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5CC9C" w14:textId="34C75129" w:rsidR="00220A76" w:rsidRPr="000A1F21" w:rsidRDefault="00F41DF8" w:rsidP="005C27DA">
      <w:pPr>
        <w:pStyle w:val="Date"/>
        <w:rPr>
          <w:rFonts w:ascii="Californian FB" w:hAnsi="Californian FB"/>
          <w:color w:val="auto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76960395" wp14:editId="741473CC">
                <wp:simplePos x="0" y="0"/>
                <wp:positionH relativeFrom="margin">
                  <wp:align>center</wp:align>
                </wp:positionH>
                <mc:AlternateContent>
                  <mc:Choice Requires="wp14">
                    <wp:positionV relativeFrom="page">
                      <wp14:pctPosVOffset>5000</wp14:pctPosVOffset>
                    </wp:positionV>
                  </mc:Choice>
                  <mc:Fallback>
                    <wp:positionV relativeFrom="page">
                      <wp:posOffset>502920</wp:posOffset>
                    </wp:positionV>
                  </mc:Fallback>
                </mc:AlternateContent>
                <wp:extent cx="6305550" cy="1271016"/>
                <wp:effectExtent l="0" t="0" r="0" b="1397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12710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5000" w:type="pct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552"/>
                              <w:gridCol w:w="2518"/>
                            </w:tblGrid>
                            <w:tr w:rsidR="00220A76" w14:paraId="2CC9E8F7" w14:textId="77777777">
                              <w:tc>
                                <w:tcPr>
                                  <w:tcW w:w="3750" w:type="pct"/>
                                </w:tcPr>
                                <w:p w14:paraId="7A875B3E" w14:textId="77777777" w:rsidR="00C531B5" w:rsidRPr="00932D08" w:rsidRDefault="00C531B5" w:rsidP="00C531B5">
                                  <w:pPr>
                                    <w:spacing w:after="0" w:line="240" w:lineRule="auto"/>
                                    <w:rPr>
                                      <w:rFonts w:ascii="Book Antiqua" w:eastAsia="Batang" w:hAnsi="Book Antiqua" w:cs="Times New Roman"/>
                                      <w:b/>
                                      <w:bCs/>
                                      <w:sz w:val="32"/>
                                      <w:szCs w:val="32"/>
                                      <w:lang w:val="sv-SE" w:eastAsia="sr-Latn-CS"/>
                                    </w:rPr>
                                  </w:pPr>
                                  <w:r w:rsidRPr="00932D08">
                                    <w:rPr>
                                      <w:rFonts w:ascii="Book Antiqua" w:eastAsia="Times New Roman" w:hAnsi="Book Antiqua" w:cs="Book Antiqua"/>
                                      <w:b/>
                                      <w:bCs/>
                                      <w:sz w:val="32"/>
                                      <w:szCs w:val="32"/>
                                      <w:lang w:val="sv-SE" w:eastAsia="sr-Latn-CS"/>
                                    </w:rPr>
                                    <w:t>Republika e Kosovës</w:t>
                                  </w:r>
                                </w:p>
                                <w:p w14:paraId="35C455C1" w14:textId="77777777" w:rsidR="00C531B5" w:rsidRPr="00932D08" w:rsidRDefault="00C531B5" w:rsidP="00C531B5">
                                  <w:pPr>
                                    <w:spacing w:after="0" w:line="240" w:lineRule="auto"/>
                                    <w:rPr>
                                      <w:rFonts w:ascii="Book Antiqua" w:eastAsia="Times New Roman" w:hAnsi="Book Antiqua" w:cs="Book Antiqua"/>
                                      <w:b/>
                                      <w:bCs/>
                                      <w:sz w:val="26"/>
                                      <w:szCs w:val="26"/>
                                      <w:lang w:val="sv-SE" w:eastAsia="sr-Latn-CS"/>
                                    </w:rPr>
                                  </w:pPr>
                                  <w:r w:rsidRPr="00932D08">
                                    <w:rPr>
                                      <w:rFonts w:ascii="Times New Roman" w:eastAsia="Batang" w:hAnsi="Times New Roman" w:cs="Times New Roman"/>
                                      <w:b/>
                                      <w:bCs/>
                                      <w:sz w:val="26"/>
                                      <w:szCs w:val="26"/>
                                      <w:lang w:val="sv-SE" w:eastAsia="sr-Latn-CS"/>
                                    </w:rPr>
                                    <w:t xml:space="preserve">Republika Kosova - </w:t>
                                  </w:r>
                                  <w:r w:rsidRPr="00932D08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6"/>
                                      <w:szCs w:val="26"/>
                                      <w:lang w:val="sv-SE" w:eastAsia="sr-Latn-CS"/>
                                    </w:rPr>
                                    <w:t>Republic of Kosovo</w:t>
                                  </w:r>
                                </w:p>
                                <w:p w14:paraId="481AAD3F" w14:textId="77777777" w:rsidR="00C531B5" w:rsidRPr="00932D08" w:rsidRDefault="00C531B5" w:rsidP="00C531B5">
                                  <w:pPr>
                                    <w:spacing w:after="0" w:line="240" w:lineRule="auto"/>
                                    <w:rPr>
                                      <w:rFonts w:ascii="Book Antiqua" w:eastAsia="MS Mincho" w:hAnsi="Book Antiqua" w:cs="Book Antiqua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  <w:lang w:val="it-IT"/>
                                    </w:rPr>
                                  </w:pPr>
                                  <w:r w:rsidRPr="00932D08">
                                    <w:rPr>
                                      <w:rFonts w:ascii="Times New Roman" w:eastAsia="MS Mincho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val="it-IT"/>
                                    </w:rPr>
                                    <w:t>Qeveria - Vlada - Government</w:t>
                                  </w:r>
                                </w:p>
                                <w:p w14:paraId="42752573" w14:textId="77777777" w:rsidR="00C531B5" w:rsidRPr="008C0796" w:rsidRDefault="00C531B5" w:rsidP="00C531B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24"/>
                                      <w:lang w:val="sq-AL" w:eastAsia="sr-Latn-CS"/>
                                    </w:rPr>
                                  </w:pPr>
                                </w:p>
                                <w:p w14:paraId="232A8545" w14:textId="77777777" w:rsidR="00C531B5" w:rsidRPr="00D21361" w:rsidRDefault="00C531B5" w:rsidP="00C531B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Segoe UI"/>
                                      <w:szCs w:val="24"/>
                                      <w:lang w:eastAsia="sr-Latn-CS"/>
                                    </w:rPr>
                                  </w:pPr>
                                  <w:r w:rsidRPr="00D21361"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  <w:lang w:val="sq-AL" w:eastAsia="sr-Latn-CS"/>
                                    </w:rPr>
                                    <w:t>Ministria</w:t>
                                  </w:r>
                                  <w:r w:rsidR="00933763"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  <w:lang w:val="sq-AL" w:eastAsia="sr-Latn-CS"/>
                                    </w:rPr>
                                    <w:t xml:space="preserve"> </w:t>
                                  </w:r>
                                  <w:r w:rsidRPr="00D21361"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  <w:lang w:val="sq-AL" w:eastAsia="sr-Latn-CS"/>
                                    </w:rPr>
                                    <w:t>e Mjedisit, Planifikimit Hapësinor dhe Infrastrukturës</w:t>
                                  </w:r>
                                </w:p>
                                <w:p w14:paraId="31476F66" w14:textId="77777777" w:rsidR="00C531B5" w:rsidRPr="00D21361" w:rsidRDefault="00C531B5" w:rsidP="00C531B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Segoe UI"/>
                                      <w:szCs w:val="24"/>
                                      <w:lang w:eastAsia="sr-Latn-CS"/>
                                    </w:rPr>
                                  </w:pPr>
                                  <w:r w:rsidRPr="00D21361"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  <w:lang w:val="sq-AL" w:eastAsia="sr-Latn-CS"/>
                                    </w:rPr>
                                    <w:t>Ministarstvo</w:t>
                                  </w:r>
                                  <w:r w:rsidR="00933763"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  <w:lang w:val="sq-AL" w:eastAsia="sr-Latn-CS"/>
                                    </w:rPr>
                                    <w:t xml:space="preserve"> </w:t>
                                  </w:r>
                                  <w:r w:rsidRPr="00D21361"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  <w:lang w:val="de-DE" w:eastAsia="sr-Latn-CS"/>
                                    </w:rPr>
                                    <w:t>Ž</w:t>
                                  </w:r>
                                  <w:r w:rsidRPr="00D21361"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  <w:lang w:val="sq-AL" w:eastAsia="sr-Latn-CS"/>
                                    </w:rPr>
                                    <w:t>ivotne Sredine Prostornog Planiranja i Infrastrukture</w:t>
                                  </w:r>
                                </w:p>
                                <w:p w14:paraId="1C8972E6" w14:textId="77777777" w:rsidR="00C531B5" w:rsidRPr="00D21361" w:rsidRDefault="00C531B5" w:rsidP="00C531B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  <w:lang w:val="sq-AL" w:eastAsia="sr-Latn-CS"/>
                                    </w:rPr>
                                  </w:pPr>
                                  <w:r w:rsidRPr="00D21361"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  <w:lang w:val="sq-AL" w:eastAsia="sr-Latn-CS"/>
                                    </w:rPr>
                                    <w:t>Ministry</w:t>
                                  </w:r>
                                  <w:r w:rsidR="00933763"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  <w:lang w:val="sq-AL" w:eastAsia="sr-Latn-CS"/>
                                    </w:rPr>
                                    <w:t xml:space="preserve"> </w:t>
                                  </w:r>
                                  <w:r w:rsidRPr="00D21361"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  <w:lang w:val="sq-AL" w:eastAsia="sr-Latn-CS"/>
                                    </w:rPr>
                                    <w:t xml:space="preserve"> Environment Spatial Planning end Infrastucture</w:t>
                                  </w:r>
                                </w:p>
                                <w:p w14:paraId="6009A909" w14:textId="77777777" w:rsidR="00220A76" w:rsidRDefault="00220A76">
                                  <w:pPr>
                                    <w:pStyle w:val="Header"/>
                                  </w:pPr>
                                </w:p>
                              </w:tc>
                              <w:tc>
                                <w:tcPr>
                                  <w:tcW w:w="1250" w:type="pct"/>
                                </w:tcPr>
                                <w:p w14:paraId="6DA6A30C" w14:textId="77777777" w:rsidR="00220A76" w:rsidRDefault="00C531B5">
                                  <w:pPr>
                                    <w:pStyle w:val="Header"/>
                                    <w:jc w:val="right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1A57F45" wp14:editId="45103988">
                                        <wp:extent cx="942975" cy="981075"/>
                                        <wp:effectExtent l="0" t="0" r="9525" b="9525"/>
                                        <wp:docPr id="3" name="Picture 3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Picture 2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42975" cy="9810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58FB0AE5" w14:textId="77777777" w:rsidR="00220A76" w:rsidRDefault="00220A76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15000</wp14:pctHeight>
                </wp14:sizeRelV>
              </wp:anchor>
            </w:drawing>
          </mc:Choice>
          <mc:Fallback>
            <w:pict>
              <v:shapetype w14:anchorId="769603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96.5pt;height:100.1pt;z-index:251659264;visibility:visible;mso-wrap-style:square;mso-width-percent:1000;mso-height-percent:150;mso-top-percent:50;mso-wrap-distance-left:9pt;mso-wrap-distance-top:0;mso-wrap-distance-right:9pt;mso-wrap-distance-bottom:0;mso-position-horizontal:center;mso-position-horizontal-relative:margin;mso-position-vertical-relative:page;mso-width-percent:1000;mso-height-percent:150;mso-top-percent: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" o:allowoverlap="f" filled="f" stroked="f" strokeweight=".5pt">
                <v:textbox style="mso-fit-shape-to-text:t" inset="0,0,0,0">
                  <w:txbxContent>
                    <w:tbl>
                      <w:tblPr>
                        <w:tblW w:w="5000" w:type="pct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552"/>
                        <w:gridCol w:w="2518"/>
                      </w:tblGrid>
                      <w:tr w:rsidR="00220A76" w14:paraId="2CC9E8F7" w14:textId="77777777">
                        <w:tc>
                          <w:tcPr>
                            <w:tcW w:w="3750" w:type="pct"/>
                          </w:tcPr>
                          <w:p w14:paraId="7A875B3E" w14:textId="77777777" w:rsidR="00C531B5" w:rsidRPr="00932D08" w:rsidRDefault="00C531B5" w:rsidP="00C531B5">
                            <w:pPr>
                              <w:spacing w:after="0" w:line="240" w:lineRule="auto"/>
                              <w:rPr>
                                <w:rFonts w:ascii="Book Antiqua" w:eastAsia="Batang" w:hAnsi="Book Antiqua" w:cs="Times New Roman"/>
                                <w:b/>
                                <w:bCs/>
                                <w:sz w:val="32"/>
                                <w:szCs w:val="32"/>
                                <w:lang w:val="sv-SE" w:eastAsia="sr-Latn-CS"/>
                              </w:rPr>
                            </w:pPr>
                            <w:r w:rsidRPr="00932D08">
                              <w:rPr>
                                <w:rFonts w:ascii="Book Antiqua" w:eastAsia="Times New Roman" w:hAnsi="Book Antiqua" w:cs="Book Antiqua"/>
                                <w:b/>
                                <w:bCs/>
                                <w:sz w:val="32"/>
                                <w:szCs w:val="32"/>
                                <w:lang w:val="sv-SE" w:eastAsia="sr-Latn-CS"/>
                              </w:rPr>
                              <w:t>Republika e Kosovës</w:t>
                            </w:r>
                          </w:p>
                          <w:p w14:paraId="35C455C1" w14:textId="77777777" w:rsidR="00C531B5" w:rsidRPr="00932D08" w:rsidRDefault="00C531B5" w:rsidP="00C531B5">
                            <w:pPr>
                              <w:spacing w:after="0" w:line="240" w:lineRule="auto"/>
                              <w:rPr>
                                <w:rFonts w:ascii="Book Antiqua" w:eastAsia="Times New Roman" w:hAnsi="Book Antiqua" w:cs="Book Antiqua"/>
                                <w:b/>
                                <w:bCs/>
                                <w:sz w:val="26"/>
                                <w:szCs w:val="26"/>
                                <w:lang w:val="sv-SE" w:eastAsia="sr-Latn-CS"/>
                              </w:rPr>
                            </w:pPr>
                            <w:r w:rsidRPr="00932D08">
                              <w:rPr>
                                <w:rFonts w:ascii="Times New Roman" w:eastAsia="Batang" w:hAnsi="Times New Roman" w:cs="Times New Roman"/>
                                <w:b/>
                                <w:bCs/>
                                <w:sz w:val="26"/>
                                <w:szCs w:val="26"/>
                                <w:lang w:val="sv-SE" w:eastAsia="sr-Latn-CS"/>
                              </w:rPr>
                              <w:t xml:space="preserve">Republika Kosova - </w:t>
                            </w:r>
                            <w:r w:rsidRPr="00932D0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  <w:lang w:val="sv-SE" w:eastAsia="sr-Latn-CS"/>
                              </w:rPr>
                              <w:t>Republic of Kosovo</w:t>
                            </w:r>
                          </w:p>
                          <w:p w14:paraId="481AAD3F" w14:textId="77777777" w:rsidR="00C531B5" w:rsidRPr="00932D08" w:rsidRDefault="00C531B5" w:rsidP="00C531B5">
                            <w:pPr>
                              <w:spacing w:after="0" w:line="240" w:lineRule="auto"/>
                              <w:rPr>
                                <w:rFonts w:ascii="Book Antiqua" w:eastAsia="MS Mincho" w:hAnsi="Book Antiqua" w:cs="Book Antiqua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932D08">
                              <w:rPr>
                                <w:rFonts w:ascii="Times New Roman" w:eastAsia="MS Mincho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it-IT"/>
                              </w:rPr>
                              <w:t>Qeveria - Vlada - Government</w:t>
                            </w:r>
                          </w:p>
                          <w:p w14:paraId="42752573" w14:textId="77777777" w:rsidR="00C531B5" w:rsidRPr="008C0796" w:rsidRDefault="00C531B5" w:rsidP="00C531B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24"/>
                                <w:lang w:val="sq-AL" w:eastAsia="sr-Latn-CS"/>
                              </w:rPr>
                            </w:pPr>
                          </w:p>
                          <w:p w14:paraId="232A8545" w14:textId="77777777" w:rsidR="00C531B5" w:rsidRPr="00D21361" w:rsidRDefault="00C531B5" w:rsidP="00C531B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Segoe UI"/>
                                <w:szCs w:val="24"/>
                                <w:lang w:eastAsia="sr-Latn-CS"/>
                              </w:rPr>
                            </w:pPr>
                            <w:r w:rsidRPr="00D21361">
                              <w:rPr>
                                <w:rFonts w:ascii="Times New Roman" w:eastAsia="Times New Roman" w:hAnsi="Times New Roman" w:cs="Times New Roman"/>
                                <w:szCs w:val="24"/>
                                <w:lang w:val="sq-AL" w:eastAsia="sr-Latn-CS"/>
                              </w:rPr>
                              <w:t>Ministria</w:t>
                            </w:r>
                            <w:r w:rsidR="00933763">
                              <w:rPr>
                                <w:rFonts w:ascii="Times New Roman" w:eastAsia="Times New Roman" w:hAnsi="Times New Roman" w:cs="Times New Roman"/>
                                <w:szCs w:val="24"/>
                                <w:lang w:val="sq-AL" w:eastAsia="sr-Latn-CS"/>
                              </w:rPr>
                              <w:t xml:space="preserve"> </w:t>
                            </w:r>
                            <w:r w:rsidRPr="00D21361">
                              <w:rPr>
                                <w:rFonts w:ascii="Times New Roman" w:eastAsia="Times New Roman" w:hAnsi="Times New Roman" w:cs="Times New Roman"/>
                                <w:szCs w:val="24"/>
                                <w:lang w:val="sq-AL" w:eastAsia="sr-Latn-CS"/>
                              </w:rPr>
                              <w:t>e Mjedisit, Planifikimit Hapësinor dhe Infrastrukturës</w:t>
                            </w:r>
                          </w:p>
                          <w:p w14:paraId="31476F66" w14:textId="77777777" w:rsidR="00C531B5" w:rsidRPr="00D21361" w:rsidRDefault="00C531B5" w:rsidP="00C531B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Segoe UI"/>
                                <w:szCs w:val="24"/>
                                <w:lang w:eastAsia="sr-Latn-CS"/>
                              </w:rPr>
                            </w:pPr>
                            <w:r w:rsidRPr="00D21361">
                              <w:rPr>
                                <w:rFonts w:ascii="Times New Roman" w:eastAsia="Times New Roman" w:hAnsi="Times New Roman" w:cs="Times New Roman"/>
                                <w:szCs w:val="24"/>
                                <w:lang w:val="sq-AL" w:eastAsia="sr-Latn-CS"/>
                              </w:rPr>
                              <w:t>Ministarstvo</w:t>
                            </w:r>
                            <w:r w:rsidR="00933763">
                              <w:rPr>
                                <w:rFonts w:ascii="Times New Roman" w:eastAsia="Times New Roman" w:hAnsi="Times New Roman" w:cs="Times New Roman"/>
                                <w:szCs w:val="24"/>
                                <w:lang w:val="sq-AL" w:eastAsia="sr-Latn-CS"/>
                              </w:rPr>
                              <w:t xml:space="preserve"> </w:t>
                            </w:r>
                            <w:r w:rsidRPr="00D21361">
                              <w:rPr>
                                <w:rFonts w:ascii="Times New Roman" w:eastAsia="Times New Roman" w:hAnsi="Times New Roman" w:cs="Times New Roman"/>
                                <w:szCs w:val="24"/>
                                <w:lang w:val="de-DE" w:eastAsia="sr-Latn-CS"/>
                              </w:rPr>
                              <w:t>Ž</w:t>
                            </w:r>
                            <w:r w:rsidRPr="00D21361">
                              <w:rPr>
                                <w:rFonts w:ascii="Times New Roman" w:eastAsia="Times New Roman" w:hAnsi="Times New Roman" w:cs="Times New Roman"/>
                                <w:szCs w:val="24"/>
                                <w:lang w:val="sq-AL" w:eastAsia="sr-Latn-CS"/>
                              </w:rPr>
                              <w:t>ivotne Sredine Prostornog Planiranja i Infrastrukture</w:t>
                            </w:r>
                          </w:p>
                          <w:p w14:paraId="1C8972E6" w14:textId="77777777" w:rsidR="00C531B5" w:rsidRPr="00D21361" w:rsidRDefault="00C531B5" w:rsidP="00C531B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Cs w:val="24"/>
                                <w:lang w:val="sq-AL" w:eastAsia="sr-Latn-CS"/>
                              </w:rPr>
                            </w:pPr>
                            <w:r w:rsidRPr="00D21361">
                              <w:rPr>
                                <w:rFonts w:ascii="Times New Roman" w:eastAsia="Times New Roman" w:hAnsi="Times New Roman" w:cs="Times New Roman"/>
                                <w:szCs w:val="24"/>
                                <w:lang w:val="sq-AL" w:eastAsia="sr-Latn-CS"/>
                              </w:rPr>
                              <w:t>Ministry</w:t>
                            </w:r>
                            <w:r w:rsidR="00933763">
                              <w:rPr>
                                <w:rFonts w:ascii="Times New Roman" w:eastAsia="Times New Roman" w:hAnsi="Times New Roman" w:cs="Times New Roman"/>
                                <w:szCs w:val="24"/>
                                <w:lang w:val="sq-AL" w:eastAsia="sr-Latn-CS"/>
                              </w:rPr>
                              <w:t xml:space="preserve"> </w:t>
                            </w:r>
                            <w:r w:rsidRPr="00D21361">
                              <w:rPr>
                                <w:rFonts w:ascii="Times New Roman" w:eastAsia="Times New Roman" w:hAnsi="Times New Roman" w:cs="Times New Roman"/>
                                <w:szCs w:val="24"/>
                                <w:lang w:val="sq-AL" w:eastAsia="sr-Latn-CS"/>
                              </w:rPr>
                              <w:t xml:space="preserve"> Environment Spatial Planning end Infrastucture</w:t>
                            </w:r>
                          </w:p>
                          <w:p w14:paraId="6009A909" w14:textId="77777777" w:rsidR="00220A76" w:rsidRDefault="00220A76">
                            <w:pPr>
                              <w:pStyle w:val="Header"/>
                            </w:pPr>
                          </w:p>
                        </w:tc>
                        <w:tc>
                          <w:tcPr>
                            <w:tcW w:w="1250" w:type="pct"/>
                          </w:tcPr>
                          <w:p w14:paraId="6DA6A30C" w14:textId="77777777" w:rsidR="00220A76" w:rsidRDefault="00C531B5">
                            <w:pPr>
                              <w:pStyle w:val="Header"/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A57F45" wp14:editId="45103988">
                                  <wp:extent cx="942975" cy="981075"/>
                                  <wp:effectExtent l="0" t="0" r="9525" b="9525"/>
                                  <wp:docPr id="3" name="Picture 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975" cy="981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58FB0AE5" w14:textId="77777777" w:rsidR="00220A76" w:rsidRDefault="00220A76"/>
                  </w:txbxContent>
                </v:textbox>
                <w10:wrap type="square" anchorx="margin" anchory="page"/>
              </v:shape>
            </w:pict>
          </mc:Fallback>
        </mc:AlternateContent>
      </w:r>
      <w:r w:rsidR="00C531B5" w:rsidRPr="000A1F21">
        <w:rPr>
          <w:rFonts w:ascii="Californian FB" w:hAnsi="Californian FB"/>
          <w:color w:val="auto"/>
          <w:sz w:val="48"/>
          <w:szCs w:val="48"/>
        </w:rPr>
        <w:t xml:space="preserve">Njoftim </w:t>
      </w:r>
    </w:p>
    <w:p w14:paraId="2BA72B81" w14:textId="323C842E" w:rsidR="00220A76" w:rsidRPr="000A1F21" w:rsidRDefault="00C531B5" w:rsidP="000A1F21">
      <w:pPr>
        <w:pStyle w:val="Closing"/>
        <w:spacing w:after="240" w:line="276" w:lineRule="auto"/>
        <w:jc w:val="both"/>
        <w:rPr>
          <w:rFonts w:ascii="Cambria Math" w:hAnsi="Cambria Math"/>
          <w:color w:val="auto"/>
          <w:sz w:val="28"/>
          <w:szCs w:val="24"/>
          <w:lang w:val="sq-AL"/>
        </w:rPr>
      </w:pPr>
      <w:r w:rsidRPr="000A1F21">
        <w:rPr>
          <w:rFonts w:ascii="Cambria Math" w:hAnsi="Cambria Math"/>
          <w:color w:val="auto"/>
          <w:sz w:val="28"/>
          <w:szCs w:val="24"/>
          <w:lang w:val="sq-AL"/>
        </w:rPr>
        <w:t>Në mbështetje të nenit 15 i Udhëzimit Administrativ 10/2022 Për kontrollimin teknik të automjeteve</w:t>
      </w:r>
      <w:r w:rsidR="00933763">
        <w:rPr>
          <w:rFonts w:ascii="Cambria Math" w:hAnsi="Cambria Math"/>
          <w:color w:val="auto"/>
          <w:sz w:val="28"/>
          <w:szCs w:val="24"/>
          <w:lang w:val="sq-AL"/>
        </w:rPr>
        <w:t>,</w:t>
      </w:r>
      <w:r w:rsidRPr="000A1F21">
        <w:rPr>
          <w:rFonts w:ascii="Cambria Math" w:hAnsi="Cambria Math"/>
          <w:color w:val="auto"/>
          <w:sz w:val="28"/>
          <w:szCs w:val="24"/>
          <w:lang w:val="sq-AL"/>
        </w:rPr>
        <w:t xml:space="preserve"> </w:t>
      </w:r>
      <w:r w:rsidR="006D29AE">
        <w:rPr>
          <w:rFonts w:ascii="Cambria Math" w:hAnsi="Cambria Math"/>
          <w:color w:val="auto"/>
          <w:sz w:val="28"/>
          <w:szCs w:val="24"/>
          <w:lang w:val="sq-AL"/>
        </w:rPr>
        <w:t xml:space="preserve">Ministria ka njoftuar </w:t>
      </w:r>
      <w:r w:rsidR="00992F85" w:rsidRPr="000A1F21">
        <w:rPr>
          <w:rFonts w:ascii="Cambria Math" w:hAnsi="Cambria Math"/>
          <w:color w:val="auto"/>
          <w:sz w:val="28"/>
          <w:szCs w:val="24"/>
          <w:lang w:val="sq-AL"/>
        </w:rPr>
        <w:t>palët e interesuara</w:t>
      </w:r>
      <w:r w:rsidRPr="000A1F21">
        <w:rPr>
          <w:rFonts w:ascii="Cambria Math" w:hAnsi="Cambria Math"/>
          <w:color w:val="auto"/>
          <w:sz w:val="28"/>
          <w:szCs w:val="24"/>
          <w:lang w:val="sq-AL"/>
        </w:rPr>
        <w:t xml:space="preserve"> se në komunën e Drenasit dhe të Zubin Potokut janë përm</w:t>
      </w:r>
      <w:r w:rsidR="000A1F21" w:rsidRPr="000A1F21">
        <w:rPr>
          <w:rFonts w:ascii="Cambria Math" w:hAnsi="Cambria Math"/>
          <w:color w:val="auto"/>
          <w:sz w:val="28"/>
          <w:szCs w:val="24"/>
          <w:lang w:val="sq-AL"/>
        </w:rPr>
        <w:t>b</w:t>
      </w:r>
      <w:r w:rsidRPr="000A1F21">
        <w:rPr>
          <w:rFonts w:ascii="Cambria Math" w:hAnsi="Cambria Math"/>
          <w:color w:val="auto"/>
          <w:sz w:val="28"/>
          <w:szCs w:val="24"/>
          <w:lang w:val="sq-AL"/>
        </w:rPr>
        <w:t xml:space="preserve">ushur kriteret për hapjen </w:t>
      </w:r>
      <w:r w:rsidR="00992F85" w:rsidRPr="000A1F21">
        <w:rPr>
          <w:rFonts w:ascii="Cambria Math" w:hAnsi="Cambria Math"/>
          <w:color w:val="auto"/>
          <w:sz w:val="28"/>
          <w:szCs w:val="24"/>
          <w:lang w:val="sq-AL"/>
        </w:rPr>
        <w:t xml:space="preserve">e Qendrës për Kontrollim Teknik siç është përcaktuar në nenin 89. </w:t>
      </w:r>
      <w:r w:rsidR="000A1F21" w:rsidRPr="000A1F21">
        <w:rPr>
          <w:rFonts w:ascii="Cambria Math" w:hAnsi="Cambria Math"/>
          <w:color w:val="auto"/>
          <w:sz w:val="28"/>
          <w:szCs w:val="24"/>
          <w:lang w:val="sq-AL"/>
        </w:rPr>
        <w:t xml:space="preserve">të </w:t>
      </w:r>
      <w:r w:rsidR="00992F85" w:rsidRPr="000A1F21">
        <w:rPr>
          <w:rFonts w:ascii="Cambria Math" w:hAnsi="Cambria Math"/>
          <w:color w:val="auto"/>
          <w:sz w:val="28"/>
          <w:szCs w:val="24"/>
          <w:lang w:val="sq-AL"/>
        </w:rPr>
        <w:t>Ligji Nr. 05/L-132 Për automjete.</w:t>
      </w:r>
    </w:p>
    <w:p w14:paraId="596A04EF" w14:textId="4C7694B1" w:rsidR="005C27DA" w:rsidRPr="00EB1E44" w:rsidRDefault="006D29AE" w:rsidP="005C27DA">
      <w:pPr>
        <w:spacing w:after="0" w:line="276" w:lineRule="auto"/>
        <w:jc w:val="both"/>
        <w:rPr>
          <w:rFonts w:ascii="Cambria Math" w:hAnsi="Cambria Math"/>
          <w:color w:val="auto"/>
          <w:sz w:val="28"/>
          <w:szCs w:val="24"/>
        </w:rPr>
      </w:pPr>
      <w:r>
        <w:rPr>
          <w:rFonts w:ascii="Cambria Math" w:hAnsi="Cambria Math"/>
          <w:color w:val="auto"/>
          <w:sz w:val="28"/>
          <w:szCs w:val="24"/>
          <w:lang w:val="sq-AL"/>
        </w:rPr>
        <w:t xml:space="preserve">Kërkesat e pranuara janë shqyrtuar dhe komisioni ka vlerësuar se kushtet për marrjne e pëlqimit i ka plotësuar subjekti juridik </w:t>
      </w:r>
      <w:proofErr w:type="spellStart"/>
      <w:r w:rsidR="00EB1E44" w:rsidRPr="00BF45D5">
        <w:rPr>
          <w:rFonts w:ascii="Cambria Math" w:hAnsi="Cambria Math"/>
          <w:i/>
          <w:color w:val="auto"/>
          <w:sz w:val="28"/>
          <w:szCs w:val="24"/>
        </w:rPr>
        <w:t>Isogu</w:t>
      </w:r>
      <w:proofErr w:type="spellEnd"/>
      <w:r w:rsidR="00EB1E44" w:rsidRPr="00BF45D5">
        <w:rPr>
          <w:rFonts w:ascii="Cambria Math" w:hAnsi="Cambria Math"/>
          <w:i/>
          <w:color w:val="auto"/>
          <w:sz w:val="28"/>
          <w:szCs w:val="24"/>
        </w:rPr>
        <w:t xml:space="preserve"> Company L.L.C.</w:t>
      </w:r>
      <w:r w:rsidR="00EB1E44">
        <w:rPr>
          <w:rFonts w:ascii="Cambria Math" w:hAnsi="Cambria Math"/>
          <w:color w:val="auto"/>
          <w:sz w:val="28"/>
          <w:szCs w:val="24"/>
        </w:rPr>
        <w:t xml:space="preserve"> </w:t>
      </w:r>
    </w:p>
    <w:p w14:paraId="6594FBCD" w14:textId="1839BD14" w:rsidR="00933763" w:rsidRDefault="00BF45D5" w:rsidP="00992F85">
      <w:pPr>
        <w:pStyle w:val="Closing"/>
        <w:spacing w:before="240" w:after="120"/>
        <w:jc w:val="both"/>
        <w:rPr>
          <w:sz w:val="28"/>
          <w:lang w:val="sq-AL"/>
        </w:rPr>
      </w:pPr>
      <w:r>
        <w:rPr>
          <w:sz w:val="28"/>
          <w:lang w:val="sq-AL"/>
        </w:rPr>
        <w:t>Palët e interesuara për informata shtesë mund të drejtohen në Departamentin e automjeteve, n</w:t>
      </w:r>
      <w:bookmarkStart w:id="0" w:name="_GoBack"/>
      <w:bookmarkEnd w:id="0"/>
      <w:r>
        <w:rPr>
          <w:sz w:val="28"/>
          <w:lang w:val="sq-AL"/>
        </w:rPr>
        <w:t>ë MMPHI.</w:t>
      </w:r>
    </w:p>
    <w:p w14:paraId="1F8CC609" w14:textId="1C74693C" w:rsidR="00992F85" w:rsidRPr="00933763" w:rsidRDefault="00933763" w:rsidP="00992F85">
      <w:pPr>
        <w:pStyle w:val="Closing"/>
        <w:spacing w:before="240" w:after="120"/>
        <w:jc w:val="both"/>
        <w:rPr>
          <w:sz w:val="28"/>
          <w:lang w:val="sq-AL"/>
        </w:rPr>
      </w:pPr>
      <w:r w:rsidRPr="00933763">
        <w:rPr>
          <w:sz w:val="28"/>
          <w:lang w:val="sq-AL"/>
        </w:rPr>
        <w:t xml:space="preserve">Prishtinë, më </w:t>
      </w:r>
      <w:r w:rsidR="00BF45D5">
        <w:rPr>
          <w:sz w:val="28"/>
          <w:lang w:val="sq-AL"/>
        </w:rPr>
        <w:t>29</w:t>
      </w:r>
      <w:r w:rsidR="006D29AE">
        <w:rPr>
          <w:sz w:val="28"/>
          <w:lang w:val="sq-AL"/>
        </w:rPr>
        <w:t xml:space="preserve"> </w:t>
      </w:r>
      <w:r w:rsidR="00BF45D5">
        <w:rPr>
          <w:sz w:val="28"/>
          <w:lang w:val="sq-AL"/>
        </w:rPr>
        <w:t>dhjetor</w:t>
      </w:r>
      <w:r w:rsidR="006D29AE">
        <w:rPr>
          <w:sz w:val="28"/>
          <w:lang w:val="sq-AL"/>
        </w:rPr>
        <w:t xml:space="preserve"> </w:t>
      </w:r>
      <w:r w:rsidRPr="00933763">
        <w:rPr>
          <w:sz w:val="28"/>
          <w:lang w:val="sq-AL"/>
        </w:rPr>
        <w:t>202</w:t>
      </w:r>
      <w:r w:rsidR="00BF45D5">
        <w:rPr>
          <w:sz w:val="28"/>
          <w:lang w:val="sq-AL"/>
        </w:rPr>
        <w:t>3.</w:t>
      </w:r>
    </w:p>
    <w:sectPr w:rsidR="00992F85" w:rsidRPr="00933763">
      <w:footerReference w:type="default" r:id="rId9"/>
      <w:pgSz w:w="12240" w:h="15840" w:code="1"/>
      <w:pgMar w:top="2736" w:right="1080" w:bottom="1080" w:left="108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5CBD0A" w14:textId="77777777" w:rsidR="00DB5E0B" w:rsidRDefault="00DB5E0B">
      <w:pPr>
        <w:spacing w:before="0" w:after="0" w:line="240" w:lineRule="auto"/>
      </w:pPr>
      <w:r>
        <w:separator/>
      </w:r>
    </w:p>
  </w:endnote>
  <w:endnote w:type="continuationSeparator" w:id="0">
    <w:p w14:paraId="4E3E77A9" w14:textId="77777777" w:rsidR="00DB5E0B" w:rsidRDefault="00DB5E0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????E?®EcE?®E??cEcE?®E??cE????E"/>
    <w:panose1 w:val="02030600000101010101"/>
    <w:charset w:val="81"/>
    <w:family w:val="roman"/>
    <w:pitch w:val="variable"/>
    <w:sig w:usb0="00000287" w:usb1="09060000" w:usb2="00000010" w:usb3="00000000" w:csb0="000800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E0285" w14:textId="77777777" w:rsidR="00220A76" w:rsidRDefault="00F41DF8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69C92" w14:textId="77777777" w:rsidR="00DB5E0B" w:rsidRDefault="00DB5E0B">
      <w:pPr>
        <w:spacing w:before="0" w:after="0" w:line="240" w:lineRule="auto"/>
      </w:pPr>
      <w:r>
        <w:separator/>
      </w:r>
    </w:p>
  </w:footnote>
  <w:footnote w:type="continuationSeparator" w:id="0">
    <w:p w14:paraId="79C39A66" w14:textId="77777777" w:rsidR="00DB5E0B" w:rsidRDefault="00DB5E0B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8FD"/>
    <w:rsid w:val="000A1F21"/>
    <w:rsid w:val="001E5B72"/>
    <w:rsid w:val="00220A76"/>
    <w:rsid w:val="0036235F"/>
    <w:rsid w:val="004C37BB"/>
    <w:rsid w:val="005C27DA"/>
    <w:rsid w:val="006D29AE"/>
    <w:rsid w:val="008328FD"/>
    <w:rsid w:val="00905F40"/>
    <w:rsid w:val="00933763"/>
    <w:rsid w:val="00992F85"/>
    <w:rsid w:val="00BF45D5"/>
    <w:rsid w:val="00C531B5"/>
    <w:rsid w:val="00DB5E0B"/>
    <w:rsid w:val="00EB1E44"/>
    <w:rsid w:val="00F4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DF27FC"/>
  <w15:chartTrackingRefBased/>
  <w15:docId w15:val="{2144FB1F-794E-47A5-9F18-05C97B15F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kern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pageBreakBefore/>
      <w:spacing w:before="0" w:after="360" w:line="240" w:lineRule="auto"/>
      <w:ind w:left="-360" w:right="-360"/>
      <w:outlineLvl w:val="0"/>
    </w:pPr>
    <w:rPr>
      <w:rFonts w:asciiTheme="majorHAnsi" w:eastAsiaTheme="majorEastAsia" w:hAnsiTheme="majorHAnsi" w:cstheme="majorBidi"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577188" w:themeColor="accent1" w:themeShade="BF"/>
      <w:sz w:val="24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kern w:val="20"/>
    </w:rPr>
  </w:style>
  <w:style w:type="paragraph" w:styleId="Footer">
    <w:name w:val="footer"/>
    <w:basedOn w:val="Normal"/>
    <w:link w:val="FooterChar"/>
    <w:uiPriority w:val="99"/>
    <w:unhideWhenUsed/>
    <w:qFormat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99"/>
    <w:rPr>
      <w:kern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kern w:val="20"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color w:val="577188" w:themeColor="accent1" w:themeShade="BF"/>
      <w:kern w:val="20"/>
      <w:sz w:val="24"/>
      <w14:ligatures w14:val="standardContextual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LetterheadTable">
    <w:name w:val="Letterhead Table"/>
    <w:basedOn w:val="Table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table" w:customStyle="1" w:styleId="FinancialTable">
    <w:name w:val="Financial Table"/>
    <w:basedOn w:val="Table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Date">
    <w:name w:val="Date"/>
    <w:basedOn w:val="Normal"/>
    <w:next w:val="Normal"/>
    <w:link w:val="DateChar"/>
    <w:uiPriority w:val="1"/>
    <w:qFormat/>
    <w:pPr>
      <w:spacing w:before="1200" w:after="36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DateChar">
    <w:name w:val="Date Char"/>
    <w:basedOn w:val="DefaultParagraphFont"/>
    <w:link w:val="Date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paragraph" w:customStyle="1" w:styleId="Recipient">
    <w:name w:val="Recipient"/>
    <w:basedOn w:val="Normal"/>
    <w:qFormat/>
    <w:pPr>
      <w:spacing w:after="40"/>
    </w:pPr>
    <w:rPr>
      <w:b/>
      <w:bCs/>
    </w:rPr>
  </w:style>
  <w:style w:type="paragraph" w:styleId="Salutation">
    <w:name w:val="Salutation"/>
    <w:basedOn w:val="Normal"/>
    <w:next w:val="Normal"/>
    <w:link w:val="SalutationChar"/>
    <w:uiPriority w:val="1"/>
    <w:unhideWhenUsed/>
    <w:qFormat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1"/>
    <w:rPr>
      <w:kern w:val="20"/>
    </w:rPr>
  </w:style>
  <w:style w:type="paragraph" w:styleId="Closing">
    <w:name w:val="Closing"/>
    <w:basedOn w:val="Normal"/>
    <w:link w:val="ClosingChar"/>
    <w:uiPriority w:val="1"/>
    <w:unhideWhenUsed/>
    <w:qFormat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1"/>
    <w:rPr>
      <w:kern w:val="20"/>
    </w:rPr>
  </w:style>
  <w:style w:type="paragraph" w:styleId="Signature">
    <w:name w:val="Signature"/>
    <w:basedOn w:val="Normal"/>
    <w:link w:val="SignatureChar"/>
    <w:uiPriority w:val="1"/>
    <w:unhideWhenUsed/>
    <w:qFormat/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1"/>
    <w:rPr>
      <w:b/>
      <w:bCs/>
      <w:kern w:val="2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48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1033\TimelessLetter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Props1.xml><?xml version="1.0" encoding="utf-8"?>
<ds:datastoreItem xmlns:ds="http://schemas.openxmlformats.org/officeDocument/2006/customXml" ds:itemID="{7F216A1A-1C43-443B-8ED7-1A415C3225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TimelessLetter</Template>
  <TotalTime>6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Nebih Shatri</dc:creator>
  <cp:keywords/>
  <cp:lastModifiedBy>Nebih Shatri</cp:lastModifiedBy>
  <cp:revision>3</cp:revision>
  <cp:lastPrinted>2023-07-05T10:52:00Z</cp:lastPrinted>
  <dcterms:created xsi:type="dcterms:W3CDTF">2024-01-04T09:14:00Z</dcterms:created>
  <dcterms:modified xsi:type="dcterms:W3CDTF">2024-01-04T09:20:00Z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TC028350569991</vt:lpwstr>
  </property>
</Properties>
</file>