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40B509" w14:textId="009EA03C" w:rsidR="008A451C" w:rsidRPr="008A451C" w:rsidRDefault="008A451C" w:rsidP="008A451C">
      <w:pPr>
        <w:rPr>
          <w:b/>
        </w:rPr>
      </w:pPr>
      <w:r w:rsidRPr="008A451C">
        <w:rPr>
          <w:b/>
        </w:rPr>
        <w:t xml:space="preserve">Construction of road N9 </w:t>
      </w:r>
      <w:proofErr w:type="spellStart"/>
      <w:r w:rsidRPr="008A451C">
        <w:rPr>
          <w:b/>
        </w:rPr>
        <w:t>Pristinë</w:t>
      </w:r>
      <w:proofErr w:type="spellEnd"/>
      <w:r w:rsidRPr="008A451C">
        <w:rPr>
          <w:b/>
        </w:rPr>
        <w:t xml:space="preserve">/Pristina – </w:t>
      </w:r>
      <w:proofErr w:type="spellStart"/>
      <w:r w:rsidRPr="008A451C">
        <w:rPr>
          <w:b/>
        </w:rPr>
        <w:t>Pejë</w:t>
      </w:r>
      <w:proofErr w:type="spellEnd"/>
      <w:r w:rsidRPr="008A451C">
        <w:rPr>
          <w:b/>
        </w:rPr>
        <w:t>/</w:t>
      </w:r>
      <w:proofErr w:type="spellStart"/>
      <w:r w:rsidRPr="008A451C">
        <w:rPr>
          <w:b/>
        </w:rPr>
        <w:t>Peja</w:t>
      </w:r>
      <w:proofErr w:type="spellEnd"/>
      <w:r w:rsidRPr="008A451C">
        <w:rPr>
          <w:b/>
        </w:rPr>
        <w:t xml:space="preserve">, section </w:t>
      </w:r>
      <w:proofErr w:type="spellStart"/>
      <w:r w:rsidRPr="008A451C">
        <w:rPr>
          <w:b/>
        </w:rPr>
        <w:t>Kijevë</w:t>
      </w:r>
      <w:proofErr w:type="spellEnd"/>
      <w:r w:rsidRPr="008A451C">
        <w:rPr>
          <w:b/>
        </w:rPr>
        <w:t>/</w:t>
      </w:r>
      <w:proofErr w:type="spellStart"/>
      <w:r w:rsidRPr="008A451C">
        <w:rPr>
          <w:b/>
        </w:rPr>
        <w:t>Klina</w:t>
      </w:r>
      <w:proofErr w:type="spellEnd"/>
      <w:r w:rsidRPr="008A451C">
        <w:rPr>
          <w:b/>
        </w:rPr>
        <w:t xml:space="preserve"> to </w:t>
      </w:r>
      <w:proofErr w:type="spellStart"/>
      <w:r w:rsidRPr="008A451C">
        <w:rPr>
          <w:b/>
        </w:rPr>
        <w:t>Zahaq</w:t>
      </w:r>
      <w:proofErr w:type="spellEnd"/>
      <w:r w:rsidRPr="008A451C">
        <w:rPr>
          <w:b/>
        </w:rPr>
        <w:t>/</w:t>
      </w:r>
      <w:proofErr w:type="spellStart"/>
      <w:r w:rsidRPr="008A451C">
        <w:rPr>
          <w:b/>
        </w:rPr>
        <w:t>Zahać</w:t>
      </w:r>
      <w:proofErr w:type="spellEnd"/>
      <w:r w:rsidRPr="008A451C">
        <w:rPr>
          <w:b/>
        </w:rPr>
        <w:t xml:space="preserve"> </w:t>
      </w:r>
    </w:p>
    <w:p w14:paraId="1D5381DA" w14:textId="7BB714BD" w:rsidR="00F56CC5" w:rsidRDefault="008A451C" w:rsidP="008A451C">
      <w:pPr>
        <w:rPr>
          <w:b/>
        </w:rPr>
      </w:pPr>
      <w:r w:rsidRPr="008A451C">
        <w:rPr>
          <w:b/>
        </w:rPr>
        <w:t>RESETTLEMENT ACTION PLAN (RAP)</w:t>
      </w:r>
    </w:p>
    <w:p w14:paraId="7AF7F348" w14:textId="77777777" w:rsidR="002C177D" w:rsidRDefault="002C177D" w:rsidP="008A451C">
      <w:pPr>
        <w:rPr>
          <w:b/>
        </w:rPr>
      </w:pPr>
    </w:p>
    <w:p w14:paraId="153D0440" w14:textId="77777777" w:rsidR="002C177D" w:rsidRPr="008A451C" w:rsidRDefault="002C177D" w:rsidP="008A451C">
      <w:pPr>
        <w:rPr>
          <w:b/>
        </w:rPr>
      </w:pPr>
      <w:bookmarkStart w:id="0" w:name="_GoBack"/>
      <w:bookmarkEnd w:id="0"/>
    </w:p>
    <w:p w14:paraId="38DC4EA4" w14:textId="4FFDFF96" w:rsidR="008A451C" w:rsidRDefault="008A451C" w:rsidP="00F56CC5">
      <w:pPr>
        <w:jc w:val="both"/>
      </w:pPr>
      <w:r>
        <w:t xml:space="preserve">The Project comprises construction of a motorway along the route of Road N9 </w:t>
      </w:r>
      <w:proofErr w:type="spellStart"/>
      <w:r>
        <w:t>Prishtinë</w:t>
      </w:r>
      <w:proofErr w:type="spellEnd"/>
      <w:r>
        <w:t xml:space="preserve"> - </w:t>
      </w:r>
      <w:proofErr w:type="spellStart"/>
      <w:r>
        <w:t>Pejë</w:t>
      </w:r>
      <w:proofErr w:type="spellEnd"/>
      <w:r>
        <w:t xml:space="preserve">, section from </w:t>
      </w:r>
      <w:proofErr w:type="spellStart"/>
      <w:r>
        <w:t>Kijevë</w:t>
      </w:r>
      <w:proofErr w:type="spellEnd"/>
      <w:r>
        <w:t>–</w:t>
      </w:r>
      <w:proofErr w:type="spellStart"/>
      <w:r>
        <w:t>Klinë</w:t>
      </w:r>
      <w:proofErr w:type="spellEnd"/>
      <w:r>
        <w:t xml:space="preserve"> to </w:t>
      </w:r>
      <w:proofErr w:type="spellStart"/>
      <w:r>
        <w:t>Zahaq</w:t>
      </w:r>
      <w:proofErr w:type="spellEnd"/>
      <w:r>
        <w:t xml:space="preserve"> (30.4 km).</w:t>
      </w:r>
    </w:p>
    <w:p w14:paraId="76C1CBA8" w14:textId="77777777" w:rsidR="008A451C" w:rsidRDefault="008A451C" w:rsidP="00F56CC5">
      <w:pPr>
        <w:jc w:val="both"/>
      </w:pPr>
      <w:r>
        <w:t xml:space="preserve">An ESIA and a Land Acquisition Framework (LARF) were prepared based on the Conceptual design of the motorway. An updated ESIA, based on the Draft Detailed Design has been prepared including a social survey with the land and buildings owners and the businesses in the affected area. </w:t>
      </w:r>
    </w:p>
    <w:p w14:paraId="03AEE352" w14:textId="77777777" w:rsidR="008A451C" w:rsidRDefault="008A451C" w:rsidP="00F56CC5">
      <w:pPr>
        <w:jc w:val="both"/>
      </w:pPr>
      <w:r>
        <w:t>The Resettlement Action Plan (RAP) is developed in accordance with this LARF. While the LARF sets out the Project's planned approach, processes, responsibilities and compensation entitlements to land acquisition and resettlement, the RAP provides more details regarding land ownership, the nature of the displacement impacts and identifies all persons affected by land acquisition.</w:t>
      </w:r>
    </w:p>
    <w:p w14:paraId="67537ADB" w14:textId="2FB6ADBA" w:rsidR="008A451C" w:rsidRDefault="008A451C" w:rsidP="00F56CC5">
      <w:pPr>
        <w:jc w:val="both"/>
      </w:pPr>
      <w:r w:rsidRPr="008A451C">
        <w:t>Th</w:t>
      </w:r>
      <w:r>
        <w:t>e RAP r</w:t>
      </w:r>
      <w:r w:rsidRPr="008A451C">
        <w:t xml:space="preserve">eport includes a grievance mechanism for people affected by land acquisition as a way to raise concerns and provide a mechanism for problem solving. The Socio-economic surveys which took place in September 2018 and in July 2019 provided data about the scale and nature of the economic and physical displacement and these impacts on the Project Affected Persons (PAPs) which were used to </w:t>
      </w:r>
      <w:r>
        <w:t>develop the</w:t>
      </w:r>
      <w:r w:rsidRPr="008A451C">
        <w:t xml:space="preserve"> RAP.</w:t>
      </w:r>
    </w:p>
    <w:sectPr w:rsidR="008A45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51C"/>
    <w:rsid w:val="00075326"/>
    <w:rsid w:val="000763A1"/>
    <w:rsid w:val="00085DB9"/>
    <w:rsid w:val="002C177D"/>
    <w:rsid w:val="007767A7"/>
    <w:rsid w:val="008A451C"/>
    <w:rsid w:val="008C468A"/>
    <w:rsid w:val="009657BF"/>
    <w:rsid w:val="00A85D06"/>
    <w:rsid w:val="00A85F8D"/>
    <w:rsid w:val="00CE550F"/>
    <w:rsid w:val="00EB1582"/>
    <w:rsid w:val="00EE394F"/>
    <w:rsid w:val="00F56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6B07A"/>
  <w15:docId w15:val="{0C1C7DBA-E293-488B-B6C6-A63192F9B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75326"/>
    <w:rPr>
      <w:sz w:val="16"/>
      <w:szCs w:val="16"/>
    </w:rPr>
  </w:style>
  <w:style w:type="paragraph" w:styleId="CommentText">
    <w:name w:val="annotation text"/>
    <w:basedOn w:val="Normal"/>
    <w:link w:val="CommentTextChar"/>
    <w:uiPriority w:val="99"/>
    <w:semiHidden/>
    <w:unhideWhenUsed/>
    <w:rsid w:val="00075326"/>
    <w:pPr>
      <w:spacing w:line="240" w:lineRule="auto"/>
    </w:pPr>
    <w:rPr>
      <w:sz w:val="20"/>
      <w:szCs w:val="20"/>
    </w:rPr>
  </w:style>
  <w:style w:type="character" w:customStyle="1" w:styleId="CommentTextChar">
    <w:name w:val="Comment Text Char"/>
    <w:basedOn w:val="DefaultParagraphFont"/>
    <w:link w:val="CommentText"/>
    <w:uiPriority w:val="99"/>
    <w:semiHidden/>
    <w:rsid w:val="00075326"/>
    <w:rPr>
      <w:sz w:val="20"/>
      <w:szCs w:val="20"/>
    </w:rPr>
  </w:style>
  <w:style w:type="paragraph" w:styleId="CommentSubject">
    <w:name w:val="annotation subject"/>
    <w:basedOn w:val="CommentText"/>
    <w:next w:val="CommentText"/>
    <w:link w:val="CommentSubjectChar"/>
    <w:uiPriority w:val="99"/>
    <w:semiHidden/>
    <w:unhideWhenUsed/>
    <w:rsid w:val="00075326"/>
    <w:rPr>
      <w:b/>
      <w:bCs/>
    </w:rPr>
  </w:style>
  <w:style w:type="character" w:customStyle="1" w:styleId="CommentSubjectChar">
    <w:name w:val="Comment Subject Char"/>
    <w:basedOn w:val="CommentTextChar"/>
    <w:link w:val="CommentSubject"/>
    <w:uiPriority w:val="99"/>
    <w:semiHidden/>
    <w:rsid w:val="00075326"/>
    <w:rPr>
      <w:b/>
      <w:bCs/>
      <w:sz w:val="20"/>
      <w:szCs w:val="20"/>
    </w:rPr>
  </w:style>
  <w:style w:type="paragraph" w:styleId="BalloonText">
    <w:name w:val="Balloon Text"/>
    <w:basedOn w:val="Normal"/>
    <w:link w:val="BalloonTextChar"/>
    <w:uiPriority w:val="99"/>
    <w:semiHidden/>
    <w:unhideWhenUsed/>
    <w:rsid w:val="000753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3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C492C-C6C7-4E11-A7A6-202FB870A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1143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Bolland, Neil (ext)</dc:creator>
  <cp:lastModifiedBy>Nora Ahmetaj</cp:lastModifiedBy>
  <cp:revision>10</cp:revision>
  <dcterms:created xsi:type="dcterms:W3CDTF">2020-01-27T08:55:00Z</dcterms:created>
  <dcterms:modified xsi:type="dcterms:W3CDTF">2020-01-27T13:16:00Z</dcterms:modified>
</cp:coreProperties>
</file>