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14.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15.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drawings/drawing17.xml" ContentType="application/vnd.openxmlformats-officedocument.drawingml.chartshapes+xml"/>
  <Override PartName="/word/charts/chart25.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9846423" w14:textId="05B88035" w:rsidR="00844C51" w:rsidRPr="00C036F6" w:rsidRDefault="00D525A6" w:rsidP="00844C51">
      <w:pPr>
        <w:widowControl w:val="0"/>
        <w:rPr>
          <w:rFonts w:ascii="Calibri" w:eastAsia="Calibri" w:hAnsi="Calibri" w:cs="Calibri"/>
          <w:color w:val="auto"/>
          <w:sz w:val="19"/>
          <w:szCs w:val="19"/>
          <w:lang w:val="sq-AL" w:eastAsia="en-US"/>
        </w:rPr>
      </w:pPr>
      <w:r w:rsidRPr="00C036F6">
        <w:rPr>
          <w:rFonts w:ascii="Calibri" w:eastAsia="Calibri" w:hAnsi="Calibri" w:cs="Calibri"/>
          <w:noProof/>
          <w:color w:val="auto"/>
          <w:sz w:val="22"/>
          <w:szCs w:val="22"/>
          <w:lang w:eastAsia="en-US"/>
        </w:rPr>
        <mc:AlternateContent>
          <mc:Choice Requires="wps">
            <w:drawing>
              <wp:anchor distT="0" distB="0" distL="114300" distR="114300" simplePos="0" relativeHeight="251659264" behindDoc="0" locked="0" layoutInCell="1" allowOverlap="1" wp14:anchorId="535AAF37" wp14:editId="2FE4588E">
                <wp:simplePos x="0" y="0"/>
                <wp:positionH relativeFrom="column">
                  <wp:posOffset>-1052830</wp:posOffset>
                </wp:positionH>
                <wp:positionV relativeFrom="paragraph">
                  <wp:posOffset>1668145</wp:posOffset>
                </wp:positionV>
                <wp:extent cx="7734300" cy="1962150"/>
                <wp:effectExtent l="0" t="0" r="0" b="0"/>
                <wp:wrapNone/>
                <wp:docPr id="14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19621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3D860" w14:textId="77777777" w:rsidR="007545C7" w:rsidRPr="00D525A6" w:rsidRDefault="007545C7" w:rsidP="00D525A6">
                            <w:pPr>
                              <w:spacing w:before="360"/>
                              <w:jc w:val="center"/>
                              <w:rPr>
                                <w:b/>
                                <w:color w:val="323E4F" w:themeColor="text2" w:themeShade="BF"/>
                                <w:sz w:val="36"/>
                                <w:szCs w:val="36"/>
                                <w:lang w:val="tr-TR"/>
                              </w:rPr>
                            </w:pPr>
                            <w:r w:rsidRPr="00D525A6">
                              <w:rPr>
                                <w:b/>
                                <w:color w:val="323E4F" w:themeColor="text2" w:themeShade="BF"/>
                                <w:sz w:val="36"/>
                                <w:szCs w:val="36"/>
                                <w:lang w:val="tr-TR"/>
                              </w:rPr>
                              <w:t xml:space="preserve">Kuadri i Investimeve të Ballkanin Perëndimor </w:t>
                            </w:r>
                          </w:p>
                          <w:p w14:paraId="5E309C83" w14:textId="77777777" w:rsidR="007545C7" w:rsidRPr="00D525A6" w:rsidRDefault="007545C7" w:rsidP="00D525A6">
                            <w:pPr>
                              <w:jc w:val="center"/>
                              <w:rPr>
                                <w:b/>
                                <w:color w:val="323E4F" w:themeColor="text2" w:themeShade="BF"/>
                                <w:sz w:val="36"/>
                                <w:szCs w:val="36"/>
                                <w:lang w:val="sq-AL"/>
                              </w:rPr>
                            </w:pPr>
                            <w:r w:rsidRPr="00D525A6">
                              <w:rPr>
                                <w:b/>
                                <w:color w:val="323E4F" w:themeColor="text2" w:themeShade="BF"/>
                                <w:sz w:val="36"/>
                                <w:szCs w:val="36"/>
                                <w:lang w:val="sq-AL"/>
                              </w:rPr>
                              <w:t xml:space="preserve">Instrumenti Lehtësues i Projekteve të Infrastrukturës </w:t>
                            </w:r>
                          </w:p>
                          <w:p w14:paraId="09F12BEE" w14:textId="408D7F28" w:rsidR="007545C7" w:rsidRPr="00D525A6" w:rsidRDefault="007545C7" w:rsidP="00D525A6">
                            <w:pPr>
                              <w:jc w:val="center"/>
                              <w:rPr>
                                <w:b/>
                                <w:color w:val="323E4F" w:themeColor="text2" w:themeShade="BF"/>
                                <w:sz w:val="36"/>
                                <w:szCs w:val="36"/>
                                <w:lang w:val="sq-AL"/>
                              </w:rPr>
                            </w:pPr>
                            <w:r>
                              <w:rPr>
                                <w:b/>
                                <w:color w:val="323E4F" w:themeColor="text2" w:themeShade="BF"/>
                                <w:sz w:val="36"/>
                                <w:szCs w:val="36"/>
                                <w:lang w:val="sq-AL"/>
                              </w:rPr>
                              <w:t xml:space="preserve">Asistenca </w:t>
                            </w:r>
                            <w:r w:rsidRPr="00D525A6">
                              <w:rPr>
                                <w:b/>
                                <w:color w:val="323E4F" w:themeColor="text2" w:themeShade="BF"/>
                                <w:sz w:val="36"/>
                                <w:szCs w:val="36"/>
                                <w:lang w:val="sq-AL"/>
                              </w:rPr>
                              <w:t>Teknike 6 (IPF6)</w:t>
                            </w:r>
                          </w:p>
                          <w:p w14:paraId="36636B96" w14:textId="07E1A080" w:rsidR="007545C7" w:rsidRPr="00A12121" w:rsidRDefault="007545C7" w:rsidP="00844C51">
                            <w:pPr>
                              <w:jc w:val="center"/>
                              <w:rPr>
                                <w:color w:val="323E4F" w:themeColor="text2" w:themeShade="BF"/>
                                <w:sz w:val="28"/>
                                <w:szCs w:val="28"/>
                                <w:lang w:val="tr-TR"/>
                              </w:rPr>
                            </w:pPr>
                            <w:r w:rsidRPr="00D525A6">
                              <w:rPr>
                                <w:color w:val="323E4F" w:themeColor="text2" w:themeShade="BF"/>
                                <w:sz w:val="28"/>
                                <w:szCs w:val="28"/>
                                <w:lang w:val="sq-AL"/>
                              </w:rPr>
                              <w:t>TA 2016032 R0 IPA</w:t>
                            </w:r>
                            <w:r w:rsidRPr="00A12121">
                              <w:rPr>
                                <w:color w:val="323E4F" w:themeColor="text2" w:themeShade="BF"/>
                                <w:sz w:val="28"/>
                                <w:szCs w:val="28"/>
                                <w:lang w:val="tr-T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AAF37" id="Rectangle 8" o:spid="_x0000_s1026" style="position:absolute;margin-left:-82.9pt;margin-top:131.35pt;width:609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" fillcolor="#fc0" stroked="f">
                <v:textbox>
                  <w:txbxContent>
                    <w:p w14:paraId="3423D860" w14:textId="77777777" w:rsidR="007545C7" w:rsidRPr="00D525A6" w:rsidRDefault="007545C7" w:rsidP="00D525A6">
                      <w:pPr>
                        <w:spacing w:before="360"/>
                        <w:jc w:val="center"/>
                        <w:rPr>
                          <w:b/>
                          <w:color w:val="323E4F" w:themeColor="text2" w:themeShade="BF"/>
                          <w:sz w:val="36"/>
                          <w:szCs w:val="36"/>
                          <w:lang w:val="tr-TR"/>
                        </w:rPr>
                      </w:pPr>
                      <w:r w:rsidRPr="00D525A6">
                        <w:rPr>
                          <w:b/>
                          <w:color w:val="323E4F" w:themeColor="text2" w:themeShade="BF"/>
                          <w:sz w:val="36"/>
                          <w:szCs w:val="36"/>
                          <w:lang w:val="tr-TR"/>
                        </w:rPr>
                        <w:t xml:space="preserve">Kuadri i Investimeve të Ballkanin Perëndimor </w:t>
                      </w:r>
                    </w:p>
                    <w:p w14:paraId="5E309C83" w14:textId="77777777" w:rsidR="007545C7" w:rsidRPr="00D525A6" w:rsidRDefault="007545C7" w:rsidP="00D525A6">
                      <w:pPr>
                        <w:jc w:val="center"/>
                        <w:rPr>
                          <w:b/>
                          <w:color w:val="323E4F" w:themeColor="text2" w:themeShade="BF"/>
                          <w:sz w:val="36"/>
                          <w:szCs w:val="36"/>
                          <w:lang w:val="sq-AL"/>
                        </w:rPr>
                      </w:pPr>
                      <w:r w:rsidRPr="00D525A6">
                        <w:rPr>
                          <w:b/>
                          <w:color w:val="323E4F" w:themeColor="text2" w:themeShade="BF"/>
                          <w:sz w:val="36"/>
                          <w:szCs w:val="36"/>
                          <w:lang w:val="sq-AL"/>
                        </w:rPr>
                        <w:t xml:space="preserve">Instrumenti Lehtësues i Projekteve të Infrastrukturës </w:t>
                      </w:r>
                    </w:p>
                    <w:p w14:paraId="09F12BEE" w14:textId="408D7F28" w:rsidR="007545C7" w:rsidRPr="00D525A6" w:rsidRDefault="007545C7" w:rsidP="00D525A6">
                      <w:pPr>
                        <w:jc w:val="center"/>
                        <w:rPr>
                          <w:b/>
                          <w:color w:val="323E4F" w:themeColor="text2" w:themeShade="BF"/>
                          <w:sz w:val="36"/>
                          <w:szCs w:val="36"/>
                          <w:lang w:val="sq-AL"/>
                        </w:rPr>
                      </w:pPr>
                      <w:r>
                        <w:rPr>
                          <w:b/>
                          <w:color w:val="323E4F" w:themeColor="text2" w:themeShade="BF"/>
                          <w:sz w:val="36"/>
                          <w:szCs w:val="36"/>
                          <w:lang w:val="sq-AL"/>
                        </w:rPr>
                        <w:t xml:space="preserve">Asistenca </w:t>
                      </w:r>
                      <w:r w:rsidRPr="00D525A6">
                        <w:rPr>
                          <w:b/>
                          <w:color w:val="323E4F" w:themeColor="text2" w:themeShade="BF"/>
                          <w:sz w:val="36"/>
                          <w:szCs w:val="36"/>
                          <w:lang w:val="sq-AL"/>
                        </w:rPr>
                        <w:t>Teknike 6 (IPF6)</w:t>
                      </w:r>
                    </w:p>
                    <w:p w14:paraId="36636B96" w14:textId="07E1A080" w:rsidR="007545C7" w:rsidRPr="00A12121" w:rsidRDefault="007545C7" w:rsidP="00844C51">
                      <w:pPr>
                        <w:jc w:val="center"/>
                        <w:rPr>
                          <w:color w:val="323E4F" w:themeColor="text2" w:themeShade="BF"/>
                          <w:sz w:val="28"/>
                          <w:szCs w:val="28"/>
                          <w:lang w:val="tr-TR"/>
                        </w:rPr>
                      </w:pPr>
                      <w:r w:rsidRPr="00D525A6">
                        <w:rPr>
                          <w:color w:val="323E4F" w:themeColor="text2" w:themeShade="BF"/>
                          <w:sz w:val="28"/>
                          <w:szCs w:val="28"/>
                          <w:lang w:val="sq-AL"/>
                        </w:rPr>
                        <w:t>TA 2016032 R0 IPA</w:t>
                      </w:r>
                      <w:r w:rsidRPr="00A12121">
                        <w:rPr>
                          <w:color w:val="323E4F" w:themeColor="text2" w:themeShade="BF"/>
                          <w:sz w:val="28"/>
                          <w:szCs w:val="28"/>
                          <w:lang w:val="tr-TR"/>
                        </w:rPr>
                        <w:t xml:space="preserve"> </w:t>
                      </w:r>
                    </w:p>
                  </w:txbxContent>
                </v:textbox>
              </v:rect>
            </w:pict>
          </mc:Fallback>
        </mc:AlternateContent>
      </w:r>
      <w:r w:rsidR="00844C51" w:rsidRPr="00C036F6">
        <w:rPr>
          <w:rFonts w:ascii="Calibri" w:eastAsia="Calibri" w:hAnsi="Calibri" w:cs="Calibri"/>
          <w:noProof/>
          <w:color w:val="auto"/>
          <w:sz w:val="22"/>
          <w:szCs w:val="22"/>
          <w:lang w:eastAsia="en-US"/>
        </w:rPr>
        <mc:AlternateContent>
          <mc:Choice Requires="wps">
            <w:drawing>
              <wp:anchor distT="0" distB="0" distL="114300" distR="114300" simplePos="0" relativeHeight="251660288" behindDoc="1" locked="0" layoutInCell="1" allowOverlap="1" wp14:anchorId="69728998" wp14:editId="121B228F">
                <wp:simplePos x="0" y="0"/>
                <wp:positionH relativeFrom="margin">
                  <wp:posOffset>-1052830</wp:posOffset>
                </wp:positionH>
                <wp:positionV relativeFrom="page">
                  <wp:align>bottom</wp:align>
                </wp:positionV>
                <wp:extent cx="7734300" cy="6276975"/>
                <wp:effectExtent l="0" t="0" r="0" b="9525"/>
                <wp:wrapSquare wrapText="bothSides"/>
                <wp:docPr id="14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6276975"/>
                        </a:xfrm>
                        <a:prstGeom prst="rect">
                          <a:avLst/>
                        </a:prstGeom>
                        <a:solidFill>
                          <a:srgbClr val="000080"/>
                        </a:solidFill>
                        <a:ln>
                          <a:noFill/>
                        </a:ln>
                      </wps:spPr>
                      <wps:txbx>
                        <w:txbxContent>
                          <w:p w14:paraId="44B3E82B" w14:textId="77777777" w:rsidR="007545C7" w:rsidRDefault="007545C7" w:rsidP="00844C51">
                            <w:pPr>
                              <w:spacing w:before="360"/>
                              <w:jc w:val="center"/>
                              <w:rPr>
                                <w:lang w:val="tr-TR"/>
                              </w:rPr>
                            </w:pPr>
                          </w:p>
                          <w:p w14:paraId="28CE8414" w14:textId="77777777" w:rsidR="007545C7" w:rsidRPr="00255B9B" w:rsidRDefault="007545C7" w:rsidP="00D525A6">
                            <w:pPr>
                              <w:jc w:val="center"/>
                              <w:rPr>
                                <w:b/>
                                <w:color w:val="auto"/>
                                <w:sz w:val="28"/>
                                <w:szCs w:val="28"/>
                                <w:highlight w:val="magenta"/>
                                <w:lang w:val="sq-AL"/>
                              </w:rPr>
                            </w:pPr>
                          </w:p>
                          <w:p w14:paraId="15ADBCEC" w14:textId="21FFC649" w:rsidR="007545C7" w:rsidRPr="00D525A6" w:rsidRDefault="007545C7" w:rsidP="00D525A6">
                            <w:pPr>
                              <w:spacing w:before="120" w:after="240"/>
                              <w:ind w:left="1418" w:right="1418"/>
                              <w:jc w:val="center"/>
                              <w:rPr>
                                <w:b/>
                                <w:color w:val="FFFFFF" w:themeColor="background1"/>
                                <w:sz w:val="32"/>
                                <w:szCs w:val="32"/>
                                <w:lang w:val="tr-TR"/>
                              </w:rPr>
                            </w:pPr>
                            <w:r>
                              <w:rPr>
                                <w:b/>
                                <w:color w:val="FFFFFF" w:themeColor="background1"/>
                                <w:sz w:val="32"/>
                                <w:szCs w:val="32"/>
                                <w:lang w:val="tr-TR"/>
                              </w:rPr>
                              <w:t>W</w:t>
                            </w:r>
                            <w:r w:rsidRPr="00D525A6">
                              <w:rPr>
                                <w:b/>
                                <w:color w:val="FFFFFF" w:themeColor="background1"/>
                                <w:sz w:val="32"/>
                                <w:szCs w:val="32"/>
                                <w:lang w:val="tr-TR"/>
                              </w:rPr>
                              <w:t>B16-KOS-TRA-01</w:t>
                            </w:r>
                          </w:p>
                          <w:p w14:paraId="4EC36E3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Studimi i Fizibilitetit, Projektimi Paraprak dhe </w:t>
                            </w:r>
                          </w:p>
                          <w:p w14:paraId="5BB7FC2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Dokumentet e Tenderit për ndërtimin e rrugës N9</w:t>
                            </w:r>
                          </w:p>
                          <w:p w14:paraId="1829B162"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 Prishtinë / Pristina – Pejë/Peja, seksioni Kijevë / </w:t>
                            </w:r>
                          </w:p>
                          <w:p w14:paraId="3C460A4F" w14:textId="0F63BD65" w:rsidR="007545C7" w:rsidRPr="00D525A6" w:rsidRDefault="007545C7" w:rsidP="00D525A6">
                            <w:pPr>
                              <w:jc w:val="center"/>
                              <w:rPr>
                                <w:b/>
                                <w:color w:val="FFFFFF" w:themeColor="background1"/>
                                <w:sz w:val="32"/>
                                <w:szCs w:val="32"/>
                                <w:lang w:val="tr-TR"/>
                              </w:rPr>
                            </w:pPr>
                            <w:r w:rsidRPr="00D525A6">
                              <w:rPr>
                                <w:b/>
                                <w:color w:val="FFFFFF" w:themeColor="background1"/>
                                <w:sz w:val="32"/>
                                <w:szCs w:val="32"/>
                                <w:lang w:val="tr-TR"/>
                              </w:rPr>
                              <w:t>Klina deri në Zahaq / Zahać</w:t>
                            </w:r>
                          </w:p>
                          <w:p w14:paraId="2EA30011" w14:textId="4FFF58E2" w:rsidR="007545C7" w:rsidRPr="00D525A6" w:rsidRDefault="007545C7" w:rsidP="00D525A6">
                            <w:pPr>
                              <w:spacing w:before="600"/>
                              <w:jc w:val="center"/>
                              <w:rPr>
                                <w:b/>
                                <w:color w:val="FFFFFF" w:themeColor="background1"/>
                                <w:sz w:val="48"/>
                                <w:szCs w:val="48"/>
                                <w:lang w:val="tr-TR"/>
                              </w:rPr>
                            </w:pPr>
                            <w:r w:rsidRPr="00D525A6">
                              <w:rPr>
                                <w:b/>
                                <w:color w:val="FFFFFF" w:themeColor="background1"/>
                                <w:sz w:val="48"/>
                                <w:szCs w:val="48"/>
                                <w:lang w:val="tr-TR"/>
                              </w:rPr>
                              <w:t>PLANI I VEPRIMIT TË RISISTEMIMIT (</w:t>
                            </w:r>
                            <w:r>
                              <w:rPr>
                                <w:b/>
                                <w:color w:val="FFFFFF" w:themeColor="background1"/>
                                <w:sz w:val="48"/>
                                <w:szCs w:val="48"/>
                                <w:lang w:val="tr-TR"/>
                              </w:rPr>
                              <w:t>PVR</w:t>
                            </w:r>
                            <w:r w:rsidRPr="00D525A6">
                              <w:rPr>
                                <w:b/>
                                <w:color w:val="FFFFFF" w:themeColor="background1"/>
                                <w:sz w:val="48"/>
                                <w:szCs w:val="48"/>
                                <w:lang w:val="tr-TR"/>
                              </w:rPr>
                              <w:t>)</w:t>
                            </w:r>
                          </w:p>
                          <w:p w14:paraId="5DF52B8A" w14:textId="7232E02B" w:rsidR="007545C7" w:rsidRDefault="007545C7" w:rsidP="00D525A6">
                            <w:pPr>
                              <w:spacing w:before="240"/>
                              <w:jc w:val="center"/>
                              <w:rPr>
                                <w:b/>
                                <w:color w:val="FFFFFF" w:themeColor="background1"/>
                                <w:sz w:val="28"/>
                                <w:szCs w:val="28"/>
                                <w:lang w:val="tr-TR"/>
                              </w:rPr>
                            </w:pPr>
                            <w:r w:rsidRPr="00D525A6">
                              <w:rPr>
                                <w:b/>
                                <w:color w:val="FFFFFF" w:themeColor="background1"/>
                                <w:sz w:val="28"/>
                                <w:szCs w:val="28"/>
                                <w:lang w:val="tr-TR"/>
                              </w:rPr>
                              <w:t>Nëntor 2019</w:t>
                            </w:r>
                          </w:p>
                          <w:p w14:paraId="1E8A889A" w14:textId="77777777" w:rsidR="007545C7" w:rsidRDefault="007545C7" w:rsidP="00D525A6">
                            <w:pPr>
                              <w:spacing w:before="240"/>
                              <w:jc w:val="center"/>
                              <w:rPr>
                                <w:b/>
                                <w:color w:val="FFFFFF" w:themeColor="background1"/>
                                <w:sz w:val="28"/>
                                <w:szCs w:val="28"/>
                                <w:lang w:val="tr-TR"/>
                              </w:rPr>
                            </w:pPr>
                          </w:p>
                          <w:p w14:paraId="43A74F7E" w14:textId="77777777" w:rsidR="007545C7" w:rsidRPr="00AA1EA8" w:rsidRDefault="007545C7" w:rsidP="00D525A6">
                            <w:pPr>
                              <w:spacing w:before="240"/>
                              <w:jc w:val="center"/>
                              <w:rPr>
                                <w:b/>
                                <w:sz w:val="20"/>
                                <w:szCs w:val="20"/>
                                <w:lang w:val="tr-TR"/>
                              </w:rPr>
                            </w:pPr>
                          </w:p>
                          <w:tbl>
                            <w:tblPr>
                              <w:tblW w:w="0" w:type="auto"/>
                              <w:tblInd w:w="1701" w:type="dxa"/>
                              <w:tblLook w:val="04A0" w:firstRow="1" w:lastRow="0" w:firstColumn="1" w:lastColumn="0" w:noHBand="0" w:noVBand="1"/>
                            </w:tblPr>
                            <w:tblGrid>
                              <w:gridCol w:w="1985"/>
                              <w:gridCol w:w="4394"/>
                              <w:gridCol w:w="3124"/>
                            </w:tblGrid>
                            <w:tr w:rsidR="007545C7" w14:paraId="04BDC165" w14:textId="77777777" w:rsidTr="00913EB5">
                              <w:tc>
                                <w:tcPr>
                                  <w:tcW w:w="1985" w:type="dxa"/>
                                </w:tcPr>
                                <w:p w14:paraId="2194330A" w14:textId="77777777" w:rsidR="007545C7" w:rsidRDefault="007545C7" w:rsidP="00913EB5">
                                  <w:pPr>
                                    <w:rPr>
                                      <w:lang w:val="tr-TR"/>
                                    </w:rPr>
                                  </w:pPr>
                                  <w:r>
                                    <w:rPr>
                                      <w:noProof/>
                                      <w:lang w:eastAsia="en-US"/>
                                    </w:rPr>
                                    <w:drawing>
                                      <wp:inline distT="0" distB="0" distL="0" distR="0" wp14:anchorId="474A9D9C" wp14:editId="148D3C8C">
                                        <wp:extent cx="864000" cy="576565"/>
                                        <wp:effectExtent l="19050" t="19050" r="12700" b="14605"/>
                                        <wp:docPr id="55" name="Picture 55" descr="C:\Users\Neil\AppData\Local\Microsoft\Windows\INetCache\Content.Word\flag_yellow_high_TO BE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Microsoft\Windows\INetCache\Content.Word\flag_yellow_high_TO BE US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000" cy="576565"/>
                                                </a:xfrm>
                                                <a:prstGeom prst="rect">
                                                  <a:avLst/>
                                                </a:prstGeom>
                                                <a:noFill/>
                                                <a:ln>
                                                  <a:solidFill>
                                                    <a:sysClr val="window" lastClr="FFFFFF"/>
                                                  </a:solidFill>
                                                </a:ln>
                                              </pic:spPr>
                                            </pic:pic>
                                          </a:graphicData>
                                        </a:graphic>
                                      </wp:inline>
                                    </w:drawing>
                                  </w:r>
                                </w:p>
                              </w:tc>
                              <w:tc>
                                <w:tcPr>
                                  <w:tcW w:w="4394" w:type="dxa"/>
                                </w:tcPr>
                                <w:p w14:paraId="4D76BB4F" w14:textId="77777777" w:rsidR="007545C7" w:rsidRDefault="007545C7" w:rsidP="00913EB5">
                                  <w:pPr>
                                    <w:spacing w:before="60"/>
                                    <w:jc w:val="center"/>
                                    <w:rPr>
                                      <w:rFonts w:ascii="DIN Pro Medium" w:eastAsia="MS Mincho" w:hAnsi="DIN Pro Medium" w:cs="DIN Pro Medium" w:hint="eastAsia"/>
                                      <w:b/>
                                      <w:noProof/>
                                      <w:sz w:val="32"/>
                                      <w:szCs w:val="32"/>
                                      <w14:shadow w14:blurRad="50800" w14:dist="38100" w14:dir="2700000" w14:sx="100000" w14:sy="100000" w14:kx="0" w14:ky="0" w14:algn="tl">
                                        <w14:srgbClr w14:val="000000">
                                          <w14:alpha w14:val="60000"/>
                                        </w14:srgbClr>
                                      </w14:shadow>
                                    </w:rPr>
                                  </w:pPr>
                                  <w:r>
                                    <w:rPr>
                                      <w:rFonts w:ascii="DIN Pro Medium" w:eastAsia="MS Mincho" w:hAnsi="DIN Pro Medium" w:cs="DIN Pro Medium"/>
                                      <w:b/>
                                      <w:noProof/>
                                      <w:sz w:val="32"/>
                                      <w:szCs w:val="32"/>
                                      <w:lang w:eastAsia="en-US"/>
                                    </w:rPr>
                                    <w:drawing>
                                      <wp:inline distT="0" distB="0" distL="0" distR="0" wp14:anchorId="0958764B" wp14:editId="21BECDE6">
                                        <wp:extent cx="1811172" cy="57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_SUEZ.jpg"/>
                                                <pic:cNvPicPr/>
                                              </pic:nvPicPr>
                                              <pic:blipFill>
                                                <a:blip r:embed="rId10">
                                                  <a:extLst>
                                                    <a:ext uri="{28A0092B-C50C-407E-A947-70E740481C1C}">
                                                      <a14:useLocalDpi xmlns:a14="http://schemas.microsoft.com/office/drawing/2010/main" val="0"/>
                                                    </a:ext>
                                                  </a:extLst>
                                                </a:blip>
                                                <a:stretch>
                                                  <a:fillRect/>
                                                </a:stretch>
                                              </pic:blipFill>
                                              <pic:spPr>
                                                <a:xfrm>
                                                  <a:off x="0" y="0"/>
                                                  <a:ext cx="1811172" cy="576000"/>
                                                </a:xfrm>
                                                <a:prstGeom prst="rect">
                                                  <a:avLst/>
                                                </a:prstGeom>
                                              </pic:spPr>
                                            </pic:pic>
                                          </a:graphicData>
                                        </a:graphic>
                                      </wp:inline>
                                    </w:drawing>
                                  </w:r>
                                </w:p>
                                <w:p w14:paraId="5EFC93C6" w14:textId="77777777" w:rsidR="007545C7" w:rsidRPr="00CC64AE" w:rsidRDefault="007545C7" w:rsidP="00913EB5">
                                  <w:pPr>
                                    <w:spacing w:before="60"/>
                                    <w:jc w:val="center"/>
                                    <w:rPr>
                                      <w:lang w:val="tr-TR"/>
                                    </w:rPr>
                                  </w:pPr>
                                  <w:r w:rsidRPr="00844C51">
                                    <w:rPr>
                                      <w:rFonts w:ascii="DIN Pro Medium" w:eastAsia="MS Mincho" w:hAnsi="DIN Pro Medium" w:cs="DIN Pro Medium"/>
                                      <w:noProof/>
                                      <w:color w:val="FFFFFF" w:themeColor="background1"/>
                                      <w:sz w:val="30"/>
                                      <w:szCs w:val="32"/>
                                      <w14:shadow w14:blurRad="50800" w14:dist="38100" w14:dir="2700000" w14:sx="100000" w14:sy="100000" w14:kx="0" w14:ky="0" w14:algn="tl">
                                        <w14:srgbClr w14:val="000000">
                                          <w14:alpha w14:val="60000"/>
                                        </w14:srgbClr>
                                      </w14:shadow>
                                    </w:rPr>
                                    <w:t>IPF6 Consortium</w:t>
                                  </w:r>
                                </w:p>
                              </w:tc>
                              <w:tc>
                                <w:tcPr>
                                  <w:tcW w:w="3124" w:type="dxa"/>
                                </w:tcPr>
                                <w:p w14:paraId="1ABDF71D" w14:textId="77777777" w:rsidR="007545C7" w:rsidRDefault="007545C7" w:rsidP="00913EB5">
                                  <w:pPr>
                                    <w:jc w:val="center"/>
                                    <w:rPr>
                                      <w:lang w:val="tr-TR"/>
                                    </w:rPr>
                                  </w:pPr>
                                  <w:r>
                                    <w:rPr>
                                      <w:noProof/>
                                      <w:lang w:eastAsia="en-US"/>
                                    </w:rPr>
                                    <w:drawing>
                                      <wp:inline distT="0" distB="0" distL="0" distR="0" wp14:anchorId="2FEDC24E" wp14:editId="4F43E454">
                                        <wp:extent cx="1388110" cy="539750"/>
                                        <wp:effectExtent l="0" t="0" r="2540" b="0"/>
                                        <wp:docPr id="57" name="Picture 14"/>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1">
                                                  <a:extLst>
                                                    <a:ext uri="{28A0092B-C50C-407E-A947-70E740481C1C}">
                                                      <a14:useLocalDpi xmlns:a14="http://schemas.microsoft.com/office/drawing/2010/main" val="0"/>
                                                    </a:ext>
                                                  </a:extLst>
                                                </a:blip>
                                                <a:srcRect l="5882" t="11575" r="6458" b="9392"/>
                                                <a:stretch>
                                                  <a:fillRect/>
                                                </a:stretch>
                                              </pic:blipFill>
                                              <pic:spPr bwMode="auto">
                                                <a:xfrm>
                                                  <a:off x="0" y="0"/>
                                                  <a:ext cx="1388110" cy="539750"/>
                                                </a:xfrm>
                                                <a:prstGeom prst="rect">
                                                  <a:avLst/>
                                                </a:prstGeom>
                                                <a:noFill/>
                                              </pic:spPr>
                                            </pic:pic>
                                          </a:graphicData>
                                        </a:graphic>
                                      </wp:inline>
                                    </w:drawing>
                                  </w:r>
                                </w:p>
                              </w:tc>
                            </w:tr>
                          </w:tbl>
                          <w:p w14:paraId="7EB0F975" w14:textId="77777777" w:rsidR="007545C7" w:rsidRPr="00B927A5" w:rsidRDefault="007545C7" w:rsidP="00844C51">
                            <w:pPr>
                              <w:jc w:val="center"/>
                              <w:rPr>
                                <w:lang w:val="tr-TR"/>
                              </w:rPr>
                            </w:pPr>
                          </w:p>
                          <w:p w14:paraId="665EFF6D" w14:textId="77777777" w:rsidR="007545C7" w:rsidRPr="00B927A5" w:rsidRDefault="007545C7" w:rsidP="00844C51">
                            <w:pPr>
                              <w:jc w:val="center"/>
                              <w:rPr>
                                <w:lang w:val="tr-TR"/>
                              </w:rPr>
                            </w:pPr>
                          </w:p>
                          <w:p w14:paraId="6579F799" w14:textId="77777777" w:rsidR="007545C7" w:rsidRDefault="007545C7" w:rsidP="00844C51">
                            <w:pPr>
                              <w:jc w:val="center"/>
                              <w:rPr>
                                <w:lang w:val="tr-TR"/>
                              </w:rPr>
                            </w:pPr>
                          </w:p>
                          <w:p w14:paraId="131CA437" w14:textId="77777777" w:rsidR="007545C7" w:rsidRDefault="007545C7" w:rsidP="00844C51">
                            <w:pPr>
                              <w:jc w:val="center"/>
                              <w:rPr>
                                <w:lang w:val="tr-TR"/>
                              </w:rPr>
                            </w:pPr>
                          </w:p>
                          <w:p w14:paraId="4CD4A094" w14:textId="77777777" w:rsidR="007545C7" w:rsidRDefault="007545C7" w:rsidP="00844C51">
                            <w:pPr>
                              <w:jc w:val="center"/>
                              <w:rPr>
                                <w:lang w:val="tr-TR"/>
                              </w:rPr>
                            </w:pPr>
                          </w:p>
                          <w:p w14:paraId="14213C5D" w14:textId="77777777" w:rsidR="007545C7" w:rsidRDefault="007545C7" w:rsidP="00844C51">
                            <w:pPr>
                              <w:jc w:val="center"/>
                              <w:rPr>
                                <w:lang w:val="tr-TR"/>
                              </w:rPr>
                            </w:pPr>
                          </w:p>
                          <w:p w14:paraId="5A157328" w14:textId="77777777" w:rsidR="007545C7" w:rsidRDefault="007545C7" w:rsidP="00844C51">
                            <w:pPr>
                              <w:jc w:val="center"/>
                              <w:rPr>
                                <w:lang w:val="tr-TR"/>
                              </w:rPr>
                            </w:pPr>
                          </w:p>
                          <w:p w14:paraId="03EFA84A" w14:textId="77777777" w:rsidR="007545C7" w:rsidRDefault="007545C7" w:rsidP="00844C51">
                            <w:pPr>
                              <w:jc w:val="center"/>
                              <w:rPr>
                                <w:lang w:val="tr-TR"/>
                              </w:rPr>
                            </w:pPr>
                          </w:p>
                          <w:p w14:paraId="1C17E1CC" w14:textId="77777777" w:rsidR="007545C7" w:rsidRDefault="007545C7" w:rsidP="00844C51">
                            <w:pPr>
                              <w:jc w:val="center"/>
                              <w:rPr>
                                <w:lang w:val="tr-TR"/>
                              </w:rPr>
                            </w:pPr>
                          </w:p>
                          <w:p w14:paraId="5B3E0A74" w14:textId="77777777" w:rsidR="007545C7" w:rsidRDefault="007545C7" w:rsidP="00844C51">
                            <w:pPr>
                              <w:jc w:val="center"/>
                              <w:rPr>
                                <w:lang w:val="tr-TR"/>
                              </w:rPr>
                            </w:pPr>
                          </w:p>
                          <w:p w14:paraId="7623D895" w14:textId="77777777" w:rsidR="007545C7" w:rsidRDefault="007545C7" w:rsidP="00844C51">
                            <w:pPr>
                              <w:jc w:val="center"/>
                              <w:rPr>
                                <w:lang w:val="tr-TR"/>
                              </w:rPr>
                            </w:pPr>
                          </w:p>
                          <w:p w14:paraId="5838C12A" w14:textId="77777777" w:rsidR="007545C7" w:rsidRDefault="007545C7" w:rsidP="00844C51">
                            <w:pPr>
                              <w:jc w:val="center"/>
                              <w:rPr>
                                <w:lang w:val="tr-TR"/>
                              </w:rPr>
                            </w:pPr>
                          </w:p>
                          <w:p w14:paraId="14575DF9" w14:textId="77777777" w:rsidR="007545C7" w:rsidRDefault="007545C7" w:rsidP="00844C51">
                            <w:pPr>
                              <w:jc w:val="center"/>
                              <w:rPr>
                                <w:lang w:val="tr-TR"/>
                              </w:rPr>
                            </w:pPr>
                          </w:p>
                          <w:p w14:paraId="76BCDAA4" w14:textId="77777777" w:rsidR="007545C7" w:rsidRDefault="007545C7" w:rsidP="00844C51">
                            <w:pPr>
                              <w:jc w:val="center"/>
                              <w:rPr>
                                <w:lang w:val="tr-TR"/>
                              </w:rPr>
                            </w:pPr>
                          </w:p>
                          <w:p w14:paraId="461CC6D4" w14:textId="77777777" w:rsidR="007545C7" w:rsidRDefault="007545C7" w:rsidP="00844C51">
                            <w:pPr>
                              <w:jc w:val="center"/>
                              <w:rPr>
                                <w:lang w:val="tr-TR"/>
                              </w:rPr>
                            </w:pPr>
                          </w:p>
                          <w:p w14:paraId="59049997" w14:textId="77777777" w:rsidR="007545C7" w:rsidRDefault="007545C7" w:rsidP="00844C51">
                            <w:pPr>
                              <w:jc w:val="center"/>
                              <w:rPr>
                                <w:lang w:val="tr-TR"/>
                              </w:rPr>
                            </w:pPr>
                          </w:p>
                          <w:p w14:paraId="2085293F" w14:textId="77777777" w:rsidR="007545C7" w:rsidRDefault="007545C7" w:rsidP="00844C51">
                            <w:pPr>
                              <w:jc w:val="center"/>
                              <w:rPr>
                                <w:lang w:val="tr-TR"/>
                              </w:rPr>
                            </w:pPr>
                          </w:p>
                          <w:p w14:paraId="2F8C253D" w14:textId="77777777" w:rsidR="007545C7" w:rsidRDefault="007545C7" w:rsidP="00844C51">
                            <w:pPr>
                              <w:jc w:val="center"/>
                              <w:rPr>
                                <w:lang w:val="tr-TR"/>
                              </w:rPr>
                            </w:pPr>
                          </w:p>
                          <w:p w14:paraId="2E7D5659" w14:textId="77777777" w:rsidR="007545C7" w:rsidRDefault="007545C7" w:rsidP="00844C51">
                            <w:pPr>
                              <w:jc w:val="center"/>
                              <w:rPr>
                                <w:lang w:val="tr-TR"/>
                              </w:rPr>
                            </w:pPr>
                          </w:p>
                          <w:p w14:paraId="19666F39" w14:textId="77777777" w:rsidR="007545C7" w:rsidRDefault="007545C7" w:rsidP="00844C51">
                            <w:pPr>
                              <w:jc w:val="center"/>
                              <w:rPr>
                                <w:lang w:val="tr-TR"/>
                              </w:rPr>
                            </w:pPr>
                          </w:p>
                          <w:p w14:paraId="09C59DD9" w14:textId="77777777" w:rsidR="007545C7" w:rsidRDefault="007545C7" w:rsidP="00844C51">
                            <w:pPr>
                              <w:jc w:val="center"/>
                              <w:rPr>
                                <w:lang w:val="tr-TR"/>
                              </w:rPr>
                            </w:pPr>
                          </w:p>
                          <w:p w14:paraId="7D4553E3" w14:textId="77777777" w:rsidR="007545C7" w:rsidRDefault="007545C7" w:rsidP="00844C51">
                            <w:pPr>
                              <w:jc w:val="center"/>
                              <w:rPr>
                                <w:lang w:val="tr-TR"/>
                              </w:rPr>
                            </w:pPr>
                          </w:p>
                          <w:p w14:paraId="67B0254C" w14:textId="77777777" w:rsidR="007545C7" w:rsidRDefault="007545C7" w:rsidP="00844C51">
                            <w:pPr>
                              <w:jc w:val="center"/>
                              <w:rPr>
                                <w:lang w:val="tr-TR"/>
                              </w:rPr>
                            </w:pPr>
                          </w:p>
                          <w:p w14:paraId="6B93BBEF" w14:textId="77777777" w:rsidR="007545C7" w:rsidRDefault="007545C7" w:rsidP="00844C51">
                            <w:pPr>
                              <w:jc w:val="center"/>
                              <w:rPr>
                                <w:lang w:val="tr-TR"/>
                              </w:rPr>
                            </w:pPr>
                          </w:p>
                          <w:p w14:paraId="1D9DAC2C" w14:textId="77777777" w:rsidR="007545C7" w:rsidRDefault="007545C7" w:rsidP="00844C51">
                            <w:pPr>
                              <w:jc w:val="center"/>
                              <w:rPr>
                                <w:lang w:val="tr-TR"/>
                              </w:rPr>
                            </w:pPr>
                          </w:p>
                          <w:p w14:paraId="44E2E0A3" w14:textId="77777777" w:rsidR="007545C7" w:rsidRDefault="007545C7" w:rsidP="00844C51">
                            <w:pPr>
                              <w:jc w:val="center"/>
                              <w:rPr>
                                <w:noProof/>
                                <w:lang w:val="tr-TR"/>
                              </w:rPr>
                            </w:pPr>
                          </w:p>
                          <w:p w14:paraId="4ED0A016" w14:textId="77777777" w:rsidR="007545C7" w:rsidRDefault="007545C7" w:rsidP="00844C51">
                            <w:pPr>
                              <w:jc w:val="center"/>
                              <w:rPr>
                                <w:noProof/>
                                <w:lang w:val="tr-TR"/>
                              </w:rPr>
                            </w:pPr>
                          </w:p>
                          <w:p w14:paraId="349A41C9" w14:textId="77777777" w:rsidR="007545C7" w:rsidRDefault="007545C7" w:rsidP="00844C51">
                            <w:pPr>
                              <w:ind w:left="6372" w:firstLine="2340"/>
                              <w:jc w:val="center"/>
                              <w:rPr>
                                <w:noProof/>
                                <w:lang w:val="tr-TR"/>
                              </w:rPr>
                            </w:pPr>
                          </w:p>
                          <w:p w14:paraId="1CDA9509" w14:textId="77777777" w:rsidR="007545C7" w:rsidRDefault="007545C7" w:rsidP="00844C51">
                            <w:pPr>
                              <w:jc w:val="center"/>
                              <w:rPr>
                                <w:lang w:val="tr-TR"/>
                              </w:rPr>
                            </w:pPr>
                          </w:p>
                          <w:tbl>
                            <w:tblPr>
                              <w:tblW w:w="0" w:type="auto"/>
                              <w:jc w:val="center"/>
                              <w:tblLook w:val="04A0" w:firstRow="1" w:lastRow="0" w:firstColumn="1" w:lastColumn="0" w:noHBand="0" w:noVBand="1"/>
                            </w:tblPr>
                            <w:tblGrid>
                              <w:gridCol w:w="3870"/>
                              <w:gridCol w:w="3912"/>
                              <w:gridCol w:w="3628"/>
                            </w:tblGrid>
                            <w:tr w:rsidR="007545C7" w14:paraId="21AAEA40" w14:textId="77777777" w:rsidTr="00913EB5">
                              <w:trPr>
                                <w:trHeight w:val="20"/>
                                <w:jc w:val="center"/>
                              </w:trPr>
                              <w:tc>
                                <w:tcPr>
                                  <w:tcW w:w="3870" w:type="dxa"/>
                                </w:tcPr>
                                <w:p w14:paraId="08944C05" w14:textId="77777777" w:rsidR="007545C7" w:rsidRDefault="007545C7" w:rsidP="00913EB5">
                                  <w:pPr>
                                    <w:rPr>
                                      <w:lang w:val="tr-TR"/>
                                    </w:rPr>
                                  </w:pPr>
                                  <w:r>
                                    <w:rPr>
                                      <w:noProof/>
                                      <w:lang w:val="tr-TR"/>
                                    </w:rPr>
                                    <w:t xml:space="preserve">         </w:t>
                                  </w:r>
                                  <w:r w:rsidRPr="009A1AD4">
                                    <w:rPr>
                                      <w:noProof/>
                                      <w:lang w:eastAsia="en-US"/>
                                    </w:rPr>
                                    <w:drawing>
                                      <wp:inline distT="0" distB="0" distL="0" distR="0" wp14:anchorId="7A9B5AFB" wp14:editId="34FE41AD">
                                        <wp:extent cx="847725" cy="483283"/>
                                        <wp:effectExtent l="0" t="0" r="0" b="0"/>
                                        <wp:docPr id="58" name="Resim 6" descr="http://t1.gstatic.com/images?q=tbn:ANd9GcSkeBRkPNUaL_RAZWItV2IluvN-BV1tSPNN3IdQxQYvFCn5lsEEA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8" name="Resim 6" descr="http://t1.gstatic.com/images?q=tbn:ANd9GcSkeBRkPNUaL_RAZWItV2IluvN-BV1tSPNN3IdQxQYvFCn5lsEEAg">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805" cy="489600"/>
                                                </a:xfrm>
                                                <a:prstGeom prst="rect">
                                                  <a:avLst/>
                                                </a:prstGeom>
                                                <a:noFill/>
                                                <a:ln>
                                                  <a:noFill/>
                                                </a:ln>
                                              </pic:spPr>
                                            </pic:pic>
                                          </a:graphicData>
                                        </a:graphic>
                                      </wp:inline>
                                    </w:drawing>
                                  </w:r>
                                </w:p>
                              </w:tc>
                              <w:tc>
                                <w:tcPr>
                                  <w:tcW w:w="3912" w:type="dxa"/>
                                </w:tcPr>
                                <w:p w14:paraId="3C3515D0" w14:textId="77777777" w:rsidR="007545C7" w:rsidRDefault="007545C7" w:rsidP="00913EB5">
                                  <w:pPr>
                                    <w:rPr>
                                      <w:lang w:val="tr-TR"/>
                                    </w:rPr>
                                  </w:pPr>
                                  <w:r>
                                    <w:rPr>
                                      <w:noProof/>
                                      <w:lang w:val="tr-TR"/>
                                    </w:rPr>
                                    <w:t xml:space="preserve">              </w:t>
                                  </w:r>
                                  <w:r>
                                    <w:rPr>
                                      <w:noProof/>
                                      <w:lang w:eastAsia="en-US"/>
                                    </w:rPr>
                                    <w:drawing>
                                      <wp:inline distT="0" distB="0" distL="0" distR="0" wp14:anchorId="192A524E" wp14:editId="07A4469E">
                                        <wp:extent cx="1323975" cy="428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co logo.JPG"/>
                                                <pic:cNvPicPr/>
                                              </pic:nvPicPr>
                                              <pic:blipFill>
                                                <a:blip r:embed="rId14"/>
                                                <a:stretch>
                                                  <a:fillRect/>
                                                </a:stretch>
                                              </pic:blipFill>
                                              <pic:spPr>
                                                <a:xfrm>
                                                  <a:off x="0" y="0"/>
                                                  <a:ext cx="1332000" cy="431223"/>
                                                </a:xfrm>
                                                <a:prstGeom prst="rect">
                                                  <a:avLst/>
                                                </a:prstGeom>
                                              </pic:spPr>
                                            </pic:pic>
                                          </a:graphicData>
                                        </a:graphic>
                                      </wp:inline>
                                    </w:drawing>
                                  </w:r>
                                  <w:r>
                                    <w:rPr>
                                      <w:noProof/>
                                      <w:lang w:val="tr-TR"/>
                                    </w:rPr>
                                    <w:t xml:space="preserve"> </w:t>
                                  </w:r>
                                </w:p>
                              </w:tc>
                              <w:tc>
                                <w:tcPr>
                                  <w:tcW w:w="3628" w:type="dxa"/>
                                </w:tcPr>
                                <w:p w14:paraId="5B9296AA" w14:textId="77777777" w:rsidR="007545C7" w:rsidRDefault="007545C7" w:rsidP="00913EB5">
                                  <w:pPr>
                                    <w:rPr>
                                      <w:lang w:val="tr-TR"/>
                                    </w:rPr>
                                  </w:pPr>
                                  <w:r>
                                    <w:rPr>
                                      <w:noProof/>
                                      <w:lang w:val="tr-TR"/>
                                    </w:rPr>
                                    <w:t xml:space="preserve">                       </w:t>
                                  </w:r>
                                  <w:r>
                                    <w:rPr>
                                      <w:noProof/>
                                      <w:lang w:eastAsia="en-US"/>
                                    </w:rPr>
                                    <w:drawing>
                                      <wp:inline distT="0" distB="0" distL="0" distR="0" wp14:anchorId="4435CB6D" wp14:editId="5EC9FEFF">
                                        <wp:extent cx="1284567" cy="485775"/>
                                        <wp:effectExtent l="0" t="0" r="0" b="0"/>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103" cy="487490"/>
                                                </a:xfrm>
                                                <a:prstGeom prst="rect">
                                                  <a:avLst/>
                                                </a:prstGeom>
                                                <a:noFill/>
                                                <a:ln>
                                                  <a:noFill/>
                                                </a:ln>
                                              </pic:spPr>
                                            </pic:pic>
                                          </a:graphicData>
                                        </a:graphic>
                                      </wp:inline>
                                    </w:drawing>
                                  </w:r>
                                </w:p>
                              </w:tc>
                            </w:tr>
                          </w:tbl>
                          <w:p w14:paraId="34E961B5" w14:textId="77777777" w:rsidR="007545C7" w:rsidRDefault="007545C7" w:rsidP="00844C51">
                            <w:pPr>
                              <w:rPr>
                                <w:lang w:val="tr-TR"/>
                              </w:rPr>
                            </w:pPr>
                          </w:p>
                          <w:p w14:paraId="78562907" w14:textId="77777777" w:rsidR="007545C7" w:rsidRDefault="007545C7" w:rsidP="00844C51">
                            <w:pPr>
                              <w:rPr>
                                <w:lang w:val="tr-TR"/>
                              </w:rPr>
                            </w:pPr>
                            <w:r>
                              <w:rPr>
                                <w:noProof/>
                                <w:lang w:eastAsia="en-GB"/>
                              </w:rPr>
                              <w:t xml:space="preserve">                                                          </w:t>
                            </w:r>
                          </w:p>
                          <w:p w14:paraId="1C70EE4D" w14:textId="77777777" w:rsidR="007545C7" w:rsidRDefault="007545C7" w:rsidP="00844C51">
                            <w:pPr>
                              <w:rPr>
                                <w:lang w:val="tr-TR"/>
                              </w:rPr>
                            </w:pPr>
                          </w:p>
                          <w:p w14:paraId="3372C415" w14:textId="77777777" w:rsidR="007545C7" w:rsidRDefault="007545C7" w:rsidP="00844C51">
                            <w:pPr>
                              <w:jc w:val="center"/>
                              <w:rPr>
                                <w:lang w:val="tr-TR"/>
                              </w:rPr>
                            </w:pPr>
                          </w:p>
                          <w:p w14:paraId="54D937BD" w14:textId="77777777" w:rsidR="007545C7" w:rsidRDefault="007545C7" w:rsidP="00844C51">
                            <w:pPr>
                              <w:jc w:val="center"/>
                              <w:rPr>
                                <w:lang w:val="tr-TR"/>
                              </w:rPr>
                            </w:pPr>
                          </w:p>
                          <w:p w14:paraId="2C3C2CE5" w14:textId="77777777" w:rsidR="007545C7" w:rsidRDefault="007545C7" w:rsidP="00844C51">
                            <w:pPr>
                              <w:rPr>
                                <w:lang w:val="tr-TR"/>
                              </w:rPr>
                            </w:pPr>
                          </w:p>
                          <w:p w14:paraId="1B9321DD" w14:textId="77777777" w:rsidR="007545C7" w:rsidRDefault="007545C7" w:rsidP="00844C51">
                            <w:pPr>
                              <w:jc w:val="center"/>
                              <w:rPr>
                                <w:lang w:val="tr-TR"/>
                              </w:rPr>
                            </w:pPr>
                          </w:p>
                          <w:p w14:paraId="7686D880" w14:textId="77777777" w:rsidR="007545C7" w:rsidRDefault="007545C7" w:rsidP="00844C51">
                            <w:pPr>
                              <w:ind w:right="975"/>
                              <w:jc w:val="right"/>
                              <w:rPr>
                                <w:lang w:val="tr-TR"/>
                              </w:rPr>
                            </w:pPr>
                          </w:p>
                          <w:p w14:paraId="2E2C8FB3" w14:textId="77777777" w:rsidR="007545C7" w:rsidRDefault="007545C7" w:rsidP="00844C51">
                            <w:pPr>
                              <w:rPr>
                                <w:lang w:val="tr-TR"/>
                              </w:rPr>
                            </w:pPr>
                          </w:p>
                          <w:p w14:paraId="7E91A0C3" w14:textId="77777777" w:rsidR="007545C7" w:rsidRDefault="007545C7" w:rsidP="00844C51">
                            <w:pPr>
                              <w:jc w:val="center"/>
                              <w:rPr>
                                <w:lang w:val="tr-TR"/>
                              </w:rPr>
                            </w:pPr>
                          </w:p>
                          <w:p w14:paraId="33D157C5" w14:textId="77777777" w:rsidR="007545C7" w:rsidRDefault="007545C7" w:rsidP="00844C51">
                            <w:pPr>
                              <w:jc w:val="center"/>
                              <w:rPr>
                                <w:lang w:val="tr-TR"/>
                              </w:rPr>
                            </w:pPr>
                          </w:p>
                          <w:p w14:paraId="0120EF05" w14:textId="77777777" w:rsidR="007545C7" w:rsidRDefault="007545C7" w:rsidP="00844C51">
                            <w:pPr>
                              <w:jc w:val="center"/>
                              <w:rPr>
                                <w:lang w:val="tr-TR"/>
                              </w:rPr>
                            </w:pPr>
                          </w:p>
                          <w:p w14:paraId="677E4D1C" w14:textId="77777777" w:rsidR="007545C7" w:rsidRDefault="007545C7" w:rsidP="00844C51">
                            <w:pPr>
                              <w:jc w:val="center"/>
                              <w:rPr>
                                <w:lang w:val="tr-TR"/>
                              </w:rPr>
                            </w:pPr>
                          </w:p>
                          <w:p w14:paraId="73611126" w14:textId="77777777" w:rsidR="007545C7" w:rsidRDefault="007545C7" w:rsidP="00844C51">
                            <w:pPr>
                              <w:jc w:val="center"/>
                              <w:rPr>
                                <w:lang w:val="tr-TR"/>
                              </w:rPr>
                            </w:pPr>
                          </w:p>
                          <w:p w14:paraId="6DDBCC46" w14:textId="77777777" w:rsidR="007545C7" w:rsidRDefault="007545C7" w:rsidP="00844C51">
                            <w:pPr>
                              <w:jc w:val="center"/>
                              <w:rPr>
                                <w:lang w:val="tr-TR"/>
                              </w:rPr>
                            </w:pPr>
                          </w:p>
                          <w:p w14:paraId="243881CF" w14:textId="77777777" w:rsidR="007545C7" w:rsidRDefault="007545C7" w:rsidP="00844C51">
                            <w:pPr>
                              <w:jc w:val="center"/>
                              <w:rPr>
                                <w:lang w:val="tr-TR"/>
                              </w:rPr>
                            </w:pPr>
                          </w:p>
                          <w:p w14:paraId="26D896BA" w14:textId="77777777" w:rsidR="007545C7" w:rsidRDefault="007545C7" w:rsidP="00844C51">
                            <w:pPr>
                              <w:jc w:val="center"/>
                              <w:rPr>
                                <w:lang w:val="tr-TR"/>
                              </w:rPr>
                            </w:pPr>
                          </w:p>
                          <w:p w14:paraId="5E1B1DB5" w14:textId="77777777" w:rsidR="007545C7" w:rsidRDefault="007545C7" w:rsidP="00844C51">
                            <w:pPr>
                              <w:jc w:val="center"/>
                              <w:rPr>
                                <w:lang w:val="tr-TR"/>
                              </w:rPr>
                            </w:pPr>
                          </w:p>
                          <w:p w14:paraId="514F952D" w14:textId="77777777" w:rsidR="007545C7" w:rsidRDefault="007545C7" w:rsidP="00844C51">
                            <w:pPr>
                              <w:jc w:val="center"/>
                              <w:rPr>
                                <w:lang w:val="tr-TR"/>
                              </w:rPr>
                            </w:pPr>
                          </w:p>
                          <w:p w14:paraId="751AB2D1" w14:textId="77777777" w:rsidR="007545C7" w:rsidRDefault="007545C7" w:rsidP="00844C51">
                            <w:pPr>
                              <w:jc w:val="center"/>
                              <w:rPr>
                                <w:lang w:val="tr-TR"/>
                              </w:rPr>
                            </w:pPr>
                          </w:p>
                          <w:p w14:paraId="1C4AE31B" w14:textId="77777777" w:rsidR="007545C7" w:rsidRDefault="007545C7" w:rsidP="00844C51">
                            <w:pPr>
                              <w:jc w:val="center"/>
                              <w:rPr>
                                <w:lang w:val="tr-TR"/>
                              </w:rPr>
                            </w:pPr>
                          </w:p>
                          <w:p w14:paraId="7FF73AED" w14:textId="77777777" w:rsidR="007545C7" w:rsidRDefault="007545C7" w:rsidP="00844C51">
                            <w:pPr>
                              <w:jc w:val="center"/>
                              <w:rPr>
                                <w:lang w:val="tr-TR"/>
                              </w:rPr>
                            </w:pPr>
                          </w:p>
                          <w:p w14:paraId="4A9C982C" w14:textId="77777777" w:rsidR="007545C7" w:rsidRDefault="007545C7" w:rsidP="00844C51">
                            <w:pPr>
                              <w:jc w:val="center"/>
                              <w:rPr>
                                <w:lang w:val="tr-TR"/>
                              </w:rPr>
                            </w:pPr>
                          </w:p>
                          <w:p w14:paraId="7486B669" w14:textId="77777777" w:rsidR="007545C7" w:rsidRDefault="007545C7" w:rsidP="00844C51">
                            <w:pPr>
                              <w:jc w:val="center"/>
                              <w:rPr>
                                <w:lang w:val="tr-TR"/>
                              </w:rPr>
                            </w:pPr>
                          </w:p>
                          <w:p w14:paraId="6F10BF98" w14:textId="77777777" w:rsidR="007545C7" w:rsidRDefault="007545C7" w:rsidP="00844C51">
                            <w:pPr>
                              <w:jc w:val="center"/>
                              <w:rPr>
                                <w:lang w:val="tr-TR"/>
                              </w:rPr>
                            </w:pPr>
                          </w:p>
                          <w:p w14:paraId="70932852" w14:textId="77777777" w:rsidR="007545C7" w:rsidRDefault="007545C7" w:rsidP="00844C51">
                            <w:pPr>
                              <w:jc w:val="center"/>
                              <w:rPr>
                                <w:lang w:val="tr-TR"/>
                              </w:rPr>
                            </w:pPr>
                          </w:p>
                          <w:p w14:paraId="587EC69A" w14:textId="77777777" w:rsidR="007545C7" w:rsidRDefault="007545C7" w:rsidP="00844C51">
                            <w:pPr>
                              <w:jc w:val="center"/>
                              <w:rPr>
                                <w:lang w:val="tr-TR"/>
                              </w:rPr>
                            </w:pPr>
                          </w:p>
                          <w:p w14:paraId="1295E2AE" w14:textId="77777777" w:rsidR="007545C7" w:rsidRDefault="007545C7" w:rsidP="00844C51">
                            <w:pPr>
                              <w:jc w:val="center"/>
                              <w:rPr>
                                <w:lang w:val="tr-TR"/>
                              </w:rPr>
                            </w:pPr>
                          </w:p>
                          <w:p w14:paraId="1B25F3CC" w14:textId="77777777" w:rsidR="007545C7" w:rsidRDefault="007545C7" w:rsidP="00844C51">
                            <w:pPr>
                              <w:jc w:val="center"/>
                              <w:rPr>
                                <w:lang w:val="tr-TR"/>
                              </w:rPr>
                            </w:pPr>
                          </w:p>
                          <w:p w14:paraId="1A0690A2" w14:textId="77777777" w:rsidR="007545C7" w:rsidRDefault="007545C7" w:rsidP="00844C51">
                            <w:pPr>
                              <w:jc w:val="center"/>
                              <w:rPr>
                                <w:lang w:val="tr-TR"/>
                              </w:rPr>
                            </w:pPr>
                          </w:p>
                          <w:p w14:paraId="08E7612F" w14:textId="77777777" w:rsidR="007545C7" w:rsidRDefault="007545C7" w:rsidP="00844C51">
                            <w:pPr>
                              <w:jc w:val="center"/>
                              <w:rPr>
                                <w:lang w:val="tr-TR"/>
                              </w:rPr>
                            </w:pPr>
                          </w:p>
                          <w:p w14:paraId="2F8802BF" w14:textId="77777777" w:rsidR="007545C7" w:rsidRDefault="007545C7" w:rsidP="00844C51">
                            <w:pPr>
                              <w:jc w:val="center"/>
                              <w:rPr>
                                <w:lang w:val="tr-TR"/>
                              </w:rPr>
                            </w:pPr>
                          </w:p>
                          <w:p w14:paraId="0FDE157C" w14:textId="77777777" w:rsidR="007545C7" w:rsidRDefault="007545C7" w:rsidP="00844C51">
                            <w:pPr>
                              <w:jc w:val="center"/>
                              <w:rPr>
                                <w:lang w:val="tr-TR"/>
                              </w:rPr>
                            </w:pPr>
                          </w:p>
                          <w:p w14:paraId="55EADD15" w14:textId="77777777" w:rsidR="007545C7" w:rsidRDefault="007545C7" w:rsidP="00844C51">
                            <w:pPr>
                              <w:jc w:val="center"/>
                              <w:rPr>
                                <w:lang w:val="tr-TR"/>
                              </w:rPr>
                            </w:pPr>
                          </w:p>
                          <w:p w14:paraId="2E3060D2" w14:textId="77777777" w:rsidR="007545C7" w:rsidRPr="00B62283" w:rsidRDefault="007545C7" w:rsidP="00844C51">
                            <w:pPr>
                              <w:jc w:val="center"/>
                              <w:rPr>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8998" id="Rectangle 7" o:spid="_x0000_s1027" style="position:absolute;margin-left:-82.9pt;margin-top:0;width:609pt;height:494.25pt;z-index:-25165619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" fillcolor="navy" stroked="f">
                <v:textbox>
                  <w:txbxContent>
                    <w:p w14:paraId="44B3E82B" w14:textId="77777777" w:rsidR="007545C7" w:rsidRDefault="007545C7" w:rsidP="00844C51">
                      <w:pPr>
                        <w:spacing w:before="360"/>
                        <w:jc w:val="center"/>
                        <w:rPr>
                          <w:lang w:val="tr-TR"/>
                        </w:rPr>
                      </w:pPr>
                    </w:p>
                    <w:p w14:paraId="28CE8414" w14:textId="77777777" w:rsidR="007545C7" w:rsidRPr="00255B9B" w:rsidRDefault="007545C7" w:rsidP="00D525A6">
                      <w:pPr>
                        <w:jc w:val="center"/>
                        <w:rPr>
                          <w:b/>
                          <w:color w:val="auto"/>
                          <w:sz w:val="28"/>
                          <w:szCs w:val="28"/>
                          <w:highlight w:val="magenta"/>
                          <w:lang w:val="sq-AL"/>
                        </w:rPr>
                      </w:pPr>
                    </w:p>
                    <w:p w14:paraId="15ADBCEC" w14:textId="21FFC649" w:rsidR="007545C7" w:rsidRPr="00D525A6" w:rsidRDefault="007545C7" w:rsidP="00D525A6">
                      <w:pPr>
                        <w:spacing w:before="120" w:after="240"/>
                        <w:ind w:left="1418" w:right="1418"/>
                        <w:jc w:val="center"/>
                        <w:rPr>
                          <w:b/>
                          <w:color w:val="FFFFFF" w:themeColor="background1"/>
                          <w:sz w:val="32"/>
                          <w:szCs w:val="32"/>
                          <w:lang w:val="tr-TR"/>
                        </w:rPr>
                      </w:pPr>
                      <w:r>
                        <w:rPr>
                          <w:b/>
                          <w:color w:val="FFFFFF" w:themeColor="background1"/>
                          <w:sz w:val="32"/>
                          <w:szCs w:val="32"/>
                          <w:lang w:val="tr-TR"/>
                        </w:rPr>
                        <w:t>W</w:t>
                      </w:r>
                      <w:r w:rsidRPr="00D525A6">
                        <w:rPr>
                          <w:b/>
                          <w:color w:val="FFFFFF" w:themeColor="background1"/>
                          <w:sz w:val="32"/>
                          <w:szCs w:val="32"/>
                          <w:lang w:val="tr-TR"/>
                        </w:rPr>
                        <w:t>B16-KOS-TRA-01</w:t>
                      </w:r>
                    </w:p>
                    <w:p w14:paraId="4EC36E3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Studimi i Fizibilitetit, Projektimi Paraprak dhe </w:t>
                      </w:r>
                    </w:p>
                    <w:p w14:paraId="5BB7FC2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Dokumentet e Tenderit për ndërtimin e rrugës N9</w:t>
                      </w:r>
                    </w:p>
                    <w:p w14:paraId="1829B162"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 Prishtinë / Pristina – Pejë/Peja, seksioni Kijevë / </w:t>
                      </w:r>
                    </w:p>
                    <w:p w14:paraId="3C460A4F" w14:textId="0F63BD65" w:rsidR="007545C7" w:rsidRPr="00D525A6" w:rsidRDefault="007545C7" w:rsidP="00D525A6">
                      <w:pPr>
                        <w:jc w:val="center"/>
                        <w:rPr>
                          <w:b/>
                          <w:color w:val="FFFFFF" w:themeColor="background1"/>
                          <w:sz w:val="32"/>
                          <w:szCs w:val="32"/>
                          <w:lang w:val="tr-TR"/>
                        </w:rPr>
                      </w:pPr>
                      <w:r w:rsidRPr="00D525A6">
                        <w:rPr>
                          <w:b/>
                          <w:color w:val="FFFFFF" w:themeColor="background1"/>
                          <w:sz w:val="32"/>
                          <w:szCs w:val="32"/>
                          <w:lang w:val="tr-TR"/>
                        </w:rPr>
                        <w:t>Klina deri në Zahaq / Zahać</w:t>
                      </w:r>
                    </w:p>
                    <w:p w14:paraId="2EA30011" w14:textId="4FFF58E2" w:rsidR="007545C7" w:rsidRPr="00D525A6" w:rsidRDefault="007545C7" w:rsidP="00D525A6">
                      <w:pPr>
                        <w:spacing w:before="600"/>
                        <w:jc w:val="center"/>
                        <w:rPr>
                          <w:b/>
                          <w:color w:val="FFFFFF" w:themeColor="background1"/>
                          <w:sz w:val="48"/>
                          <w:szCs w:val="48"/>
                          <w:lang w:val="tr-TR"/>
                        </w:rPr>
                      </w:pPr>
                      <w:r w:rsidRPr="00D525A6">
                        <w:rPr>
                          <w:b/>
                          <w:color w:val="FFFFFF" w:themeColor="background1"/>
                          <w:sz w:val="48"/>
                          <w:szCs w:val="48"/>
                          <w:lang w:val="tr-TR"/>
                        </w:rPr>
                        <w:t>PLANI I VEPRIMIT TË RISISTEMIMIT (</w:t>
                      </w:r>
                      <w:r>
                        <w:rPr>
                          <w:b/>
                          <w:color w:val="FFFFFF" w:themeColor="background1"/>
                          <w:sz w:val="48"/>
                          <w:szCs w:val="48"/>
                          <w:lang w:val="tr-TR"/>
                        </w:rPr>
                        <w:t>PVR</w:t>
                      </w:r>
                      <w:r w:rsidRPr="00D525A6">
                        <w:rPr>
                          <w:b/>
                          <w:color w:val="FFFFFF" w:themeColor="background1"/>
                          <w:sz w:val="48"/>
                          <w:szCs w:val="48"/>
                          <w:lang w:val="tr-TR"/>
                        </w:rPr>
                        <w:t>)</w:t>
                      </w:r>
                    </w:p>
                    <w:p w14:paraId="5DF52B8A" w14:textId="7232E02B" w:rsidR="007545C7" w:rsidRDefault="007545C7" w:rsidP="00D525A6">
                      <w:pPr>
                        <w:spacing w:before="240"/>
                        <w:jc w:val="center"/>
                        <w:rPr>
                          <w:b/>
                          <w:color w:val="FFFFFF" w:themeColor="background1"/>
                          <w:sz w:val="28"/>
                          <w:szCs w:val="28"/>
                          <w:lang w:val="tr-TR"/>
                        </w:rPr>
                      </w:pPr>
                      <w:r w:rsidRPr="00D525A6">
                        <w:rPr>
                          <w:b/>
                          <w:color w:val="FFFFFF" w:themeColor="background1"/>
                          <w:sz w:val="28"/>
                          <w:szCs w:val="28"/>
                          <w:lang w:val="tr-TR"/>
                        </w:rPr>
                        <w:t>Nëntor 2019</w:t>
                      </w:r>
                    </w:p>
                    <w:p w14:paraId="1E8A889A" w14:textId="77777777" w:rsidR="007545C7" w:rsidRDefault="007545C7" w:rsidP="00D525A6">
                      <w:pPr>
                        <w:spacing w:before="240"/>
                        <w:jc w:val="center"/>
                        <w:rPr>
                          <w:b/>
                          <w:color w:val="FFFFFF" w:themeColor="background1"/>
                          <w:sz w:val="28"/>
                          <w:szCs w:val="28"/>
                          <w:lang w:val="tr-TR"/>
                        </w:rPr>
                      </w:pPr>
                    </w:p>
                    <w:p w14:paraId="43A74F7E" w14:textId="77777777" w:rsidR="007545C7" w:rsidRPr="00AA1EA8" w:rsidRDefault="007545C7" w:rsidP="00D525A6">
                      <w:pPr>
                        <w:spacing w:before="240"/>
                        <w:jc w:val="center"/>
                        <w:rPr>
                          <w:b/>
                          <w:sz w:val="20"/>
                          <w:szCs w:val="20"/>
                          <w:lang w:val="tr-TR"/>
                        </w:rPr>
                      </w:pPr>
                    </w:p>
                    <w:tbl>
                      <w:tblPr>
                        <w:tblW w:w="0" w:type="auto"/>
                        <w:tblInd w:w="1701" w:type="dxa"/>
                        <w:tblLook w:val="04A0" w:firstRow="1" w:lastRow="0" w:firstColumn="1" w:lastColumn="0" w:noHBand="0" w:noVBand="1"/>
                      </w:tblPr>
                      <w:tblGrid>
                        <w:gridCol w:w="1985"/>
                        <w:gridCol w:w="4394"/>
                        <w:gridCol w:w="3124"/>
                      </w:tblGrid>
                      <w:tr w:rsidR="007545C7" w14:paraId="04BDC165" w14:textId="77777777" w:rsidTr="00913EB5">
                        <w:tc>
                          <w:tcPr>
                            <w:tcW w:w="1985" w:type="dxa"/>
                          </w:tcPr>
                          <w:p w14:paraId="2194330A" w14:textId="77777777" w:rsidR="007545C7" w:rsidRDefault="007545C7" w:rsidP="00913EB5">
                            <w:pPr>
                              <w:rPr>
                                <w:lang w:val="tr-TR"/>
                              </w:rPr>
                            </w:pPr>
                            <w:r>
                              <w:rPr>
                                <w:noProof/>
                                <w:lang w:eastAsia="en-US"/>
                              </w:rPr>
                              <w:drawing>
                                <wp:inline distT="0" distB="0" distL="0" distR="0" wp14:anchorId="474A9D9C" wp14:editId="148D3C8C">
                                  <wp:extent cx="864000" cy="576565"/>
                                  <wp:effectExtent l="19050" t="19050" r="12700" b="14605"/>
                                  <wp:docPr id="55" name="Picture 55" descr="C:\Users\Neil\AppData\Local\Microsoft\Windows\INetCache\Content.Word\flag_yellow_high_TO BE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Microsoft\Windows\INetCache\Content.Word\flag_yellow_high_TO BE US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000" cy="576565"/>
                                          </a:xfrm>
                                          <a:prstGeom prst="rect">
                                            <a:avLst/>
                                          </a:prstGeom>
                                          <a:noFill/>
                                          <a:ln>
                                            <a:solidFill>
                                              <a:sysClr val="window" lastClr="FFFFFF"/>
                                            </a:solidFill>
                                          </a:ln>
                                        </pic:spPr>
                                      </pic:pic>
                                    </a:graphicData>
                                  </a:graphic>
                                </wp:inline>
                              </w:drawing>
                            </w:r>
                          </w:p>
                        </w:tc>
                        <w:tc>
                          <w:tcPr>
                            <w:tcW w:w="4394" w:type="dxa"/>
                          </w:tcPr>
                          <w:p w14:paraId="4D76BB4F" w14:textId="77777777" w:rsidR="007545C7" w:rsidRDefault="007545C7" w:rsidP="00913EB5">
                            <w:pPr>
                              <w:spacing w:before="60"/>
                              <w:jc w:val="center"/>
                              <w:rPr>
                                <w:rFonts w:ascii="DIN Pro Medium" w:eastAsia="MS Mincho" w:hAnsi="DIN Pro Medium" w:cs="DIN Pro Medium" w:hint="eastAsia"/>
                                <w:b/>
                                <w:noProof/>
                                <w:sz w:val="32"/>
                                <w:szCs w:val="32"/>
                                <w14:shadow w14:blurRad="50800" w14:dist="38100" w14:dir="2700000" w14:sx="100000" w14:sy="100000" w14:kx="0" w14:ky="0" w14:algn="tl">
                                  <w14:srgbClr w14:val="000000">
                                    <w14:alpha w14:val="60000"/>
                                  </w14:srgbClr>
                                </w14:shadow>
                              </w:rPr>
                            </w:pPr>
                            <w:r>
                              <w:rPr>
                                <w:rFonts w:ascii="DIN Pro Medium" w:eastAsia="MS Mincho" w:hAnsi="DIN Pro Medium" w:cs="DIN Pro Medium"/>
                                <w:b/>
                                <w:noProof/>
                                <w:sz w:val="32"/>
                                <w:szCs w:val="32"/>
                                <w:lang w:eastAsia="en-US"/>
                              </w:rPr>
                              <w:drawing>
                                <wp:inline distT="0" distB="0" distL="0" distR="0" wp14:anchorId="0958764B" wp14:editId="21BECDE6">
                                  <wp:extent cx="1811172" cy="57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_SUEZ.jpg"/>
                                          <pic:cNvPicPr/>
                                        </pic:nvPicPr>
                                        <pic:blipFill>
                                          <a:blip r:embed="rId10">
                                            <a:extLst>
                                              <a:ext uri="{28A0092B-C50C-407E-A947-70E740481C1C}">
                                                <a14:useLocalDpi xmlns:a14="http://schemas.microsoft.com/office/drawing/2010/main" val="0"/>
                                              </a:ext>
                                            </a:extLst>
                                          </a:blip>
                                          <a:stretch>
                                            <a:fillRect/>
                                          </a:stretch>
                                        </pic:blipFill>
                                        <pic:spPr>
                                          <a:xfrm>
                                            <a:off x="0" y="0"/>
                                            <a:ext cx="1811172" cy="576000"/>
                                          </a:xfrm>
                                          <a:prstGeom prst="rect">
                                            <a:avLst/>
                                          </a:prstGeom>
                                        </pic:spPr>
                                      </pic:pic>
                                    </a:graphicData>
                                  </a:graphic>
                                </wp:inline>
                              </w:drawing>
                            </w:r>
                          </w:p>
                          <w:p w14:paraId="5EFC93C6" w14:textId="77777777" w:rsidR="007545C7" w:rsidRPr="00CC64AE" w:rsidRDefault="007545C7" w:rsidP="00913EB5">
                            <w:pPr>
                              <w:spacing w:before="60"/>
                              <w:jc w:val="center"/>
                              <w:rPr>
                                <w:lang w:val="tr-TR"/>
                              </w:rPr>
                            </w:pPr>
                            <w:r w:rsidRPr="00844C51">
                              <w:rPr>
                                <w:rFonts w:ascii="DIN Pro Medium" w:eastAsia="MS Mincho" w:hAnsi="DIN Pro Medium" w:cs="DIN Pro Medium"/>
                                <w:noProof/>
                                <w:color w:val="FFFFFF" w:themeColor="background1"/>
                                <w:sz w:val="30"/>
                                <w:szCs w:val="32"/>
                                <w14:shadow w14:blurRad="50800" w14:dist="38100" w14:dir="2700000" w14:sx="100000" w14:sy="100000" w14:kx="0" w14:ky="0" w14:algn="tl">
                                  <w14:srgbClr w14:val="000000">
                                    <w14:alpha w14:val="60000"/>
                                  </w14:srgbClr>
                                </w14:shadow>
                              </w:rPr>
                              <w:t>IPF6 Consortium</w:t>
                            </w:r>
                          </w:p>
                        </w:tc>
                        <w:tc>
                          <w:tcPr>
                            <w:tcW w:w="3124" w:type="dxa"/>
                          </w:tcPr>
                          <w:p w14:paraId="1ABDF71D" w14:textId="77777777" w:rsidR="007545C7" w:rsidRDefault="007545C7" w:rsidP="00913EB5">
                            <w:pPr>
                              <w:jc w:val="center"/>
                              <w:rPr>
                                <w:lang w:val="tr-TR"/>
                              </w:rPr>
                            </w:pPr>
                            <w:r>
                              <w:rPr>
                                <w:noProof/>
                                <w:lang w:eastAsia="en-US"/>
                              </w:rPr>
                              <w:drawing>
                                <wp:inline distT="0" distB="0" distL="0" distR="0" wp14:anchorId="2FEDC24E" wp14:editId="4F43E454">
                                  <wp:extent cx="1388110" cy="539750"/>
                                  <wp:effectExtent l="0" t="0" r="2540" b="0"/>
                                  <wp:docPr id="57" name="Picture 14"/>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1">
                                            <a:extLst>
                                              <a:ext uri="{28A0092B-C50C-407E-A947-70E740481C1C}">
                                                <a14:useLocalDpi xmlns:a14="http://schemas.microsoft.com/office/drawing/2010/main" val="0"/>
                                              </a:ext>
                                            </a:extLst>
                                          </a:blip>
                                          <a:srcRect l="5882" t="11575" r="6458" b="9392"/>
                                          <a:stretch>
                                            <a:fillRect/>
                                          </a:stretch>
                                        </pic:blipFill>
                                        <pic:spPr bwMode="auto">
                                          <a:xfrm>
                                            <a:off x="0" y="0"/>
                                            <a:ext cx="1388110" cy="539750"/>
                                          </a:xfrm>
                                          <a:prstGeom prst="rect">
                                            <a:avLst/>
                                          </a:prstGeom>
                                          <a:noFill/>
                                        </pic:spPr>
                                      </pic:pic>
                                    </a:graphicData>
                                  </a:graphic>
                                </wp:inline>
                              </w:drawing>
                            </w:r>
                          </w:p>
                        </w:tc>
                      </w:tr>
                    </w:tbl>
                    <w:p w14:paraId="7EB0F975" w14:textId="77777777" w:rsidR="007545C7" w:rsidRPr="00B927A5" w:rsidRDefault="007545C7" w:rsidP="00844C51">
                      <w:pPr>
                        <w:jc w:val="center"/>
                        <w:rPr>
                          <w:lang w:val="tr-TR"/>
                        </w:rPr>
                      </w:pPr>
                    </w:p>
                    <w:p w14:paraId="665EFF6D" w14:textId="77777777" w:rsidR="007545C7" w:rsidRPr="00B927A5" w:rsidRDefault="007545C7" w:rsidP="00844C51">
                      <w:pPr>
                        <w:jc w:val="center"/>
                        <w:rPr>
                          <w:lang w:val="tr-TR"/>
                        </w:rPr>
                      </w:pPr>
                    </w:p>
                    <w:p w14:paraId="6579F799" w14:textId="77777777" w:rsidR="007545C7" w:rsidRDefault="007545C7" w:rsidP="00844C51">
                      <w:pPr>
                        <w:jc w:val="center"/>
                        <w:rPr>
                          <w:lang w:val="tr-TR"/>
                        </w:rPr>
                      </w:pPr>
                    </w:p>
                    <w:p w14:paraId="131CA437" w14:textId="77777777" w:rsidR="007545C7" w:rsidRDefault="007545C7" w:rsidP="00844C51">
                      <w:pPr>
                        <w:jc w:val="center"/>
                        <w:rPr>
                          <w:lang w:val="tr-TR"/>
                        </w:rPr>
                      </w:pPr>
                    </w:p>
                    <w:p w14:paraId="4CD4A094" w14:textId="77777777" w:rsidR="007545C7" w:rsidRDefault="007545C7" w:rsidP="00844C51">
                      <w:pPr>
                        <w:jc w:val="center"/>
                        <w:rPr>
                          <w:lang w:val="tr-TR"/>
                        </w:rPr>
                      </w:pPr>
                    </w:p>
                    <w:p w14:paraId="14213C5D" w14:textId="77777777" w:rsidR="007545C7" w:rsidRDefault="007545C7" w:rsidP="00844C51">
                      <w:pPr>
                        <w:jc w:val="center"/>
                        <w:rPr>
                          <w:lang w:val="tr-TR"/>
                        </w:rPr>
                      </w:pPr>
                    </w:p>
                    <w:p w14:paraId="5A157328" w14:textId="77777777" w:rsidR="007545C7" w:rsidRDefault="007545C7" w:rsidP="00844C51">
                      <w:pPr>
                        <w:jc w:val="center"/>
                        <w:rPr>
                          <w:lang w:val="tr-TR"/>
                        </w:rPr>
                      </w:pPr>
                    </w:p>
                    <w:p w14:paraId="03EFA84A" w14:textId="77777777" w:rsidR="007545C7" w:rsidRDefault="007545C7" w:rsidP="00844C51">
                      <w:pPr>
                        <w:jc w:val="center"/>
                        <w:rPr>
                          <w:lang w:val="tr-TR"/>
                        </w:rPr>
                      </w:pPr>
                    </w:p>
                    <w:p w14:paraId="1C17E1CC" w14:textId="77777777" w:rsidR="007545C7" w:rsidRDefault="007545C7" w:rsidP="00844C51">
                      <w:pPr>
                        <w:jc w:val="center"/>
                        <w:rPr>
                          <w:lang w:val="tr-TR"/>
                        </w:rPr>
                      </w:pPr>
                    </w:p>
                    <w:p w14:paraId="5B3E0A74" w14:textId="77777777" w:rsidR="007545C7" w:rsidRDefault="007545C7" w:rsidP="00844C51">
                      <w:pPr>
                        <w:jc w:val="center"/>
                        <w:rPr>
                          <w:lang w:val="tr-TR"/>
                        </w:rPr>
                      </w:pPr>
                    </w:p>
                    <w:p w14:paraId="7623D895" w14:textId="77777777" w:rsidR="007545C7" w:rsidRDefault="007545C7" w:rsidP="00844C51">
                      <w:pPr>
                        <w:jc w:val="center"/>
                        <w:rPr>
                          <w:lang w:val="tr-TR"/>
                        </w:rPr>
                      </w:pPr>
                    </w:p>
                    <w:p w14:paraId="5838C12A" w14:textId="77777777" w:rsidR="007545C7" w:rsidRDefault="007545C7" w:rsidP="00844C51">
                      <w:pPr>
                        <w:jc w:val="center"/>
                        <w:rPr>
                          <w:lang w:val="tr-TR"/>
                        </w:rPr>
                      </w:pPr>
                    </w:p>
                    <w:p w14:paraId="14575DF9" w14:textId="77777777" w:rsidR="007545C7" w:rsidRDefault="007545C7" w:rsidP="00844C51">
                      <w:pPr>
                        <w:jc w:val="center"/>
                        <w:rPr>
                          <w:lang w:val="tr-TR"/>
                        </w:rPr>
                      </w:pPr>
                    </w:p>
                    <w:p w14:paraId="76BCDAA4" w14:textId="77777777" w:rsidR="007545C7" w:rsidRDefault="007545C7" w:rsidP="00844C51">
                      <w:pPr>
                        <w:jc w:val="center"/>
                        <w:rPr>
                          <w:lang w:val="tr-TR"/>
                        </w:rPr>
                      </w:pPr>
                    </w:p>
                    <w:p w14:paraId="461CC6D4" w14:textId="77777777" w:rsidR="007545C7" w:rsidRDefault="007545C7" w:rsidP="00844C51">
                      <w:pPr>
                        <w:jc w:val="center"/>
                        <w:rPr>
                          <w:lang w:val="tr-TR"/>
                        </w:rPr>
                      </w:pPr>
                    </w:p>
                    <w:p w14:paraId="59049997" w14:textId="77777777" w:rsidR="007545C7" w:rsidRDefault="007545C7" w:rsidP="00844C51">
                      <w:pPr>
                        <w:jc w:val="center"/>
                        <w:rPr>
                          <w:lang w:val="tr-TR"/>
                        </w:rPr>
                      </w:pPr>
                    </w:p>
                    <w:p w14:paraId="2085293F" w14:textId="77777777" w:rsidR="007545C7" w:rsidRDefault="007545C7" w:rsidP="00844C51">
                      <w:pPr>
                        <w:jc w:val="center"/>
                        <w:rPr>
                          <w:lang w:val="tr-TR"/>
                        </w:rPr>
                      </w:pPr>
                    </w:p>
                    <w:p w14:paraId="2F8C253D" w14:textId="77777777" w:rsidR="007545C7" w:rsidRDefault="007545C7" w:rsidP="00844C51">
                      <w:pPr>
                        <w:jc w:val="center"/>
                        <w:rPr>
                          <w:lang w:val="tr-TR"/>
                        </w:rPr>
                      </w:pPr>
                    </w:p>
                    <w:p w14:paraId="2E7D5659" w14:textId="77777777" w:rsidR="007545C7" w:rsidRDefault="007545C7" w:rsidP="00844C51">
                      <w:pPr>
                        <w:jc w:val="center"/>
                        <w:rPr>
                          <w:lang w:val="tr-TR"/>
                        </w:rPr>
                      </w:pPr>
                    </w:p>
                    <w:p w14:paraId="19666F39" w14:textId="77777777" w:rsidR="007545C7" w:rsidRDefault="007545C7" w:rsidP="00844C51">
                      <w:pPr>
                        <w:jc w:val="center"/>
                        <w:rPr>
                          <w:lang w:val="tr-TR"/>
                        </w:rPr>
                      </w:pPr>
                    </w:p>
                    <w:p w14:paraId="09C59DD9" w14:textId="77777777" w:rsidR="007545C7" w:rsidRDefault="007545C7" w:rsidP="00844C51">
                      <w:pPr>
                        <w:jc w:val="center"/>
                        <w:rPr>
                          <w:lang w:val="tr-TR"/>
                        </w:rPr>
                      </w:pPr>
                    </w:p>
                    <w:p w14:paraId="7D4553E3" w14:textId="77777777" w:rsidR="007545C7" w:rsidRDefault="007545C7" w:rsidP="00844C51">
                      <w:pPr>
                        <w:jc w:val="center"/>
                        <w:rPr>
                          <w:lang w:val="tr-TR"/>
                        </w:rPr>
                      </w:pPr>
                    </w:p>
                    <w:p w14:paraId="67B0254C" w14:textId="77777777" w:rsidR="007545C7" w:rsidRDefault="007545C7" w:rsidP="00844C51">
                      <w:pPr>
                        <w:jc w:val="center"/>
                        <w:rPr>
                          <w:lang w:val="tr-TR"/>
                        </w:rPr>
                      </w:pPr>
                    </w:p>
                    <w:p w14:paraId="6B93BBEF" w14:textId="77777777" w:rsidR="007545C7" w:rsidRDefault="007545C7" w:rsidP="00844C51">
                      <w:pPr>
                        <w:jc w:val="center"/>
                        <w:rPr>
                          <w:lang w:val="tr-TR"/>
                        </w:rPr>
                      </w:pPr>
                    </w:p>
                    <w:p w14:paraId="1D9DAC2C" w14:textId="77777777" w:rsidR="007545C7" w:rsidRDefault="007545C7" w:rsidP="00844C51">
                      <w:pPr>
                        <w:jc w:val="center"/>
                        <w:rPr>
                          <w:lang w:val="tr-TR"/>
                        </w:rPr>
                      </w:pPr>
                    </w:p>
                    <w:p w14:paraId="44E2E0A3" w14:textId="77777777" w:rsidR="007545C7" w:rsidRDefault="007545C7" w:rsidP="00844C51">
                      <w:pPr>
                        <w:jc w:val="center"/>
                        <w:rPr>
                          <w:noProof/>
                          <w:lang w:val="tr-TR"/>
                        </w:rPr>
                      </w:pPr>
                    </w:p>
                    <w:p w14:paraId="4ED0A016" w14:textId="77777777" w:rsidR="007545C7" w:rsidRDefault="007545C7" w:rsidP="00844C51">
                      <w:pPr>
                        <w:jc w:val="center"/>
                        <w:rPr>
                          <w:noProof/>
                          <w:lang w:val="tr-TR"/>
                        </w:rPr>
                      </w:pPr>
                    </w:p>
                    <w:p w14:paraId="349A41C9" w14:textId="77777777" w:rsidR="007545C7" w:rsidRDefault="007545C7" w:rsidP="00844C51">
                      <w:pPr>
                        <w:ind w:left="6372" w:firstLine="2340"/>
                        <w:jc w:val="center"/>
                        <w:rPr>
                          <w:noProof/>
                          <w:lang w:val="tr-TR"/>
                        </w:rPr>
                      </w:pPr>
                    </w:p>
                    <w:p w14:paraId="1CDA9509" w14:textId="77777777" w:rsidR="007545C7" w:rsidRDefault="007545C7" w:rsidP="00844C51">
                      <w:pPr>
                        <w:jc w:val="center"/>
                        <w:rPr>
                          <w:lang w:val="tr-TR"/>
                        </w:rPr>
                      </w:pPr>
                    </w:p>
                    <w:tbl>
                      <w:tblPr>
                        <w:tblW w:w="0" w:type="auto"/>
                        <w:jc w:val="center"/>
                        <w:tblLook w:val="04A0" w:firstRow="1" w:lastRow="0" w:firstColumn="1" w:lastColumn="0" w:noHBand="0" w:noVBand="1"/>
                      </w:tblPr>
                      <w:tblGrid>
                        <w:gridCol w:w="3870"/>
                        <w:gridCol w:w="3912"/>
                        <w:gridCol w:w="3628"/>
                      </w:tblGrid>
                      <w:tr w:rsidR="007545C7" w14:paraId="21AAEA40" w14:textId="77777777" w:rsidTr="00913EB5">
                        <w:trPr>
                          <w:trHeight w:val="20"/>
                          <w:jc w:val="center"/>
                        </w:trPr>
                        <w:tc>
                          <w:tcPr>
                            <w:tcW w:w="3870" w:type="dxa"/>
                          </w:tcPr>
                          <w:p w14:paraId="08944C05" w14:textId="77777777" w:rsidR="007545C7" w:rsidRDefault="007545C7" w:rsidP="00913EB5">
                            <w:pPr>
                              <w:rPr>
                                <w:lang w:val="tr-TR"/>
                              </w:rPr>
                            </w:pPr>
                            <w:r>
                              <w:rPr>
                                <w:noProof/>
                                <w:lang w:val="tr-TR"/>
                              </w:rPr>
                              <w:t xml:space="preserve">         </w:t>
                            </w:r>
                            <w:r w:rsidRPr="009A1AD4">
                              <w:rPr>
                                <w:noProof/>
                                <w:lang w:eastAsia="en-US"/>
                              </w:rPr>
                              <w:drawing>
                                <wp:inline distT="0" distB="0" distL="0" distR="0" wp14:anchorId="7A9B5AFB" wp14:editId="34FE41AD">
                                  <wp:extent cx="847725" cy="483283"/>
                                  <wp:effectExtent l="0" t="0" r="0" b="0"/>
                                  <wp:docPr id="58" name="Resim 6" descr="http://t1.gstatic.com/images?q=tbn:ANd9GcSkeBRkPNUaL_RAZWItV2IluvN-BV1tSPNN3IdQxQYvFCn5lsEEA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8" name="Resim 6" descr="http://t1.gstatic.com/images?q=tbn:ANd9GcSkeBRkPNUaL_RAZWItV2IluvN-BV1tSPNN3IdQxQYvFCn5lsEEAg">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805" cy="489600"/>
                                          </a:xfrm>
                                          <a:prstGeom prst="rect">
                                            <a:avLst/>
                                          </a:prstGeom>
                                          <a:noFill/>
                                          <a:ln>
                                            <a:noFill/>
                                          </a:ln>
                                        </pic:spPr>
                                      </pic:pic>
                                    </a:graphicData>
                                  </a:graphic>
                                </wp:inline>
                              </w:drawing>
                            </w:r>
                          </w:p>
                        </w:tc>
                        <w:tc>
                          <w:tcPr>
                            <w:tcW w:w="3912" w:type="dxa"/>
                          </w:tcPr>
                          <w:p w14:paraId="3C3515D0" w14:textId="77777777" w:rsidR="007545C7" w:rsidRDefault="007545C7" w:rsidP="00913EB5">
                            <w:pPr>
                              <w:rPr>
                                <w:lang w:val="tr-TR"/>
                              </w:rPr>
                            </w:pPr>
                            <w:r>
                              <w:rPr>
                                <w:noProof/>
                                <w:lang w:val="tr-TR"/>
                              </w:rPr>
                              <w:t xml:space="preserve">              </w:t>
                            </w:r>
                            <w:r>
                              <w:rPr>
                                <w:noProof/>
                                <w:lang w:eastAsia="en-US"/>
                              </w:rPr>
                              <w:drawing>
                                <wp:inline distT="0" distB="0" distL="0" distR="0" wp14:anchorId="192A524E" wp14:editId="07A4469E">
                                  <wp:extent cx="1323975" cy="428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co logo.JPG"/>
                                          <pic:cNvPicPr/>
                                        </pic:nvPicPr>
                                        <pic:blipFill>
                                          <a:blip r:embed="rId14"/>
                                          <a:stretch>
                                            <a:fillRect/>
                                          </a:stretch>
                                        </pic:blipFill>
                                        <pic:spPr>
                                          <a:xfrm>
                                            <a:off x="0" y="0"/>
                                            <a:ext cx="1332000" cy="431223"/>
                                          </a:xfrm>
                                          <a:prstGeom prst="rect">
                                            <a:avLst/>
                                          </a:prstGeom>
                                        </pic:spPr>
                                      </pic:pic>
                                    </a:graphicData>
                                  </a:graphic>
                                </wp:inline>
                              </w:drawing>
                            </w:r>
                            <w:r>
                              <w:rPr>
                                <w:noProof/>
                                <w:lang w:val="tr-TR"/>
                              </w:rPr>
                              <w:t xml:space="preserve"> </w:t>
                            </w:r>
                          </w:p>
                        </w:tc>
                        <w:tc>
                          <w:tcPr>
                            <w:tcW w:w="3628" w:type="dxa"/>
                          </w:tcPr>
                          <w:p w14:paraId="5B9296AA" w14:textId="77777777" w:rsidR="007545C7" w:rsidRDefault="007545C7" w:rsidP="00913EB5">
                            <w:pPr>
                              <w:rPr>
                                <w:lang w:val="tr-TR"/>
                              </w:rPr>
                            </w:pPr>
                            <w:r>
                              <w:rPr>
                                <w:noProof/>
                                <w:lang w:val="tr-TR"/>
                              </w:rPr>
                              <w:t xml:space="preserve">                       </w:t>
                            </w:r>
                            <w:r>
                              <w:rPr>
                                <w:noProof/>
                                <w:lang w:eastAsia="en-US"/>
                              </w:rPr>
                              <w:drawing>
                                <wp:inline distT="0" distB="0" distL="0" distR="0" wp14:anchorId="4435CB6D" wp14:editId="5EC9FEFF">
                                  <wp:extent cx="1284567" cy="485775"/>
                                  <wp:effectExtent l="0" t="0" r="0" b="0"/>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103" cy="487490"/>
                                          </a:xfrm>
                                          <a:prstGeom prst="rect">
                                            <a:avLst/>
                                          </a:prstGeom>
                                          <a:noFill/>
                                          <a:ln>
                                            <a:noFill/>
                                          </a:ln>
                                        </pic:spPr>
                                      </pic:pic>
                                    </a:graphicData>
                                  </a:graphic>
                                </wp:inline>
                              </w:drawing>
                            </w:r>
                          </w:p>
                        </w:tc>
                      </w:tr>
                    </w:tbl>
                    <w:p w14:paraId="34E961B5" w14:textId="77777777" w:rsidR="007545C7" w:rsidRDefault="007545C7" w:rsidP="00844C51">
                      <w:pPr>
                        <w:rPr>
                          <w:lang w:val="tr-TR"/>
                        </w:rPr>
                      </w:pPr>
                    </w:p>
                    <w:p w14:paraId="78562907" w14:textId="77777777" w:rsidR="007545C7" w:rsidRDefault="007545C7" w:rsidP="00844C51">
                      <w:pPr>
                        <w:rPr>
                          <w:lang w:val="tr-TR"/>
                        </w:rPr>
                      </w:pPr>
                      <w:r>
                        <w:rPr>
                          <w:noProof/>
                          <w:lang w:eastAsia="en-GB"/>
                        </w:rPr>
                        <w:t xml:space="preserve">                                                          </w:t>
                      </w:r>
                    </w:p>
                    <w:p w14:paraId="1C70EE4D" w14:textId="77777777" w:rsidR="007545C7" w:rsidRDefault="007545C7" w:rsidP="00844C51">
                      <w:pPr>
                        <w:rPr>
                          <w:lang w:val="tr-TR"/>
                        </w:rPr>
                      </w:pPr>
                    </w:p>
                    <w:p w14:paraId="3372C415" w14:textId="77777777" w:rsidR="007545C7" w:rsidRDefault="007545C7" w:rsidP="00844C51">
                      <w:pPr>
                        <w:jc w:val="center"/>
                        <w:rPr>
                          <w:lang w:val="tr-TR"/>
                        </w:rPr>
                      </w:pPr>
                    </w:p>
                    <w:p w14:paraId="54D937BD" w14:textId="77777777" w:rsidR="007545C7" w:rsidRDefault="007545C7" w:rsidP="00844C51">
                      <w:pPr>
                        <w:jc w:val="center"/>
                        <w:rPr>
                          <w:lang w:val="tr-TR"/>
                        </w:rPr>
                      </w:pPr>
                    </w:p>
                    <w:p w14:paraId="2C3C2CE5" w14:textId="77777777" w:rsidR="007545C7" w:rsidRDefault="007545C7" w:rsidP="00844C51">
                      <w:pPr>
                        <w:rPr>
                          <w:lang w:val="tr-TR"/>
                        </w:rPr>
                      </w:pPr>
                    </w:p>
                    <w:p w14:paraId="1B9321DD" w14:textId="77777777" w:rsidR="007545C7" w:rsidRDefault="007545C7" w:rsidP="00844C51">
                      <w:pPr>
                        <w:jc w:val="center"/>
                        <w:rPr>
                          <w:lang w:val="tr-TR"/>
                        </w:rPr>
                      </w:pPr>
                    </w:p>
                    <w:p w14:paraId="7686D880" w14:textId="77777777" w:rsidR="007545C7" w:rsidRDefault="007545C7" w:rsidP="00844C51">
                      <w:pPr>
                        <w:ind w:right="975"/>
                        <w:jc w:val="right"/>
                        <w:rPr>
                          <w:lang w:val="tr-TR"/>
                        </w:rPr>
                      </w:pPr>
                    </w:p>
                    <w:p w14:paraId="2E2C8FB3" w14:textId="77777777" w:rsidR="007545C7" w:rsidRDefault="007545C7" w:rsidP="00844C51">
                      <w:pPr>
                        <w:rPr>
                          <w:lang w:val="tr-TR"/>
                        </w:rPr>
                      </w:pPr>
                    </w:p>
                    <w:p w14:paraId="7E91A0C3" w14:textId="77777777" w:rsidR="007545C7" w:rsidRDefault="007545C7" w:rsidP="00844C51">
                      <w:pPr>
                        <w:jc w:val="center"/>
                        <w:rPr>
                          <w:lang w:val="tr-TR"/>
                        </w:rPr>
                      </w:pPr>
                    </w:p>
                    <w:p w14:paraId="33D157C5" w14:textId="77777777" w:rsidR="007545C7" w:rsidRDefault="007545C7" w:rsidP="00844C51">
                      <w:pPr>
                        <w:jc w:val="center"/>
                        <w:rPr>
                          <w:lang w:val="tr-TR"/>
                        </w:rPr>
                      </w:pPr>
                    </w:p>
                    <w:p w14:paraId="0120EF05" w14:textId="77777777" w:rsidR="007545C7" w:rsidRDefault="007545C7" w:rsidP="00844C51">
                      <w:pPr>
                        <w:jc w:val="center"/>
                        <w:rPr>
                          <w:lang w:val="tr-TR"/>
                        </w:rPr>
                      </w:pPr>
                    </w:p>
                    <w:p w14:paraId="677E4D1C" w14:textId="77777777" w:rsidR="007545C7" w:rsidRDefault="007545C7" w:rsidP="00844C51">
                      <w:pPr>
                        <w:jc w:val="center"/>
                        <w:rPr>
                          <w:lang w:val="tr-TR"/>
                        </w:rPr>
                      </w:pPr>
                    </w:p>
                    <w:p w14:paraId="73611126" w14:textId="77777777" w:rsidR="007545C7" w:rsidRDefault="007545C7" w:rsidP="00844C51">
                      <w:pPr>
                        <w:jc w:val="center"/>
                        <w:rPr>
                          <w:lang w:val="tr-TR"/>
                        </w:rPr>
                      </w:pPr>
                    </w:p>
                    <w:p w14:paraId="6DDBCC46" w14:textId="77777777" w:rsidR="007545C7" w:rsidRDefault="007545C7" w:rsidP="00844C51">
                      <w:pPr>
                        <w:jc w:val="center"/>
                        <w:rPr>
                          <w:lang w:val="tr-TR"/>
                        </w:rPr>
                      </w:pPr>
                    </w:p>
                    <w:p w14:paraId="243881CF" w14:textId="77777777" w:rsidR="007545C7" w:rsidRDefault="007545C7" w:rsidP="00844C51">
                      <w:pPr>
                        <w:jc w:val="center"/>
                        <w:rPr>
                          <w:lang w:val="tr-TR"/>
                        </w:rPr>
                      </w:pPr>
                    </w:p>
                    <w:p w14:paraId="26D896BA" w14:textId="77777777" w:rsidR="007545C7" w:rsidRDefault="007545C7" w:rsidP="00844C51">
                      <w:pPr>
                        <w:jc w:val="center"/>
                        <w:rPr>
                          <w:lang w:val="tr-TR"/>
                        </w:rPr>
                      </w:pPr>
                    </w:p>
                    <w:p w14:paraId="5E1B1DB5" w14:textId="77777777" w:rsidR="007545C7" w:rsidRDefault="007545C7" w:rsidP="00844C51">
                      <w:pPr>
                        <w:jc w:val="center"/>
                        <w:rPr>
                          <w:lang w:val="tr-TR"/>
                        </w:rPr>
                      </w:pPr>
                    </w:p>
                    <w:p w14:paraId="514F952D" w14:textId="77777777" w:rsidR="007545C7" w:rsidRDefault="007545C7" w:rsidP="00844C51">
                      <w:pPr>
                        <w:jc w:val="center"/>
                        <w:rPr>
                          <w:lang w:val="tr-TR"/>
                        </w:rPr>
                      </w:pPr>
                    </w:p>
                    <w:p w14:paraId="751AB2D1" w14:textId="77777777" w:rsidR="007545C7" w:rsidRDefault="007545C7" w:rsidP="00844C51">
                      <w:pPr>
                        <w:jc w:val="center"/>
                        <w:rPr>
                          <w:lang w:val="tr-TR"/>
                        </w:rPr>
                      </w:pPr>
                    </w:p>
                    <w:p w14:paraId="1C4AE31B" w14:textId="77777777" w:rsidR="007545C7" w:rsidRDefault="007545C7" w:rsidP="00844C51">
                      <w:pPr>
                        <w:jc w:val="center"/>
                        <w:rPr>
                          <w:lang w:val="tr-TR"/>
                        </w:rPr>
                      </w:pPr>
                    </w:p>
                    <w:p w14:paraId="7FF73AED" w14:textId="77777777" w:rsidR="007545C7" w:rsidRDefault="007545C7" w:rsidP="00844C51">
                      <w:pPr>
                        <w:jc w:val="center"/>
                        <w:rPr>
                          <w:lang w:val="tr-TR"/>
                        </w:rPr>
                      </w:pPr>
                    </w:p>
                    <w:p w14:paraId="4A9C982C" w14:textId="77777777" w:rsidR="007545C7" w:rsidRDefault="007545C7" w:rsidP="00844C51">
                      <w:pPr>
                        <w:jc w:val="center"/>
                        <w:rPr>
                          <w:lang w:val="tr-TR"/>
                        </w:rPr>
                      </w:pPr>
                    </w:p>
                    <w:p w14:paraId="7486B669" w14:textId="77777777" w:rsidR="007545C7" w:rsidRDefault="007545C7" w:rsidP="00844C51">
                      <w:pPr>
                        <w:jc w:val="center"/>
                        <w:rPr>
                          <w:lang w:val="tr-TR"/>
                        </w:rPr>
                      </w:pPr>
                    </w:p>
                    <w:p w14:paraId="6F10BF98" w14:textId="77777777" w:rsidR="007545C7" w:rsidRDefault="007545C7" w:rsidP="00844C51">
                      <w:pPr>
                        <w:jc w:val="center"/>
                        <w:rPr>
                          <w:lang w:val="tr-TR"/>
                        </w:rPr>
                      </w:pPr>
                    </w:p>
                    <w:p w14:paraId="70932852" w14:textId="77777777" w:rsidR="007545C7" w:rsidRDefault="007545C7" w:rsidP="00844C51">
                      <w:pPr>
                        <w:jc w:val="center"/>
                        <w:rPr>
                          <w:lang w:val="tr-TR"/>
                        </w:rPr>
                      </w:pPr>
                    </w:p>
                    <w:p w14:paraId="587EC69A" w14:textId="77777777" w:rsidR="007545C7" w:rsidRDefault="007545C7" w:rsidP="00844C51">
                      <w:pPr>
                        <w:jc w:val="center"/>
                        <w:rPr>
                          <w:lang w:val="tr-TR"/>
                        </w:rPr>
                      </w:pPr>
                    </w:p>
                    <w:p w14:paraId="1295E2AE" w14:textId="77777777" w:rsidR="007545C7" w:rsidRDefault="007545C7" w:rsidP="00844C51">
                      <w:pPr>
                        <w:jc w:val="center"/>
                        <w:rPr>
                          <w:lang w:val="tr-TR"/>
                        </w:rPr>
                      </w:pPr>
                    </w:p>
                    <w:p w14:paraId="1B25F3CC" w14:textId="77777777" w:rsidR="007545C7" w:rsidRDefault="007545C7" w:rsidP="00844C51">
                      <w:pPr>
                        <w:jc w:val="center"/>
                        <w:rPr>
                          <w:lang w:val="tr-TR"/>
                        </w:rPr>
                      </w:pPr>
                    </w:p>
                    <w:p w14:paraId="1A0690A2" w14:textId="77777777" w:rsidR="007545C7" w:rsidRDefault="007545C7" w:rsidP="00844C51">
                      <w:pPr>
                        <w:jc w:val="center"/>
                        <w:rPr>
                          <w:lang w:val="tr-TR"/>
                        </w:rPr>
                      </w:pPr>
                    </w:p>
                    <w:p w14:paraId="08E7612F" w14:textId="77777777" w:rsidR="007545C7" w:rsidRDefault="007545C7" w:rsidP="00844C51">
                      <w:pPr>
                        <w:jc w:val="center"/>
                        <w:rPr>
                          <w:lang w:val="tr-TR"/>
                        </w:rPr>
                      </w:pPr>
                    </w:p>
                    <w:p w14:paraId="2F8802BF" w14:textId="77777777" w:rsidR="007545C7" w:rsidRDefault="007545C7" w:rsidP="00844C51">
                      <w:pPr>
                        <w:jc w:val="center"/>
                        <w:rPr>
                          <w:lang w:val="tr-TR"/>
                        </w:rPr>
                      </w:pPr>
                    </w:p>
                    <w:p w14:paraId="0FDE157C" w14:textId="77777777" w:rsidR="007545C7" w:rsidRDefault="007545C7" w:rsidP="00844C51">
                      <w:pPr>
                        <w:jc w:val="center"/>
                        <w:rPr>
                          <w:lang w:val="tr-TR"/>
                        </w:rPr>
                      </w:pPr>
                    </w:p>
                    <w:p w14:paraId="55EADD15" w14:textId="77777777" w:rsidR="007545C7" w:rsidRDefault="007545C7" w:rsidP="00844C51">
                      <w:pPr>
                        <w:jc w:val="center"/>
                        <w:rPr>
                          <w:lang w:val="tr-TR"/>
                        </w:rPr>
                      </w:pPr>
                    </w:p>
                    <w:p w14:paraId="2E3060D2" w14:textId="77777777" w:rsidR="007545C7" w:rsidRPr="00B62283" w:rsidRDefault="007545C7" w:rsidP="00844C51">
                      <w:pPr>
                        <w:jc w:val="center"/>
                        <w:rPr>
                          <w:lang w:val="tr-TR"/>
                        </w:rPr>
                      </w:pPr>
                    </w:p>
                  </w:txbxContent>
                </v:textbox>
                <w10:wrap type="square" anchorx="margin" anchory="page"/>
              </v:rect>
            </w:pict>
          </mc:Fallback>
        </mc:AlternateContent>
      </w:r>
      <w:r w:rsidR="00844C51" w:rsidRPr="00C036F6">
        <w:rPr>
          <w:rFonts w:ascii="Calibri" w:eastAsia="Calibri" w:hAnsi="Calibri" w:cs="Calibri"/>
          <w:noProof/>
          <w:color w:val="auto"/>
          <w:sz w:val="22"/>
          <w:szCs w:val="22"/>
          <w:lang w:eastAsia="en-US"/>
        </w:rPr>
        <w:drawing>
          <wp:anchor distT="0" distB="0" distL="114300" distR="114300" simplePos="0" relativeHeight="251661312" behindDoc="1" locked="0" layoutInCell="1" allowOverlap="1" wp14:anchorId="085B7AD6" wp14:editId="38842455">
            <wp:simplePos x="0" y="0"/>
            <wp:positionH relativeFrom="page">
              <wp:posOffset>9524</wp:posOffset>
            </wp:positionH>
            <wp:positionV relativeFrom="paragraph">
              <wp:posOffset>-948690</wp:posOffset>
            </wp:positionV>
            <wp:extent cx="7572375" cy="2619194"/>
            <wp:effectExtent l="0" t="0" r="0" b="0"/>
            <wp:wrapNone/>
            <wp:docPr id="1442" name="Picture 5" descr="Description: Description: 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im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1301" cy="2625740"/>
                    </a:xfrm>
                    <a:prstGeom prst="rect">
                      <a:avLst/>
                    </a:prstGeom>
                    <a:noFill/>
                  </pic:spPr>
                </pic:pic>
              </a:graphicData>
            </a:graphic>
            <wp14:sizeRelH relativeFrom="page">
              <wp14:pctWidth>0</wp14:pctWidth>
            </wp14:sizeRelH>
            <wp14:sizeRelV relativeFrom="page">
              <wp14:pctHeight>0</wp14:pctHeight>
            </wp14:sizeRelV>
          </wp:anchor>
        </w:drawing>
      </w:r>
      <w:r w:rsidR="00844C51" w:rsidRPr="00C036F6">
        <w:rPr>
          <w:rFonts w:ascii="Calibri" w:eastAsia="Calibri" w:hAnsi="Calibri" w:cs="Calibri"/>
          <w:color w:val="auto"/>
          <w:sz w:val="19"/>
          <w:szCs w:val="19"/>
          <w:lang w:val="sq-AL" w:eastAsia="en-US"/>
        </w:rPr>
        <w:br w:type="page"/>
      </w:r>
    </w:p>
    <w:p w14:paraId="77027013" w14:textId="77777777" w:rsidR="00844C51" w:rsidRPr="00C036F6" w:rsidRDefault="00844C51" w:rsidP="00844C51">
      <w:pPr>
        <w:widowControl w:val="0"/>
        <w:spacing w:before="9"/>
        <w:rPr>
          <w:rFonts w:ascii="Calibri" w:eastAsia="Calibri" w:hAnsi="Calibri" w:cs="Calibri"/>
          <w:color w:val="auto"/>
          <w:sz w:val="19"/>
          <w:szCs w:val="19"/>
          <w:lang w:val="sq-AL" w:eastAsia="en-US"/>
        </w:rPr>
        <w:sectPr w:rsidR="00844C51" w:rsidRPr="00C036F6" w:rsidSect="00913EB5">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134" w:left="1418" w:header="652" w:footer="284" w:gutter="0"/>
          <w:cols w:space="720"/>
        </w:sectPr>
      </w:pPr>
    </w:p>
    <w:p w14:paraId="33926F2E" w14:textId="77777777" w:rsidR="00844C51" w:rsidRPr="00C036F6" w:rsidRDefault="00844C51" w:rsidP="00844C51">
      <w:pPr>
        <w:widowControl w:val="0"/>
        <w:spacing w:before="9"/>
        <w:rPr>
          <w:rFonts w:ascii="Calibri" w:eastAsia="Calibri" w:hAnsi="Calibri" w:cs="Calibri"/>
          <w:color w:val="auto"/>
          <w:sz w:val="19"/>
          <w:szCs w:val="19"/>
          <w:lang w:val="sq-AL" w:eastAsia="en-US"/>
        </w:rPr>
      </w:pPr>
    </w:p>
    <w:p w14:paraId="13C00F4E" w14:textId="4204BC71" w:rsidR="00844C51" w:rsidRPr="00C036F6" w:rsidRDefault="00844C51" w:rsidP="00844C51">
      <w:pPr>
        <w:widowControl w:val="0"/>
        <w:jc w:val="center"/>
        <w:rPr>
          <w:rFonts w:ascii="Calibri" w:eastAsia="Calibri" w:hAnsi="Calibri" w:cs="Calibri"/>
          <w:b/>
          <w:color w:val="FF0000"/>
          <w:sz w:val="22"/>
          <w:szCs w:val="22"/>
          <w:lang w:val="sq-AL" w:eastAsia="en-US"/>
        </w:rPr>
      </w:pPr>
    </w:p>
    <w:p w14:paraId="4A17E3C6" w14:textId="77777777" w:rsidR="00844C51" w:rsidRPr="00C036F6" w:rsidRDefault="00844C51" w:rsidP="00844C51">
      <w:pPr>
        <w:widowControl w:val="0"/>
        <w:rPr>
          <w:rFonts w:ascii="Calibri" w:eastAsia="Calibri" w:hAnsi="Calibri" w:cs="Calibri"/>
          <w:color w:val="auto"/>
          <w:sz w:val="19"/>
          <w:szCs w:val="19"/>
          <w:lang w:val="sq-AL" w:eastAsia="en-US"/>
        </w:rPr>
      </w:pPr>
    </w:p>
    <w:p w14:paraId="118A04DD" w14:textId="77777777" w:rsidR="00844C51" w:rsidRPr="00C036F6" w:rsidRDefault="00844C51" w:rsidP="00844C51">
      <w:pPr>
        <w:widowControl w:val="0"/>
        <w:rPr>
          <w:rFonts w:ascii="Calibri" w:eastAsia="Calibri" w:hAnsi="Calibri" w:cs="Calibri"/>
          <w:color w:val="auto"/>
          <w:sz w:val="19"/>
          <w:szCs w:val="19"/>
          <w:lang w:val="sq-AL" w:eastAsia="en-US"/>
        </w:rPr>
        <w:sectPr w:rsidR="00844C51" w:rsidRPr="00C036F6" w:rsidSect="00913EB5">
          <w:headerReference w:type="default" r:id="rId23"/>
          <w:footerReference w:type="default" r:id="rId24"/>
          <w:pgSz w:w="11906" w:h="16838" w:code="9"/>
          <w:pgMar w:top="1134" w:right="1134" w:bottom="1134" w:left="1418" w:header="567" w:footer="567" w:gutter="0"/>
          <w:cols w:space="720"/>
          <w:docGrid w:linePitch="299"/>
        </w:sectPr>
      </w:pPr>
    </w:p>
    <w:p w14:paraId="76E95545" w14:textId="77777777" w:rsidR="00844C51" w:rsidRPr="00C036F6" w:rsidRDefault="00844C51" w:rsidP="00844C51">
      <w:pPr>
        <w:autoSpaceDE w:val="0"/>
        <w:autoSpaceDN w:val="0"/>
        <w:adjustRightInd w:val="0"/>
        <w:jc w:val="both"/>
        <w:rPr>
          <w:rFonts w:ascii="Calibri" w:eastAsia="Calibri" w:hAnsi="Calibri" w:cs="Calibri"/>
          <w:i/>
          <w:iCs/>
          <w:color w:val="030F40"/>
          <w:sz w:val="28"/>
          <w:szCs w:val="28"/>
          <w:lang w:val="sq-AL" w:eastAsia="en-US"/>
        </w:rPr>
      </w:pPr>
    </w:p>
    <w:p w14:paraId="707920BD" w14:textId="77777777" w:rsidR="00844C51" w:rsidRPr="00C036F6" w:rsidRDefault="00844C51"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177E8BD9" w14:textId="114F6FC5" w:rsidR="00D525A6" w:rsidRPr="00C036F6" w:rsidRDefault="007F1109" w:rsidP="00844C51">
      <w:pPr>
        <w:autoSpaceDE w:val="0"/>
        <w:autoSpaceDN w:val="0"/>
        <w:adjustRightInd w:val="0"/>
        <w:jc w:val="both"/>
        <w:rPr>
          <w:rFonts w:ascii="Calibri" w:eastAsia="Calibri" w:hAnsi="Calibri" w:cs="Calibri"/>
          <w:i/>
          <w:iCs/>
          <w:color w:val="44546A" w:themeColor="text2"/>
          <w:sz w:val="28"/>
          <w:szCs w:val="28"/>
          <w:lang w:val="sq-AL" w:eastAsia="en-US"/>
        </w:rPr>
      </w:pPr>
      <w:r w:rsidRPr="00C036F6">
        <w:rPr>
          <w:rFonts w:ascii="Calibri" w:eastAsia="Calibri" w:hAnsi="Calibri" w:cs="Calibri"/>
          <w:i/>
          <w:iCs/>
          <w:color w:val="44546A" w:themeColor="text2"/>
          <w:sz w:val="28"/>
          <w:szCs w:val="28"/>
          <w:lang w:val="sq-AL" w:eastAsia="en-US"/>
        </w:rPr>
        <w:t>Fondi i Përbashkët Evropian p</w:t>
      </w:r>
      <w:r w:rsidR="00952125">
        <w:rPr>
          <w:rFonts w:ascii="Calibri" w:eastAsia="Calibri" w:hAnsi="Calibri" w:cs="Calibri"/>
          <w:i/>
          <w:iCs/>
          <w:color w:val="44546A" w:themeColor="text2"/>
          <w:sz w:val="28"/>
          <w:szCs w:val="28"/>
          <w:lang w:val="sq-AL" w:eastAsia="en-US"/>
        </w:rPr>
        <w:t>ë</w:t>
      </w:r>
      <w:r w:rsidRPr="00C036F6">
        <w:rPr>
          <w:rFonts w:ascii="Calibri" w:eastAsia="Calibri" w:hAnsi="Calibri" w:cs="Calibri"/>
          <w:i/>
          <w:iCs/>
          <w:color w:val="44546A" w:themeColor="text2"/>
          <w:sz w:val="28"/>
          <w:szCs w:val="28"/>
          <w:lang w:val="sq-AL" w:eastAsia="en-US"/>
        </w:rPr>
        <w:t>r</w:t>
      </w:r>
      <w:r w:rsidR="00D525A6" w:rsidRPr="00C036F6">
        <w:rPr>
          <w:rFonts w:ascii="Calibri" w:eastAsia="Calibri" w:hAnsi="Calibri" w:cs="Calibri"/>
          <w:i/>
          <w:iCs/>
          <w:color w:val="44546A" w:themeColor="text2"/>
          <w:sz w:val="28"/>
          <w:szCs w:val="28"/>
          <w:lang w:val="sq-AL" w:eastAsia="en-US"/>
        </w:rPr>
        <w:t xml:space="preserve"> Ballkani</w:t>
      </w:r>
      <w:r w:rsidRPr="00C036F6">
        <w:rPr>
          <w:rFonts w:ascii="Calibri" w:eastAsia="Calibri" w:hAnsi="Calibri" w:cs="Calibri"/>
          <w:i/>
          <w:iCs/>
          <w:color w:val="44546A" w:themeColor="text2"/>
          <w:sz w:val="28"/>
          <w:szCs w:val="28"/>
          <w:lang w:val="sq-AL" w:eastAsia="en-US"/>
        </w:rPr>
        <w:t xml:space="preserve">n </w:t>
      </w:r>
      <w:r w:rsidR="00D525A6" w:rsidRPr="00C036F6">
        <w:rPr>
          <w:rFonts w:ascii="Calibri" w:eastAsia="Calibri" w:hAnsi="Calibri" w:cs="Calibri"/>
          <w:i/>
          <w:iCs/>
          <w:color w:val="44546A" w:themeColor="text2"/>
          <w:sz w:val="28"/>
          <w:szCs w:val="28"/>
          <w:lang w:val="sq-AL" w:eastAsia="en-US"/>
        </w:rPr>
        <w:t>Perëndimor (E</w:t>
      </w:r>
      <w:r w:rsidR="003755E6">
        <w:rPr>
          <w:rFonts w:ascii="Calibri" w:eastAsia="Calibri" w:hAnsi="Calibri" w:cs="Calibri"/>
          <w:i/>
          <w:iCs/>
          <w:color w:val="44546A" w:themeColor="text2"/>
          <w:sz w:val="28"/>
          <w:szCs w:val="28"/>
          <w:lang w:val="sq-AL" w:eastAsia="en-US"/>
        </w:rPr>
        <w:t>Ë</w:t>
      </w:r>
      <w:r w:rsidR="00D525A6" w:rsidRPr="00C036F6">
        <w:rPr>
          <w:rFonts w:ascii="Calibri" w:eastAsia="Calibri" w:hAnsi="Calibri" w:cs="Calibri"/>
          <w:i/>
          <w:iCs/>
          <w:color w:val="44546A" w:themeColor="text2"/>
          <w:sz w:val="28"/>
          <w:szCs w:val="28"/>
          <w:lang w:val="sq-AL" w:eastAsia="en-US"/>
        </w:rPr>
        <w:t>BJF)</w:t>
      </w:r>
    </w:p>
    <w:p w14:paraId="5CDCBE93" w14:textId="77777777" w:rsidR="007F1109" w:rsidRPr="00C036F6" w:rsidRDefault="007F1109" w:rsidP="007F1109">
      <w:pPr>
        <w:tabs>
          <w:tab w:val="left" w:pos="851"/>
        </w:tabs>
        <w:ind w:right="109"/>
        <w:rPr>
          <w:rFonts w:eastAsia="Arial Black" w:cstheme="minorHAnsi"/>
          <w:b/>
          <w:bCs/>
          <w:color w:val="44546A" w:themeColor="text2"/>
          <w:sz w:val="44"/>
          <w:szCs w:val="44"/>
          <w:lang w:val="sq-AL"/>
        </w:rPr>
      </w:pPr>
    </w:p>
    <w:p w14:paraId="41A0F276" w14:textId="371288C4" w:rsidR="007F1109" w:rsidRPr="00C036F6" w:rsidRDefault="007F1109" w:rsidP="007F1109">
      <w:pPr>
        <w:tabs>
          <w:tab w:val="left" w:pos="851"/>
        </w:tabs>
        <w:ind w:right="109"/>
        <w:jc w:val="both"/>
        <w:rPr>
          <w:rFonts w:ascii="Calibri" w:eastAsia="Arial Black" w:hAnsi="Calibri" w:cs="Calibri"/>
          <w:b/>
          <w:bCs/>
          <w:color w:val="44546A" w:themeColor="text2"/>
          <w:sz w:val="44"/>
          <w:szCs w:val="44"/>
          <w:lang w:val="sq-AL"/>
        </w:rPr>
      </w:pPr>
      <w:r w:rsidRPr="00C036F6">
        <w:rPr>
          <w:rFonts w:ascii="Calibri" w:eastAsia="Arial Black" w:hAnsi="Calibri" w:cs="Calibri"/>
          <w:b/>
          <w:bCs/>
          <w:color w:val="44546A" w:themeColor="text2"/>
          <w:sz w:val="44"/>
          <w:szCs w:val="44"/>
          <w:lang w:val="sq-AL"/>
        </w:rPr>
        <w:t xml:space="preserve">Kuadri i Investimeve të Ballkanit Perëndimor </w:t>
      </w:r>
      <w:r w:rsidRPr="00C036F6">
        <w:rPr>
          <w:rFonts w:ascii="Calibri" w:eastAsia="Arial Black" w:hAnsi="Calibri" w:cs="Calibri"/>
          <w:b/>
          <w:bCs/>
          <w:color w:val="44546A" w:themeColor="text2"/>
          <w:spacing w:val="-2"/>
          <w:sz w:val="44"/>
          <w:szCs w:val="44"/>
          <w:lang w:val="sq-AL"/>
        </w:rPr>
        <w:t>(</w:t>
      </w:r>
      <w:r w:rsidR="00F161B4">
        <w:rPr>
          <w:rFonts w:ascii="Calibri" w:eastAsia="Arial Black" w:hAnsi="Calibri" w:cs="Calibri"/>
          <w:b/>
          <w:bCs/>
          <w:color w:val="44546A" w:themeColor="text2"/>
          <w:spacing w:val="-2"/>
          <w:sz w:val="44"/>
          <w:szCs w:val="44"/>
          <w:lang w:val="sq-AL"/>
        </w:rPr>
        <w:t>W</w:t>
      </w:r>
      <w:r w:rsidRPr="00C036F6">
        <w:rPr>
          <w:rFonts w:ascii="Calibri" w:eastAsia="Arial Black" w:hAnsi="Calibri" w:cs="Calibri"/>
          <w:b/>
          <w:bCs/>
          <w:color w:val="44546A" w:themeColor="text2"/>
          <w:spacing w:val="1"/>
          <w:sz w:val="44"/>
          <w:szCs w:val="44"/>
          <w:lang w:val="sq-AL"/>
        </w:rPr>
        <w:t>B</w:t>
      </w:r>
      <w:r w:rsidRPr="00C036F6">
        <w:rPr>
          <w:rFonts w:ascii="Calibri" w:eastAsia="Arial Black" w:hAnsi="Calibri" w:cs="Calibri"/>
          <w:b/>
          <w:bCs/>
          <w:color w:val="44546A" w:themeColor="text2"/>
          <w:spacing w:val="-1"/>
          <w:sz w:val="44"/>
          <w:szCs w:val="44"/>
          <w:lang w:val="sq-AL"/>
        </w:rPr>
        <w:t>I</w:t>
      </w:r>
      <w:r w:rsidRPr="00C036F6">
        <w:rPr>
          <w:rFonts w:ascii="Calibri" w:eastAsia="Arial Black" w:hAnsi="Calibri" w:cs="Calibri"/>
          <w:b/>
          <w:bCs/>
          <w:color w:val="44546A" w:themeColor="text2"/>
          <w:sz w:val="44"/>
          <w:szCs w:val="44"/>
          <w:lang w:val="sq-AL"/>
        </w:rPr>
        <w:t>F)</w:t>
      </w:r>
    </w:p>
    <w:p w14:paraId="719339B9" w14:textId="47C2C3D3" w:rsidR="00844C51" w:rsidRPr="00C036F6" w:rsidRDefault="007F1109" w:rsidP="007F1109">
      <w:pPr>
        <w:tabs>
          <w:tab w:val="left" w:pos="851"/>
        </w:tabs>
        <w:ind w:right="109"/>
        <w:jc w:val="both"/>
        <w:rPr>
          <w:rFonts w:ascii="Calibri" w:eastAsia="Calibri" w:hAnsi="Calibri" w:cs="Calibri"/>
          <w:b/>
          <w:bCs/>
          <w:color w:val="44546A" w:themeColor="text2"/>
          <w:sz w:val="44"/>
          <w:szCs w:val="44"/>
          <w:lang w:val="sq-AL" w:eastAsia="en-US"/>
        </w:rPr>
      </w:pPr>
      <w:r w:rsidRPr="00C036F6">
        <w:rPr>
          <w:rFonts w:ascii="Calibri" w:eastAsia="Arial Black" w:hAnsi="Calibri" w:cs="Calibri"/>
          <w:b/>
          <w:bCs/>
          <w:color w:val="44546A" w:themeColor="text2"/>
          <w:sz w:val="44"/>
          <w:szCs w:val="44"/>
          <w:lang w:val="sq-AL"/>
        </w:rPr>
        <w:t xml:space="preserve">Instrumenti Lehtësues i Projekteve të Infrastrukturës Asistenca Teknike 6 (IPF6) </w:t>
      </w:r>
      <w:r w:rsidR="00844C51" w:rsidRPr="00C036F6">
        <w:rPr>
          <w:rFonts w:ascii="Calibri" w:eastAsia="Calibri" w:hAnsi="Calibri" w:cs="Calibri"/>
          <w:b/>
          <w:bCs/>
          <w:color w:val="44546A" w:themeColor="text2"/>
          <w:sz w:val="44"/>
          <w:szCs w:val="44"/>
          <w:lang w:val="sq-AL" w:eastAsia="en-US"/>
        </w:rPr>
        <w:t>Infrastru</w:t>
      </w:r>
      <w:r w:rsidRPr="00C036F6">
        <w:rPr>
          <w:rFonts w:ascii="Calibri" w:eastAsia="Calibri" w:hAnsi="Calibri" w:cs="Calibri"/>
          <w:b/>
          <w:bCs/>
          <w:color w:val="44546A" w:themeColor="text2"/>
          <w:sz w:val="44"/>
          <w:szCs w:val="44"/>
          <w:lang w:val="sq-AL" w:eastAsia="en-US"/>
        </w:rPr>
        <w:t>kturat</w:t>
      </w:r>
      <w:r w:rsidR="00844C51" w:rsidRPr="00C036F6">
        <w:rPr>
          <w:rFonts w:ascii="Calibri" w:eastAsia="Calibri" w:hAnsi="Calibri" w:cs="Calibri"/>
          <w:b/>
          <w:bCs/>
          <w:color w:val="44546A" w:themeColor="text2"/>
          <w:sz w:val="44"/>
          <w:szCs w:val="44"/>
          <w:lang w:val="sq-AL" w:eastAsia="en-US"/>
        </w:rPr>
        <w:t>: Energ</w:t>
      </w:r>
      <w:r w:rsidRPr="00C036F6">
        <w:rPr>
          <w:rFonts w:ascii="Calibri" w:eastAsia="Calibri" w:hAnsi="Calibri" w:cs="Calibri"/>
          <w:b/>
          <w:bCs/>
          <w:color w:val="44546A" w:themeColor="text2"/>
          <w:sz w:val="44"/>
          <w:szCs w:val="44"/>
          <w:lang w:val="sq-AL" w:eastAsia="en-US"/>
        </w:rPr>
        <w:t>jia</w:t>
      </w:r>
      <w:r w:rsidR="00844C51" w:rsidRPr="00C036F6">
        <w:rPr>
          <w:rFonts w:ascii="Calibri" w:eastAsia="Calibri" w:hAnsi="Calibri" w:cs="Calibri"/>
          <w:b/>
          <w:bCs/>
          <w:color w:val="44546A" w:themeColor="text2"/>
          <w:sz w:val="44"/>
          <w:szCs w:val="44"/>
          <w:lang w:val="sq-AL" w:eastAsia="en-US"/>
        </w:rPr>
        <w:t xml:space="preserve">, </w:t>
      </w:r>
      <w:r w:rsidRPr="00C036F6">
        <w:rPr>
          <w:rFonts w:ascii="Calibri" w:eastAsia="Calibri" w:hAnsi="Calibri" w:cs="Calibri"/>
          <w:b/>
          <w:bCs/>
          <w:color w:val="44546A" w:themeColor="text2"/>
          <w:sz w:val="44"/>
          <w:szCs w:val="44"/>
          <w:lang w:val="sq-AL" w:eastAsia="en-US"/>
        </w:rPr>
        <w:t>Mjedisi</w:t>
      </w:r>
      <w:r w:rsidR="00844C51" w:rsidRPr="00C036F6">
        <w:rPr>
          <w:rFonts w:ascii="Calibri" w:eastAsia="Calibri" w:hAnsi="Calibri" w:cs="Calibri"/>
          <w:b/>
          <w:bCs/>
          <w:color w:val="44546A" w:themeColor="text2"/>
          <w:sz w:val="44"/>
          <w:szCs w:val="44"/>
          <w:lang w:val="sq-AL" w:eastAsia="en-US"/>
        </w:rPr>
        <w:t xml:space="preserve">, </w:t>
      </w:r>
      <w:r w:rsidRPr="00C036F6">
        <w:rPr>
          <w:rFonts w:ascii="Calibri" w:eastAsia="Calibri" w:hAnsi="Calibri" w:cs="Calibri"/>
          <w:b/>
          <w:bCs/>
          <w:color w:val="44546A" w:themeColor="text2"/>
          <w:sz w:val="44"/>
          <w:szCs w:val="44"/>
          <w:lang w:val="sq-AL" w:eastAsia="en-US"/>
        </w:rPr>
        <w:t xml:space="preserve">Transporti dhe Sociale </w:t>
      </w:r>
    </w:p>
    <w:p w14:paraId="64A0D6CA" w14:textId="77777777" w:rsidR="00844C51" w:rsidRPr="00C036F6" w:rsidRDefault="00844C51" w:rsidP="00844C51">
      <w:pPr>
        <w:autoSpaceDE w:val="0"/>
        <w:autoSpaceDN w:val="0"/>
        <w:adjustRightInd w:val="0"/>
        <w:jc w:val="both"/>
        <w:rPr>
          <w:rFonts w:ascii="Calibri" w:eastAsia="Calibri" w:hAnsi="Calibri" w:cs="Calibri"/>
          <w:i/>
          <w:iCs/>
          <w:color w:val="44546A" w:themeColor="text2"/>
          <w:sz w:val="20"/>
          <w:szCs w:val="20"/>
          <w:lang w:val="sq-AL" w:eastAsia="en-US"/>
        </w:rPr>
      </w:pPr>
    </w:p>
    <w:p w14:paraId="4DE41FBF"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3A2B1D0"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38C40B8"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69BA99C"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CC6AC8C"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CD65FC2"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7247AB4"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2D843471"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3DC9FDA"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60B1C2BC"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1E888203"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75F06D27"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2398569F"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4927A5D9" w14:textId="77777777" w:rsidR="007F1109" w:rsidRPr="00C036F6" w:rsidRDefault="007F1109" w:rsidP="007F1109">
      <w:pPr>
        <w:autoSpaceDE w:val="0"/>
        <w:autoSpaceDN w:val="0"/>
        <w:adjustRightInd w:val="0"/>
        <w:jc w:val="both"/>
        <w:rPr>
          <w:rFonts w:asciiTheme="minorHAnsi" w:hAnsiTheme="minorHAnsi" w:cstheme="minorHAnsi"/>
          <w:i/>
          <w:color w:val="FF0000"/>
          <w:lang w:val="sq-AL"/>
        </w:rPr>
      </w:pPr>
    </w:p>
    <w:p w14:paraId="11126002" w14:textId="503F9F35"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r w:rsidRPr="00C036F6">
        <w:rPr>
          <w:rFonts w:ascii="Calibri" w:eastAsia="Calibri" w:hAnsi="Calibri" w:cs="Calibri"/>
          <w:i/>
          <w:iCs/>
          <w:color w:val="030F40"/>
          <w:sz w:val="20"/>
          <w:szCs w:val="20"/>
          <w:lang w:val="sq-AL" w:eastAsia="en-US"/>
        </w:rPr>
        <w:t xml:space="preserve">Operacioni i asistencës teknike financohet </w:t>
      </w:r>
      <w:r w:rsidR="008A0D2C">
        <w:rPr>
          <w:rFonts w:ascii="Calibri" w:eastAsia="Calibri" w:hAnsi="Calibri" w:cs="Calibri"/>
          <w:i/>
          <w:iCs/>
          <w:color w:val="030F40"/>
          <w:sz w:val="20"/>
          <w:szCs w:val="20"/>
          <w:lang w:val="sq-AL" w:eastAsia="en-US"/>
        </w:rPr>
        <w:t xml:space="preserve">mbi </w:t>
      </w:r>
      <w:r w:rsidRPr="00C036F6">
        <w:rPr>
          <w:rFonts w:ascii="Calibri" w:eastAsia="Calibri" w:hAnsi="Calibri" w:cs="Calibri"/>
          <w:i/>
          <w:iCs/>
          <w:color w:val="030F40"/>
          <w:sz w:val="20"/>
          <w:szCs w:val="20"/>
          <w:lang w:val="sq-AL" w:eastAsia="en-US"/>
        </w:rPr>
        <w:t>baz</w:t>
      </w:r>
      <w:r w:rsidR="00952125">
        <w:rPr>
          <w:rFonts w:ascii="Calibri" w:eastAsia="Calibri" w:hAnsi="Calibri" w:cs="Calibri"/>
          <w:i/>
          <w:iCs/>
          <w:color w:val="030F40"/>
          <w:sz w:val="20"/>
          <w:szCs w:val="20"/>
          <w:lang w:val="sq-AL" w:eastAsia="en-US"/>
        </w:rPr>
        <w:t>ë</w:t>
      </w:r>
      <w:r w:rsidR="008A0D2C">
        <w:rPr>
          <w:rFonts w:ascii="Calibri" w:eastAsia="Calibri" w:hAnsi="Calibri" w:cs="Calibri"/>
          <w:i/>
          <w:iCs/>
          <w:color w:val="030F40"/>
          <w:sz w:val="20"/>
          <w:szCs w:val="20"/>
          <w:lang w:val="sq-AL" w:eastAsia="en-US"/>
        </w:rPr>
        <w:t xml:space="preserve">n e </w:t>
      </w:r>
      <w:r w:rsidRPr="00C036F6">
        <w:rPr>
          <w:rFonts w:ascii="Calibri" w:eastAsia="Calibri" w:hAnsi="Calibri" w:cs="Calibri"/>
          <w:i/>
          <w:iCs/>
          <w:color w:val="030F40"/>
          <w:sz w:val="20"/>
          <w:szCs w:val="20"/>
          <w:lang w:val="sq-AL" w:eastAsia="en-US"/>
        </w:rPr>
        <w:t>Kuadrit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Investimeve të Ballkanit Perëndimor (</w:t>
      </w:r>
      <w:r w:rsidR="003755E6">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BIF)</w:t>
      </w:r>
      <w:r w:rsidR="008A0D2C">
        <w:rPr>
          <w:rFonts w:ascii="Calibri" w:eastAsia="Calibri" w:hAnsi="Calibri" w:cs="Calibri"/>
          <w:i/>
          <w:iCs/>
          <w:color w:val="030F40"/>
          <w:sz w:val="20"/>
          <w:szCs w:val="20"/>
          <w:lang w:val="sq-AL" w:eastAsia="en-US"/>
        </w:rPr>
        <w:t>,</w:t>
      </w:r>
      <w:r w:rsidRPr="00C036F6">
        <w:rPr>
          <w:rFonts w:ascii="Calibri" w:eastAsia="Calibri" w:hAnsi="Calibri" w:cs="Calibri"/>
          <w:i/>
          <w:iCs/>
          <w:color w:val="030F40"/>
          <w:sz w:val="20"/>
          <w:szCs w:val="20"/>
          <w:lang w:val="sq-AL" w:eastAsia="en-US"/>
        </w:rPr>
        <w:t xml:space="preserve"> i cili është një iniciativë e përbashkët e BE-së, institucioneve financiare ndërkombëtare, donatorëve bilateral</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dhe qeverive të Ballkanit Perëndimor, </w:t>
      </w:r>
      <w:r w:rsidR="008A0D2C">
        <w:rPr>
          <w:rFonts w:ascii="Calibri" w:eastAsia="Calibri" w:hAnsi="Calibri" w:cs="Calibri"/>
          <w:i/>
          <w:iCs/>
          <w:color w:val="030F40"/>
          <w:sz w:val="20"/>
          <w:szCs w:val="20"/>
          <w:lang w:val="sq-AL" w:eastAsia="en-US"/>
        </w:rPr>
        <w:t xml:space="preserve">që </w:t>
      </w:r>
      <w:r w:rsidRPr="00C036F6">
        <w:rPr>
          <w:rFonts w:ascii="Calibri" w:eastAsia="Calibri" w:hAnsi="Calibri" w:cs="Calibri"/>
          <w:i/>
          <w:iCs/>
          <w:color w:val="030F40"/>
          <w:sz w:val="20"/>
          <w:szCs w:val="20"/>
          <w:lang w:val="sq-AL" w:eastAsia="en-US"/>
        </w:rPr>
        <w:t xml:space="preserve">mbështet zhvillimin socio-ekonomik dhe </w:t>
      </w:r>
      <w:r w:rsidR="008A0D2C">
        <w:rPr>
          <w:rFonts w:ascii="Calibri" w:eastAsia="Calibri" w:hAnsi="Calibri" w:cs="Calibri"/>
          <w:i/>
          <w:iCs/>
          <w:color w:val="030F40"/>
          <w:sz w:val="20"/>
          <w:szCs w:val="20"/>
          <w:lang w:val="sq-AL" w:eastAsia="en-US"/>
        </w:rPr>
        <w:t xml:space="preserve">hyrjen </w:t>
      </w:r>
      <w:r w:rsidRPr="00C036F6">
        <w:rPr>
          <w:rFonts w:ascii="Calibri" w:eastAsia="Calibri" w:hAnsi="Calibri" w:cs="Calibri"/>
          <w:i/>
          <w:iCs/>
          <w:color w:val="030F40"/>
          <w:sz w:val="20"/>
          <w:szCs w:val="20"/>
          <w:lang w:val="sq-AL" w:eastAsia="en-US"/>
        </w:rPr>
        <w:t>në BE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gjitha vendeve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Ballkanin Perëndimor përmes sigurimit të asi</w:t>
      </w:r>
      <w:r w:rsidR="008A0D2C">
        <w:rPr>
          <w:rFonts w:ascii="Calibri" w:eastAsia="Calibri" w:hAnsi="Calibri" w:cs="Calibri"/>
          <w:i/>
          <w:iCs/>
          <w:color w:val="030F40"/>
          <w:sz w:val="20"/>
          <w:szCs w:val="20"/>
          <w:lang w:val="sq-AL" w:eastAsia="en-US"/>
        </w:rPr>
        <w:t>s</w:t>
      </w:r>
      <w:r w:rsidRPr="00C036F6">
        <w:rPr>
          <w:rFonts w:ascii="Calibri" w:eastAsia="Calibri" w:hAnsi="Calibri" w:cs="Calibri"/>
          <w:i/>
          <w:iCs/>
          <w:color w:val="030F40"/>
          <w:sz w:val="20"/>
          <w:szCs w:val="20"/>
          <w:lang w:val="sq-AL" w:eastAsia="en-US"/>
        </w:rPr>
        <w:t>tenc</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s financiare dhe teknike për investime strategjike, veçanërisht në infrastrukturë, efikasitetin e energjisë dhe zhvillimin e sektorit privat.</w:t>
      </w:r>
    </w:p>
    <w:p w14:paraId="57ED05A5" w14:textId="77777777" w:rsidR="007F1109" w:rsidRPr="00C036F6" w:rsidRDefault="007F1109" w:rsidP="007F1109">
      <w:pPr>
        <w:autoSpaceDE w:val="0"/>
        <w:autoSpaceDN w:val="0"/>
        <w:adjustRightInd w:val="0"/>
        <w:jc w:val="both"/>
        <w:rPr>
          <w:rFonts w:ascii="Calibri" w:eastAsia="Calibri" w:hAnsi="Calibri" w:cs="Calibri"/>
          <w:b/>
          <w:i/>
          <w:iCs/>
          <w:color w:val="030F40"/>
          <w:sz w:val="20"/>
          <w:szCs w:val="20"/>
          <w:lang w:val="sq-AL" w:eastAsia="en-US"/>
        </w:rPr>
      </w:pPr>
    </w:p>
    <w:p w14:paraId="7ECCF4B5" w14:textId="58587D05"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r w:rsidRPr="00C036F6">
        <w:rPr>
          <w:rFonts w:ascii="Calibri" w:eastAsia="Calibri" w:hAnsi="Calibri" w:cs="Calibri"/>
          <w:b/>
          <w:i/>
          <w:iCs/>
          <w:color w:val="030F40"/>
          <w:sz w:val="20"/>
          <w:szCs w:val="20"/>
          <w:lang w:val="sq-AL" w:eastAsia="en-US"/>
        </w:rPr>
        <w:t>Deklarat</w:t>
      </w:r>
      <w:r w:rsidR="00952125">
        <w:rPr>
          <w:rFonts w:ascii="Calibri" w:eastAsia="Calibri" w:hAnsi="Calibri" w:cs="Calibri"/>
          <w:b/>
          <w:i/>
          <w:iCs/>
          <w:color w:val="030F40"/>
          <w:sz w:val="20"/>
          <w:szCs w:val="20"/>
          <w:lang w:val="sq-AL" w:eastAsia="en-US"/>
        </w:rPr>
        <w:t>ë</w:t>
      </w:r>
      <w:r w:rsidRPr="00C036F6">
        <w:rPr>
          <w:rFonts w:ascii="Calibri" w:eastAsia="Calibri" w:hAnsi="Calibri" w:cs="Calibri"/>
          <w:b/>
          <w:i/>
          <w:iCs/>
          <w:color w:val="030F40"/>
          <w:sz w:val="20"/>
          <w:szCs w:val="20"/>
          <w:lang w:val="sq-AL" w:eastAsia="en-US"/>
        </w:rPr>
        <w:t xml:space="preserve"> </w:t>
      </w:r>
      <w:r w:rsidR="008A0D2C" w:rsidRPr="00C036F6">
        <w:rPr>
          <w:rFonts w:ascii="Calibri" w:eastAsia="Calibri" w:hAnsi="Calibri" w:cs="Calibri"/>
          <w:b/>
          <w:i/>
          <w:iCs/>
          <w:color w:val="030F40"/>
          <w:sz w:val="20"/>
          <w:szCs w:val="20"/>
          <w:lang w:val="sq-AL" w:eastAsia="en-US"/>
        </w:rPr>
        <w:t>mos përgjegjësie</w:t>
      </w:r>
      <w:r w:rsidRPr="00C036F6">
        <w:rPr>
          <w:rFonts w:ascii="Calibri" w:eastAsia="Calibri" w:hAnsi="Calibri" w:cs="Calibri"/>
          <w:b/>
          <w:i/>
          <w:iCs/>
          <w:color w:val="030F40"/>
          <w:sz w:val="20"/>
          <w:szCs w:val="20"/>
          <w:lang w:val="sq-AL" w:eastAsia="en-US"/>
        </w:rPr>
        <w:t>:</w:t>
      </w:r>
      <w:r w:rsidRPr="00C036F6">
        <w:rPr>
          <w:rFonts w:ascii="Calibri" w:eastAsia="Calibri" w:hAnsi="Calibri" w:cs="Calibri"/>
          <w:i/>
          <w:iCs/>
          <w:color w:val="030F40"/>
          <w:sz w:val="20"/>
          <w:szCs w:val="20"/>
          <w:lang w:val="sq-AL" w:eastAsia="en-US"/>
        </w:rPr>
        <w:t xml:space="preserve"> Ky botim është realizuar me ndihmën e Bashkimit Evropian. Përmbajtja e këtij botimi është përgjegjësia e vetme e Konsorciumit IPF6 dhe në asnjë mënyrë nuk mund të merre</w:t>
      </w:r>
      <w:r w:rsidR="008A0D2C">
        <w:rPr>
          <w:rFonts w:ascii="Calibri" w:eastAsia="Calibri" w:hAnsi="Calibri" w:cs="Calibri"/>
          <w:i/>
          <w:iCs/>
          <w:color w:val="030F40"/>
          <w:sz w:val="20"/>
          <w:szCs w:val="20"/>
          <w:lang w:val="sq-AL" w:eastAsia="en-US"/>
        </w:rPr>
        <w:t xml:space="preserve">t </w:t>
      </w:r>
      <w:r w:rsidRPr="00C036F6">
        <w:rPr>
          <w:rFonts w:ascii="Calibri" w:eastAsia="Calibri" w:hAnsi="Calibri" w:cs="Calibri"/>
          <w:i/>
          <w:iCs/>
          <w:color w:val="030F40"/>
          <w:sz w:val="20"/>
          <w:szCs w:val="20"/>
          <w:lang w:val="sq-AL" w:eastAsia="en-US"/>
        </w:rPr>
        <w:t>se pasqyro</w:t>
      </w:r>
      <w:r w:rsidR="008A0D2C">
        <w:rPr>
          <w:rFonts w:ascii="Calibri" w:eastAsia="Calibri" w:hAnsi="Calibri" w:cs="Calibri"/>
          <w:i/>
          <w:iCs/>
          <w:color w:val="030F40"/>
          <w:sz w:val="20"/>
          <w:szCs w:val="20"/>
          <w:lang w:val="sq-AL" w:eastAsia="en-US"/>
        </w:rPr>
        <w:t xml:space="preserve">n </w:t>
      </w:r>
      <w:r w:rsidRPr="00C036F6">
        <w:rPr>
          <w:rFonts w:ascii="Calibri" w:eastAsia="Calibri" w:hAnsi="Calibri" w:cs="Calibri"/>
          <w:i/>
          <w:iCs/>
          <w:color w:val="030F40"/>
          <w:sz w:val="20"/>
          <w:szCs w:val="20"/>
          <w:lang w:val="sq-AL" w:eastAsia="en-US"/>
        </w:rPr>
        <w:t>pikëpamjet e Bashkimit Evropian ose Bankës Evropiane të Investimeve.</w:t>
      </w:r>
    </w:p>
    <w:p w14:paraId="029C38C7"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3E3AE5A1"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748816AD"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23DAD5D9"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1D4AA7FF"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541BA406" w14:textId="45E5C2B7" w:rsidR="00844C51" w:rsidRPr="00C036F6" w:rsidRDefault="00844C51"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Version</w:t>
      </w:r>
      <w:r w:rsidR="007F1109" w:rsidRPr="00C036F6">
        <w:rPr>
          <w:rFonts w:ascii="Calibri" w:eastAsia="Calibri" w:hAnsi="Calibri" w:cs="Calibri"/>
          <w:color w:val="030F40"/>
          <w:sz w:val="18"/>
          <w:szCs w:val="18"/>
          <w:lang w:val="sq-AL" w:eastAsia="en-US"/>
        </w:rPr>
        <w:t>i</w:t>
      </w:r>
      <w:r w:rsidRPr="00C036F6">
        <w:rPr>
          <w:rFonts w:ascii="Calibri" w:eastAsia="Calibri" w:hAnsi="Calibri" w:cs="Calibri"/>
          <w:color w:val="030F40"/>
          <w:sz w:val="18"/>
          <w:szCs w:val="18"/>
          <w:lang w:val="sq-AL" w:eastAsia="en-US"/>
        </w:rPr>
        <w:t xml:space="preserve"> 0</w:t>
      </w:r>
      <w:r w:rsidR="001711FC" w:rsidRPr="00C036F6">
        <w:rPr>
          <w:rFonts w:ascii="Calibri" w:eastAsia="Calibri" w:hAnsi="Calibri" w:cs="Calibri"/>
          <w:color w:val="030F40"/>
          <w:sz w:val="18"/>
          <w:szCs w:val="18"/>
          <w:lang w:val="sq-AL" w:eastAsia="en-US"/>
        </w:rPr>
        <w:t>3</w:t>
      </w:r>
    </w:p>
    <w:p w14:paraId="43705179" w14:textId="0D899B08"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Data e l</w:t>
      </w:r>
      <w:r w:rsidR="00952125">
        <w:rPr>
          <w:rFonts w:ascii="Calibri" w:eastAsia="Calibri" w:hAnsi="Calibri" w:cs="Calibri"/>
          <w:color w:val="030F40"/>
          <w:sz w:val="18"/>
          <w:szCs w:val="18"/>
          <w:lang w:val="sq-AL" w:eastAsia="en-US"/>
        </w:rPr>
        <w:t>ë</w:t>
      </w:r>
      <w:r w:rsidRPr="00C036F6">
        <w:rPr>
          <w:rFonts w:ascii="Calibri" w:eastAsia="Calibri" w:hAnsi="Calibri" w:cs="Calibri"/>
          <w:color w:val="030F40"/>
          <w:sz w:val="18"/>
          <w:szCs w:val="18"/>
          <w:lang w:val="sq-AL" w:eastAsia="en-US"/>
        </w:rPr>
        <w:t xml:space="preserve">shimit </w:t>
      </w:r>
      <w:r w:rsidR="001711FC" w:rsidRPr="00C036F6">
        <w:rPr>
          <w:rFonts w:ascii="Calibri" w:eastAsia="Calibri" w:hAnsi="Calibri" w:cs="Calibri"/>
          <w:color w:val="030F40"/>
          <w:sz w:val="18"/>
          <w:szCs w:val="18"/>
          <w:lang w:val="sq-AL" w:eastAsia="en-US"/>
        </w:rPr>
        <w:t>08</w:t>
      </w:r>
      <w:r w:rsidR="000D27F0" w:rsidRPr="00C036F6">
        <w:rPr>
          <w:rFonts w:ascii="Calibri" w:eastAsia="Calibri" w:hAnsi="Calibri" w:cs="Calibri"/>
          <w:color w:val="030F40"/>
          <w:sz w:val="18"/>
          <w:szCs w:val="18"/>
          <w:lang w:val="sq-AL" w:eastAsia="en-US"/>
        </w:rPr>
        <w:t>/</w:t>
      </w:r>
      <w:r w:rsidR="001711FC" w:rsidRPr="00C036F6">
        <w:rPr>
          <w:rFonts w:ascii="Calibri" w:eastAsia="Calibri" w:hAnsi="Calibri" w:cs="Calibri"/>
          <w:color w:val="030F40"/>
          <w:sz w:val="18"/>
          <w:szCs w:val="18"/>
          <w:lang w:val="sq-AL" w:eastAsia="en-US"/>
        </w:rPr>
        <w:t>11</w:t>
      </w:r>
      <w:r w:rsidR="000D27F0" w:rsidRPr="00C036F6">
        <w:rPr>
          <w:rFonts w:ascii="Calibri" w:eastAsia="Calibri" w:hAnsi="Calibri" w:cs="Calibri"/>
          <w:color w:val="030F40"/>
          <w:sz w:val="18"/>
          <w:szCs w:val="18"/>
          <w:lang w:val="sq-AL" w:eastAsia="en-US"/>
        </w:rPr>
        <w:t>/2019</w:t>
      </w:r>
    </w:p>
    <w:p w14:paraId="46F259E3" w14:textId="5E2FF1FA"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P</w:t>
      </w:r>
      <w:r w:rsidR="00952125">
        <w:rPr>
          <w:rFonts w:ascii="Calibri" w:eastAsia="Calibri" w:hAnsi="Calibri" w:cs="Calibri"/>
          <w:color w:val="030F40"/>
          <w:sz w:val="18"/>
          <w:szCs w:val="18"/>
          <w:lang w:val="sq-AL" w:eastAsia="en-US"/>
        </w:rPr>
        <w:t>ë</w:t>
      </w:r>
      <w:r w:rsidRPr="00C036F6">
        <w:rPr>
          <w:rFonts w:ascii="Calibri" w:eastAsia="Calibri" w:hAnsi="Calibri" w:cs="Calibri"/>
          <w:color w:val="030F40"/>
          <w:sz w:val="18"/>
          <w:szCs w:val="18"/>
          <w:lang w:val="sq-AL" w:eastAsia="en-US"/>
        </w:rPr>
        <w:t xml:space="preserve">rgatitur nga </w:t>
      </w:r>
      <w:r w:rsidR="006D09A3" w:rsidRPr="00C036F6">
        <w:rPr>
          <w:rFonts w:ascii="Calibri" w:eastAsia="Calibri" w:hAnsi="Calibri" w:cs="Calibri"/>
          <w:color w:val="030F40"/>
          <w:sz w:val="18"/>
          <w:szCs w:val="18"/>
          <w:lang w:val="sq-AL" w:eastAsia="en-US"/>
        </w:rPr>
        <w:t>IPF6</w:t>
      </w:r>
    </w:p>
    <w:p w14:paraId="5A6F2584" w14:textId="325122BF"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 xml:space="preserve">Kontrolluar nga </w:t>
      </w:r>
      <w:r w:rsidR="007108CA" w:rsidRPr="00C036F6">
        <w:rPr>
          <w:rFonts w:ascii="Calibri" w:eastAsia="Calibri" w:hAnsi="Calibri" w:cs="Calibri"/>
          <w:color w:val="030F40"/>
          <w:sz w:val="18"/>
          <w:szCs w:val="18"/>
          <w:lang w:val="sq-AL" w:eastAsia="en-US"/>
        </w:rPr>
        <w:t>Aristides Karlaftis</w:t>
      </w:r>
    </w:p>
    <w:p w14:paraId="74FF20CD" w14:textId="30DADCB0" w:rsidR="005B42BB" w:rsidRPr="00C036F6" w:rsidRDefault="007F1109" w:rsidP="00844C51">
      <w:pPr>
        <w:widowControl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 xml:space="preserve">Miratuar nga </w:t>
      </w:r>
      <w:r w:rsidR="00844C51" w:rsidRPr="00C036F6">
        <w:rPr>
          <w:rFonts w:ascii="Calibri" w:eastAsia="Calibri" w:hAnsi="Calibri" w:cs="Calibri"/>
          <w:color w:val="030F40"/>
          <w:sz w:val="18"/>
          <w:szCs w:val="18"/>
          <w:lang w:val="sq-AL" w:eastAsia="en-US"/>
        </w:rPr>
        <w:t>Neil Bolland</w:t>
      </w:r>
    </w:p>
    <w:p w14:paraId="7A9A4F3B" w14:textId="77777777" w:rsidR="005B42BB" w:rsidRPr="00C036F6" w:rsidRDefault="005B42BB" w:rsidP="00844C51">
      <w:pPr>
        <w:widowControl w:val="0"/>
        <w:jc w:val="both"/>
        <w:rPr>
          <w:rFonts w:ascii="Calibri" w:eastAsia="Calibri" w:hAnsi="Calibri" w:cs="Calibri"/>
          <w:color w:val="030F40"/>
          <w:sz w:val="19"/>
          <w:szCs w:val="19"/>
          <w:lang w:val="sq-AL" w:eastAsia="en-US"/>
        </w:rPr>
        <w:sectPr w:rsidR="005B42BB" w:rsidRPr="00C036F6" w:rsidSect="00417022">
          <w:footerReference w:type="default" r:id="rId25"/>
          <w:pgSz w:w="11906" w:h="16838" w:code="9"/>
          <w:pgMar w:top="1276" w:right="1133" w:bottom="567" w:left="1440" w:header="426" w:footer="720" w:gutter="0"/>
          <w:cols w:space="720"/>
          <w:docGrid w:linePitch="360"/>
        </w:sectPr>
      </w:pPr>
    </w:p>
    <w:sdt>
      <w:sdtPr>
        <w:rPr>
          <w:rFonts w:ascii="Arial Unicode MS" w:eastAsia="Arial Unicode MS" w:hAnsi="Arial Unicode MS" w:cs="Arial Unicode MS"/>
          <w:b w:val="0"/>
          <w:color w:val="000000"/>
          <w:sz w:val="24"/>
          <w:szCs w:val="24"/>
          <w:lang w:val="sq-AL" w:eastAsia="el-GR"/>
        </w:rPr>
        <w:id w:val="-1645354358"/>
        <w:docPartObj>
          <w:docPartGallery w:val="Table of Contents"/>
          <w:docPartUnique/>
        </w:docPartObj>
      </w:sdtPr>
      <w:sdtEndPr>
        <w:rPr>
          <w:rFonts w:asciiTheme="minorHAnsi" w:hAnsiTheme="minorHAnsi" w:cstheme="minorHAnsi"/>
          <w:bCs/>
          <w:noProof/>
          <w:color w:val="030F40"/>
        </w:rPr>
      </w:sdtEndPr>
      <w:sdtContent>
        <w:p w14:paraId="1D99C4B8" w14:textId="2F01525A" w:rsidR="00973F00" w:rsidRPr="00C036F6" w:rsidRDefault="007F1109">
          <w:pPr>
            <w:pStyle w:val="TOCHeading"/>
            <w:rPr>
              <w:lang w:val="sq-AL"/>
            </w:rPr>
          </w:pPr>
          <w:r w:rsidRPr="00C036F6">
            <w:rPr>
              <w:lang w:val="sq-AL"/>
            </w:rPr>
            <w:t>P</w:t>
          </w:r>
          <w:r w:rsidR="00952125">
            <w:rPr>
              <w:lang w:val="sq-AL"/>
            </w:rPr>
            <w:t>ë</w:t>
          </w:r>
          <w:r w:rsidRPr="00C036F6">
            <w:rPr>
              <w:lang w:val="sq-AL"/>
            </w:rPr>
            <w:t>rmbajtja</w:t>
          </w:r>
        </w:p>
        <w:p w14:paraId="77C2C41B" w14:textId="77777777" w:rsidR="003A6B95" w:rsidRDefault="00973F00">
          <w:pPr>
            <w:pStyle w:val="TOC1"/>
            <w:rPr>
              <w:rFonts w:asciiTheme="minorHAnsi" w:eastAsiaTheme="minorEastAsia" w:hAnsiTheme="minorHAnsi" w:cstheme="minorBidi"/>
              <w:noProof/>
              <w:color w:val="auto"/>
              <w:szCs w:val="22"/>
              <w:lang w:eastAsia="en-US"/>
            </w:rPr>
          </w:pPr>
          <w:r w:rsidRPr="00C036F6">
            <w:rPr>
              <w:rFonts w:asciiTheme="minorHAnsi" w:hAnsiTheme="minorHAnsi" w:cstheme="minorHAnsi"/>
              <w:b/>
              <w:bCs/>
              <w:noProof/>
              <w:color w:val="030F40"/>
              <w:sz w:val="20"/>
              <w:szCs w:val="20"/>
              <w:lang w:val="sq-AL"/>
            </w:rPr>
            <w:fldChar w:fldCharType="begin"/>
          </w:r>
          <w:r w:rsidRPr="00C036F6">
            <w:rPr>
              <w:rFonts w:asciiTheme="minorHAnsi" w:hAnsiTheme="minorHAnsi" w:cstheme="minorHAnsi"/>
              <w:b/>
              <w:bCs/>
              <w:noProof/>
              <w:color w:val="030F40"/>
              <w:sz w:val="20"/>
              <w:szCs w:val="20"/>
              <w:lang w:val="sq-AL"/>
            </w:rPr>
            <w:instrText xml:space="preserve"> TOC \o "1-3" \h \z \u </w:instrText>
          </w:r>
          <w:r w:rsidRPr="00C036F6">
            <w:rPr>
              <w:rFonts w:asciiTheme="minorHAnsi" w:hAnsiTheme="minorHAnsi" w:cstheme="minorHAnsi"/>
              <w:b/>
              <w:bCs/>
              <w:noProof/>
              <w:color w:val="030F40"/>
              <w:sz w:val="20"/>
              <w:szCs w:val="20"/>
              <w:lang w:val="sq-AL"/>
            </w:rPr>
            <w:fldChar w:fldCharType="separate"/>
          </w:r>
          <w:hyperlink w:anchor="_Toc26782409" w:history="1">
            <w:r w:rsidR="003A6B95" w:rsidRPr="00E861C0">
              <w:rPr>
                <w:rStyle w:val="Hyperlink"/>
                <w:rFonts w:eastAsia="Arial" w:cstheme="minorHAnsi"/>
                <w:noProof/>
                <w:lang w:val="sq-AL" w:eastAsia="en-US"/>
              </w:rPr>
              <w:t>1.</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HYRJE</w:t>
            </w:r>
            <w:r w:rsidR="003A6B95">
              <w:rPr>
                <w:noProof/>
                <w:webHidden/>
              </w:rPr>
              <w:tab/>
            </w:r>
            <w:r w:rsidR="003A6B95">
              <w:rPr>
                <w:noProof/>
                <w:webHidden/>
              </w:rPr>
              <w:fldChar w:fldCharType="begin"/>
            </w:r>
            <w:r w:rsidR="003A6B95">
              <w:rPr>
                <w:noProof/>
                <w:webHidden/>
              </w:rPr>
              <w:instrText xml:space="preserve"> PAGEREF _Toc26782409 \h </w:instrText>
            </w:r>
            <w:r w:rsidR="003A6B95">
              <w:rPr>
                <w:noProof/>
                <w:webHidden/>
              </w:rPr>
            </w:r>
            <w:r w:rsidR="003A6B95">
              <w:rPr>
                <w:noProof/>
                <w:webHidden/>
              </w:rPr>
              <w:fldChar w:fldCharType="separate"/>
            </w:r>
            <w:r w:rsidR="003A6B95">
              <w:rPr>
                <w:noProof/>
                <w:webHidden/>
              </w:rPr>
              <w:t>8</w:t>
            </w:r>
            <w:r w:rsidR="003A6B95">
              <w:rPr>
                <w:noProof/>
                <w:webHidden/>
              </w:rPr>
              <w:fldChar w:fldCharType="end"/>
            </w:r>
          </w:hyperlink>
        </w:p>
        <w:p w14:paraId="05EA41AA" w14:textId="77777777" w:rsidR="003A6B95" w:rsidRDefault="002806CB">
          <w:pPr>
            <w:pStyle w:val="TOC1"/>
            <w:rPr>
              <w:rFonts w:asciiTheme="minorHAnsi" w:eastAsiaTheme="minorEastAsia" w:hAnsiTheme="minorHAnsi" w:cstheme="minorBidi"/>
              <w:noProof/>
              <w:color w:val="auto"/>
              <w:szCs w:val="22"/>
              <w:lang w:eastAsia="en-US"/>
            </w:rPr>
          </w:pPr>
          <w:hyperlink w:anchor="_Toc26782410" w:history="1">
            <w:r w:rsidR="003A6B95" w:rsidRPr="00E861C0">
              <w:rPr>
                <w:rStyle w:val="Hyperlink"/>
                <w:rFonts w:eastAsia="Arial" w:cstheme="minorHAnsi"/>
                <w:noProof/>
                <w:lang w:val="sq-AL" w:eastAsia="en-US"/>
              </w:rPr>
              <w:t>2.</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OBJEKTI I PVR</w:t>
            </w:r>
            <w:r w:rsidR="003A6B95">
              <w:rPr>
                <w:noProof/>
                <w:webHidden/>
              </w:rPr>
              <w:tab/>
            </w:r>
            <w:r w:rsidR="003A6B95">
              <w:rPr>
                <w:noProof/>
                <w:webHidden/>
              </w:rPr>
              <w:fldChar w:fldCharType="begin"/>
            </w:r>
            <w:r w:rsidR="003A6B95">
              <w:rPr>
                <w:noProof/>
                <w:webHidden/>
              </w:rPr>
              <w:instrText xml:space="preserve"> PAGEREF _Toc26782410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06E5C1FF" w14:textId="77777777" w:rsidR="003A6B95" w:rsidRDefault="002806CB">
          <w:pPr>
            <w:pStyle w:val="TOC1"/>
            <w:rPr>
              <w:rFonts w:asciiTheme="minorHAnsi" w:eastAsiaTheme="minorEastAsia" w:hAnsiTheme="minorHAnsi" w:cstheme="minorBidi"/>
              <w:noProof/>
              <w:color w:val="auto"/>
              <w:szCs w:val="22"/>
              <w:lang w:eastAsia="en-US"/>
            </w:rPr>
          </w:pPr>
          <w:hyperlink w:anchor="_Toc26782411" w:history="1">
            <w:r w:rsidR="003A6B95" w:rsidRPr="00E861C0">
              <w:rPr>
                <w:rStyle w:val="Hyperlink"/>
                <w:rFonts w:eastAsia="Arial" w:cstheme="minorHAnsi"/>
                <w:noProof/>
                <w:lang w:val="sq-AL" w:eastAsia="en-US"/>
              </w:rPr>
              <w:t>3.</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PËRSHKRIMI I PROJEKTIT</w:t>
            </w:r>
            <w:r w:rsidR="003A6B95">
              <w:rPr>
                <w:noProof/>
                <w:webHidden/>
              </w:rPr>
              <w:tab/>
            </w:r>
            <w:r w:rsidR="003A6B95">
              <w:rPr>
                <w:noProof/>
                <w:webHidden/>
              </w:rPr>
              <w:fldChar w:fldCharType="begin"/>
            </w:r>
            <w:r w:rsidR="003A6B95">
              <w:rPr>
                <w:noProof/>
                <w:webHidden/>
              </w:rPr>
              <w:instrText xml:space="preserve"> PAGEREF _Toc26782411 \h </w:instrText>
            </w:r>
            <w:r w:rsidR="003A6B95">
              <w:rPr>
                <w:noProof/>
                <w:webHidden/>
              </w:rPr>
            </w:r>
            <w:r w:rsidR="003A6B95">
              <w:rPr>
                <w:noProof/>
                <w:webHidden/>
              </w:rPr>
              <w:fldChar w:fldCharType="separate"/>
            </w:r>
            <w:r w:rsidR="003A6B95">
              <w:rPr>
                <w:noProof/>
                <w:webHidden/>
              </w:rPr>
              <w:t>11</w:t>
            </w:r>
            <w:r w:rsidR="003A6B95">
              <w:rPr>
                <w:noProof/>
                <w:webHidden/>
              </w:rPr>
              <w:fldChar w:fldCharType="end"/>
            </w:r>
          </w:hyperlink>
        </w:p>
        <w:p w14:paraId="374FFFB2" w14:textId="77777777" w:rsidR="003A6B95" w:rsidRDefault="002806CB">
          <w:pPr>
            <w:pStyle w:val="TOC1"/>
            <w:rPr>
              <w:rFonts w:asciiTheme="minorHAnsi" w:eastAsiaTheme="minorEastAsia" w:hAnsiTheme="minorHAnsi" w:cstheme="minorBidi"/>
              <w:noProof/>
              <w:color w:val="auto"/>
              <w:szCs w:val="22"/>
              <w:lang w:eastAsia="en-US"/>
            </w:rPr>
          </w:pPr>
          <w:hyperlink w:anchor="_Toc26782412" w:history="1">
            <w:r w:rsidR="003A6B95" w:rsidRPr="00E861C0">
              <w:rPr>
                <w:rStyle w:val="Hyperlink"/>
                <w:rFonts w:eastAsia="Arial" w:cstheme="minorHAnsi"/>
                <w:noProof/>
                <w:lang w:val="sq-AL" w:eastAsia="en-US"/>
              </w:rPr>
              <w:t>4.</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KËRKESAT E PROJEKTIT PËR MARRJEN SË TOKËS NË ZOTËRIM DHE NDIKIMET E TIJ</w:t>
            </w:r>
            <w:r w:rsidR="003A6B95">
              <w:rPr>
                <w:noProof/>
                <w:webHidden/>
              </w:rPr>
              <w:tab/>
            </w:r>
            <w:r w:rsidR="003A6B95">
              <w:rPr>
                <w:noProof/>
                <w:webHidden/>
              </w:rPr>
              <w:fldChar w:fldCharType="begin"/>
            </w:r>
            <w:r w:rsidR="003A6B95">
              <w:rPr>
                <w:noProof/>
                <w:webHidden/>
              </w:rPr>
              <w:instrText xml:space="preserve"> PAGEREF _Toc26782412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13112203"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3" w:history="1">
            <w:r w:rsidR="003A6B95" w:rsidRPr="00E861C0">
              <w:rPr>
                <w:rStyle w:val="Hyperlink"/>
                <w:noProof/>
                <w:lang w:val="sq-AL"/>
              </w:rPr>
              <w:t>4.1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KËRKESAT E MARRJES SË TOKËS NË ZOTËRIM</w:t>
            </w:r>
            <w:r w:rsidR="003A6B95">
              <w:rPr>
                <w:noProof/>
                <w:webHidden/>
              </w:rPr>
              <w:tab/>
            </w:r>
            <w:r w:rsidR="003A6B95">
              <w:rPr>
                <w:noProof/>
                <w:webHidden/>
              </w:rPr>
              <w:fldChar w:fldCharType="begin"/>
            </w:r>
            <w:r w:rsidR="003A6B95">
              <w:rPr>
                <w:noProof/>
                <w:webHidden/>
              </w:rPr>
              <w:instrText xml:space="preserve"> PAGEREF _Toc26782413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13529879"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4" w:history="1">
            <w:r w:rsidR="003A6B95" w:rsidRPr="00E861C0">
              <w:rPr>
                <w:rStyle w:val="Hyperlink"/>
                <w:noProof/>
                <w:lang w:val="sq-AL"/>
              </w:rPr>
              <w:t>4.2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NDIKIME TË MARRJES SË TOKËS NË ZOTËRIM</w:t>
            </w:r>
            <w:r w:rsidR="003A6B95">
              <w:rPr>
                <w:noProof/>
                <w:webHidden/>
              </w:rPr>
              <w:tab/>
            </w:r>
            <w:r w:rsidR="003A6B95">
              <w:rPr>
                <w:noProof/>
                <w:webHidden/>
              </w:rPr>
              <w:fldChar w:fldCharType="begin"/>
            </w:r>
            <w:r w:rsidR="003A6B95">
              <w:rPr>
                <w:noProof/>
                <w:webHidden/>
              </w:rPr>
              <w:instrText xml:space="preserve"> PAGEREF _Toc26782414 \h </w:instrText>
            </w:r>
            <w:r w:rsidR="003A6B95">
              <w:rPr>
                <w:noProof/>
                <w:webHidden/>
              </w:rPr>
            </w:r>
            <w:r w:rsidR="003A6B95">
              <w:rPr>
                <w:noProof/>
                <w:webHidden/>
              </w:rPr>
              <w:fldChar w:fldCharType="separate"/>
            </w:r>
            <w:r w:rsidR="003A6B95">
              <w:rPr>
                <w:noProof/>
                <w:webHidden/>
              </w:rPr>
              <w:t>16</w:t>
            </w:r>
            <w:r w:rsidR="003A6B95">
              <w:rPr>
                <w:noProof/>
                <w:webHidden/>
              </w:rPr>
              <w:fldChar w:fldCharType="end"/>
            </w:r>
          </w:hyperlink>
        </w:p>
        <w:p w14:paraId="62B00317" w14:textId="77777777" w:rsidR="003A6B95" w:rsidRDefault="002806CB">
          <w:pPr>
            <w:pStyle w:val="TOC1"/>
            <w:rPr>
              <w:rFonts w:asciiTheme="minorHAnsi" w:eastAsiaTheme="minorEastAsia" w:hAnsiTheme="minorHAnsi" w:cstheme="minorBidi"/>
              <w:noProof/>
              <w:color w:val="auto"/>
              <w:szCs w:val="22"/>
              <w:lang w:eastAsia="en-US"/>
            </w:rPr>
          </w:pPr>
          <w:hyperlink w:anchor="_Toc26782415" w:history="1">
            <w:r w:rsidR="003A6B95" w:rsidRPr="00E861C0">
              <w:rPr>
                <w:rStyle w:val="Hyperlink"/>
                <w:rFonts w:eastAsia="Arial" w:cstheme="minorHAnsi"/>
                <w:noProof/>
                <w:lang w:val="sq-AL" w:eastAsia="en-US"/>
              </w:rPr>
              <w:t>5.</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PERSONAT DHE PASURITË E PREKURA</w:t>
            </w:r>
            <w:r w:rsidR="003A6B95">
              <w:rPr>
                <w:noProof/>
                <w:webHidden/>
              </w:rPr>
              <w:tab/>
            </w:r>
            <w:r w:rsidR="003A6B95">
              <w:rPr>
                <w:noProof/>
                <w:webHidden/>
              </w:rPr>
              <w:fldChar w:fldCharType="begin"/>
            </w:r>
            <w:r w:rsidR="003A6B95">
              <w:rPr>
                <w:noProof/>
                <w:webHidden/>
              </w:rPr>
              <w:instrText xml:space="preserve"> PAGEREF _Toc26782415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15737ED9"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6" w:history="1">
            <w:r w:rsidR="003A6B95" w:rsidRPr="00E861C0">
              <w:rPr>
                <w:rStyle w:val="Hyperlink"/>
                <w:noProof/>
                <w:lang w:val="sq-AL"/>
              </w:rPr>
              <w:t>5.1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MBLEDHJA E TË DHËNAVE SOCIO-EKONOMIKE</w:t>
            </w:r>
            <w:r w:rsidR="003A6B95">
              <w:rPr>
                <w:noProof/>
                <w:webHidden/>
              </w:rPr>
              <w:tab/>
            </w:r>
            <w:r w:rsidR="003A6B95">
              <w:rPr>
                <w:noProof/>
                <w:webHidden/>
              </w:rPr>
              <w:fldChar w:fldCharType="begin"/>
            </w:r>
            <w:r w:rsidR="003A6B95">
              <w:rPr>
                <w:noProof/>
                <w:webHidden/>
              </w:rPr>
              <w:instrText xml:space="preserve"> PAGEREF _Toc26782416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0AD5F71E"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7" w:history="1">
            <w:r w:rsidR="003A6B95" w:rsidRPr="00E861C0">
              <w:rPr>
                <w:rStyle w:val="Hyperlink"/>
                <w:noProof/>
                <w:lang w:val="sq-AL"/>
              </w:rPr>
              <w:t>5.1.1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Anketimi mjedisor</w:t>
            </w:r>
            <w:r w:rsidR="003A6B95">
              <w:rPr>
                <w:noProof/>
                <w:webHidden/>
              </w:rPr>
              <w:tab/>
            </w:r>
            <w:r w:rsidR="003A6B95">
              <w:rPr>
                <w:noProof/>
                <w:webHidden/>
              </w:rPr>
              <w:fldChar w:fldCharType="begin"/>
            </w:r>
            <w:r w:rsidR="003A6B95">
              <w:rPr>
                <w:noProof/>
                <w:webHidden/>
              </w:rPr>
              <w:instrText xml:space="preserve"> PAGEREF _Toc26782417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4D75FAC9"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8" w:history="1">
            <w:r w:rsidR="003A6B95" w:rsidRPr="00E861C0">
              <w:rPr>
                <w:rStyle w:val="Hyperlink"/>
                <w:noProof/>
                <w:lang w:val="sq-AL"/>
              </w:rPr>
              <w:t>5.1.2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Dëgjesat publike, 6 dhe 7 Nëntor</w:t>
            </w:r>
            <w:r w:rsidR="003A6B95">
              <w:rPr>
                <w:noProof/>
                <w:webHidden/>
              </w:rPr>
              <w:tab/>
            </w:r>
            <w:r w:rsidR="003A6B95">
              <w:rPr>
                <w:noProof/>
                <w:webHidden/>
              </w:rPr>
              <w:fldChar w:fldCharType="begin"/>
            </w:r>
            <w:r w:rsidR="003A6B95">
              <w:rPr>
                <w:noProof/>
                <w:webHidden/>
              </w:rPr>
              <w:instrText xml:space="preserve"> PAGEREF _Toc26782418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4222D666"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9" w:history="1">
            <w:r w:rsidR="003A6B95" w:rsidRPr="00E861C0">
              <w:rPr>
                <w:rStyle w:val="Hyperlink"/>
                <w:noProof/>
                <w:lang w:val="sq-AL"/>
              </w:rPr>
              <w:t>5.1.3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Anketimi socio-ekonomik</w:t>
            </w:r>
            <w:r w:rsidR="003A6B95">
              <w:rPr>
                <w:noProof/>
                <w:webHidden/>
              </w:rPr>
              <w:tab/>
            </w:r>
            <w:r w:rsidR="003A6B95">
              <w:rPr>
                <w:noProof/>
                <w:webHidden/>
              </w:rPr>
              <w:fldChar w:fldCharType="begin"/>
            </w:r>
            <w:r w:rsidR="003A6B95">
              <w:rPr>
                <w:noProof/>
                <w:webHidden/>
              </w:rPr>
              <w:instrText xml:space="preserve"> PAGEREF _Toc26782419 \h </w:instrText>
            </w:r>
            <w:r w:rsidR="003A6B95">
              <w:rPr>
                <w:noProof/>
                <w:webHidden/>
              </w:rPr>
            </w:r>
            <w:r w:rsidR="003A6B95">
              <w:rPr>
                <w:noProof/>
                <w:webHidden/>
              </w:rPr>
              <w:fldChar w:fldCharType="separate"/>
            </w:r>
            <w:r w:rsidR="003A6B95">
              <w:rPr>
                <w:noProof/>
                <w:webHidden/>
              </w:rPr>
              <w:t>22</w:t>
            </w:r>
            <w:r w:rsidR="003A6B95">
              <w:rPr>
                <w:noProof/>
                <w:webHidden/>
              </w:rPr>
              <w:fldChar w:fldCharType="end"/>
            </w:r>
          </w:hyperlink>
        </w:p>
        <w:p w14:paraId="4D87D7AD"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0" w:history="1">
            <w:r w:rsidR="003A6B95" w:rsidRPr="00E861C0">
              <w:rPr>
                <w:rStyle w:val="Hyperlink"/>
                <w:rFonts w:eastAsia="Calibri"/>
                <w:noProof/>
                <w:lang w:val="sq-AL"/>
              </w:rPr>
              <w:t>5.1.4</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Calibri"/>
                <w:noProof/>
                <w:lang w:val="sq-AL"/>
              </w:rPr>
              <w:t>Anketimet sociale në terren</w:t>
            </w:r>
            <w:r w:rsidR="003A6B95">
              <w:rPr>
                <w:noProof/>
                <w:webHidden/>
              </w:rPr>
              <w:tab/>
            </w:r>
            <w:r w:rsidR="003A6B95">
              <w:rPr>
                <w:noProof/>
                <w:webHidden/>
              </w:rPr>
              <w:fldChar w:fldCharType="begin"/>
            </w:r>
            <w:r w:rsidR="003A6B95">
              <w:rPr>
                <w:noProof/>
                <w:webHidden/>
              </w:rPr>
              <w:instrText xml:space="preserve"> PAGEREF _Toc26782420 \h </w:instrText>
            </w:r>
            <w:r w:rsidR="003A6B95">
              <w:rPr>
                <w:noProof/>
                <w:webHidden/>
              </w:rPr>
            </w:r>
            <w:r w:rsidR="003A6B95">
              <w:rPr>
                <w:noProof/>
                <w:webHidden/>
              </w:rPr>
              <w:fldChar w:fldCharType="separate"/>
            </w:r>
            <w:r w:rsidR="003A6B95">
              <w:rPr>
                <w:noProof/>
                <w:webHidden/>
              </w:rPr>
              <w:t>26</w:t>
            </w:r>
            <w:r w:rsidR="003A6B95">
              <w:rPr>
                <w:noProof/>
                <w:webHidden/>
              </w:rPr>
              <w:fldChar w:fldCharType="end"/>
            </w:r>
          </w:hyperlink>
        </w:p>
        <w:p w14:paraId="6F69F2C5"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21" w:history="1">
            <w:r w:rsidR="003A6B95" w:rsidRPr="00E861C0">
              <w:rPr>
                <w:rStyle w:val="Hyperlink"/>
                <w:noProof/>
                <w:lang w:val="sq-AL"/>
              </w:rPr>
              <w:t>5.2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PERSONAT, PASURITË DHE PRONAT E PREKURA  – REZULTATET</w:t>
            </w:r>
            <w:r w:rsidR="003A6B95">
              <w:rPr>
                <w:noProof/>
                <w:webHidden/>
              </w:rPr>
              <w:tab/>
            </w:r>
            <w:r w:rsidR="003A6B95">
              <w:rPr>
                <w:noProof/>
                <w:webHidden/>
              </w:rPr>
              <w:fldChar w:fldCharType="begin"/>
            </w:r>
            <w:r w:rsidR="003A6B95">
              <w:rPr>
                <w:noProof/>
                <w:webHidden/>
              </w:rPr>
              <w:instrText xml:space="preserve"> PAGEREF _Toc26782421 \h </w:instrText>
            </w:r>
            <w:r w:rsidR="003A6B95">
              <w:rPr>
                <w:noProof/>
                <w:webHidden/>
              </w:rPr>
            </w:r>
            <w:r w:rsidR="003A6B95">
              <w:rPr>
                <w:noProof/>
                <w:webHidden/>
              </w:rPr>
              <w:fldChar w:fldCharType="separate"/>
            </w:r>
            <w:r w:rsidR="003A6B95">
              <w:rPr>
                <w:noProof/>
                <w:webHidden/>
              </w:rPr>
              <w:t>27</w:t>
            </w:r>
            <w:r w:rsidR="003A6B95">
              <w:rPr>
                <w:noProof/>
                <w:webHidden/>
              </w:rPr>
              <w:fldChar w:fldCharType="end"/>
            </w:r>
          </w:hyperlink>
        </w:p>
        <w:p w14:paraId="4E93511F"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2" w:history="1">
            <w:r w:rsidR="003A6B95" w:rsidRPr="00E861C0">
              <w:rPr>
                <w:rStyle w:val="Hyperlink"/>
                <w:noProof/>
                <w:lang w:val="sq-AL" w:eastAsia="en-US"/>
              </w:rPr>
              <w:t>5.2.1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Pronarët e shtëpive të familjeve të prekura</w:t>
            </w:r>
            <w:r w:rsidR="003A6B95">
              <w:rPr>
                <w:noProof/>
                <w:webHidden/>
              </w:rPr>
              <w:tab/>
            </w:r>
            <w:r w:rsidR="003A6B95">
              <w:rPr>
                <w:noProof/>
                <w:webHidden/>
              </w:rPr>
              <w:fldChar w:fldCharType="begin"/>
            </w:r>
            <w:r w:rsidR="003A6B95">
              <w:rPr>
                <w:noProof/>
                <w:webHidden/>
              </w:rPr>
              <w:instrText xml:space="preserve"> PAGEREF _Toc26782422 \h </w:instrText>
            </w:r>
            <w:r w:rsidR="003A6B95">
              <w:rPr>
                <w:noProof/>
                <w:webHidden/>
              </w:rPr>
            </w:r>
            <w:r w:rsidR="003A6B95">
              <w:rPr>
                <w:noProof/>
                <w:webHidden/>
              </w:rPr>
              <w:fldChar w:fldCharType="separate"/>
            </w:r>
            <w:r w:rsidR="003A6B95">
              <w:rPr>
                <w:noProof/>
                <w:webHidden/>
              </w:rPr>
              <w:t>29</w:t>
            </w:r>
            <w:r w:rsidR="003A6B95">
              <w:rPr>
                <w:noProof/>
                <w:webHidden/>
              </w:rPr>
              <w:fldChar w:fldCharType="end"/>
            </w:r>
          </w:hyperlink>
        </w:p>
        <w:p w14:paraId="049BFF49"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3" w:history="1">
            <w:r w:rsidR="003A6B95" w:rsidRPr="00E861C0">
              <w:rPr>
                <w:rStyle w:val="Hyperlink"/>
                <w:noProof/>
                <w:lang w:val="sq-AL" w:eastAsia="en-US"/>
              </w:rPr>
              <w:t>5.2.2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Pronarët e prekur të tokës</w:t>
            </w:r>
            <w:r w:rsidR="003A6B95">
              <w:rPr>
                <w:noProof/>
                <w:webHidden/>
              </w:rPr>
              <w:tab/>
            </w:r>
            <w:r w:rsidR="003A6B95">
              <w:rPr>
                <w:noProof/>
                <w:webHidden/>
              </w:rPr>
              <w:fldChar w:fldCharType="begin"/>
            </w:r>
            <w:r w:rsidR="003A6B95">
              <w:rPr>
                <w:noProof/>
                <w:webHidden/>
              </w:rPr>
              <w:instrText xml:space="preserve"> PAGEREF _Toc26782423 \h </w:instrText>
            </w:r>
            <w:r w:rsidR="003A6B95">
              <w:rPr>
                <w:noProof/>
                <w:webHidden/>
              </w:rPr>
            </w:r>
            <w:r w:rsidR="003A6B95">
              <w:rPr>
                <w:noProof/>
                <w:webHidden/>
              </w:rPr>
              <w:fldChar w:fldCharType="separate"/>
            </w:r>
            <w:r w:rsidR="003A6B95">
              <w:rPr>
                <w:noProof/>
                <w:webHidden/>
              </w:rPr>
              <w:t>38</w:t>
            </w:r>
            <w:r w:rsidR="003A6B95">
              <w:rPr>
                <w:noProof/>
                <w:webHidden/>
              </w:rPr>
              <w:fldChar w:fldCharType="end"/>
            </w:r>
          </w:hyperlink>
        </w:p>
        <w:p w14:paraId="6F9D5202"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4" w:history="1">
            <w:r w:rsidR="003A6B95" w:rsidRPr="00E861C0">
              <w:rPr>
                <w:rStyle w:val="Hyperlink"/>
                <w:noProof/>
                <w:lang w:val="sq-AL"/>
              </w:rPr>
              <w:t>5.2.3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Përdorues informalë të prekur</w:t>
            </w:r>
            <w:r w:rsidR="003A6B95">
              <w:rPr>
                <w:noProof/>
                <w:webHidden/>
              </w:rPr>
              <w:tab/>
            </w:r>
            <w:r w:rsidR="003A6B95">
              <w:rPr>
                <w:noProof/>
                <w:webHidden/>
              </w:rPr>
              <w:fldChar w:fldCharType="begin"/>
            </w:r>
            <w:r w:rsidR="003A6B95">
              <w:rPr>
                <w:noProof/>
                <w:webHidden/>
              </w:rPr>
              <w:instrText xml:space="preserve"> PAGEREF _Toc26782424 \h </w:instrText>
            </w:r>
            <w:r w:rsidR="003A6B95">
              <w:rPr>
                <w:noProof/>
                <w:webHidden/>
              </w:rPr>
            </w:r>
            <w:r w:rsidR="003A6B95">
              <w:rPr>
                <w:noProof/>
                <w:webHidden/>
              </w:rPr>
              <w:fldChar w:fldCharType="separate"/>
            </w:r>
            <w:r w:rsidR="003A6B95">
              <w:rPr>
                <w:noProof/>
                <w:webHidden/>
              </w:rPr>
              <w:t>44</w:t>
            </w:r>
            <w:r w:rsidR="003A6B95">
              <w:rPr>
                <w:noProof/>
                <w:webHidden/>
              </w:rPr>
              <w:fldChar w:fldCharType="end"/>
            </w:r>
          </w:hyperlink>
        </w:p>
        <w:p w14:paraId="0160034D" w14:textId="77777777" w:rsidR="003A6B95" w:rsidRDefault="002806CB">
          <w:pPr>
            <w:pStyle w:val="TOC1"/>
            <w:rPr>
              <w:rFonts w:asciiTheme="minorHAnsi" w:eastAsiaTheme="minorEastAsia" w:hAnsiTheme="minorHAnsi" w:cstheme="minorBidi"/>
              <w:noProof/>
              <w:color w:val="auto"/>
              <w:szCs w:val="22"/>
              <w:lang w:eastAsia="en-US"/>
            </w:rPr>
          </w:pPr>
          <w:hyperlink w:anchor="_Toc26782425" w:history="1">
            <w:r w:rsidR="003A6B95" w:rsidRPr="00E861C0">
              <w:rPr>
                <w:rStyle w:val="Hyperlink"/>
                <w:rFonts w:eastAsia="Arial" w:cstheme="minorHAnsi"/>
                <w:noProof/>
                <w:lang w:val="sq-AL" w:eastAsia="en-US"/>
              </w:rPr>
              <w:t>6.</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KUADRI LIGJOR</w:t>
            </w:r>
            <w:r w:rsidR="003A6B95">
              <w:rPr>
                <w:noProof/>
                <w:webHidden/>
              </w:rPr>
              <w:tab/>
            </w:r>
            <w:r w:rsidR="003A6B95">
              <w:rPr>
                <w:noProof/>
                <w:webHidden/>
              </w:rPr>
              <w:fldChar w:fldCharType="begin"/>
            </w:r>
            <w:r w:rsidR="003A6B95">
              <w:rPr>
                <w:noProof/>
                <w:webHidden/>
              </w:rPr>
              <w:instrText xml:space="preserve"> PAGEREF _Toc26782425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5B6B5C17"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26" w:history="1">
            <w:r w:rsidR="003A6B95" w:rsidRPr="00E861C0">
              <w:rPr>
                <w:rStyle w:val="Hyperlink"/>
                <w:noProof/>
                <w:lang w:val="sq-AL"/>
              </w:rPr>
              <w:t>6.1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LEGJISLACIONI KOMBËTAR DHE KËRKESAT E BERZH-IT</w:t>
            </w:r>
            <w:r w:rsidR="003A6B95">
              <w:rPr>
                <w:noProof/>
                <w:webHidden/>
              </w:rPr>
              <w:tab/>
            </w:r>
            <w:r w:rsidR="003A6B95">
              <w:rPr>
                <w:noProof/>
                <w:webHidden/>
              </w:rPr>
              <w:fldChar w:fldCharType="begin"/>
            </w:r>
            <w:r w:rsidR="003A6B95">
              <w:rPr>
                <w:noProof/>
                <w:webHidden/>
              </w:rPr>
              <w:instrText xml:space="preserve"> PAGEREF _Toc26782426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40B8C442"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7" w:history="1">
            <w:r w:rsidR="003A6B95" w:rsidRPr="00E861C0">
              <w:rPr>
                <w:rStyle w:val="Hyperlink"/>
                <w:noProof/>
                <w:lang w:val="sq-AL" w:eastAsia="en-US"/>
              </w:rPr>
              <w:t>6.1.1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Ligji dhe autoriteti i shpronësimeve</w:t>
            </w:r>
            <w:r w:rsidR="003A6B95">
              <w:rPr>
                <w:noProof/>
                <w:webHidden/>
              </w:rPr>
              <w:tab/>
            </w:r>
            <w:r w:rsidR="003A6B95">
              <w:rPr>
                <w:noProof/>
                <w:webHidden/>
              </w:rPr>
              <w:fldChar w:fldCharType="begin"/>
            </w:r>
            <w:r w:rsidR="003A6B95">
              <w:rPr>
                <w:noProof/>
                <w:webHidden/>
              </w:rPr>
              <w:instrText xml:space="preserve"> PAGEREF _Toc26782427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0B4DFE7B"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8" w:history="1">
            <w:r w:rsidR="003A6B95" w:rsidRPr="00E861C0">
              <w:rPr>
                <w:rStyle w:val="Hyperlink"/>
                <w:noProof/>
                <w:lang w:val="sq-AL" w:eastAsia="en-US"/>
              </w:rPr>
              <w:t>6.1.2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Procedura e shpronësimit</w:t>
            </w:r>
            <w:r w:rsidR="003A6B95">
              <w:rPr>
                <w:noProof/>
                <w:webHidden/>
              </w:rPr>
              <w:tab/>
            </w:r>
            <w:r w:rsidR="003A6B95">
              <w:rPr>
                <w:noProof/>
                <w:webHidden/>
              </w:rPr>
              <w:fldChar w:fldCharType="begin"/>
            </w:r>
            <w:r w:rsidR="003A6B95">
              <w:rPr>
                <w:noProof/>
                <w:webHidden/>
              </w:rPr>
              <w:instrText xml:space="preserve"> PAGEREF _Toc26782428 \h </w:instrText>
            </w:r>
            <w:r w:rsidR="003A6B95">
              <w:rPr>
                <w:noProof/>
                <w:webHidden/>
              </w:rPr>
            </w:r>
            <w:r w:rsidR="003A6B95">
              <w:rPr>
                <w:noProof/>
                <w:webHidden/>
              </w:rPr>
              <w:fldChar w:fldCharType="separate"/>
            </w:r>
            <w:r w:rsidR="003A6B95">
              <w:rPr>
                <w:noProof/>
                <w:webHidden/>
              </w:rPr>
              <w:t>51</w:t>
            </w:r>
            <w:r w:rsidR="003A6B95">
              <w:rPr>
                <w:noProof/>
                <w:webHidden/>
              </w:rPr>
              <w:fldChar w:fldCharType="end"/>
            </w:r>
          </w:hyperlink>
        </w:p>
        <w:p w14:paraId="4A287ABE"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9" w:history="1">
            <w:r w:rsidR="003A6B95" w:rsidRPr="00E861C0">
              <w:rPr>
                <w:rStyle w:val="Hyperlink"/>
                <w:noProof/>
                <w:lang w:val="sq-AL" w:eastAsia="en-US"/>
              </w:rPr>
              <w:t>6.1.3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Dallimet ndërmjet legjislacionit të Kosovës dhe standardeve të BERZH-it</w:t>
            </w:r>
            <w:r w:rsidR="003A6B95">
              <w:rPr>
                <w:noProof/>
                <w:webHidden/>
              </w:rPr>
              <w:tab/>
            </w:r>
            <w:r w:rsidR="003A6B95">
              <w:rPr>
                <w:noProof/>
                <w:webHidden/>
              </w:rPr>
              <w:fldChar w:fldCharType="begin"/>
            </w:r>
            <w:r w:rsidR="003A6B95">
              <w:rPr>
                <w:noProof/>
                <w:webHidden/>
              </w:rPr>
              <w:instrText xml:space="preserve"> PAGEREF _Toc26782429 \h </w:instrText>
            </w:r>
            <w:r w:rsidR="003A6B95">
              <w:rPr>
                <w:noProof/>
                <w:webHidden/>
              </w:rPr>
            </w:r>
            <w:r w:rsidR="003A6B95">
              <w:rPr>
                <w:noProof/>
                <w:webHidden/>
              </w:rPr>
              <w:fldChar w:fldCharType="separate"/>
            </w:r>
            <w:r w:rsidR="003A6B95">
              <w:rPr>
                <w:noProof/>
                <w:webHidden/>
              </w:rPr>
              <w:t>56</w:t>
            </w:r>
            <w:r w:rsidR="003A6B95">
              <w:rPr>
                <w:noProof/>
                <w:webHidden/>
              </w:rPr>
              <w:fldChar w:fldCharType="end"/>
            </w:r>
          </w:hyperlink>
        </w:p>
        <w:p w14:paraId="0DF99E7F" w14:textId="77777777" w:rsidR="003A6B95" w:rsidRDefault="002806CB">
          <w:pPr>
            <w:pStyle w:val="TOC1"/>
            <w:rPr>
              <w:rFonts w:asciiTheme="minorHAnsi" w:eastAsiaTheme="minorEastAsia" w:hAnsiTheme="minorHAnsi" w:cstheme="minorBidi"/>
              <w:noProof/>
              <w:color w:val="auto"/>
              <w:szCs w:val="22"/>
              <w:lang w:eastAsia="en-US"/>
            </w:rPr>
          </w:pPr>
          <w:hyperlink w:anchor="_Toc26782430" w:history="1">
            <w:r w:rsidR="003A6B95" w:rsidRPr="00E861C0">
              <w:rPr>
                <w:rStyle w:val="Hyperlink"/>
                <w:rFonts w:eastAsia="Arial" w:cstheme="minorHAnsi"/>
                <w:noProof/>
                <w:lang w:val="sq-AL" w:eastAsia="en-US"/>
              </w:rPr>
              <w:t>7.</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PARIMET KYCE TË SHPËRBLIMIT DHE ASISTENCËS</w:t>
            </w:r>
            <w:r w:rsidR="003A6B95">
              <w:rPr>
                <w:noProof/>
                <w:webHidden/>
              </w:rPr>
              <w:tab/>
            </w:r>
            <w:r w:rsidR="003A6B95">
              <w:rPr>
                <w:noProof/>
                <w:webHidden/>
              </w:rPr>
              <w:fldChar w:fldCharType="begin"/>
            </w:r>
            <w:r w:rsidR="003A6B95">
              <w:rPr>
                <w:noProof/>
                <w:webHidden/>
              </w:rPr>
              <w:instrText xml:space="preserve"> PAGEREF _Toc26782430 \h </w:instrText>
            </w:r>
            <w:r w:rsidR="003A6B95">
              <w:rPr>
                <w:noProof/>
                <w:webHidden/>
              </w:rPr>
            </w:r>
            <w:r w:rsidR="003A6B95">
              <w:rPr>
                <w:noProof/>
                <w:webHidden/>
              </w:rPr>
              <w:fldChar w:fldCharType="separate"/>
            </w:r>
            <w:r w:rsidR="003A6B95">
              <w:rPr>
                <w:noProof/>
                <w:webHidden/>
              </w:rPr>
              <w:t>60</w:t>
            </w:r>
            <w:r w:rsidR="003A6B95">
              <w:rPr>
                <w:noProof/>
                <w:webHidden/>
              </w:rPr>
              <w:fldChar w:fldCharType="end"/>
            </w:r>
          </w:hyperlink>
        </w:p>
        <w:p w14:paraId="3C422EF3" w14:textId="77777777" w:rsidR="003A6B95" w:rsidRDefault="002806CB">
          <w:pPr>
            <w:pStyle w:val="TOC1"/>
            <w:rPr>
              <w:rFonts w:asciiTheme="minorHAnsi" w:eastAsiaTheme="minorEastAsia" w:hAnsiTheme="minorHAnsi" w:cstheme="minorBidi"/>
              <w:noProof/>
              <w:color w:val="auto"/>
              <w:szCs w:val="22"/>
              <w:lang w:eastAsia="en-US"/>
            </w:rPr>
          </w:pPr>
          <w:hyperlink w:anchor="_Toc26782431" w:history="1">
            <w:r w:rsidR="003A6B95" w:rsidRPr="00E861C0">
              <w:rPr>
                <w:rStyle w:val="Hyperlink"/>
                <w:rFonts w:eastAsia="Arial" w:cstheme="minorHAnsi"/>
                <w:noProof/>
                <w:lang w:val="sq-AL" w:eastAsia="en-US"/>
              </w:rPr>
              <w:t>8.</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KUALIFIKIMI PËR SHPËRBLIM DHE ASISTENCË</w:t>
            </w:r>
            <w:r w:rsidR="003A6B95">
              <w:rPr>
                <w:noProof/>
                <w:webHidden/>
              </w:rPr>
              <w:tab/>
            </w:r>
            <w:r w:rsidR="003A6B95">
              <w:rPr>
                <w:noProof/>
                <w:webHidden/>
              </w:rPr>
              <w:fldChar w:fldCharType="begin"/>
            </w:r>
            <w:r w:rsidR="003A6B95">
              <w:rPr>
                <w:noProof/>
                <w:webHidden/>
              </w:rPr>
              <w:instrText xml:space="preserve"> PAGEREF _Toc26782431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520FFEB0"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2" w:history="1">
            <w:r w:rsidR="003A6B95" w:rsidRPr="00E861C0">
              <w:rPr>
                <w:rStyle w:val="Hyperlink"/>
                <w:noProof/>
                <w:lang w:val="sq-AL"/>
              </w:rPr>
              <w:t>8.1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Personat me të drejta ligjore formale dhe me të drejta që janë të njohshme sipas ligjit kombëtar</w:t>
            </w:r>
            <w:r w:rsidR="003A6B95">
              <w:rPr>
                <w:noProof/>
                <w:webHidden/>
              </w:rPr>
              <w:tab/>
            </w:r>
            <w:r w:rsidR="003A6B95">
              <w:rPr>
                <w:noProof/>
                <w:webHidden/>
              </w:rPr>
              <w:fldChar w:fldCharType="begin"/>
            </w:r>
            <w:r w:rsidR="003A6B95">
              <w:rPr>
                <w:noProof/>
                <w:webHidden/>
              </w:rPr>
              <w:instrText xml:space="preserve"> PAGEREF _Toc26782432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4AAA7AAE"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3" w:history="1">
            <w:r w:rsidR="003A6B95" w:rsidRPr="00E861C0">
              <w:rPr>
                <w:rStyle w:val="Hyperlink"/>
                <w:noProof/>
                <w:lang w:val="sq-AL"/>
              </w:rPr>
              <w:t>8.2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 pa të drejta ligjore formale mbi tokën që ato kanë zënë, në kohën e censusit</w:t>
            </w:r>
            <w:r w:rsidR="003A6B95">
              <w:rPr>
                <w:noProof/>
                <w:webHidden/>
              </w:rPr>
              <w:tab/>
            </w:r>
            <w:r w:rsidR="003A6B95">
              <w:rPr>
                <w:noProof/>
                <w:webHidden/>
              </w:rPr>
              <w:fldChar w:fldCharType="begin"/>
            </w:r>
            <w:r w:rsidR="003A6B95">
              <w:rPr>
                <w:noProof/>
                <w:webHidden/>
              </w:rPr>
              <w:instrText xml:space="preserve"> PAGEREF _Toc26782433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09314FC3" w14:textId="77777777" w:rsidR="003A6B95" w:rsidRDefault="002806CB">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4" w:history="1">
            <w:r w:rsidR="003A6B95" w:rsidRPr="00E861C0">
              <w:rPr>
                <w:rStyle w:val="Hyperlink"/>
                <w:noProof/>
                <w:lang w:val="sq-AL"/>
              </w:rPr>
              <w:t>8.3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Grupet vulnerabël</w:t>
            </w:r>
            <w:r w:rsidR="003A6B95">
              <w:rPr>
                <w:noProof/>
                <w:webHidden/>
              </w:rPr>
              <w:tab/>
            </w:r>
            <w:r w:rsidR="003A6B95">
              <w:rPr>
                <w:noProof/>
                <w:webHidden/>
              </w:rPr>
              <w:fldChar w:fldCharType="begin"/>
            </w:r>
            <w:r w:rsidR="003A6B95">
              <w:rPr>
                <w:noProof/>
                <w:webHidden/>
              </w:rPr>
              <w:instrText xml:space="preserve"> PAGEREF _Toc26782434 \h </w:instrText>
            </w:r>
            <w:r w:rsidR="003A6B95">
              <w:rPr>
                <w:noProof/>
                <w:webHidden/>
              </w:rPr>
            </w:r>
            <w:r w:rsidR="003A6B95">
              <w:rPr>
                <w:noProof/>
                <w:webHidden/>
              </w:rPr>
              <w:fldChar w:fldCharType="separate"/>
            </w:r>
            <w:r w:rsidR="003A6B95">
              <w:rPr>
                <w:noProof/>
                <w:webHidden/>
              </w:rPr>
              <w:t>63</w:t>
            </w:r>
            <w:r w:rsidR="003A6B95">
              <w:rPr>
                <w:noProof/>
                <w:webHidden/>
              </w:rPr>
              <w:fldChar w:fldCharType="end"/>
            </w:r>
          </w:hyperlink>
        </w:p>
        <w:p w14:paraId="43CDAA8E"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35" w:history="1">
            <w:r w:rsidR="003A6B95" w:rsidRPr="00E861C0">
              <w:rPr>
                <w:rStyle w:val="Hyperlink"/>
                <w:noProof/>
                <w:lang w:val="sq-AL"/>
              </w:rPr>
              <w:t>8.3.1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Pronarët serbë</w:t>
            </w:r>
            <w:r w:rsidR="003A6B95">
              <w:rPr>
                <w:noProof/>
                <w:webHidden/>
              </w:rPr>
              <w:tab/>
            </w:r>
            <w:r w:rsidR="003A6B95">
              <w:rPr>
                <w:noProof/>
                <w:webHidden/>
              </w:rPr>
              <w:fldChar w:fldCharType="begin"/>
            </w:r>
            <w:r w:rsidR="003A6B95">
              <w:rPr>
                <w:noProof/>
                <w:webHidden/>
              </w:rPr>
              <w:instrText xml:space="preserve"> PAGEREF _Toc26782435 \h </w:instrText>
            </w:r>
            <w:r w:rsidR="003A6B95">
              <w:rPr>
                <w:noProof/>
                <w:webHidden/>
              </w:rPr>
            </w:r>
            <w:r w:rsidR="003A6B95">
              <w:rPr>
                <w:noProof/>
                <w:webHidden/>
              </w:rPr>
              <w:fldChar w:fldCharType="separate"/>
            </w:r>
            <w:r w:rsidR="003A6B95">
              <w:rPr>
                <w:noProof/>
                <w:webHidden/>
              </w:rPr>
              <w:t>63</w:t>
            </w:r>
            <w:r w:rsidR="003A6B95">
              <w:rPr>
                <w:noProof/>
                <w:webHidden/>
              </w:rPr>
              <w:fldChar w:fldCharType="end"/>
            </w:r>
          </w:hyperlink>
        </w:p>
        <w:p w14:paraId="4414E4B3" w14:textId="77777777" w:rsidR="003A6B95" w:rsidRDefault="002806CB">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36" w:history="1">
            <w:r w:rsidR="003A6B95" w:rsidRPr="00E861C0">
              <w:rPr>
                <w:rStyle w:val="Hyperlink"/>
                <w:noProof/>
                <w:lang w:val="sq-AL"/>
              </w:rPr>
              <w:t>8.3.2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Përdoruesit informalë</w:t>
            </w:r>
            <w:r w:rsidR="003A6B95">
              <w:rPr>
                <w:noProof/>
                <w:webHidden/>
              </w:rPr>
              <w:tab/>
            </w:r>
            <w:r w:rsidR="003A6B95">
              <w:rPr>
                <w:noProof/>
                <w:webHidden/>
              </w:rPr>
              <w:fldChar w:fldCharType="begin"/>
            </w:r>
            <w:r w:rsidR="003A6B95">
              <w:rPr>
                <w:noProof/>
                <w:webHidden/>
              </w:rPr>
              <w:instrText xml:space="preserve"> PAGEREF _Toc26782436 \h </w:instrText>
            </w:r>
            <w:r w:rsidR="003A6B95">
              <w:rPr>
                <w:noProof/>
                <w:webHidden/>
              </w:rPr>
            </w:r>
            <w:r w:rsidR="003A6B95">
              <w:rPr>
                <w:noProof/>
                <w:webHidden/>
              </w:rPr>
              <w:fldChar w:fldCharType="separate"/>
            </w:r>
            <w:r w:rsidR="003A6B95">
              <w:rPr>
                <w:noProof/>
                <w:webHidden/>
              </w:rPr>
              <w:t>64</w:t>
            </w:r>
            <w:r w:rsidR="003A6B95">
              <w:rPr>
                <w:noProof/>
                <w:webHidden/>
              </w:rPr>
              <w:fldChar w:fldCharType="end"/>
            </w:r>
          </w:hyperlink>
        </w:p>
        <w:p w14:paraId="70967C11" w14:textId="77777777" w:rsidR="003A6B95" w:rsidRDefault="002806CB">
          <w:pPr>
            <w:pStyle w:val="TOC1"/>
            <w:rPr>
              <w:rFonts w:asciiTheme="minorHAnsi" w:eastAsiaTheme="minorEastAsia" w:hAnsiTheme="minorHAnsi" w:cstheme="minorBidi"/>
              <w:noProof/>
              <w:color w:val="auto"/>
              <w:szCs w:val="22"/>
              <w:lang w:eastAsia="en-US"/>
            </w:rPr>
          </w:pPr>
          <w:hyperlink w:anchor="_Toc26782437" w:history="1">
            <w:r w:rsidR="003A6B95" w:rsidRPr="00E861C0">
              <w:rPr>
                <w:rStyle w:val="Hyperlink"/>
                <w:rFonts w:eastAsia="Arial" w:cstheme="minorHAnsi"/>
                <w:noProof/>
                <w:lang w:val="sq-AL" w:eastAsia="en-US"/>
              </w:rPr>
              <w:t>9.</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MATRICA E TË DREJTAVE</w:t>
            </w:r>
            <w:r w:rsidR="003A6B95">
              <w:rPr>
                <w:noProof/>
                <w:webHidden/>
              </w:rPr>
              <w:tab/>
            </w:r>
            <w:r w:rsidR="003A6B95">
              <w:rPr>
                <w:noProof/>
                <w:webHidden/>
              </w:rPr>
              <w:fldChar w:fldCharType="begin"/>
            </w:r>
            <w:r w:rsidR="003A6B95">
              <w:rPr>
                <w:noProof/>
                <w:webHidden/>
              </w:rPr>
              <w:instrText xml:space="preserve"> PAGEREF _Toc26782437 \h </w:instrText>
            </w:r>
            <w:r w:rsidR="003A6B95">
              <w:rPr>
                <w:noProof/>
                <w:webHidden/>
              </w:rPr>
            </w:r>
            <w:r w:rsidR="003A6B95">
              <w:rPr>
                <w:noProof/>
                <w:webHidden/>
              </w:rPr>
              <w:fldChar w:fldCharType="separate"/>
            </w:r>
            <w:r w:rsidR="003A6B95">
              <w:rPr>
                <w:noProof/>
                <w:webHidden/>
              </w:rPr>
              <w:t>66</w:t>
            </w:r>
            <w:r w:rsidR="003A6B95">
              <w:rPr>
                <w:noProof/>
                <w:webHidden/>
              </w:rPr>
              <w:fldChar w:fldCharType="end"/>
            </w:r>
          </w:hyperlink>
        </w:p>
        <w:p w14:paraId="58229E99" w14:textId="77777777" w:rsidR="003A6B95" w:rsidRDefault="002806CB">
          <w:pPr>
            <w:pStyle w:val="TOC1"/>
            <w:rPr>
              <w:rFonts w:asciiTheme="minorHAnsi" w:eastAsiaTheme="minorEastAsia" w:hAnsiTheme="minorHAnsi" w:cstheme="minorBidi"/>
              <w:noProof/>
              <w:color w:val="auto"/>
              <w:szCs w:val="22"/>
              <w:lang w:eastAsia="en-US"/>
            </w:rPr>
          </w:pPr>
          <w:hyperlink w:anchor="_Toc26782438" w:history="1">
            <w:r w:rsidR="003A6B95" w:rsidRPr="00E861C0">
              <w:rPr>
                <w:rStyle w:val="Hyperlink"/>
                <w:rFonts w:eastAsia="Arial" w:cstheme="minorHAnsi"/>
                <w:noProof/>
                <w:lang w:val="sq-AL" w:eastAsia="en-US"/>
              </w:rPr>
              <w:t>10.</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SHPËRBLIMI DHE ASISTENCA</w:t>
            </w:r>
            <w:r w:rsidR="003A6B95">
              <w:rPr>
                <w:noProof/>
                <w:webHidden/>
              </w:rPr>
              <w:tab/>
            </w:r>
            <w:r w:rsidR="003A6B95">
              <w:rPr>
                <w:noProof/>
                <w:webHidden/>
              </w:rPr>
              <w:fldChar w:fldCharType="begin"/>
            </w:r>
            <w:r w:rsidR="003A6B95">
              <w:rPr>
                <w:noProof/>
                <w:webHidden/>
              </w:rPr>
              <w:instrText xml:space="preserve"> PAGEREF _Toc26782438 \h </w:instrText>
            </w:r>
            <w:r w:rsidR="003A6B95">
              <w:rPr>
                <w:noProof/>
                <w:webHidden/>
              </w:rPr>
            </w:r>
            <w:r w:rsidR="003A6B95">
              <w:rPr>
                <w:noProof/>
                <w:webHidden/>
              </w:rPr>
              <w:fldChar w:fldCharType="separate"/>
            </w:r>
            <w:r w:rsidR="003A6B95">
              <w:rPr>
                <w:noProof/>
                <w:webHidden/>
              </w:rPr>
              <w:t>71</w:t>
            </w:r>
            <w:r w:rsidR="003A6B95">
              <w:rPr>
                <w:noProof/>
                <w:webHidden/>
              </w:rPr>
              <w:fldChar w:fldCharType="end"/>
            </w:r>
          </w:hyperlink>
        </w:p>
        <w:p w14:paraId="432B2853"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39" w:history="1">
            <w:r w:rsidR="003A6B95" w:rsidRPr="00E861C0">
              <w:rPr>
                <w:rStyle w:val="Hyperlink"/>
                <w:noProof/>
                <w:lang w:val="sq-AL"/>
              </w:rPr>
              <w:t>10.1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Zbatimi i censusit, anketimit të pasurive dhe anketimit socio-ekonomik</w:t>
            </w:r>
            <w:r w:rsidR="003A6B95">
              <w:rPr>
                <w:noProof/>
                <w:webHidden/>
              </w:rPr>
              <w:tab/>
            </w:r>
            <w:r w:rsidR="003A6B95">
              <w:rPr>
                <w:noProof/>
                <w:webHidden/>
              </w:rPr>
              <w:fldChar w:fldCharType="begin"/>
            </w:r>
            <w:r w:rsidR="003A6B95">
              <w:rPr>
                <w:noProof/>
                <w:webHidden/>
              </w:rPr>
              <w:instrText xml:space="preserve"> PAGEREF _Toc26782439 \h </w:instrText>
            </w:r>
            <w:r w:rsidR="003A6B95">
              <w:rPr>
                <w:noProof/>
                <w:webHidden/>
              </w:rPr>
            </w:r>
            <w:r w:rsidR="003A6B95">
              <w:rPr>
                <w:noProof/>
                <w:webHidden/>
              </w:rPr>
              <w:fldChar w:fldCharType="separate"/>
            </w:r>
            <w:r w:rsidR="003A6B95">
              <w:rPr>
                <w:noProof/>
                <w:webHidden/>
              </w:rPr>
              <w:t>71</w:t>
            </w:r>
            <w:r w:rsidR="003A6B95">
              <w:rPr>
                <w:noProof/>
                <w:webHidden/>
              </w:rPr>
              <w:fldChar w:fldCharType="end"/>
            </w:r>
          </w:hyperlink>
        </w:p>
        <w:p w14:paraId="69B6E2B3"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0" w:history="1">
            <w:r w:rsidR="003A6B95" w:rsidRPr="00E861C0">
              <w:rPr>
                <w:rStyle w:val="Hyperlink"/>
                <w:rFonts w:eastAsiaTheme="minorHAnsi"/>
                <w:noProof/>
                <w:lang w:val="sq-AL"/>
              </w:rPr>
              <w:t>10.2</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Shpërblimi për tokën, kulturat, bimët, pemët</w:t>
            </w:r>
            <w:r w:rsidR="003A6B95">
              <w:rPr>
                <w:noProof/>
                <w:webHidden/>
              </w:rPr>
              <w:tab/>
            </w:r>
            <w:r w:rsidR="003A6B95">
              <w:rPr>
                <w:noProof/>
                <w:webHidden/>
              </w:rPr>
              <w:fldChar w:fldCharType="begin"/>
            </w:r>
            <w:r w:rsidR="003A6B95">
              <w:rPr>
                <w:noProof/>
                <w:webHidden/>
              </w:rPr>
              <w:instrText xml:space="preserve"> PAGEREF _Toc26782440 \h </w:instrText>
            </w:r>
            <w:r w:rsidR="003A6B95">
              <w:rPr>
                <w:noProof/>
                <w:webHidden/>
              </w:rPr>
            </w:r>
            <w:r w:rsidR="003A6B95">
              <w:rPr>
                <w:noProof/>
                <w:webHidden/>
              </w:rPr>
              <w:fldChar w:fldCharType="separate"/>
            </w:r>
            <w:r w:rsidR="003A6B95">
              <w:rPr>
                <w:noProof/>
                <w:webHidden/>
              </w:rPr>
              <w:t>72</w:t>
            </w:r>
            <w:r w:rsidR="003A6B95">
              <w:rPr>
                <w:noProof/>
                <w:webHidden/>
              </w:rPr>
              <w:fldChar w:fldCharType="end"/>
            </w:r>
          </w:hyperlink>
        </w:p>
        <w:p w14:paraId="2823D21B"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1" w:history="1">
            <w:r w:rsidR="003A6B95" w:rsidRPr="00E861C0">
              <w:rPr>
                <w:rStyle w:val="Hyperlink"/>
                <w:rFonts w:eastAsiaTheme="minorHAnsi"/>
                <w:noProof/>
                <w:lang w:val="sq-AL"/>
              </w:rPr>
              <w:t>10.3</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Kompensimi për strukturat e banimit, tregtare dhe jo –për- banim</w:t>
            </w:r>
            <w:r w:rsidR="003A6B95">
              <w:rPr>
                <w:noProof/>
                <w:webHidden/>
              </w:rPr>
              <w:tab/>
            </w:r>
            <w:r w:rsidR="003A6B95">
              <w:rPr>
                <w:noProof/>
                <w:webHidden/>
              </w:rPr>
              <w:fldChar w:fldCharType="begin"/>
            </w:r>
            <w:r w:rsidR="003A6B95">
              <w:rPr>
                <w:noProof/>
                <w:webHidden/>
              </w:rPr>
              <w:instrText xml:space="preserve"> PAGEREF _Toc26782441 \h </w:instrText>
            </w:r>
            <w:r w:rsidR="003A6B95">
              <w:rPr>
                <w:noProof/>
                <w:webHidden/>
              </w:rPr>
            </w:r>
            <w:r w:rsidR="003A6B95">
              <w:rPr>
                <w:noProof/>
                <w:webHidden/>
              </w:rPr>
              <w:fldChar w:fldCharType="separate"/>
            </w:r>
            <w:r w:rsidR="003A6B95">
              <w:rPr>
                <w:noProof/>
                <w:webHidden/>
              </w:rPr>
              <w:t>72</w:t>
            </w:r>
            <w:r w:rsidR="003A6B95">
              <w:rPr>
                <w:noProof/>
                <w:webHidden/>
              </w:rPr>
              <w:fldChar w:fldCharType="end"/>
            </w:r>
          </w:hyperlink>
        </w:p>
        <w:p w14:paraId="014030ED"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2" w:history="1">
            <w:r w:rsidR="003A6B95" w:rsidRPr="00E861C0">
              <w:rPr>
                <w:rStyle w:val="Hyperlink"/>
                <w:rFonts w:eastAsiaTheme="minorHAnsi"/>
                <w:noProof/>
                <w:lang w:val="sq-AL"/>
              </w:rPr>
              <w:t>10.4</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Kompensimi për humbjen e të ardhurave</w:t>
            </w:r>
            <w:r w:rsidR="003A6B95">
              <w:rPr>
                <w:noProof/>
                <w:webHidden/>
              </w:rPr>
              <w:tab/>
            </w:r>
            <w:r w:rsidR="003A6B95">
              <w:rPr>
                <w:noProof/>
                <w:webHidden/>
              </w:rPr>
              <w:fldChar w:fldCharType="begin"/>
            </w:r>
            <w:r w:rsidR="003A6B95">
              <w:rPr>
                <w:noProof/>
                <w:webHidden/>
              </w:rPr>
              <w:instrText xml:space="preserve"> PAGEREF _Toc26782442 \h </w:instrText>
            </w:r>
            <w:r w:rsidR="003A6B95">
              <w:rPr>
                <w:noProof/>
                <w:webHidden/>
              </w:rPr>
            </w:r>
            <w:r w:rsidR="003A6B95">
              <w:rPr>
                <w:noProof/>
                <w:webHidden/>
              </w:rPr>
              <w:fldChar w:fldCharType="separate"/>
            </w:r>
            <w:r w:rsidR="003A6B95">
              <w:rPr>
                <w:noProof/>
                <w:webHidden/>
              </w:rPr>
              <w:t>73</w:t>
            </w:r>
            <w:r w:rsidR="003A6B95">
              <w:rPr>
                <w:noProof/>
                <w:webHidden/>
              </w:rPr>
              <w:fldChar w:fldCharType="end"/>
            </w:r>
          </w:hyperlink>
        </w:p>
        <w:p w14:paraId="16A1A2C8"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3" w:history="1">
            <w:r w:rsidR="003A6B95" w:rsidRPr="00E861C0">
              <w:rPr>
                <w:rStyle w:val="Hyperlink"/>
                <w:rFonts w:eastAsiaTheme="minorHAnsi"/>
                <w:noProof/>
                <w:lang w:val="sq-AL"/>
              </w:rPr>
              <w:t>10.5</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Asistenca për rikthimin e mjeteve të jetesës</w:t>
            </w:r>
            <w:r w:rsidR="003A6B95">
              <w:rPr>
                <w:noProof/>
                <w:webHidden/>
              </w:rPr>
              <w:tab/>
            </w:r>
            <w:r w:rsidR="003A6B95">
              <w:rPr>
                <w:noProof/>
                <w:webHidden/>
              </w:rPr>
              <w:fldChar w:fldCharType="begin"/>
            </w:r>
            <w:r w:rsidR="003A6B95">
              <w:rPr>
                <w:noProof/>
                <w:webHidden/>
              </w:rPr>
              <w:instrText xml:space="preserve"> PAGEREF _Toc26782443 \h </w:instrText>
            </w:r>
            <w:r w:rsidR="003A6B95">
              <w:rPr>
                <w:noProof/>
                <w:webHidden/>
              </w:rPr>
            </w:r>
            <w:r w:rsidR="003A6B95">
              <w:rPr>
                <w:noProof/>
                <w:webHidden/>
              </w:rPr>
              <w:fldChar w:fldCharType="separate"/>
            </w:r>
            <w:r w:rsidR="003A6B95">
              <w:rPr>
                <w:noProof/>
                <w:webHidden/>
              </w:rPr>
              <w:t>73</w:t>
            </w:r>
            <w:r w:rsidR="003A6B95">
              <w:rPr>
                <w:noProof/>
                <w:webHidden/>
              </w:rPr>
              <w:fldChar w:fldCharType="end"/>
            </w:r>
          </w:hyperlink>
        </w:p>
        <w:p w14:paraId="51EE8C5A"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4" w:history="1">
            <w:r w:rsidR="003A6B95" w:rsidRPr="00E861C0">
              <w:rPr>
                <w:rStyle w:val="Hyperlink"/>
                <w:rFonts w:eastAsiaTheme="minorHAnsi"/>
                <w:noProof/>
                <w:lang w:val="sq-AL"/>
              </w:rPr>
              <w:t>10.6</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Ndihmë për individët dhe familjet vulnerabël</w:t>
            </w:r>
            <w:r w:rsidR="003A6B95">
              <w:rPr>
                <w:noProof/>
                <w:webHidden/>
              </w:rPr>
              <w:tab/>
            </w:r>
            <w:r w:rsidR="003A6B95">
              <w:rPr>
                <w:noProof/>
                <w:webHidden/>
              </w:rPr>
              <w:fldChar w:fldCharType="begin"/>
            </w:r>
            <w:r w:rsidR="003A6B95">
              <w:rPr>
                <w:noProof/>
                <w:webHidden/>
              </w:rPr>
              <w:instrText xml:space="preserve"> PAGEREF _Toc26782444 \h </w:instrText>
            </w:r>
            <w:r w:rsidR="003A6B95">
              <w:rPr>
                <w:noProof/>
                <w:webHidden/>
              </w:rPr>
            </w:r>
            <w:r w:rsidR="003A6B95">
              <w:rPr>
                <w:noProof/>
                <w:webHidden/>
              </w:rPr>
              <w:fldChar w:fldCharType="separate"/>
            </w:r>
            <w:r w:rsidR="003A6B95">
              <w:rPr>
                <w:noProof/>
                <w:webHidden/>
              </w:rPr>
              <w:t>74</w:t>
            </w:r>
            <w:r w:rsidR="003A6B95">
              <w:rPr>
                <w:noProof/>
                <w:webHidden/>
              </w:rPr>
              <w:fldChar w:fldCharType="end"/>
            </w:r>
          </w:hyperlink>
        </w:p>
        <w:p w14:paraId="478B38CA"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5" w:history="1">
            <w:r w:rsidR="003A6B95" w:rsidRPr="00E861C0">
              <w:rPr>
                <w:rStyle w:val="Hyperlink"/>
                <w:rFonts w:eastAsiaTheme="minorHAnsi"/>
                <w:noProof/>
                <w:lang w:val="sq-AL"/>
              </w:rPr>
              <w:t>10.7</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Shpërblimi për pronarët në mungesë</w:t>
            </w:r>
            <w:r w:rsidR="003A6B95">
              <w:rPr>
                <w:noProof/>
                <w:webHidden/>
              </w:rPr>
              <w:tab/>
            </w:r>
            <w:r w:rsidR="003A6B95">
              <w:rPr>
                <w:noProof/>
                <w:webHidden/>
              </w:rPr>
              <w:fldChar w:fldCharType="begin"/>
            </w:r>
            <w:r w:rsidR="003A6B95">
              <w:rPr>
                <w:noProof/>
                <w:webHidden/>
              </w:rPr>
              <w:instrText xml:space="preserve"> PAGEREF _Toc26782445 \h </w:instrText>
            </w:r>
            <w:r w:rsidR="003A6B95">
              <w:rPr>
                <w:noProof/>
                <w:webHidden/>
              </w:rPr>
            </w:r>
            <w:r w:rsidR="003A6B95">
              <w:rPr>
                <w:noProof/>
                <w:webHidden/>
              </w:rPr>
              <w:fldChar w:fldCharType="separate"/>
            </w:r>
            <w:r w:rsidR="003A6B95">
              <w:rPr>
                <w:noProof/>
                <w:webHidden/>
              </w:rPr>
              <w:t>75</w:t>
            </w:r>
            <w:r w:rsidR="003A6B95">
              <w:rPr>
                <w:noProof/>
                <w:webHidden/>
              </w:rPr>
              <w:fldChar w:fldCharType="end"/>
            </w:r>
          </w:hyperlink>
        </w:p>
        <w:p w14:paraId="430E88AE" w14:textId="77777777" w:rsidR="003A6B95" w:rsidRDefault="002806CB">
          <w:pPr>
            <w:pStyle w:val="TOC1"/>
            <w:rPr>
              <w:rFonts w:asciiTheme="minorHAnsi" w:eastAsiaTheme="minorEastAsia" w:hAnsiTheme="minorHAnsi" w:cstheme="minorBidi"/>
              <w:noProof/>
              <w:color w:val="auto"/>
              <w:szCs w:val="22"/>
              <w:lang w:eastAsia="en-US"/>
            </w:rPr>
          </w:pPr>
          <w:hyperlink w:anchor="_Toc26782446" w:history="1">
            <w:r w:rsidR="003A6B95" w:rsidRPr="00E861C0">
              <w:rPr>
                <w:rStyle w:val="Hyperlink"/>
                <w:rFonts w:eastAsia="Arial" w:cstheme="minorHAnsi"/>
                <w:noProof/>
                <w:lang w:val="sq-AL" w:eastAsia="en-US"/>
              </w:rPr>
              <w:t>11.</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PËRGJEGJËSITË ORGANIZATIVE PËR ZHVILLIMIN &amp; ZBATIMIN E PVR</w:t>
            </w:r>
            <w:r w:rsidR="003A6B95">
              <w:rPr>
                <w:noProof/>
                <w:webHidden/>
              </w:rPr>
              <w:tab/>
            </w:r>
            <w:r w:rsidR="003A6B95">
              <w:rPr>
                <w:noProof/>
                <w:webHidden/>
              </w:rPr>
              <w:fldChar w:fldCharType="begin"/>
            </w:r>
            <w:r w:rsidR="003A6B95">
              <w:rPr>
                <w:noProof/>
                <w:webHidden/>
              </w:rPr>
              <w:instrText xml:space="preserve"> PAGEREF _Toc26782446 \h </w:instrText>
            </w:r>
            <w:r w:rsidR="003A6B95">
              <w:rPr>
                <w:noProof/>
                <w:webHidden/>
              </w:rPr>
            </w:r>
            <w:r w:rsidR="003A6B95">
              <w:rPr>
                <w:noProof/>
                <w:webHidden/>
              </w:rPr>
              <w:fldChar w:fldCharType="separate"/>
            </w:r>
            <w:r w:rsidR="003A6B95">
              <w:rPr>
                <w:noProof/>
                <w:webHidden/>
              </w:rPr>
              <w:t>76</w:t>
            </w:r>
            <w:r w:rsidR="003A6B95">
              <w:rPr>
                <w:noProof/>
                <w:webHidden/>
              </w:rPr>
              <w:fldChar w:fldCharType="end"/>
            </w:r>
          </w:hyperlink>
        </w:p>
        <w:p w14:paraId="1F9E5940" w14:textId="77777777" w:rsidR="003A6B95" w:rsidRDefault="002806CB">
          <w:pPr>
            <w:pStyle w:val="TOC1"/>
            <w:rPr>
              <w:rFonts w:asciiTheme="minorHAnsi" w:eastAsiaTheme="minorEastAsia" w:hAnsiTheme="minorHAnsi" w:cstheme="minorBidi"/>
              <w:noProof/>
              <w:color w:val="auto"/>
              <w:szCs w:val="22"/>
              <w:lang w:eastAsia="en-US"/>
            </w:rPr>
          </w:pPr>
          <w:hyperlink w:anchor="_Toc26782447" w:history="1">
            <w:r w:rsidR="003A6B95" w:rsidRPr="00E861C0">
              <w:rPr>
                <w:rStyle w:val="Hyperlink"/>
                <w:rFonts w:eastAsia="Arial" w:cstheme="minorHAnsi"/>
                <w:noProof/>
                <w:lang w:val="sq-AL" w:eastAsia="en-US"/>
              </w:rPr>
              <w:t>12.</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PUBLIKIMI I INFORMACIONIT DHE KONSULTIMET</w:t>
            </w:r>
            <w:r w:rsidR="003A6B95">
              <w:rPr>
                <w:noProof/>
                <w:webHidden/>
              </w:rPr>
              <w:tab/>
            </w:r>
            <w:r w:rsidR="003A6B95">
              <w:rPr>
                <w:noProof/>
                <w:webHidden/>
              </w:rPr>
              <w:fldChar w:fldCharType="begin"/>
            </w:r>
            <w:r w:rsidR="003A6B95">
              <w:rPr>
                <w:noProof/>
                <w:webHidden/>
              </w:rPr>
              <w:instrText xml:space="preserve"> PAGEREF _Toc26782447 \h </w:instrText>
            </w:r>
            <w:r w:rsidR="003A6B95">
              <w:rPr>
                <w:noProof/>
                <w:webHidden/>
              </w:rPr>
            </w:r>
            <w:r w:rsidR="003A6B95">
              <w:rPr>
                <w:noProof/>
                <w:webHidden/>
              </w:rPr>
              <w:fldChar w:fldCharType="separate"/>
            </w:r>
            <w:r w:rsidR="003A6B95">
              <w:rPr>
                <w:noProof/>
                <w:webHidden/>
              </w:rPr>
              <w:t>78</w:t>
            </w:r>
            <w:r w:rsidR="003A6B95">
              <w:rPr>
                <w:noProof/>
                <w:webHidden/>
              </w:rPr>
              <w:fldChar w:fldCharType="end"/>
            </w:r>
          </w:hyperlink>
        </w:p>
        <w:p w14:paraId="18D29E28"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8" w:history="1">
            <w:r w:rsidR="003A6B95" w:rsidRPr="00E861C0">
              <w:rPr>
                <w:rStyle w:val="Hyperlink"/>
                <w:noProof/>
                <w:lang w:val="sq-AL"/>
              </w:rPr>
              <w:t>12.1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PUBLIKIMI I INFORMACIONIT DHE KONSULTIMET E MBATJURA DERI MË SOT</w:t>
            </w:r>
            <w:r w:rsidR="003A6B95">
              <w:rPr>
                <w:noProof/>
                <w:webHidden/>
              </w:rPr>
              <w:tab/>
            </w:r>
            <w:r w:rsidR="003A6B95">
              <w:rPr>
                <w:noProof/>
                <w:webHidden/>
              </w:rPr>
              <w:fldChar w:fldCharType="begin"/>
            </w:r>
            <w:r w:rsidR="003A6B95">
              <w:rPr>
                <w:noProof/>
                <w:webHidden/>
              </w:rPr>
              <w:instrText xml:space="preserve"> PAGEREF _Toc26782448 \h </w:instrText>
            </w:r>
            <w:r w:rsidR="003A6B95">
              <w:rPr>
                <w:noProof/>
                <w:webHidden/>
              </w:rPr>
            </w:r>
            <w:r w:rsidR="003A6B95">
              <w:rPr>
                <w:noProof/>
                <w:webHidden/>
              </w:rPr>
              <w:fldChar w:fldCharType="separate"/>
            </w:r>
            <w:r w:rsidR="003A6B95">
              <w:rPr>
                <w:noProof/>
                <w:webHidden/>
              </w:rPr>
              <w:t>78</w:t>
            </w:r>
            <w:r w:rsidR="003A6B95">
              <w:rPr>
                <w:noProof/>
                <w:webHidden/>
              </w:rPr>
              <w:fldChar w:fldCharType="end"/>
            </w:r>
          </w:hyperlink>
        </w:p>
        <w:p w14:paraId="630A16F5"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9" w:history="1">
            <w:r w:rsidR="003A6B95" w:rsidRPr="00E861C0">
              <w:rPr>
                <w:rStyle w:val="Hyperlink"/>
                <w:noProof/>
                <w:lang w:val="sq-AL"/>
              </w:rPr>
              <w:t>12.2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MJETET E KOMUNIKIMIT</w:t>
            </w:r>
            <w:r w:rsidR="003A6B95">
              <w:rPr>
                <w:noProof/>
                <w:webHidden/>
              </w:rPr>
              <w:tab/>
            </w:r>
            <w:r w:rsidR="003A6B95">
              <w:rPr>
                <w:noProof/>
                <w:webHidden/>
              </w:rPr>
              <w:fldChar w:fldCharType="begin"/>
            </w:r>
            <w:r w:rsidR="003A6B95">
              <w:rPr>
                <w:noProof/>
                <w:webHidden/>
              </w:rPr>
              <w:instrText xml:space="preserve"> PAGEREF _Toc26782449 \h </w:instrText>
            </w:r>
            <w:r w:rsidR="003A6B95">
              <w:rPr>
                <w:noProof/>
                <w:webHidden/>
              </w:rPr>
            </w:r>
            <w:r w:rsidR="003A6B95">
              <w:rPr>
                <w:noProof/>
                <w:webHidden/>
              </w:rPr>
              <w:fldChar w:fldCharType="separate"/>
            </w:r>
            <w:r w:rsidR="003A6B95">
              <w:rPr>
                <w:noProof/>
                <w:webHidden/>
              </w:rPr>
              <w:t>79</w:t>
            </w:r>
            <w:r w:rsidR="003A6B95">
              <w:rPr>
                <w:noProof/>
                <w:webHidden/>
              </w:rPr>
              <w:fldChar w:fldCharType="end"/>
            </w:r>
          </w:hyperlink>
        </w:p>
        <w:p w14:paraId="151F9836"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0" w:history="1">
            <w:r w:rsidR="003A6B95" w:rsidRPr="00E861C0">
              <w:rPr>
                <w:rStyle w:val="Hyperlink"/>
                <w:noProof/>
                <w:lang w:val="sq-AL"/>
              </w:rPr>
              <w:t>12.3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BËRJA PUBLIKE E PLANIFIKUAR E INFORMACIONIT DHE KONSULTIMET PËR ZBATIMIN E PVR</w:t>
            </w:r>
            <w:r w:rsidR="003A6B95">
              <w:rPr>
                <w:noProof/>
                <w:webHidden/>
              </w:rPr>
              <w:tab/>
            </w:r>
            <w:r w:rsidR="003A6B95">
              <w:rPr>
                <w:noProof/>
                <w:webHidden/>
              </w:rPr>
              <w:fldChar w:fldCharType="begin"/>
            </w:r>
            <w:r w:rsidR="003A6B95">
              <w:rPr>
                <w:noProof/>
                <w:webHidden/>
              </w:rPr>
              <w:instrText xml:space="preserve"> PAGEREF _Toc26782450 \h </w:instrText>
            </w:r>
            <w:r w:rsidR="003A6B95">
              <w:rPr>
                <w:noProof/>
                <w:webHidden/>
              </w:rPr>
            </w:r>
            <w:r w:rsidR="003A6B95">
              <w:rPr>
                <w:noProof/>
                <w:webHidden/>
              </w:rPr>
              <w:fldChar w:fldCharType="separate"/>
            </w:r>
            <w:r w:rsidR="003A6B95">
              <w:rPr>
                <w:noProof/>
                <w:webHidden/>
              </w:rPr>
              <w:t>80</w:t>
            </w:r>
            <w:r w:rsidR="003A6B95">
              <w:rPr>
                <w:noProof/>
                <w:webHidden/>
              </w:rPr>
              <w:fldChar w:fldCharType="end"/>
            </w:r>
          </w:hyperlink>
        </w:p>
        <w:p w14:paraId="781F15F9" w14:textId="77777777" w:rsidR="003A6B95" w:rsidRDefault="002806CB">
          <w:pPr>
            <w:pStyle w:val="TOC1"/>
            <w:rPr>
              <w:rFonts w:asciiTheme="minorHAnsi" w:eastAsiaTheme="minorEastAsia" w:hAnsiTheme="minorHAnsi" w:cstheme="minorBidi"/>
              <w:noProof/>
              <w:color w:val="auto"/>
              <w:szCs w:val="22"/>
              <w:lang w:eastAsia="en-US"/>
            </w:rPr>
          </w:pPr>
          <w:hyperlink w:anchor="_Toc26782451" w:history="1">
            <w:r w:rsidR="003A6B95" w:rsidRPr="00E861C0">
              <w:rPr>
                <w:rStyle w:val="Hyperlink"/>
                <w:rFonts w:eastAsia="Arial" w:cstheme="minorHAnsi"/>
                <w:noProof/>
                <w:lang w:val="sq-AL" w:eastAsia="en-US"/>
              </w:rPr>
              <w:t>13.</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MEKANIZMI I ANKESAVE</w:t>
            </w:r>
            <w:r w:rsidR="003A6B95">
              <w:rPr>
                <w:noProof/>
                <w:webHidden/>
              </w:rPr>
              <w:tab/>
            </w:r>
            <w:r w:rsidR="003A6B95">
              <w:rPr>
                <w:noProof/>
                <w:webHidden/>
              </w:rPr>
              <w:fldChar w:fldCharType="begin"/>
            </w:r>
            <w:r w:rsidR="003A6B95">
              <w:rPr>
                <w:noProof/>
                <w:webHidden/>
              </w:rPr>
              <w:instrText xml:space="preserve"> PAGEREF _Toc26782451 \h </w:instrText>
            </w:r>
            <w:r w:rsidR="003A6B95">
              <w:rPr>
                <w:noProof/>
                <w:webHidden/>
              </w:rPr>
            </w:r>
            <w:r w:rsidR="003A6B95">
              <w:rPr>
                <w:noProof/>
                <w:webHidden/>
              </w:rPr>
              <w:fldChar w:fldCharType="separate"/>
            </w:r>
            <w:r w:rsidR="003A6B95">
              <w:rPr>
                <w:noProof/>
                <w:webHidden/>
              </w:rPr>
              <w:t>83</w:t>
            </w:r>
            <w:r w:rsidR="003A6B95">
              <w:rPr>
                <w:noProof/>
                <w:webHidden/>
              </w:rPr>
              <w:fldChar w:fldCharType="end"/>
            </w:r>
          </w:hyperlink>
        </w:p>
        <w:p w14:paraId="5B9AE0CD" w14:textId="77777777" w:rsidR="003A6B95" w:rsidRDefault="002806CB">
          <w:pPr>
            <w:pStyle w:val="TOC1"/>
            <w:rPr>
              <w:rFonts w:asciiTheme="minorHAnsi" w:eastAsiaTheme="minorEastAsia" w:hAnsiTheme="minorHAnsi" w:cstheme="minorBidi"/>
              <w:noProof/>
              <w:color w:val="auto"/>
              <w:szCs w:val="22"/>
              <w:lang w:eastAsia="en-US"/>
            </w:rPr>
          </w:pPr>
          <w:hyperlink w:anchor="_Toc26782452" w:history="1">
            <w:r w:rsidR="003A6B95" w:rsidRPr="00E861C0">
              <w:rPr>
                <w:rStyle w:val="Hyperlink"/>
                <w:rFonts w:eastAsia="Arial" w:cstheme="minorHAnsi"/>
                <w:noProof/>
                <w:lang w:val="sq-AL" w:eastAsia="en-US"/>
              </w:rPr>
              <w:t>14.</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MONITORIMI DHE RAPORTIMI</w:t>
            </w:r>
            <w:r w:rsidR="003A6B95">
              <w:rPr>
                <w:noProof/>
                <w:webHidden/>
              </w:rPr>
              <w:tab/>
            </w:r>
            <w:r w:rsidR="003A6B95">
              <w:rPr>
                <w:noProof/>
                <w:webHidden/>
              </w:rPr>
              <w:fldChar w:fldCharType="begin"/>
            </w:r>
            <w:r w:rsidR="003A6B95">
              <w:rPr>
                <w:noProof/>
                <w:webHidden/>
              </w:rPr>
              <w:instrText xml:space="preserve"> PAGEREF _Toc26782452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FAEEF50"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3" w:history="1">
            <w:r w:rsidR="003A6B95" w:rsidRPr="00E861C0">
              <w:rPr>
                <w:rStyle w:val="Hyperlink"/>
                <w:noProof/>
                <w:lang w:val="sq-AL"/>
              </w:rPr>
              <w:t>14.1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MONITORIMI</w:t>
            </w:r>
            <w:r w:rsidR="003A6B95">
              <w:rPr>
                <w:noProof/>
                <w:webHidden/>
              </w:rPr>
              <w:tab/>
            </w:r>
            <w:r w:rsidR="003A6B95">
              <w:rPr>
                <w:noProof/>
                <w:webHidden/>
              </w:rPr>
              <w:fldChar w:fldCharType="begin"/>
            </w:r>
            <w:r w:rsidR="003A6B95">
              <w:rPr>
                <w:noProof/>
                <w:webHidden/>
              </w:rPr>
              <w:instrText xml:space="preserve"> PAGEREF _Toc26782453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51FBDE8" w14:textId="77777777" w:rsidR="003A6B95" w:rsidRDefault="002806CB">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4" w:history="1">
            <w:r w:rsidR="003A6B95" w:rsidRPr="00E861C0">
              <w:rPr>
                <w:rStyle w:val="Hyperlink"/>
                <w:noProof/>
                <w:lang w:val="sq-AL"/>
              </w:rPr>
              <w:t>14.2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RAPORTIMI</w:t>
            </w:r>
            <w:r w:rsidR="003A6B95">
              <w:rPr>
                <w:noProof/>
                <w:webHidden/>
              </w:rPr>
              <w:tab/>
            </w:r>
            <w:r w:rsidR="003A6B95">
              <w:rPr>
                <w:noProof/>
                <w:webHidden/>
              </w:rPr>
              <w:fldChar w:fldCharType="begin"/>
            </w:r>
            <w:r w:rsidR="003A6B95">
              <w:rPr>
                <w:noProof/>
                <w:webHidden/>
              </w:rPr>
              <w:instrText xml:space="preserve"> PAGEREF _Toc26782454 \h </w:instrText>
            </w:r>
            <w:r w:rsidR="003A6B95">
              <w:rPr>
                <w:noProof/>
                <w:webHidden/>
              </w:rPr>
            </w:r>
            <w:r w:rsidR="003A6B95">
              <w:rPr>
                <w:noProof/>
                <w:webHidden/>
              </w:rPr>
              <w:fldChar w:fldCharType="separate"/>
            </w:r>
            <w:r w:rsidR="003A6B95">
              <w:rPr>
                <w:noProof/>
                <w:webHidden/>
              </w:rPr>
              <w:t>90</w:t>
            </w:r>
            <w:r w:rsidR="003A6B95">
              <w:rPr>
                <w:noProof/>
                <w:webHidden/>
              </w:rPr>
              <w:fldChar w:fldCharType="end"/>
            </w:r>
          </w:hyperlink>
        </w:p>
        <w:p w14:paraId="3DC5520F" w14:textId="77777777" w:rsidR="003A6B95" w:rsidRDefault="002806CB">
          <w:pPr>
            <w:pStyle w:val="TOC1"/>
            <w:rPr>
              <w:rFonts w:asciiTheme="minorHAnsi" w:eastAsiaTheme="minorEastAsia" w:hAnsiTheme="minorHAnsi" w:cstheme="minorBidi"/>
              <w:noProof/>
              <w:color w:val="auto"/>
              <w:szCs w:val="22"/>
              <w:lang w:eastAsia="en-US"/>
            </w:rPr>
          </w:pPr>
          <w:hyperlink w:anchor="_Toc26782455" w:history="1">
            <w:r w:rsidR="003A6B95" w:rsidRPr="00E861C0">
              <w:rPr>
                <w:rStyle w:val="Hyperlink"/>
                <w:rFonts w:eastAsia="Arial" w:cstheme="minorHAnsi"/>
                <w:noProof/>
                <w:lang w:val="sq-AL" w:eastAsia="en-US"/>
              </w:rPr>
              <w:t>15.</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KOSTOT E ZBATIMIT</w:t>
            </w:r>
            <w:r w:rsidR="003A6B95">
              <w:rPr>
                <w:noProof/>
                <w:webHidden/>
              </w:rPr>
              <w:tab/>
            </w:r>
            <w:r w:rsidR="003A6B95">
              <w:rPr>
                <w:noProof/>
                <w:webHidden/>
              </w:rPr>
              <w:fldChar w:fldCharType="begin"/>
            </w:r>
            <w:r w:rsidR="003A6B95">
              <w:rPr>
                <w:noProof/>
                <w:webHidden/>
              </w:rPr>
              <w:instrText xml:space="preserve"> PAGEREF _Toc26782455 \h </w:instrText>
            </w:r>
            <w:r w:rsidR="003A6B95">
              <w:rPr>
                <w:noProof/>
                <w:webHidden/>
              </w:rPr>
            </w:r>
            <w:r w:rsidR="003A6B95">
              <w:rPr>
                <w:noProof/>
                <w:webHidden/>
              </w:rPr>
              <w:fldChar w:fldCharType="separate"/>
            </w:r>
            <w:r w:rsidR="003A6B95">
              <w:rPr>
                <w:noProof/>
                <w:webHidden/>
              </w:rPr>
              <w:t>91</w:t>
            </w:r>
            <w:r w:rsidR="003A6B95">
              <w:rPr>
                <w:noProof/>
                <w:webHidden/>
              </w:rPr>
              <w:fldChar w:fldCharType="end"/>
            </w:r>
          </w:hyperlink>
        </w:p>
        <w:p w14:paraId="2F1C7B4B" w14:textId="1A81E964" w:rsidR="00973F00" w:rsidRPr="00C036F6" w:rsidRDefault="00973F00">
          <w:pPr>
            <w:rPr>
              <w:rFonts w:asciiTheme="minorHAnsi" w:hAnsiTheme="minorHAnsi" w:cstheme="minorHAnsi"/>
              <w:color w:val="030F40"/>
              <w:lang w:val="sq-AL"/>
            </w:rPr>
          </w:pPr>
          <w:r w:rsidRPr="00C036F6">
            <w:rPr>
              <w:rFonts w:asciiTheme="minorHAnsi" w:hAnsiTheme="minorHAnsi" w:cstheme="minorHAnsi"/>
              <w:b/>
              <w:bCs/>
              <w:noProof/>
              <w:color w:val="030F40"/>
              <w:sz w:val="20"/>
              <w:szCs w:val="20"/>
              <w:lang w:val="sq-AL"/>
            </w:rPr>
            <w:fldChar w:fldCharType="end"/>
          </w:r>
        </w:p>
      </w:sdtContent>
    </w:sdt>
    <w:p w14:paraId="05329800" w14:textId="77777777" w:rsidR="003415A3" w:rsidRPr="00C036F6" w:rsidRDefault="003415A3" w:rsidP="00ED5B8D">
      <w:pPr>
        <w:pStyle w:val="BodyText"/>
        <w:rPr>
          <w:lang w:val="sq-AL"/>
        </w:rPr>
      </w:pPr>
    </w:p>
    <w:p w14:paraId="28E9115D" w14:textId="77777777" w:rsidR="003415A3" w:rsidRPr="00C036F6" w:rsidRDefault="003415A3" w:rsidP="00ED5B8D">
      <w:pPr>
        <w:pStyle w:val="BodyText"/>
        <w:rPr>
          <w:lang w:val="sq-AL"/>
        </w:rPr>
      </w:pPr>
    </w:p>
    <w:p w14:paraId="4B3EAC73" w14:textId="3E6A8238" w:rsidR="003415A3" w:rsidRPr="00C036F6" w:rsidRDefault="003415A3">
      <w:pPr>
        <w:spacing w:after="160" w:line="259" w:lineRule="auto"/>
        <w:rPr>
          <w:rFonts w:asciiTheme="minorHAnsi" w:eastAsia="Calibri" w:hAnsiTheme="minorHAnsi" w:cstheme="minorHAnsi"/>
          <w:color w:val="030F40"/>
          <w:sz w:val="22"/>
          <w:szCs w:val="20"/>
          <w:lang w:val="sq-AL" w:eastAsia="en-US"/>
        </w:rPr>
      </w:pPr>
      <w:r w:rsidRPr="00C036F6">
        <w:rPr>
          <w:lang w:val="sq-AL"/>
        </w:rPr>
        <w:br w:type="page"/>
      </w:r>
    </w:p>
    <w:p w14:paraId="5287BD0D" w14:textId="1A78FC68" w:rsidR="00E82560" w:rsidRPr="00C036F6" w:rsidRDefault="00754826" w:rsidP="00ED5B8D">
      <w:pPr>
        <w:pStyle w:val="TOCHeading"/>
        <w:rPr>
          <w:lang w:val="sq-AL"/>
        </w:rPr>
      </w:pPr>
      <w:r w:rsidRPr="00C036F6">
        <w:rPr>
          <w:lang w:val="sq-AL"/>
        </w:rPr>
        <w:lastRenderedPageBreak/>
        <w:t xml:space="preserve">LISTA E SHTOJCAVE </w:t>
      </w:r>
    </w:p>
    <w:p w14:paraId="503A3B69" w14:textId="55C10FFE" w:rsidR="00754826" w:rsidRPr="00C036F6" w:rsidRDefault="00754826" w:rsidP="00754826">
      <w:pPr>
        <w:pStyle w:val="BodyText"/>
        <w:spacing w:after="120"/>
        <w:rPr>
          <w:lang w:val="sq-AL"/>
        </w:rPr>
      </w:pPr>
      <w:r w:rsidRPr="00C036F6">
        <w:rPr>
          <w:lang w:val="sq-AL"/>
        </w:rPr>
        <w:t>Shtojca 1: Ndërtesat e prekura nga projekti q</w:t>
      </w:r>
      <w:r w:rsidR="00952125">
        <w:rPr>
          <w:lang w:val="sq-AL"/>
        </w:rPr>
        <w:t>ë</w:t>
      </w:r>
      <w:r w:rsidRPr="00C036F6">
        <w:rPr>
          <w:lang w:val="sq-AL"/>
        </w:rPr>
        <w:t xml:space="preserve"> duhen shpronësuar. </w:t>
      </w:r>
    </w:p>
    <w:p w14:paraId="6505FD1D" w14:textId="3676C9BF" w:rsidR="00754826" w:rsidRPr="00C036F6" w:rsidRDefault="00754826" w:rsidP="00754826">
      <w:pPr>
        <w:pStyle w:val="BodyText"/>
        <w:spacing w:after="120"/>
        <w:rPr>
          <w:lang w:val="sq-AL"/>
        </w:rPr>
      </w:pPr>
      <w:r w:rsidRPr="00C036F6">
        <w:rPr>
          <w:lang w:val="sq-AL"/>
        </w:rPr>
        <w:t>Shtojca 2: Informacion mbi pronarët me etni serbe (grup i cenueshëm) [Konfidencial]</w:t>
      </w:r>
    </w:p>
    <w:p w14:paraId="31CC36CD" w14:textId="6C2A8352" w:rsidR="00754826" w:rsidRPr="00C036F6" w:rsidRDefault="00754826" w:rsidP="00754826">
      <w:pPr>
        <w:pStyle w:val="BodyText"/>
        <w:spacing w:after="120"/>
        <w:rPr>
          <w:lang w:val="sq-AL"/>
        </w:rPr>
      </w:pPr>
      <w:r w:rsidRPr="00C036F6">
        <w:rPr>
          <w:lang w:val="sq-AL"/>
        </w:rPr>
        <w:t>Shtojca 3 (1): Baza e të dhënave mbi pronarët e tokave të prekur nga projekti [Konfidenciale]</w:t>
      </w:r>
    </w:p>
    <w:p w14:paraId="025F1438" w14:textId="18FC8D55" w:rsidR="00754826" w:rsidRPr="00C036F6" w:rsidRDefault="00754826" w:rsidP="00754826">
      <w:pPr>
        <w:pStyle w:val="BodyText"/>
        <w:spacing w:after="120"/>
        <w:rPr>
          <w:lang w:val="sq-AL"/>
        </w:rPr>
      </w:pPr>
      <w:r w:rsidRPr="00C036F6">
        <w:rPr>
          <w:lang w:val="sq-AL"/>
        </w:rPr>
        <w:t xml:space="preserve">Shtojca 3 (2): Informacion konfidencial </w:t>
      </w:r>
      <w:r w:rsidR="008A0D2C">
        <w:rPr>
          <w:lang w:val="sq-AL"/>
        </w:rPr>
        <w:t xml:space="preserve">mbi </w:t>
      </w:r>
      <w:r w:rsidRPr="00C036F6">
        <w:rPr>
          <w:lang w:val="sq-AL"/>
        </w:rPr>
        <w:t>pronar</w:t>
      </w:r>
      <w:r w:rsidR="008A0D2C" w:rsidRPr="00C036F6">
        <w:rPr>
          <w:lang w:val="sq-AL"/>
        </w:rPr>
        <w:t>ë</w:t>
      </w:r>
      <w:r w:rsidR="008A0D2C">
        <w:rPr>
          <w:lang w:val="sq-AL"/>
        </w:rPr>
        <w:t xml:space="preserve">t e </w:t>
      </w:r>
      <w:r w:rsidRPr="00C036F6">
        <w:rPr>
          <w:lang w:val="sq-AL"/>
        </w:rPr>
        <w:t>sht</w:t>
      </w:r>
      <w:r w:rsidR="00952125">
        <w:rPr>
          <w:lang w:val="sq-AL"/>
        </w:rPr>
        <w:t>ë</w:t>
      </w:r>
      <w:r w:rsidRPr="00C036F6">
        <w:rPr>
          <w:lang w:val="sq-AL"/>
        </w:rPr>
        <w:t>pive t</w:t>
      </w:r>
      <w:r w:rsidR="00952125">
        <w:rPr>
          <w:lang w:val="sq-AL"/>
        </w:rPr>
        <w:t>ë</w:t>
      </w:r>
      <w:r w:rsidRPr="00C036F6">
        <w:rPr>
          <w:lang w:val="sq-AL"/>
        </w:rPr>
        <w:t xml:space="preserve"> familjeve të prekura [Konfidencial]</w:t>
      </w:r>
    </w:p>
    <w:p w14:paraId="14974F3C" w14:textId="0247381C" w:rsidR="00754826" w:rsidRPr="00C036F6" w:rsidRDefault="00754826" w:rsidP="00754826">
      <w:pPr>
        <w:pStyle w:val="BodyText"/>
        <w:spacing w:after="120"/>
        <w:rPr>
          <w:lang w:val="sq-AL"/>
        </w:rPr>
      </w:pPr>
      <w:r w:rsidRPr="00C036F6">
        <w:rPr>
          <w:lang w:val="sq-AL"/>
        </w:rPr>
        <w:t>Shtojca 4: Pyetësorët e familjeve [Konfidencial</w:t>
      </w:r>
      <w:r w:rsidR="008A0D2C" w:rsidRPr="00C036F6">
        <w:rPr>
          <w:lang w:val="sq-AL"/>
        </w:rPr>
        <w:t>ë</w:t>
      </w:r>
      <w:r w:rsidRPr="00C036F6">
        <w:rPr>
          <w:lang w:val="sq-AL"/>
        </w:rPr>
        <w:t>]</w:t>
      </w:r>
    </w:p>
    <w:p w14:paraId="0BC76EB2" w14:textId="4A267CA7" w:rsidR="00754826" w:rsidRPr="00C036F6" w:rsidRDefault="00754826" w:rsidP="00754826">
      <w:pPr>
        <w:pStyle w:val="BodyText"/>
        <w:spacing w:after="120"/>
        <w:rPr>
          <w:lang w:val="sq-AL"/>
        </w:rPr>
      </w:pPr>
      <w:r w:rsidRPr="00C036F6">
        <w:rPr>
          <w:lang w:val="sq-AL"/>
        </w:rPr>
        <w:t>Shtojca 5: Skema e procedurës ankimore dhe Formulari i Ankes</w:t>
      </w:r>
      <w:r w:rsidR="00952125">
        <w:rPr>
          <w:lang w:val="sq-AL"/>
        </w:rPr>
        <w:t>ë</w:t>
      </w:r>
      <w:r w:rsidRPr="00C036F6">
        <w:rPr>
          <w:lang w:val="sq-AL"/>
        </w:rPr>
        <w:t xml:space="preserve">s </w:t>
      </w:r>
    </w:p>
    <w:p w14:paraId="0E3C4B5F" w14:textId="51F9902E" w:rsidR="00947126" w:rsidRPr="00C036F6" w:rsidRDefault="00754826" w:rsidP="00754826">
      <w:pPr>
        <w:pStyle w:val="BodyText"/>
        <w:spacing w:after="120" w:line="240" w:lineRule="auto"/>
        <w:rPr>
          <w:lang w:val="sq-AL"/>
        </w:rPr>
      </w:pPr>
      <w:r w:rsidRPr="00C036F6">
        <w:rPr>
          <w:lang w:val="sq-AL"/>
        </w:rPr>
        <w:t>Shtojca 6: Vlerësimi i</w:t>
      </w:r>
      <w:r w:rsidR="008A0D2C">
        <w:rPr>
          <w:lang w:val="sq-AL"/>
        </w:rPr>
        <w:t xml:space="preserve"> të korrave dhe </w:t>
      </w:r>
      <w:r w:rsidRPr="00C036F6">
        <w:rPr>
          <w:lang w:val="sq-AL"/>
        </w:rPr>
        <w:t>&amp; pasurive</w:t>
      </w:r>
    </w:p>
    <w:p w14:paraId="518E9FDA" w14:textId="097D553E" w:rsidR="00FD548F" w:rsidRPr="00C036F6" w:rsidRDefault="00D73A5E" w:rsidP="00ED5B8D">
      <w:pPr>
        <w:pStyle w:val="TOCHeading"/>
        <w:rPr>
          <w:lang w:val="sq-AL"/>
        </w:rPr>
      </w:pPr>
      <w:r w:rsidRPr="00C036F6">
        <w:rPr>
          <w:lang w:val="sq-AL"/>
        </w:rPr>
        <w:lastRenderedPageBreak/>
        <w:t>LIST</w:t>
      </w:r>
      <w:r w:rsidR="00754826" w:rsidRPr="00C036F6">
        <w:rPr>
          <w:lang w:val="sq-AL"/>
        </w:rPr>
        <w:t xml:space="preserve">A E TABELAVE </w:t>
      </w:r>
      <w:r w:rsidR="00287F93" w:rsidRPr="00C036F6">
        <w:rPr>
          <w:lang w:val="sq-AL"/>
        </w:rPr>
        <w:t xml:space="preserve"> </w:t>
      </w:r>
    </w:p>
    <w:p w14:paraId="702A95F3" w14:textId="77777777" w:rsidR="003A6B95" w:rsidRDefault="001711FC">
      <w:pPr>
        <w:pStyle w:val="TableofFigures"/>
        <w:tabs>
          <w:tab w:val="right" w:leader="dot" w:pos="9016"/>
        </w:tabs>
        <w:rPr>
          <w:rFonts w:eastAsiaTheme="minorEastAsia" w:cstheme="minorBidi"/>
          <w:noProof/>
          <w:color w:val="auto"/>
          <w:szCs w:val="22"/>
          <w:lang w:eastAsia="en-US"/>
        </w:rPr>
      </w:pPr>
      <w:r w:rsidRPr="00C036F6">
        <w:rPr>
          <w:lang w:val="sq-AL" w:eastAsia="en-US"/>
        </w:rPr>
        <w:fldChar w:fldCharType="begin"/>
      </w:r>
      <w:r w:rsidRPr="00C036F6">
        <w:rPr>
          <w:lang w:val="sq-AL" w:eastAsia="en-US"/>
        </w:rPr>
        <w:instrText xml:space="preserve"> TOC \h \z \c "Table" </w:instrText>
      </w:r>
      <w:r w:rsidRPr="00C036F6">
        <w:rPr>
          <w:lang w:val="sq-AL" w:eastAsia="en-US"/>
        </w:rPr>
        <w:fldChar w:fldCharType="separate"/>
      </w:r>
      <w:hyperlink w:anchor="_Toc26782456" w:history="1">
        <w:r w:rsidR="003A6B95" w:rsidRPr="009C56D0">
          <w:rPr>
            <w:rStyle w:val="Hyperlink"/>
            <w:noProof/>
            <w:lang w:val="sq-AL"/>
          </w:rPr>
          <w:t>Tabela 2.1: Numri i ndërtesave që do të shpronësohen</w:t>
        </w:r>
        <w:r w:rsidR="003A6B95">
          <w:rPr>
            <w:noProof/>
            <w:webHidden/>
          </w:rPr>
          <w:tab/>
        </w:r>
        <w:r w:rsidR="003A6B95">
          <w:rPr>
            <w:noProof/>
            <w:webHidden/>
          </w:rPr>
          <w:fldChar w:fldCharType="begin"/>
        </w:r>
        <w:r w:rsidR="003A6B95">
          <w:rPr>
            <w:noProof/>
            <w:webHidden/>
          </w:rPr>
          <w:instrText xml:space="preserve"> PAGEREF _Toc26782456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2CC77D3F"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57" w:history="1">
        <w:r w:rsidR="003A6B95" w:rsidRPr="009C56D0">
          <w:rPr>
            <w:rStyle w:val="Hyperlink"/>
            <w:noProof/>
            <w:lang w:val="sq-AL"/>
          </w:rPr>
          <w:t>Tabela 2.2: Objekti i shpronësimit të tokës</w:t>
        </w:r>
        <w:r w:rsidR="003A6B95">
          <w:rPr>
            <w:noProof/>
            <w:webHidden/>
          </w:rPr>
          <w:tab/>
        </w:r>
        <w:r w:rsidR="003A6B95">
          <w:rPr>
            <w:noProof/>
            <w:webHidden/>
          </w:rPr>
          <w:fldChar w:fldCharType="begin"/>
        </w:r>
        <w:r w:rsidR="003A6B95">
          <w:rPr>
            <w:noProof/>
            <w:webHidden/>
          </w:rPr>
          <w:instrText xml:space="preserve"> PAGEREF _Toc26782457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7C1C9800"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58" w:history="1">
        <w:r w:rsidR="003A6B95" w:rsidRPr="009C56D0">
          <w:rPr>
            <w:rStyle w:val="Hyperlink"/>
            <w:noProof/>
            <w:lang w:val="sq-AL"/>
          </w:rPr>
          <w:t>Tabela 3.1: Vendndodhja, pozicioni dhe distanca nga shtrirja e vendbanimeve</w:t>
        </w:r>
        <w:r w:rsidR="003A6B95">
          <w:rPr>
            <w:noProof/>
            <w:webHidden/>
          </w:rPr>
          <w:tab/>
        </w:r>
        <w:r w:rsidR="003A6B95">
          <w:rPr>
            <w:noProof/>
            <w:webHidden/>
          </w:rPr>
          <w:fldChar w:fldCharType="begin"/>
        </w:r>
        <w:r w:rsidR="003A6B95">
          <w:rPr>
            <w:noProof/>
            <w:webHidden/>
          </w:rPr>
          <w:instrText xml:space="preserve"> PAGEREF _Toc26782458 \h </w:instrText>
        </w:r>
        <w:r w:rsidR="003A6B95">
          <w:rPr>
            <w:noProof/>
            <w:webHidden/>
          </w:rPr>
        </w:r>
        <w:r w:rsidR="003A6B95">
          <w:rPr>
            <w:noProof/>
            <w:webHidden/>
          </w:rPr>
          <w:fldChar w:fldCharType="separate"/>
        </w:r>
        <w:r w:rsidR="003A6B95">
          <w:rPr>
            <w:noProof/>
            <w:webHidden/>
          </w:rPr>
          <w:t>12</w:t>
        </w:r>
        <w:r w:rsidR="003A6B95">
          <w:rPr>
            <w:noProof/>
            <w:webHidden/>
          </w:rPr>
          <w:fldChar w:fldCharType="end"/>
        </w:r>
      </w:hyperlink>
    </w:p>
    <w:p w14:paraId="70002817"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59" w:history="1">
        <w:r w:rsidR="003A6B95" w:rsidRPr="009C56D0">
          <w:rPr>
            <w:rStyle w:val="Hyperlink"/>
            <w:noProof/>
            <w:lang w:val="sq-AL"/>
          </w:rPr>
          <w:t>Tabela 3.2: Vendbanimet shumë afër me autostradën (brenda zonës së studimit)</w:t>
        </w:r>
        <w:r w:rsidR="003A6B95">
          <w:rPr>
            <w:noProof/>
            <w:webHidden/>
          </w:rPr>
          <w:tab/>
        </w:r>
        <w:r w:rsidR="003A6B95">
          <w:rPr>
            <w:noProof/>
            <w:webHidden/>
          </w:rPr>
          <w:fldChar w:fldCharType="begin"/>
        </w:r>
        <w:r w:rsidR="003A6B95">
          <w:rPr>
            <w:noProof/>
            <w:webHidden/>
          </w:rPr>
          <w:instrText xml:space="preserve"> PAGEREF _Toc26782459 \h </w:instrText>
        </w:r>
        <w:r w:rsidR="003A6B95">
          <w:rPr>
            <w:noProof/>
            <w:webHidden/>
          </w:rPr>
        </w:r>
        <w:r w:rsidR="003A6B95">
          <w:rPr>
            <w:noProof/>
            <w:webHidden/>
          </w:rPr>
          <w:fldChar w:fldCharType="separate"/>
        </w:r>
        <w:r w:rsidR="003A6B95">
          <w:rPr>
            <w:noProof/>
            <w:webHidden/>
          </w:rPr>
          <w:t>13</w:t>
        </w:r>
        <w:r w:rsidR="003A6B95">
          <w:rPr>
            <w:noProof/>
            <w:webHidden/>
          </w:rPr>
          <w:fldChar w:fldCharType="end"/>
        </w:r>
      </w:hyperlink>
    </w:p>
    <w:p w14:paraId="510EF05E"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0" w:history="1">
        <w:r w:rsidR="003A6B95" w:rsidRPr="009C56D0">
          <w:rPr>
            <w:rStyle w:val="Hyperlink"/>
            <w:noProof/>
            <w:lang w:val="sq-AL"/>
          </w:rPr>
          <w:t>Tabela 4.1: Zonat që do të jenë të zëna nga shtrirja e propozuar</w:t>
        </w:r>
        <w:r w:rsidR="003A6B95">
          <w:rPr>
            <w:noProof/>
            <w:webHidden/>
          </w:rPr>
          <w:tab/>
        </w:r>
        <w:r w:rsidR="003A6B95">
          <w:rPr>
            <w:noProof/>
            <w:webHidden/>
          </w:rPr>
          <w:fldChar w:fldCharType="begin"/>
        </w:r>
        <w:r w:rsidR="003A6B95">
          <w:rPr>
            <w:noProof/>
            <w:webHidden/>
          </w:rPr>
          <w:instrText xml:space="preserve"> PAGEREF _Toc26782460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45282349"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1" w:history="1">
        <w:r w:rsidR="003A6B95" w:rsidRPr="009C56D0">
          <w:rPr>
            <w:rStyle w:val="Hyperlink"/>
            <w:noProof/>
            <w:lang w:val="sq-AL"/>
          </w:rPr>
          <w:t>Tabela 4.2: Tabela me përmbledhjen e Ndikimeve të Zhvendosjes Fizike &amp; Ekonomike</w:t>
        </w:r>
        <w:r w:rsidR="003A6B95">
          <w:rPr>
            <w:noProof/>
            <w:webHidden/>
          </w:rPr>
          <w:tab/>
        </w:r>
        <w:r w:rsidR="003A6B95">
          <w:rPr>
            <w:noProof/>
            <w:webHidden/>
          </w:rPr>
          <w:fldChar w:fldCharType="begin"/>
        </w:r>
        <w:r w:rsidR="003A6B95">
          <w:rPr>
            <w:noProof/>
            <w:webHidden/>
          </w:rPr>
          <w:instrText xml:space="preserve"> PAGEREF _Toc26782461 \h </w:instrText>
        </w:r>
        <w:r w:rsidR="003A6B95">
          <w:rPr>
            <w:noProof/>
            <w:webHidden/>
          </w:rPr>
        </w:r>
        <w:r w:rsidR="003A6B95">
          <w:rPr>
            <w:noProof/>
            <w:webHidden/>
          </w:rPr>
          <w:fldChar w:fldCharType="separate"/>
        </w:r>
        <w:r w:rsidR="003A6B95">
          <w:rPr>
            <w:noProof/>
            <w:webHidden/>
          </w:rPr>
          <w:t>18</w:t>
        </w:r>
        <w:r w:rsidR="003A6B95">
          <w:rPr>
            <w:noProof/>
            <w:webHidden/>
          </w:rPr>
          <w:fldChar w:fldCharType="end"/>
        </w:r>
      </w:hyperlink>
    </w:p>
    <w:p w14:paraId="2FDE78E5"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2" w:history="1">
        <w:r w:rsidR="003A6B95" w:rsidRPr="009C56D0">
          <w:rPr>
            <w:rStyle w:val="Hyperlink"/>
            <w:noProof/>
            <w:lang w:val="sq-AL"/>
          </w:rPr>
          <w:t>Tabela 5.1: Përmbledhje e aktiviteteve sociale të lidhura me Projektin</w:t>
        </w:r>
        <w:r w:rsidR="003A6B95">
          <w:rPr>
            <w:noProof/>
            <w:webHidden/>
          </w:rPr>
          <w:tab/>
        </w:r>
        <w:r w:rsidR="003A6B95">
          <w:rPr>
            <w:noProof/>
            <w:webHidden/>
          </w:rPr>
          <w:fldChar w:fldCharType="begin"/>
        </w:r>
        <w:r w:rsidR="003A6B95">
          <w:rPr>
            <w:noProof/>
            <w:webHidden/>
          </w:rPr>
          <w:instrText xml:space="preserve"> PAGEREF _Toc26782462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04D0A6B6"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3" w:history="1">
        <w:r w:rsidR="003A6B95" w:rsidRPr="009C56D0">
          <w:rPr>
            <w:rStyle w:val="Hyperlink"/>
            <w:noProof/>
            <w:lang w:val="sq-AL"/>
          </w:rPr>
          <w:t>Tabela5.2: Përmbledhje e anketimit socio-ekonomik</w:t>
        </w:r>
        <w:r w:rsidR="003A6B95">
          <w:rPr>
            <w:noProof/>
            <w:webHidden/>
          </w:rPr>
          <w:tab/>
        </w:r>
        <w:r w:rsidR="003A6B95">
          <w:rPr>
            <w:noProof/>
            <w:webHidden/>
          </w:rPr>
          <w:fldChar w:fldCharType="begin"/>
        </w:r>
        <w:r w:rsidR="003A6B95">
          <w:rPr>
            <w:noProof/>
            <w:webHidden/>
          </w:rPr>
          <w:instrText xml:space="preserve"> PAGEREF _Toc26782463 \h </w:instrText>
        </w:r>
        <w:r w:rsidR="003A6B95">
          <w:rPr>
            <w:noProof/>
            <w:webHidden/>
          </w:rPr>
        </w:r>
        <w:r w:rsidR="003A6B95">
          <w:rPr>
            <w:noProof/>
            <w:webHidden/>
          </w:rPr>
          <w:fldChar w:fldCharType="separate"/>
        </w:r>
        <w:r w:rsidR="003A6B95">
          <w:rPr>
            <w:noProof/>
            <w:webHidden/>
          </w:rPr>
          <w:t>22</w:t>
        </w:r>
        <w:r w:rsidR="003A6B95">
          <w:rPr>
            <w:noProof/>
            <w:webHidden/>
          </w:rPr>
          <w:fldChar w:fldCharType="end"/>
        </w:r>
      </w:hyperlink>
    </w:p>
    <w:p w14:paraId="53984C76"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4" w:history="1">
        <w:r w:rsidR="003A6B95" w:rsidRPr="009C56D0">
          <w:rPr>
            <w:rStyle w:val="Hyperlink"/>
            <w:noProof/>
            <w:lang w:val="sq-AL"/>
          </w:rPr>
          <w:t>Tabela 5.3: Parakushtet e përmbushura përpara fillimit të anketimit socio-ekonomik</w:t>
        </w:r>
        <w:r w:rsidR="003A6B95">
          <w:rPr>
            <w:noProof/>
            <w:webHidden/>
          </w:rPr>
          <w:tab/>
        </w:r>
        <w:r w:rsidR="003A6B95">
          <w:rPr>
            <w:noProof/>
            <w:webHidden/>
          </w:rPr>
          <w:fldChar w:fldCharType="begin"/>
        </w:r>
        <w:r w:rsidR="003A6B95">
          <w:rPr>
            <w:noProof/>
            <w:webHidden/>
          </w:rPr>
          <w:instrText xml:space="preserve"> PAGEREF _Toc26782464 \h </w:instrText>
        </w:r>
        <w:r w:rsidR="003A6B95">
          <w:rPr>
            <w:noProof/>
            <w:webHidden/>
          </w:rPr>
        </w:r>
        <w:r w:rsidR="003A6B95">
          <w:rPr>
            <w:noProof/>
            <w:webHidden/>
          </w:rPr>
          <w:fldChar w:fldCharType="separate"/>
        </w:r>
        <w:r w:rsidR="003A6B95">
          <w:rPr>
            <w:noProof/>
            <w:webHidden/>
          </w:rPr>
          <w:t>23</w:t>
        </w:r>
        <w:r w:rsidR="003A6B95">
          <w:rPr>
            <w:noProof/>
            <w:webHidden/>
          </w:rPr>
          <w:fldChar w:fldCharType="end"/>
        </w:r>
      </w:hyperlink>
    </w:p>
    <w:p w14:paraId="14BA3B7D"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5" w:history="1">
        <w:r w:rsidR="003A6B95" w:rsidRPr="009C56D0">
          <w:rPr>
            <w:rStyle w:val="Hyperlink"/>
            <w:noProof/>
            <w:lang w:val="sq-AL"/>
          </w:rPr>
          <w:t>Tabela 5.4: Organizimi i anketimeve socio-ekonomike</w:t>
        </w:r>
        <w:r w:rsidR="003A6B95">
          <w:rPr>
            <w:noProof/>
            <w:webHidden/>
          </w:rPr>
          <w:tab/>
        </w:r>
        <w:r w:rsidR="003A6B95">
          <w:rPr>
            <w:noProof/>
            <w:webHidden/>
          </w:rPr>
          <w:fldChar w:fldCharType="begin"/>
        </w:r>
        <w:r w:rsidR="003A6B95">
          <w:rPr>
            <w:noProof/>
            <w:webHidden/>
          </w:rPr>
          <w:instrText xml:space="preserve"> PAGEREF _Toc26782465 \h </w:instrText>
        </w:r>
        <w:r w:rsidR="003A6B95">
          <w:rPr>
            <w:noProof/>
            <w:webHidden/>
          </w:rPr>
        </w:r>
        <w:r w:rsidR="003A6B95">
          <w:rPr>
            <w:noProof/>
            <w:webHidden/>
          </w:rPr>
          <w:fldChar w:fldCharType="separate"/>
        </w:r>
        <w:r w:rsidR="003A6B95">
          <w:rPr>
            <w:noProof/>
            <w:webHidden/>
          </w:rPr>
          <w:t>23</w:t>
        </w:r>
        <w:r w:rsidR="003A6B95">
          <w:rPr>
            <w:noProof/>
            <w:webHidden/>
          </w:rPr>
          <w:fldChar w:fldCharType="end"/>
        </w:r>
      </w:hyperlink>
    </w:p>
    <w:p w14:paraId="4788DE1C"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6" w:history="1">
        <w:r w:rsidR="003A6B95" w:rsidRPr="009C56D0">
          <w:rPr>
            <w:rStyle w:val="Hyperlink"/>
            <w:noProof/>
            <w:lang w:val="sq-AL"/>
          </w:rPr>
          <w:t>Tabela 5.5: Informimi dhe organizmi i intervistave</w:t>
        </w:r>
        <w:r w:rsidR="003A6B95">
          <w:rPr>
            <w:noProof/>
            <w:webHidden/>
          </w:rPr>
          <w:tab/>
        </w:r>
        <w:r w:rsidR="003A6B95">
          <w:rPr>
            <w:noProof/>
            <w:webHidden/>
          </w:rPr>
          <w:fldChar w:fldCharType="begin"/>
        </w:r>
        <w:r w:rsidR="003A6B95">
          <w:rPr>
            <w:noProof/>
            <w:webHidden/>
          </w:rPr>
          <w:instrText xml:space="preserve"> PAGEREF _Toc26782466 \h </w:instrText>
        </w:r>
        <w:r w:rsidR="003A6B95">
          <w:rPr>
            <w:noProof/>
            <w:webHidden/>
          </w:rPr>
        </w:r>
        <w:r w:rsidR="003A6B95">
          <w:rPr>
            <w:noProof/>
            <w:webHidden/>
          </w:rPr>
          <w:fldChar w:fldCharType="separate"/>
        </w:r>
        <w:r w:rsidR="003A6B95">
          <w:rPr>
            <w:noProof/>
            <w:webHidden/>
          </w:rPr>
          <w:t>24</w:t>
        </w:r>
        <w:r w:rsidR="003A6B95">
          <w:rPr>
            <w:noProof/>
            <w:webHidden/>
          </w:rPr>
          <w:fldChar w:fldCharType="end"/>
        </w:r>
      </w:hyperlink>
    </w:p>
    <w:p w14:paraId="68BDBEBF"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7" w:history="1">
        <w:r w:rsidR="003A6B95" w:rsidRPr="009C56D0">
          <w:rPr>
            <w:rStyle w:val="Hyperlink"/>
            <w:noProof/>
            <w:lang w:val="sq-AL"/>
          </w:rPr>
          <w:t>Tabela 5.6: Kategoritë e personave të prekur</w:t>
        </w:r>
        <w:r w:rsidR="003A6B95">
          <w:rPr>
            <w:noProof/>
            <w:webHidden/>
          </w:rPr>
          <w:tab/>
        </w:r>
        <w:r w:rsidR="003A6B95">
          <w:rPr>
            <w:noProof/>
            <w:webHidden/>
          </w:rPr>
          <w:fldChar w:fldCharType="begin"/>
        </w:r>
        <w:r w:rsidR="003A6B95">
          <w:rPr>
            <w:noProof/>
            <w:webHidden/>
          </w:rPr>
          <w:instrText xml:space="preserve"> PAGEREF _Toc26782467 \h </w:instrText>
        </w:r>
        <w:r w:rsidR="003A6B95">
          <w:rPr>
            <w:noProof/>
            <w:webHidden/>
          </w:rPr>
        </w:r>
        <w:r w:rsidR="003A6B95">
          <w:rPr>
            <w:noProof/>
            <w:webHidden/>
          </w:rPr>
          <w:fldChar w:fldCharType="separate"/>
        </w:r>
        <w:r w:rsidR="003A6B95">
          <w:rPr>
            <w:noProof/>
            <w:webHidden/>
          </w:rPr>
          <w:t>28</w:t>
        </w:r>
        <w:r w:rsidR="003A6B95">
          <w:rPr>
            <w:noProof/>
            <w:webHidden/>
          </w:rPr>
          <w:fldChar w:fldCharType="end"/>
        </w:r>
      </w:hyperlink>
    </w:p>
    <w:p w14:paraId="524B98C7"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8" w:history="1">
        <w:r w:rsidR="003A6B95" w:rsidRPr="009C56D0">
          <w:rPr>
            <w:rStyle w:val="Hyperlink"/>
            <w:noProof/>
            <w:lang w:val="sq-AL"/>
          </w:rPr>
          <w:t>Tabela 5.7: Lista e ndërtesave që duhet të shemben</w:t>
        </w:r>
        <w:r w:rsidR="003A6B95">
          <w:rPr>
            <w:noProof/>
            <w:webHidden/>
          </w:rPr>
          <w:tab/>
        </w:r>
        <w:r w:rsidR="003A6B95">
          <w:rPr>
            <w:noProof/>
            <w:webHidden/>
          </w:rPr>
          <w:fldChar w:fldCharType="begin"/>
        </w:r>
        <w:r w:rsidR="003A6B95">
          <w:rPr>
            <w:noProof/>
            <w:webHidden/>
          </w:rPr>
          <w:instrText xml:space="preserve"> PAGEREF _Toc26782468 \h </w:instrText>
        </w:r>
        <w:r w:rsidR="003A6B95">
          <w:rPr>
            <w:noProof/>
            <w:webHidden/>
          </w:rPr>
        </w:r>
        <w:r w:rsidR="003A6B95">
          <w:rPr>
            <w:noProof/>
            <w:webHidden/>
          </w:rPr>
          <w:fldChar w:fldCharType="separate"/>
        </w:r>
        <w:r w:rsidR="003A6B95">
          <w:rPr>
            <w:noProof/>
            <w:webHidden/>
          </w:rPr>
          <w:t>29</w:t>
        </w:r>
        <w:r w:rsidR="003A6B95">
          <w:rPr>
            <w:noProof/>
            <w:webHidden/>
          </w:rPr>
          <w:fldChar w:fldCharType="end"/>
        </w:r>
      </w:hyperlink>
    </w:p>
    <w:p w14:paraId="3930D9A5"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69" w:history="1">
        <w:r w:rsidR="003A6B95" w:rsidRPr="009C56D0">
          <w:rPr>
            <w:rStyle w:val="Hyperlink"/>
            <w:noProof/>
            <w:lang w:val="sq-AL"/>
          </w:rPr>
          <w:t>Tabela 5.8: Toka që duhet të shpronësohet</w:t>
        </w:r>
        <w:r w:rsidR="003A6B95">
          <w:rPr>
            <w:noProof/>
            <w:webHidden/>
          </w:rPr>
          <w:tab/>
        </w:r>
        <w:r w:rsidR="003A6B95">
          <w:rPr>
            <w:noProof/>
            <w:webHidden/>
          </w:rPr>
          <w:fldChar w:fldCharType="begin"/>
        </w:r>
        <w:r w:rsidR="003A6B95">
          <w:rPr>
            <w:noProof/>
            <w:webHidden/>
          </w:rPr>
          <w:instrText xml:space="preserve"> PAGEREF _Toc26782469 \h </w:instrText>
        </w:r>
        <w:r w:rsidR="003A6B95">
          <w:rPr>
            <w:noProof/>
            <w:webHidden/>
          </w:rPr>
        </w:r>
        <w:r w:rsidR="003A6B95">
          <w:rPr>
            <w:noProof/>
            <w:webHidden/>
          </w:rPr>
          <w:fldChar w:fldCharType="separate"/>
        </w:r>
        <w:r w:rsidR="003A6B95">
          <w:rPr>
            <w:noProof/>
            <w:webHidden/>
          </w:rPr>
          <w:t>38</w:t>
        </w:r>
        <w:r w:rsidR="003A6B95">
          <w:rPr>
            <w:noProof/>
            <w:webHidden/>
          </w:rPr>
          <w:fldChar w:fldCharType="end"/>
        </w:r>
      </w:hyperlink>
    </w:p>
    <w:p w14:paraId="221A5022"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0" w:history="1">
        <w:r w:rsidR="003A6B95" w:rsidRPr="009C56D0">
          <w:rPr>
            <w:rStyle w:val="Hyperlink"/>
            <w:noProof/>
            <w:lang w:val="sq-AL"/>
          </w:rPr>
          <w:t>Tabela 5.9: Përdorimi i tokës së parcelave që duhet të shpronësohen</w:t>
        </w:r>
        <w:r w:rsidR="003A6B95">
          <w:rPr>
            <w:noProof/>
            <w:webHidden/>
          </w:rPr>
          <w:tab/>
        </w:r>
        <w:r w:rsidR="003A6B95">
          <w:rPr>
            <w:noProof/>
            <w:webHidden/>
          </w:rPr>
          <w:fldChar w:fldCharType="begin"/>
        </w:r>
        <w:r w:rsidR="003A6B95">
          <w:rPr>
            <w:noProof/>
            <w:webHidden/>
          </w:rPr>
          <w:instrText xml:space="preserve"> PAGEREF _Toc26782470 \h </w:instrText>
        </w:r>
        <w:r w:rsidR="003A6B95">
          <w:rPr>
            <w:noProof/>
            <w:webHidden/>
          </w:rPr>
        </w:r>
        <w:r w:rsidR="003A6B95">
          <w:rPr>
            <w:noProof/>
            <w:webHidden/>
          </w:rPr>
          <w:fldChar w:fldCharType="separate"/>
        </w:r>
        <w:r w:rsidR="003A6B95">
          <w:rPr>
            <w:noProof/>
            <w:webHidden/>
          </w:rPr>
          <w:t>44</w:t>
        </w:r>
        <w:r w:rsidR="003A6B95">
          <w:rPr>
            <w:noProof/>
            <w:webHidden/>
          </w:rPr>
          <w:fldChar w:fldCharType="end"/>
        </w:r>
      </w:hyperlink>
    </w:p>
    <w:p w14:paraId="6680DCE0"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1" w:history="1">
        <w:r w:rsidR="003A6B95" w:rsidRPr="009C56D0">
          <w:rPr>
            <w:rStyle w:val="Hyperlink"/>
            <w:noProof/>
            <w:lang w:val="sq-AL"/>
          </w:rPr>
          <w:t>Tabela 5.10: Përdorimi i tokës së parcelave të përdorura nga përdoruesit informalë që duhet të shpronësohen</w:t>
        </w:r>
        <w:r w:rsidR="003A6B95">
          <w:rPr>
            <w:noProof/>
            <w:webHidden/>
          </w:rPr>
          <w:tab/>
        </w:r>
        <w:r w:rsidR="003A6B95">
          <w:rPr>
            <w:noProof/>
            <w:webHidden/>
          </w:rPr>
          <w:fldChar w:fldCharType="begin"/>
        </w:r>
        <w:r w:rsidR="003A6B95">
          <w:rPr>
            <w:noProof/>
            <w:webHidden/>
          </w:rPr>
          <w:instrText xml:space="preserve"> PAGEREF _Toc26782471 \h </w:instrText>
        </w:r>
        <w:r w:rsidR="003A6B95">
          <w:rPr>
            <w:noProof/>
            <w:webHidden/>
          </w:rPr>
        </w:r>
        <w:r w:rsidR="003A6B95">
          <w:rPr>
            <w:noProof/>
            <w:webHidden/>
          </w:rPr>
          <w:fldChar w:fldCharType="separate"/>
        </w:r>
        <w:r w:rsidR="003A6B95">
          <w:rPr>
            <w:noProof/>
            <w:webHidden/>
          </w:rPr>
          <w:t>49</w:t>
        </w:r>
        <w:r w:rsidR="003A6B95">
          <w:rPr>
            <w:noProof/>
            <w:webHidden/>
          </w:rPr>
          <w:fldChar w:fldCharType="end"/>
        </w:r>
      </w:hyperlink>
    </w:p>
    <w:p w14:paraId="78A663E0"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2" w:history="1">
        <w:r w:rsidR="003A6B95" w:rsidRPr="009C56D0">
          <w:rPr>
            <w:rStyle w:val="Hyperlink"/>
            <w:noProof/>
            <w:lang w:val="sq-AL"/>
          </w:rPr>
          <w:t>Tabela 8.1: Personat vulnerabël të prekur nga Projekti</w:t>
        </w:r>
        <w:r w:rsidR="003A6B95">
          <w:rPr>
            <w:noProof/>
            <w:webHidden/>
          </w:rPr>
          <w:tab/>
        </w:r>
        <w:r w:rsidR="003A6B95">
          <w:rPr>
            <w:noProof/>
            <w:webHidden/>
          </w:rPr>
          <w:fldChar w:fldCharType="begin"/>
        </w:r>
        <w:r w:rsidR="003A6B95">
          <w:rPr>
            <w:noProof/>
            <w:webHidden/>
          </w:rPr>
          <w:instrText xml:space="preserve"> PAGEREF _Toc26782472 \h </w:instrText>
        </w:r>
        <w:r w:rsidR="003A6B95">
          <w:rPr>
            <w:noProof/>
            <w:webHidden/>
          </w:rPr>
        </w:r>
        <w:r w:rsidR="003A6B95">
          <w:rPr>
            <w:noProof/>
            <w:webHidden/>
          </w:rPr>
          <w:fldChar w:fldCharType="separate"/>
        </w:r>
        <w:r w:rsidR="003A6B95">
          <w:rPr>
            <w:noProof/>
            <w:webHidden/>
          </w:rPr>
          <w:t>64</w:t>
        </w:r>
        <w:r w:rsidR="003A6B95">
          <w:rPr>
            <w:noProof/>
            <w:webHidden/>
          </w:rPr>
          <w:fldChar w:fldCharType="end"/>
        </w:r>
      </w:hyperlink>
    </w:p>
    <w:p w14:paraId="225274CC"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3" w:history="1">
        <w:r w:rsidR="003A6B95" w:rsidRPr="009C56D0">
          <w:rPr>
            <w:rStyle w:val="Hyperlink"/>
            <w:noProof/>
            <w:lang w:val="sq-AL"/>
          </w:rPr>
          <w:t>Tabela 9.1: Matrica e të drejtave</w:t>
        </w:r>
        <w:r w:rsidR="003A6B95">
          <w:rPr>
            <w:noProof/>
            <w:webHidden/>
          </w:rPr>
          <w:tab/>
        </w:r>
        <w:r w:rsidR="003A6B95">
          <w:rPr>
            <w:noProof/>
            <w:webHidden/>
          </w:rPr>
          <w:fldChar w:fldCharType="begin"/>
        </w:r>
        <w:r w:rsidR="003A6B95">
          <w:rPr>
            <w:noProof/>
            <w:webHidden/>
          </w:rPr>
          <w:instrText xml:space="preserve"> PAGEREF _Toc26782473 \h </w:instrText>
        </w:r>
        <w:r w:rsidR="003A6B95">
          <w:rPr>
            <w:noProof/>
            <w:webHidden/>
          </w:rPr>
        </w:r>
        <w:r w:rsidR="003A6B95">
          <w:rPr>
            <w:noProof/>
            <w:webHidden/>
          </w:rPr>
          <w:fldChar w:fldCharType="separate"/>
        </w:r>
        <w:r w:rsidR="003A6B95">
          <w:rPr>
            <w:noProof/>
            <w:webHidden/>
          </w:rPr>
          <w:t>66</w:t>
        </w:r>
        <w:r w:rsidR="003A6B95">
          <w:rPr>
            <w:noProof/>
            <w:webHidden/>
          </w:rPr>
          <w:fldChar w:fldCharType="end"/>
        </w:r>
      </w:hyperlink>
    </w:p>
    <w:p w14:paraId="505789A7"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4" w:history="1">
        <w:r w:rsidR="003A6B95" w:rsidRPr="009C56D0">
          <w:rPr>
            <w:rStyle w:val="Hyperlink"/>
            <w:noProof/>
            <w:lang w:val="sq-AL"/>
          </w:rPr>
          <w:t>Tabela 11.1: Zbatimi i përgjegjësive të PVR</w:t>
        </w:r>
        <w:r w:rsidR="003A6B95">
          <w:rPr>
            <w:noProof/>
            <w:webHidden/>
          </w:rPr>
          <w:tab/>
        </w:r>
        <w:r w:rsidR="003A6B95">
          <w:rPr>
            <w:noProof/>
            <w:webHidden/>
          </w:rPr>
          <w:fldChar w:fldCharType="begin"/>
        </w:r>
        <w:r w:rsidR="003A6B95">
          <w:rPr>
            <w:noProof/>
            <w:webHidden/>
          </w:rPr>
          <w:instrText xml:space="preserve"> PAGEREF _Toc26782474 \h </w:instrText>
        </w:r>
        <w:r w:rsidR="003A6B95">
          <w:rPr>
            <w:noProof/>
            <w:webHidden/>
          </w:rPr>
        </w:r>
        <w:r w:rsidR="003A6B95">
          <w:rPr>
            <w:noProof/>
            <w:webHidden/>
          </w:rPr>
          <w:fldChar w:fldCharType="separate"/>
        </w:r>
        <w:r w:rsidR="003A6B95">
          <w:rPr>
            <w:noProof/>
            <w:webHidden/>
          </w:rPr>
          <w:t>76</w:t>
        </w:r>
        <w:r w:rsidR="003A6B95">
          <w:rPr>
            <w:noProof/>
            <w:webHidden/>
          </w:rPr>
          <w:fldChar w:fldCharType="end"/>
        </w:r>
      </w:hyperlink>
    </w:p>
    <w:p w14:paraId="4948B9D0"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5" w:history="1">
        <w:r w:rsidR="003A6B95" w:rsidRPr="009C56D0">
          <w:rPr>
            <w:rStyle w:val="Hyperlink"/>
            <w:noProof/>
            <w:lang w:val="sq-AL"/>
          </w:rPr>
          <w:t>Tabela 12.1:Kalendari i konsultimit dhe komunikimit</w:t>
        </w:r>
        <w:r w:rsidR="003A6B95">
          <w:rPr>
            <w:noProof/>
            <w:webHidden/>
          </w:rPr>
          <w:tab/>
        </w:r>
        <w:r w:rsidR="003A6B95">
          <w:rPr>
            <w:noProof/>
            <w:webHidden/>
          </w:rPr>
          <w:fldChar w:fldCharType="begin"/>
        </w:r>
        <w:r w:rsidR="003A6B95">
          <w:rPr>
            <w:noProof/>
            <w:webHidden/>
          </w:rPr>
          <w:instrText xml:space="preserve"> PAGEREF _Toc26782475 \h </w:instrText>
        </w:r>
        <w:r w:rsidR="003A6B95">
          <w:rPr>
            <w:noProof/>
            <w:webHidden/>
          </w:rPr>
        </w:r>
        <w:r w:rsidR="003A6B95">
          <w:rPr>
            <w:noProof/>
            <w:webHidden/>
          </w:rPr>
          <w:fldChar w:fldCharType="separate"/>
        </w:r>
        <w:r w:rsidR="003A6B95">
          <w:rPr>
            <w:noProof/>
            <w:webHidden/>
          </w:rPr>
          <w:t>81</w:t>
        </w:r>
        <w:r w:rsidR="003A6B95">
          <w:rPr>
            <w:noProof/>
            <w:webHidden/>
          </w:rPr>
          <w:fldChar w:fldCharType="end"/>
        </w:r>
      </w:hyperlink>
    </w:p>
    <w:p w14:paraId="060D3ADB"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6" w:history="1">
        <w:r w:rsidR="003A6B95" w:rsidRPr="009C56D0">
          <w:rPr>
            <w:rStyle w:val="Hyperlink"/>
            <w:noProof/>
            <w:lang w:val="sq-AL"/>
          </w:rPr>
          <w:t>Tabela 13.1: Detajet e kontaktit për paraqitjen e ankesave</w:t>
        </w:r>
        <w:r w:rsidR="003A6B95">
          <w:rPr>
            <w:noProof/>
            <w:webHidden/>
          </w:rPr>
          <w:tab/>
        </w:r>
        <w:r w:rsidR="003A6B95">
          <w:rPr>
            <w:noProof/>
            <w:webHidden/>
          </w:rPr>
          <w:fldChar w:fldCharType="begin"/>
        </w:r>
        <w:r w:rsidR="003A6B95">
          <w:rPr>
            <w:noProof/>
            <w:webHidden/>
          </w:rPr>
          <w:instrText xml:space="preserve"> PAGEREF _Toc26782476 \h </w:instrText>
        </w:r>
        <w:r w:rsidR="003A6B95">
          <w:rPr>
            <w:noProof/>
            <w:webHidden/>
          </w:rPr>
        </w:r>
        <w:r w:rsidR="003A6B95">
          <w:rPr>
            <w:noProof/>
            <w:webHidden/>
          </w:rPr>
          <w:fldChar w:fldCharType="separate"/>
        </w:r>
        <w:r w:rsidR="003A6B95">
          <w:rPr>
            <w:noProof/>
            <w:webHidden/>
          </w:rPr>
          <w:t>84</w:t>
        </w:r>
        <w:r w:rsidR="003A6B95">
          <w:rPr>
            <w:noProof/>
            <w:webHidden/>
          </w:rPr>
          <w:fldChar w:fldCharType="end"/>
        </w:r>
      </w:hyperlink>
    </w:p>
    <w:p w14:paraId="44979250"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7" w:history="1">
        <w:r w:rsidR="003A6B95" w:rsidRPr="009C56D0">
          <w:rPr>
            <w:rStyle w:val="Hyperlink"/>
            <w:noProof/>
            <w:lang w:val="sq-AL"/>
          </w:rPr>
          <w:t>Tabela 13.2: Formulari i ankesës</w:t>
        </w:r>
        <w:r w:rsidR="003A6B95">
          <w:rPr>
            <w:noProof/>
            <w:webHidden/>
          </w:rPr>
          <w:tab/>
        </w:r>
        <w:r w:rsidR="003A6B95">
          <w:rPr>
            <w:noProof/>
            <w:webHidden/>
          </w:rPr>
          <w:fldChar w:fldCharType="begin"/>
        </w:r>
        <w:r w:rsidR="003A6B95">
          <w:rPr>
            <w:noProof/>
            <w:webHidden/>
          </w:rPr>
          <w:instrText xml:space="preserve"> PAGEREF _Toc26782477 \h </w:instrText>
        </w:r>
        <w:r w:rsidR="003A6B95">
          <w:rPr>
            <w:noProof/>
            <w:webHidden/>
          </w:rPr>
        </w:r>
        <w:r w:rsidR="003A6B95">
          <w:rPr>
            <w:noProof/>
            <w:webHidden/>
          </w:rPr>
          <w:fldChar w:fldCharType="separate"/>
        </w:r>
        <w:r w:rsidR="003A6B95">
          <w:rPr>
            <w:noProof/>
            <w:webHidden/>
          </w:rPr>
          <w:t>87</w:t>
        </w:r>
        <w:r w:rsidR="003A6B95">
          <w:rPr>
            <w:noProof/>
            <w:webHidden/>
          </w:rPr>
          <w:fldChar w:fldCharType="end"/>
        </w:r>
      </w:hyperlink>
    </w:p>
    <w:p w14:paraId="05D4EE18"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8" w:history="1">
        <w:r w:rsidR="003A6B95" w:rsidRPr="009C56D0">
          <w:rPr>
            <w:rStyle w:val="Hyperlink"/>
            <w:noProof/>
            <w:lang w:val="sq-AL"/>
          </w:rPr>
          <w:t>Tabela 14.1: Indikatorë indikativë të monitorimit</w:t>
        </w:r>
        <w:r w:rsidR="003A6B95">
          <w:rPr>
            <w:noProof/>
            <w:webHidden/>
          </w:rPr>
          <w:tab/>
        </w:r>
        <w:r w:rsidR="003A6B95">
          <w:rPr>
            <w:noProof/>
            <w:webHidden/>
          </w:rPr>
          <w:fldChar w:fldCharType="begin"/>
        </w:r>
        <w:r w:rsidR="003A6B95">
          <w:rPr>
            <w:noProof/>
            <w:webHidden/>
          </w:rPr>
          <w:instrText xml:space="preserve"> PAGEREF _Toc26782478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4BEB8D4"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79" w:history="1">
        <w:r w:rsidR="003A6B95" w:rsidRPr="009C56D0">
          <w:rPr>
            <w:rStyle w:val="Hyperlink"/>
            <w:noProof/>
            <w:lang w:val="sq-AL"/>
          </w:rPr>
          <w:t>Tabela 15.1: Kostot e vlerësuara të kompensimit</w:t>
        </w:r>
        <w:r w:rsidR="003A6B95">
          <w:rPr>
            <w:noProof/>
            <w:webHidden/>
          </w:rPr>
          <w:tab/>
        </w:r>
        <w:r w:rsidR="003A6B95">
          <w:rPr>
            <w:noProof/>
            <w:webHidden/>
          </w:rPr>
          <w:fldChar w:fldCharType="begin"/>
        </w:r>
        <w:r w:rsidR="003A6B95">
          <w:rPr>
            <w:noProof/>
            <w:webHidden/>
          </w:rPr>
          <w:instrText xml:space="preserve"> PAGEREF _Toc26782479 \h </w:instrText>
        </w:r>
        <w:r w:rsidR="003A6B95">
          <w:rPr>
            <w:noProof/>
            <w:webHidden/>
          </w:rPr>
        </w:r>
        <w:r w:rsidR="003A6B95">
          <w:rPr>
            <w:noProof/>
            <w:webHidden/>
          </w:rPr>
          <w:fldChar w:fldCharType="separate"/>
        </w:r>
        <w:r w:rsidR="003A6B95">
          <w:rPr>
            <w:noProof/>
            <w:webHidden/>
          </w:rPr>
          <w:t>91</w:t>
        </w:r>
        <w:r w:rsidR="003A6B95">
          <w:rPr>
            <w:noProof/>
            <w:webHidden/>
          </w:rPr>
          <w:fldChar w:fldCharType="end"/>
        </w:r>
      </w:hyperlink>
    </w:p>
    <w:p w14:paraId="0A2C3C02" w14:textId="6E6E2348" w:rsidR="001711FC" w:rsidRPr="00C036F6" w:rsidRDefault="001711FC" w:rsidP="001711FC">
      <w:pPr>
        <w:rPr>
          <w:lang w:val="sq-AL" w:eastAsia="en-US"/>
        </w:rPr>
      </w:pPr>
      <w:r w:rsidRPr="00C036F6">
        <w:rPr>
          <w:lang w:val="sq-AL" w:eastAsia="en-US"/>
        </w:rPr>
        <w:fldChar w:fldCharType="end"/>
      </w:r>
    </w:p>
    <w:p w14:paraId="288BAB87" w14:textId="594BF173" w:rsidR="00FD548F" w:rsidRPr="00C036F6" w:rsidRDefault="00D73A5E" w:rsidP="00ED5B8D">
      <w:pPr>
        <w:pStyle w:val="TOCHeading"/>
        <w:rPr>
          <w:lang w:val="sq-AL"/>
        </w:rPr>
      </w:pPr>
      <w:r w:rsidRPr="00C036F6">
        <w:rPr>
          <w:lang w:val="sq-AL"/>
        </w:rPr>
        <w:lastRenderedPageBreak/>
        <w:t>LIST</w:t>
      </w:r>
      <w:r w:rsidR="00754826" w:rsidRPr="00C036F6">
        <w:rPr>
          <w:lang w:val="sq-AL"/>
        </w:rPr>
        <w:t>A</w:t>
      </w:r>
      <w:r w:rsidRPr="00C036F6">
        <w:rPr>
          <w:lang w:val="sq-AL"/>
        </w:rPr>
        <w:t xml:space="preserve"> </w:t>
      </w:r>
      <w:r w:rsidR="00754826" w:rsidRPr="00C036F6">
        <w:rPr>
          <w:lang w:val="sq-AL"/>
        </w:rPr>
        <w:t>E FIGURAVE DHE GRAFIK</w:t>
      </w:r>
      <w:r w:rsidR="00952125">
        <w:rPr>
          <w:lang w:val="sq-AL"/>
        </w:rPr>
        <w:t>Ë</w:t>
      </w:r>
      <w:r w:rsidR="00754826" w:rsidRPr="00C036F6">
        <w:rPr>
          <w:lang w:val="sq-AL"/>
        </w:rPr>
        <w:t xml:space="preserve">VE </w:t>
      </w:r>
    </w:p>
    <w:p w14:paraId="395839B7" w14:textId="77777777" w:rsidR="008A0D2C" w:rsidRDefault="001711FC">
      <w:pPr>
        <w:pStyle w:val="TableofFigures"/>
        <w:tabs>
          <w:tab w:val="right" w:leader="dot" w:pos="9016"/>
        </w:tabs>
        <w:rPr>
          <w:rFonts w:eastAsiaTheme="minorEastAsia" w:cstheme="minorBidi"/>
          <w:noProof/>
          <w:color w:val="auto"/>
          <w:szCs w:val="22"/>
          <w:lang w:eastAsia="en-US"/>
        </w:rPr>
      </w:pPr>
      <w:r w:rsidRPr="00C036F6">
        <w:rPr>
          <w:lang w:val="sq-AL" w:eastAsia="en-US"/>
        </w:rPr>
        <w:fldChar w:fldCharType="begin"/>
      </w:r>
      <w:r w:rsidRPr="00C036F6">
        <w:rPr>
          <w:lang w:val="sq-AL" w:eastAsia="en-US"/>
        </w:rPr>
        <w:instrText xml:space="preserve"> TOC \h \z \c "Figure" </w:instrText>
      </w:r>
      <w:r w:rsidRPr="00C036F6">
        <w:rPr>
          <w:lang w:val="sq-AL" w:eastAsia="en-US"/>
        </w:rPr>
        <w:fldChar w:fldCharType="separate"/>
      </w:r>
      <w:hyperlink w:anchor="_Toc26705333" w:history="1">
        <w:r w:rsidR="008A0D2C" w:rsidRPr="00CB56CC">
          <w:rPr>
            <w:rStyle w:val="Hyperlink"/>
            <w:noProof/>
            <w:lang w:val="sq-AL"/>
          </w:rPr>
          <w:t>Figura 3.1: Projektimi i detajuar i autostradës (vija e kuqe) – Zona e studimit me vijë të verdhë.</w:t>
        </w:r>
        <w:r w:rsidR="008A0D2C">
          <w:rPr>
            <w:noProof/>
            <w:webHidden/>
          </w:rPr>
          <w:tab/>
        </w:r>
        <w:r w:rsidR="008A0D2C">
          <w:rPr>
            <w:noProof/>
            <w:webHidden/>
          </w:rPr>
          <w:fldChar w:fldCharType="begin"/>
        </w:r>
        <w:r w:rsidR="008A0D2C">
          <w:rPr>
            <w:noProof/>
            <w:webHidden/>
          </w:rPr>
          <w:instrText xml:space="preserve"> PAGEREF _Toc26705333 \h </w:instrText>
        </w:r>
        <w:r w:rsidR="008A0D2C">
          <w:rPr>
            <w:noProof/>
            <w:webHidden/>
          </w:rPr>
        </w:r>
        <w:r w:rsidR="008A0D2C">
          <w:rPr>
            <w:noProof/>
            <w:webHidden/>
          </w:rPr>
          <w:fldChar w:fldCharType="separate"/>
        </w:r>
        <w:r w:rsidR="008A0D2C">
          <w:rPr>
            <w:noProof/>
            <w:webHidden/>
          </w:rPr>
          <w:t>13</w:t>
        </w:r>
        <w:r w:rsidR="008A0D2C">
          <w:rPr>
            <w:noProof/>
            <w:webHidden/>
          </w:rPr>
          <w:fldChar w:fldCharType="end"/>
        </w:r>
      </w:hyperlink>
    </w:p>
    <w:p w14:paraId="6A83FDA8" w14:textId="77777777" w:rsidR="003A6B95" w:rsidRDefault="001711FC" w:rsidP="001711FC">
      <w:pPr>
        <w:rPr>
          <w:noProof/>
        </w:rPr>
      </w:pPr>
      <w:r w:rsidRPr="00C036F6">
        <w:rPr>
          <w:lang w:val="sq-AL" w:eastAsia="en-US"/>
        </w:rPr>
        <w:fldChar w:fldCharType="end"/>
      </w:r>
      <w:r w:rsidRPr="00C036F6">
        <w:rPr>
          <w:lang w:val="sq-AL" w:eastAsia="en-US"/>
        </w:rPr>
        <w:fldChar w:fldCharType="begin"/>
      </w:r>
      <w:r w:rsidRPr="00C036F6">
        <w:rPr>
          <w:lang w:val="sq-AL" w:eastAsia="en-US"/>
        </w:rPr>
        <w:instrText xml:space="preserve"> TOC \h \z \c "Graph" </w:instrText>
      </w:r>
      <w:r w:rsidRPr="00C036F6">
        <w:rPr>
          <w:lang w:val="sq-AL" w:eastAsia="en-US"/>
        </w:rPr>
        <w:fldChar w:fldCharType="separate"/>
      </w:r>
    </w:p>
    <w:p w14:paraId="64A6F437"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0" w:history="1">
        <w:r w:rsidR="003A6B95" w:rsidRPr="009062E9">
          <w:rPr>
            <w:rStyle w:val="Hyperlink"/>
            <w:noProof/>
            <w:lang w:val="sq-AL"/>
          </w:rPr>
          <w:t>Grafiku 5.1: Lloji i pronës së shpronësuar</w:t>
        </w:r>
        <w:r w:rsidR="003A6B95">
          <w:rPr>
            <w:noProof/>
            <w:webHidden/>
          </w:rPr>
          <w:tab/>
        </w:r>
        <w:r w:rsidR="003A6B95">
          <w:rPr>
            <w:noProof/>
            <w:webHidden/>
          </w:rPr>
          <w:fldChar w:fldCharType="begin"/>
        </w:r>
        <w:r w:rsidR="003A6B95">
          <w:rPr>
            <w:noProof/>
            <w:webHidden/>
          </w:rPr>
          <w:instrText xml:space="preserve"> PAGEREF _Toc26782480 \h </w:instrText>
        </w:r>
        <w:r w:rsidR="003A6B95">
          <w:rPr>
            <w:noProof/>
            <w:webHidden/>
          </w:rPr>
        </w:r>
        <w:r w:rsidR="003A6B95">
          <w:rPr>
            <w:noProof/>
            <w:webHidden/>
          </w:rPr>
          <w:fldChar w:fldCharType="separate"/>
        </w:r>
        <w:r w:rsidR="003A6B95">
          <w:rPr>
            <w:noProof/>
            <w:webHidden/>
          </w:rPr>
          <w:t>31</w:t>
        </w:r>
        <w:r w:rsidR="003A6B95">
          <w:rPr>
            <w:noProof/>
            <w:webHidden/>
          </w:rPr>
          <w:fldChar w:fldCharType="end"/>
        </w:r>
      </w:hyperlink>
    </w:p>
    <w:p w14:paraId="73F3C82E"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1" w:history="1">
        <w:r w:rsidR="003A6B95" w:rsidRPr="009062E9">
          <w:rPr>
            <w:rStyle w:val="Hyperlink"/>
            <w:noProof/>
            <w:lang w:val="sq-AL"/>
          </w:rPr>
          <w:t>Grafiku 5.2: Natyra e shpronësimit</w:t>
        </w:r>
        <w:r w:rsidR="003A6B95">
          <w:rPr>
            <w:noProof/>
            <w:webHidden/>
          </w:rPr>
          <w:tab/>
        </w:r>
        <w:r w:rsidR="003A6B95">
          <w:rPr>
            <w:noProof/>
            <w:webHidden/>
          </w:rPr>
          <w:fldChar w:fldCharType="begin"/>
        </w:r>
        <w:r w:rsidR="003A6B95">
          <w:rPr>
            <w:noProof/>
            <w:webHidden/>
          </w:rPr>
          <w:instrText xml:space="preserve"> PAGEREF _Toc26782481 \h </w:instrText>
        </w:r>
        <w:r w:rsidR="003A6B95">
          <w:rPr>
            <w:noProof/>
            <w:webHidden/>
          </w:rPr>
        </w:r>
        <w:r w:rsidR="003A6B95">
          <w:rPr>
            <w:noProof/>
            <w:webHidden/>
          </w:rPr>
          <w:fldChar w:fldCharType="separate"/>
        </w:r>
        <w:r w:rsidR="003A6B95">
          <w:rPr>
            <w:noProof/>
            <w:webHidden/>
          </w:rPr>
          <w:t>31</w:t>
        </w:r>
        <w:r w:rsidR="003A6B95">
          <w:rPr>
            <w:noProof/>
            <w:webHidden/>
          </w:rPr>
          <w:fldChar w:fldCharType="end"/>
        </w:r>
      </w:hyperlink>
    </w:p>
    <w:p w14:paraId="6A53839F"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2" w:history="1">
        <w:r w:rsidR="003A6B95" w:rsidRPr="009062E9">
          <w:rPr>
            <w:rStyle w:val="Hyperlink"/>
            <w:noProof/>
            <w:lang w:val="sq-AL"/>
          </w:rPr>
          <w:t>Grafiku 5.3: Të ardhurat totale të familjeve të shpronësuara</w:t>
        </w:r>
        <w:r w:rsidR="003A6B95">
          <w:rPr>
            <w:noProof/>
            <w:webHidden/>
          </w:rPr>
          <w:tab/>
        </w:r>
        <w:r w:rsidR="003A6B95">
          <w:rPr>
            <w:noProof/>
            <w:webHidden/>
          </w:rPr>
          <w:fldChar w:fldCharType="begin"/>
        </w:r>
        <w:r w:rsidR="003A6B95">
          <w:rPr>
            <w:noProof/>
            <w:webHidden/>
          </w:rPr>
          <w:instrText xml:space="preserve"> PAGEREF _Toc26782482 \h </w:instrText>
        </w:r>
        <w:r w:rsidR="003A6B95">
          <w:rPr>
            <w:noProof/>
            <w:webHidden/>
          </w:rPr>
        </w:r>
        <w:r w:rsidR="003A6B95">
          <w:rPr>
            <w:noProof/>
            <w:webHidden/>
          </w:rPr>
          <w:fldChar w:fldCharType="separate"/>
        </w:r>
        <w:r w:rsidR="003A6B95">
          <w:rPr>
            <w:noProof/>
            <w:webHidden/>
          </w:rPr>
          <w:t>33</w:t>
        </w:r>
        <w:r w:rsidR="003A6B95">
          <w:rPr>
            <w:noProof/>
            <w:webHidden/>
          </w:rPr>
          <w:fldChar w:fldCharType="end"/>
        </w:r>
      </w:hyperlink>
    </w:p>
    <w:p w14:paraId="20ED4ECB"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3" w:history="1">
        <w:r w:rsidR="003A6B95" w:rsidRPr="009062E9">
          <w:rPr>
            <w:rStyle w:val="Hyperlink"/>
            <w:noProof/>
            <w:lang w:val="sq-AL"/>
          </w:rPr>
          <w:t>Grafiku 5.4: Numri i personave nën përgjegjësinë e kryefamiljarit</w:t>
        </w:r>
        <w:r w:rsidR="003A6B95">
          <w:rPr>
            <w:noProof/>
            <w:webHidden/>
          </w:rPr>
          <w:tab/>
        </w:r>
        <w:r w:rsidR="003A6B95">
          <w:rPr>
            <w:noProof/>
            <w:webHidden/>
          </w:rPr>
          <w:fldChar w:fldCharType="begin"/>
        </w:r>
        <w:r w:rsidR="003A6B95">
          <w:rPr>
            <w:noProof/>
            <w:webHidden/>
          </w:rPr>
          <w:instrText xml:space="preserve"> PAGEREF _Toc26782483 \h </w:instrText>
        </w:r>
        <w:r w:rsidR="003A6B95">
          <w:rPr>
            <w:noProof/>
            <w:webHidden/>
          </w:rPr>
        </w:r>
        <w:r w:rsidR="003A6B95">
          <w:rPr>
            <w:noProof/>
            <w:webHidden/>
          </w:rPr>
          <w:fldChar w:fldCharType="separate"/>
        </w:r>
        <w:r w:rsidR="003A6B95">
          <w:rPr>
            <w:noProof/>
            <w:webHidden/>
          </w:rPr>
          <w:t>33</w:t>
        </w:r>
        <w:r w:rsidR="003A6B95">
          <w:rPr>
            <w:noProof/>
            <w:webHidden/>
          </w:rPr>
          <w:fldChar w:fldCharType="end"/>
        </w:r>
      </w:hyperlink>
    </w:p>
    <w:p w14:paraId="4AF48807"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4" w:history="1">
        <w:r w:rsidR="003A6B95" w:rsidRPr="009062E9">
          <w:rPr>
            <w:rStyle w:val="Hyperlink"/>
            <w:noProof/>
            <w:lang w:val="sq-AL"/>
          </w:rPr>
          <w:t>Grafiku 5.5: Burimi kryesor i të ardhurave të familjes</w:t>
        </w:r>
        <w:r w:rsidR="003A6B95">
          <w:rPr>
            <w:noProof/>
            <w:webHidden/>
          </w:rPr>
          <w:tab/>
        </w:r>
        <w:r w:rsidR="003A6B95">
          <w:rPr>
            <w:noProof/>
            <w:webHidden/>
          </w:rPr>
          <w:fldChar w:fldCharType="begin"/>
        </w:r>
        <w:r w:rsidR="003A6B95">
          <w:rPr>
            <w:noProof/>
            <w:webHidden/>
          </w:rPr>
          <w:instrText xml:space="preserve"> PAGEREF _Toc26782484 \h </w:instrText>
        </w:r>
        <w:r w:rsidR="003A6B95">
          <w:rPr>
            <w:noProof/>
            <w:webHidden/>
          </w:rPr>
        </w:r>
        <w:r w:rsidR="003A6B95">
          <w:rPr>
            <w:noProof/>
            <w:webHidden/>
          </w:rPr>
          <w:fldChar w:fldCharType="separate"/>
        </w:r>
        <w:r w:rsidR="003A6B95">
          <w:rPr>
            <w:noProof/>
            <w:webHidden/>
          </w:rPr>
          <w:t>34</w:t>
        </w:r>
        <w:r w:rsidR="003A6B95">
          <w:rPr>
            <w:noProof/>
            <w:webHidden/>
          </w:rPr>
          <w:fldChar w:fldCharType="end"/>
        </w:r>
      </w:hyperlink>
    </w:p>
    <w:p w14:paraId="22135CEC"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5" w:history="1">
        <w:r w:rsidR="003A6B95" w:rsidRPr="009062E9">
          <w:rPr>
            <w:rStyle w:val="Hyperlink"/>
            <w:noProof/>
            <w:lang w:val="sq-AL"/>
          </w:rPr>
          <w:t>Grafiku 5.6: Niveli i arsimimit të kryefamiljarit</w:t>
        </w:r>
        <w:r w:rsidR="003A6B95">
          <w:rPr>
            <w:noProof/>
            <w:webHidden/>
          </w:rPr>
          <w:tab/>
        </w:r>
        <w:r w:rsidR="003A6B95">
          <w:rPr>
            <w:noProof/>
            <w:webHidden/>
          </w:rPr>
          <w:fldChar w:fldCharType="begin"/>
        </w:r>
        <w:r w:rsidR="003A6B95">
          <w:rPr>
            <w:noProof/>
            <w:webHidden/>
          </w:rPr>
          <w:instrText xml:space="preserve"> PAGEREF _Toc26782485 \h </w:instrText>
        </w:r>
        <w:r w:rsidR="003A6B95">
          <w:rPr>
            <w:noProof/>
            <w:webHidden/>
          </w:rPr>
        </w:r>
        <w:r w:rsidR="003A6B95">
          <w:rPr>
            <w:noProof/>
            <w:webHidden/>
          </w:rPr>
          <w:fldChar w:fldCharType="separate"/>
        </w:r>
        <w:r w:rsidR="003A6B95">
          <w:rPr>
            <w:noProof/>
            <w:webHidden/>
          </w:rPr>
          <w:t>34</w:t>
        </w:r>
        <w:r w:rsidR="003A6B95">
          <w:rPr>
            <w:noProof/>
            <w:webHidden/>
          </w:rPr>
          <w:fldChar w:fldCharType="end"/>
        </w:r>
      </w:hyperlink>
    </w:p>
    <w:p w14:paraId="5BE07E2F"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6" w:history="1">
        <w:r w:rsidR="003A6B95" w:rsidRPr="009062E9">
          <w:rPr>
            <w:rStyle w:val="Hyperlink"/>
            <w:noProof/>
            <w:lang w:val="sq-AL"/>
          </w:rPr>
          <w:t>Grafiku 5.7: Statusi ligjor i pronës në kohën e anketimit</w:t>
        </w:r>
        <w:r w:rsidR="003A6B95">
          <w:rPr>
            <w:noProof/>
            <w:webHidden/>
          </w:rPr>
          <w:tab/>
        </w:r>
        <w:r w:rsidR="003A6B95">
          <w:rPr>
            <w:noProof/>
            <w:webHidden/>
          </w:rPr>
          <w:fldChar w:fldCharType="begin"/>
        </w:r>
        <w:r w:rsidR="003A6B95">
          <w:rPr>
            <w:noProof/>
            <w:webHidden/>
          </w:rPr>
          <w:instrText xml:space="preserve"> PAGEREF _Toc26782486 \h </w:instrText>
        </w:r>
        <w:r w:rsidR="003A6B95">
          <w:rPr>
            <w:noProof/>
            <w:webHidden/>
          </w:rPr>
        </w:r>
        <w:r w:rsidR="003A6B95">
          <w:rPr>
            <w:noProof/>
            <w:webHidden/>
          </w:rPr>
          <w:fldChar w:fldCharType="separate"/>
        </w:r>
        <w:r w:rsidR="003A6B95">
          <w:rPr>
            <w:noProof/>
            <w:webHidden/>
          </w:rPr>
          <w:t>35</w:t>
        </w:r>
        <w:r w:rsidR="003A6B95">
          <w:rPr>
            <w:noProof/>
            <w:webHidden/>
          </w:rPr>
          <w:fldChar w:fldCharType="end"/>
        </w:r>
      </w:hyperlink>
    </w:p>
    <w:p w14:paraId="4E55B09B"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7" w:history="1">
        <w:r w:rsidR="003A6B95" w:rsidRPr="009062E9">
          <w:rPr>
            <w:rStyle w:val="Hyperlink"/>
            <w:noProof/>
            <w:lang w:val="sq-AL"/>
          </w:rPr>
          <w:t>Grafiku 5.8: Natyra e kulturave që duhet të shpronësohen</w:t>
        </w:r>
        <w:r w:rsidR="003A6B95">
          <w:rPr>
            <w:noProof/>
            <w:webHidden/>
          </w:rPr>
          <w:tab/>
        </w:r>
        <w:r w:rsidR="003A6B95">
          <w:rPr>
            <w:noProof/>
            <w:webHidden/>
          </w:rPr>
          <w:fldChar w:fldCharType="begin"/>
        </w:r>
        <w:r w:rsidR="003A6B95">
          <w:rPr>
            <w:noProof/>
            <w:webHidden/>
          </w:rPr>
          <w:instrText xml:space="preserve"> PAGEREF _Toc26782487 \h </w:instrText>
        </w:r>
        <w:r w:rsidR="003A6B95">
          <w:rPr>
            <w:noProof/>
            <w:webHidden/>
          </w:rPr>
        </w:r>
        <w:r w:rsidR="003A6B95">
          <w:rPr>
            <w:noProof/>
            <w:webHidden/>
          </w:rPr>
          <w:fldChar w:fldCharType="separate"/>
        </w:r>
        <w:r w:rsidR="003A6B95">
          <w:rPr>
            <w:noProof/>
            <w:webHidden/>
          </w:rPr>
          <w:t>40</w:t>
        </w:r>
        <w:r w:rsidR="003A6B95">
          <w:rPr>
            <w:noProof/>
            <w:webHidden/>
          </w:rPr>
          <w:fldChar w:fldCharType="end"/>
        </w:r>
      </w:hyperlink>
    </w:p>
    <w:p w14:paraId="48651ADA"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8" w:history="1">
        <w:r w:rsidR="003A6B95" w:rsidRPr="009062E9">
          <w:rPr>
            <w:rStyle w:val="Hyperlink"/>
            <w:noProof/>
            <w:lang w:val="sq-AL"/>
          </w:rPr>
          <w:t>Grafiku 5.9: Kategoria e kulturave që duhet të shpronësohen</w:t>
        </w:r>
        <w:r w:rsidR="003A6B95">
          <w:rPr>
            <w:noProof/>
            <w:webHidden/>
          </w:rPr>
          <w:tab/>
        </w:r>
        <w:r w:rsidR="003A6B95">
          <w:rPr>
            <w:noProof/>
            <w:webHidden/>
          </w:rPr>
          <w:fldChar w:fldCharType="begin"/>
        </w:r>
        <w:r w:rsidR="003A6B95">
          <w:rPr>
            <w:noProof/>
            <w:webHidden/>
          </w:rPr>
          <w:instrText xml:space="preserve"> PAGEREF _Toc26782488 \h </w:instrText>
        </w:r>
        <w:r w:rsidR="003A6B95">
          <w:rPr>
            <w:noProof/>
            <w:webHidden/>
          </w:rPr>
        </w:r>
        <w:r w:rsidR="003A6B95">
          <w:rPr>
            <w:noProof/>
            <w:webHidden/>
          </w:rPr>
          <w:fldChar w:fldCharType="separate"/>
        </w:r>
        <w:r w:rsidR="003A6B95">
          <w:rPr>
            <w:noProof/>
            <w:webHidden/>
          </w:rPr>
          <w:t>41</w:t>
        </w:r>
        <w:r w:rsidR="003A6B95">
          <w:rPr>
            <w:noProof/>
            <w:webHidden/>
          </w:rPr>
          <w:fldChar w:fldCharType="end"/>
        </w:r>
      </w:hyperlink>
    </w:p>
    <w:p w14:paraId="69C3F04A"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89" w:history="1">
        <w:r w:rsidR="003A6B95" w:rsidRPr="009062E9">
          <w:rPr>
            <w:rStyle w:val="Hyperlink"/>
            <w:noProof/>
            <w:lang w:val="sq-AL"/>
          </w:rPr>
          <w:t>Grafiku 5.10: Numri i pronarëve sipas natyrës së parcelës që duhet të shpronësohet</w:t>
        </w:r>
        <w:r w:rsidR="003A6B95">
          <w:rPr>
            <w:noProof/>
            <w:webHidden/>
          </w:rPr>
          <w:tab/>
        </w:r>
        <w:r w:rsidR="003A6B95">
          <w:rPr>
            <w:noProof/>
            <w:webHidden/>
          </w:rPr>
          <w:fldChar w:fldCharType="begin"/>
        </w:r>
        <w:r w:rsidR="003A6B95">
          <w:rPr>
            <w:noProof/>
            <w:webHidden/>
          </w:rPr>
          <w:instrText xml:space="preserve"> PAGEREF _Toc26782489 \h </w:instrText>
        </w:r>
        <w:r w:rsidR="003A6B95">
          <w:rPr>
            <w:noProof/>
            <w:webHidden/>
          </w:rPr>
        </w:r>
        <w:r w:rsidR="003A6B95">
          <w:rPr>
            <w:noProof/>
            <w:webHidden/>
          </w:rPr>
          <w:fldChar w:fldCharType="separate"/>
        </w:r>
        <w:r w:rsidR="003A6B95">
          <w:rPr>
            <w:noProof/>
            <w:webHidden/>
          </w:rPr>
          <w:t>42</w:t>
        </w:r>
        <w:r w:rsidR="003A6B95">
          <w:rPr>
            <w:noProof/>
            <w:webHidden/>
          </w:rPr>
          <w:fldChar w:fldCharType="end"/>
        </w:r>
      </w:hyperlink>
    </w:p>
    <w:p w14:paraId="1CE63195"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0" w:history="1">
        <w:r w:rsidR="003A6B95" w:rsidRPr="009062E9">
          <w:rPr>
            <w:rStyle w:val="Hyperlink"/>
            <w:noProof/>
            <w:lang w:val="sq-AL"/>
          </w:rPr>
          <w:t>Grafiku 5.11: Numri i pronarëve për kategori të kulturës së parcelës që duhet të shpronësohet</w:t>
        </w:r>
        <w:r w:rsidR="003A6B95">
          <w:rPr>
            <w:noProof/>
            <w:webHidden/>
          </w:rPr>
          <w:tab/>
        </w:r>
        <w:r w:rsidR="003A6B95">
          <w:rPr>
            <w:noProof/>
            <w:webHidden/>
          </w:rPr>
          <w:fldChar w:fldCharType="begin"/>
        </w:r>
        <w:r w:rsidR="003A6B95">
          <w:rPr>
            <w:noProof/>
            <w:webHidden/>
          </w:rPr>
          <w:instrText xml:space="preserve"> PAGEREF _Toc26782490 \h </w:instrText>
        </w:r>
        <w:r w:rsidR="003A6B95">
          <w:rPr>
            <w:noProof/>
            <w:webHidden/>
          </w:rPr>
        </w:r>
        <w:r w:rsidR="003A6B95">
          <w:rPr>
            <w:noProof/>
            <w:webHidden/>
          </w:rPr>
          <w:fldChar w:fldCharType="separate"/>
        </w:r>
        <w:r w:rsidR="003A6B95">
          <w:rPr>
            <w:noProof/>
            <w:webHidden/>
          </w:rPr>
          <w:t>43</w:t>
        </w:r>
        <w:r w:rsidR="003A6B95">
          <w:rPr>
            <w:noProof/>
            <w:webHidden/>
          </w:rPr>
          <w:fldChar w:fldCharType="end"/>
        </w:r>
      </w:hyperlink>
    </w:p>
    <w:p w14:paraId="4608EDC8"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1" w:history="1">
        <w:r w:rsidR="003A6B95" w:rsidRPr="009062E9">
          <w:rPr>
            <w:rStyle w:val="Hyperlink"/>
            <w:noProof/>
            <w:lang w:val="sq-AL"/>
          </w:rPr>
          <w:t>Grafiku 5.12: Natyra e parcelave që duhen shpronësuar të përdorura nga përdorues informalë, në m2</w:t>
        </w:r>
        <w:r w:rsidR="003A6B95">
          <w:rPr>
            <w:noProof/>
            <w:webHidden/>
          </w:rPr>
          <w:tab/>
        </w:r>
        <w:r w:rsidR="003A6B95">
          <w:rPr>
            <w:noProof/>
            <w:webHidden/>
          </w:rPr>
          <w:fldChar w:fldCharType="begin"/>
        </w:r>
        <w:r w:rsidR="003A6B95">
          <w:rPr>
            <w:noProof/>
            <w:webHidden/>
          </w:rPr>
          <w:instrText xml:space="preserve"> PAGEREF _Toc26782491 \h </w:instrText>
        </w:r>
        <w:r w:rsidR="003A6B95">
          <w:rPr>
            <w:noProof/>
            <w:webHidden/>
          </w:rPr>
        </w:r>
        <w:r w:rsidR="003A6B95">
          <w:rPr>
            <w:noProof/>
            <w:webHidden/>
          </w:rPr>
          <w:fldChar w:fldCharType="separate"/>
        </w:r>
        <w:r w:rsidR="003A6B95">
          <w:rPr>
            <w:noProof/>
            <w:webHidden/>
          </w:rPr>
          <w:t>45</w:t>
        </w:r>
        <w:r w:rsidR="003A6B95">
          <w:rPr>
            <w:noProof/>
            <w:webHidden/>
          </w:rPr>
          <w:fldChar w:fldCharType="end"/>
        </w:r>
      </w:hyperlink>
    </w:p>
    <w:p w14:paraId="5F96E486"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2" w:history="1">
        <w:r w:rsidR="003A6B95" w:rsidRPr="009062E9">
          <w:rPr>
            <w:rStyle w:val="Hyperlink"/>
            <w:noProof/>
            <w:lang w:val="sq-AL"/>
          </w:rPr>
          <w:t>Grafiku 5.13: Kategoria e kulturës që duhet të shpronësohet nga përdoruesit formalë, në m2</w:t>
        </w:r>
        <w:r w:rsidR="003A6B95">
          <w:rPr>
            <w:noProof/>
            <w:webHidden/>
          </w:rPr>
          <w:tab/>
        </w:r>
        <w:r w:rsidR="003A6B95">
          <w:rPr>
            <w:noProof/>
            <w:webHidden/>
          </w:rPr>
          <w:fldChar w:fldCharType="begin"/>
        </w:r>
        <w:r w:rsidR="003A6B95">
          <w:rPr>
            <w:noProof/>
            <w:webHidden/>
          </w:rPr>
          <w:instrText xml:space="preserve"> PAGEREF _Toc26782492 \h </w:instrText>
        </w:r>
        <w:r w:rsidR="003A6B95">
          <w:rPr>
            <w:noProof/>
            <w:webHidden/>
          </w:rPr>
        </w:r>
        <w:r w:rsidR="003A6B95">
          <w:rPr>
            <w:noProof/>
            <w:webHidden/>
          </w:rPr>
          <w:fldChar w:fldCharType="separate"/>
        </w:r>
        <w:r w:rsidR="003A6B95">
          <w:rPr>
            <w:noProof/>
            <w:webHidden/>
          </w:rPr>
          <w:t>46</w:t>
        </w:r>
        <w:r w:rsidR="003A6B95">
          <w:rPr>
            <w:noProof/>
            <w:webHidden/>
          </w:rPr>
          <w:fldChar w:fldCharType="end"/>
        </w:r>
      </w:hyperlink>
    </w:p>
    <w:p w14:paraId="3AC9E4D6"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3" w:history="1">
        <w:r w:rsidR="003A6B95" w:rsidRPr="009062E9">
          <w:rPr>
            <w:rStyle w:val="Hyperlink"/>
            <w:noProof/>
            <w:lang w:val="sq-AL"/>
          </w:rPr>
          <w:t>Grafiku 5.14: Ndarja sipas kulturave të parcelave që duhet ë shpronësohen të përdorura nga përdoruesit informalë</w:t>
        </w:r>
        <w:r w:rsidR="003A6B95">
          <w:rPr>
            <w:noProof/>
            <w:webHidden/>
          </w:rPr>
          <w:tab/>
        </w:r>
        <w:r w:rsidR="003A6B95">
          <w:rPr>
            <w:noProof/>
            <w:webHidden/>
          </w:rPr>
          <w:fldChar w:fldCharType="begin"/>
        </w:r>
        <w:r w:rsidR="003A6B95">
          <w:rPr>
            <w:noProof/>
            <w:webHidden/>
          </w:rPr>
          <w:instrText xml:space="preserve"> PAGEREF _Toc26782493 \h </w:instrText>
        </w:r>
        <w:r w:rsidR="003A6B95">
          <w:rPr>
            <w:noProof/>
            <w:webHidden/>
          </w:rPr>
        </w:r>
        <w:r w:rsidR="003A6B95">
          <w:rPr>
            <w:noProof/>
            <w:webHidden/>
          </w:rPr>
          <w:fldChar w:fldCharType="separate"/>
        </w:r>
        <w:r w:rsidR="003A6B95">
          <w:rPr>
            <w:noProof/>
            <w:webHidden/>
          </w:rPr>
          <w:t>47</w:t>
        </w:r>
        <w:r w:rsidR="003A6B95">
          <w:rPr>
            <w:noProof/>
            <w:webHidden/>
          </w:rPr>
          <w:fldChar w:fldCharType="end"/>
        </w:r>
      </w:hyperlink>
    </w:p>
    <w:p w14:paraId="6E5CBEC1"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4" w:history="1">
        <w:r w:rsidR="003A6B95" w:rsidRPr="009062E9">
          <w:rPr>
            <w:rStyle w:val="Hyperlink"/>
            <w:noProof/>
            <w:lang w:val="sq-AL"/>
          </w:rPr>
          <w:t>Grafiku 5.15: Ndarja sipas kategorisë së kulturave të parcelave të përdorura nga përdoruesit informalë që duhet të shpronësohen</w:t>
        </w:r>
        <w:r w:rsidR="003A6B95">
          <w:rPr>
            <w:noProof/>
            <w:webHidden/>
          </w:rPr>
          <w:tab/>
        </w:r>
        <w:r w:rsidR="003A6B95">
          <w:rPr>
            <w:noProof/>
            <w:webHidden/>
          </w:rPr>
          <w:fldChar w:fldCharType="begin"/>
        </w:r>
        <w:r w:rsidR="003A6B95">
          <w:rPr>
            <w:noProof/>
            <w:webHidden/>
          </w:rPr>
          <w:instrText xml:space="preserve"> PAGEREF _Toc26782494 \h </w:instrText>
        </w:r>
        <w:r w:rsidR="003A6B95">
          <w:rPr>
            <w:noProof/>
            <w:webHidden/>
          </w:rPr>
        </w:r>
        <w:r w:rsidR="003A6B95">
          <w:rPr>
            <w:noProof/>
            <w:webHidden/>
          </w:rPr>
          <w:fldChar w:fldCharType="separate"/>
        </w:r>
        <w:r w:rsidR="003A6B95">
          <w:rPr>
            <w:noProof/>
            <w:webHidden/>
          </w:rPr>
          <w:t>49</w:t>
        </w:r>
        <w:r w:rsidR="003A6B95">
          <w:rPr>
            <w:noProof/>
            <w:webHidden/>
          </w:rPr>
          <w:fldChar w:fldCharType="end"/>
        </w:r>
      </w:hyperlink>
    </w:p>
    <w:p w14:paraId="770EEA38" w14:textId="77777777" w:rsidR="003A6B95" w:rsidRDefault="002806CB">
      <w:pPr>
        <w:pStyle w:val="TableofFigures"/>
        <w:tabs>
          <w:tab w:val="right" w:leader="dot" w:pos="9016"/>
        </w:tabs>
        <w:rPr>
          <w:rFonts w:eastAsiaTheme="minorEastAsia" w:cstheme="minorBidi"/>
          <w:noProof/>
          <w:color w:val="auto"/>
          <w:szCs w:val="22"/>
          <w:lang w:eastAsia="en-US"/>
        </w:rPr>
      </w:pPr>
      <w:hyperlink w:anchor="_Toc26782495" w:history="1">
        <w:r w:rsidR="003A6B95" w:rsidRPr="009062E9">
          <w:rPr>
            <w:rStyle w:val="Hyperlink"/>
            <w:noProof/>
            <w:lang w:val="sq-AL"/>
          </w:rPr>
          <w:t>Grafiku 13.1: Skema e procedurës së ankimit</w:t>
        </w:r>
        <w:r w:rsidR="003A6B95">
          <w:rPr>
            <w:noProof/>
            <w:webHidden/>
          </w:rPr>
          <w:tab/>
        </w:r>
        <w:r w:rsidR="003A6B95">
          <w:rPr>
            <w:noProof/>
            <w:webHidden/>
          </w:rPr>
          <w:fldChar w:fldCharType="begin"/>
        </w:r>
        <w:r w:rsidR="003A6B95">
          <w:rPr>
            <w:noProof/>
            <w:webHidden/>
          </w:rPr>
          <w:instrText xml:space="preserve"> PAGEREF _Toc26782495 \h </w:instrText>
        </w:r>
        <w:r w:rsidR="003A6B95">
          <w:rPr>
            <w:noProof/>
            <w:webHidden/>
          </w:rPr>
        </w:r>
        <w:r w:rsidR="003A6B95">
          <w:rPr>
            <w:noProof/>
            <w:webHidden/>
          </w:rPr>
          <w:fldChar w:fldCharType="separate"/>
        </w:r>
        <w:r w:rsidR="003A6B95">
          <w:rPr>
            <w:noProof/>
            <w:webHidden/>
          </w:rPr>
          <w:t>85</w:t>
        </w:r>
        <w:r w:rsidR="003A6B95">
          <w:rPr>
            <w:noProof/>
            <w:webHidden/>
          </w:rPr>
          <w:fldChar w:fldCharType="end"/>
        </w:r>
      </w:hyperlink>
    </w:p>
    <w:p w14:paraId="3CBDCD58" w14:textId="5C1F0848" w:rsidR="001711FC" w:rsidRPr="00C036F6" w:rsidRDefault="001711FC" w:rsidP="001711FC">
      <w:pPr>
        <w:rPr>
          <w:lang w:val="sq-AL" w:eastAsia="en-US"/>
        </w:rPr>
      </w:pPr>
      <w:r w:rsidRPr="00C036F6">
        <w:rPr>
          <w:lang w:val="sq-AL" w:eastAsia="en-US"/>
        </w:rPr>
        <w:fldChar w:fldCharType="end"/>
      </w:r>
    </w:p>
    <w:p w14:paraId="2BA11187" w14:textId="279A0607" w:rsidR="001711FC" w:rsidRPr="00C036F6" w:rsidRDefault="001711FC" w:rsidP="001711FC">
      <w:pPr>
        <w:pStyle w:val="BodyText"/>
        <w:rPr>
          <w:lang w:val="sq-AL"/>
        </w:rPr>
      </w:pPr>
    </w:p>
    <w:p w14:paraId="29AFF26C" w14:textId="12F62360" w:rsidR="00E82560" w:rsidRPr="00C036F6" w:rsidRDefault="00921E77"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5" w:name="_Toc26782409"/>
      <w:r w:rsidRPr="00C036F6">
        <w:rPr>
          <w:rFonts w:asciiTheme="minorHAnsi" w:eastAsia="Arial" w:hAnsiTheme="minorHAnsi" w:cstheme="minorHAnsi"/>
          <w:color w:val="030F40"/>
          <w:sz w:val="36"/>
          <w:szCs w:val="26"/>
          <w:lang w:val="sq-AL" w:eastAsia="en-US"/>
        </w:rPr>
        <w:lastRenderedPageBreak/>
        <w:t>HYRJE</w:t>
      </w:r>
      <w:bookmarkEnd w:id="5"/>
      <w:r w:rsidRPr="00C036F6">
        <w:rPr>
          <w:rFonts w:asciiTheme="minorHAnsi" w:eastAsia="Arial" w:hAnsiTheme="minorHAnsi" w:cstheme="minorHAnsi"/>
          <w:color w:val="030F40"/>
          <w:sz w:val="36"/>
          <w:szCs w:val="26"/>
          <w:lang w:val="sq-AL" w:eastAsia="en-US"/>
        </w:rPr>
        <w:t xml:space="preserve"> </w:t>
      </w:r>
    </w:p>
    <w:p w14:paraId="31CC1411" w14:textId="228FE679" w:rsidR="00D9651B" w:rsidRPr="00C036F6" w:rsidRDefault="00D9651B" w:rsidP="00D9651B">
      <w:pPr>
        <w:pStyle w:val="BodyText"/>
        <w:rPr>
          <w:lang w:val="sq-AL"/>
        </w:rPr>
      </w:pPr>
      <w:r w:rsidRPr="00C036F6">
        <w:rPr>
          <w:lang w:val="sq-AL"/>
        </w:rPr>
        <w:t>Projekti është Rruga N9 Prishtinë - Pejë (</w:t>
      </w:r>
      <w:r w:rsidR="00921E77" w:rsidRPr="00C036F6">
        <w:rPr>
          <w:lang w:val="sq-AL"/>
        </w:rPr>
        <w:t xml:space="preserve">Gjurma </w:t>
      </w:r>
      <w:r w:rsidRPr="00C036F6">
        <w:rPr>
          <w:lang w:val="sq-AL"/>
        </w:rPr>
        <w:t>SEETO 6 B), seksion</w:t>
      </w:r>
      <w:r w:rsidR="00921E77" w:rsidRPr="00C036F6">
        <w:rPr>
          <w:lang w:val="sq-AL"/>
        </w:rPr>
        <w:t>i</w:t>
      </w:r>
      <w:r w:rsidRPr="00C036F6">
        <w:rPr>
          <w:lang w:val="sq-AL"/>
        </w:rPr>
        <w:t xml:space="preserve"> nga Kijevë – Klinë deri në </w:t>
      </w:r>
      <w:r w:rsidR="00FC3064" w:rsidRPr="00C036F6">
        <w:rPr>
          <w:lang w:val="sq-AL"/>
        </w:rPr>
        <w:t xml:space="preserve">Zahaq (30.4 km), i financuar </w:t>
      </w:r>
      <w:r w:rsidR="008A0D2C">
        <w:rPr>
          <w:lang w:val="sq-AL"/>
        </w:rPr>
        <w:t xml:space="preserve">sipas </w:t>
      </w:r>
      <w:r w:rsidR="00FC3064" w:rsidRPr="00C036F6">
        <w:rPr>
          <w:lang w:val="sq-AL"/>
        </w:rPr>
        <w:t>Kuadrit t</w:t>
      </w:r>
      <w:r w:rsidR="00952125">
        <w:rPr>
          <w:lang w:val="sq-AL"/>
        </w:rPr>
        <w:t>ë</w:t>
      </w:r>
      <w:r w:rsidR="00FC3064" w:rsidRPr="00C036F6">
        <w:rPr>
          <w:lang w:val="sq-AL"/>
        </w:rPr>
        <w:t xml:space="preserve"> </w:t>
      </w:r>
      <w:r w:rsidRPr="00C036F6">
        <w:rPr>
          <w:lang w:val="sq-AL"/>
        </w:rPr>
        <w:t>Investimeve të Ballkanit Perëndimor (</w:t>
      </w:r>
      <w:r w:rsidR="003755E6">
        <w:rPr>
          <w:lang w:val="sq-AL"/>
        </w:rPr>
        <w:t>Ë</w:t>
      </w:r>
      <w:r w:rsidRPr="00C036F6">
        <w:rPr>
          <w:lang w:val="sq-AL"/>
        </w:rPr>
        <w:t xml:space="preserve">BIF) dhe </w:t>
      </w:r>
      <w:r w:rsidR="008A0D2C">
        <w:rPr>
          <w:lang w:val="sq-AL"/>
        </w:rPr>
        <w:t xml:space="preserve">zbatuar </w:t>
      </w:r>
      <w:r w:rsidRPr="00C036F6">
        <w:rPr>
          <w:lang w:val="sq-AL"/>
        </w:rPr>
        <w:t xml:space="preserve">në kuadër të </w:t>
      </w:r>
      <w:r w:rsidR="00FC3064" w:rsidRPr="00C036F6">
        <w:rPr>
          <w:lang w:val="sq-AL"/>
        </w:rPr>
        <w:t>Instrumentit Leht</w:t>
      </w:r>
      <w:r w:rsidR="00952125">
        <w:rPr>
          <w:lang w:val="sq-AL"/>
        </w:rPr>
        <w:t>ë</w:t>
      </w:r>
      <w:r w:rsidR="00FC3064" w:rsidRPr="00C036F6">
        <w:rPr>
          <w:lang w:val="sq-AL"/>
        </w:rPr>
        <w:t>sues t</w:t>
      </w:r>
      <w:r w:rsidR="00952125">
        <w:rPr>
          <w:lang w:val="sq-AL"/>
        </w:rPr>
        <w:t>ë</w:t>
      </w:r>
      <w:r w:rsidR="00FC3064" w:rsidRPr="00C036F6">
        <w:rPr>
          <w:lang w:val="sq-AL"/>
        </w:rPr>
        <w:t xml:space="preserve"> Projekteve t</w:t>
      </w:r>
      <w:r w:rsidR="00952125">
        <w:rPr>
          <w:lang w:val="sq-AL"/>
        </w:rPr>
        <w:t>ë</w:t>
      </w:r>
      <w:r w:rsidR="00FC3064" w:rsidRPr="00C036F6">
        <w:rPr>
          <w:lang w:val="sq-AL"/>
        </w:rPr>
        <w:t xml:space="preserve"> Infrastruktur</w:t>
      </w:r>
      <w:r w:rsidR="00952125">
        <w:rPr>
          <w:lang w:val="sq-AL"/>
        </w:rPr>
        <w:t>ë</w:t>
      </w:r>
      <w:r w:rsidR="00FC3064" w:rsidRPr="00C036F6">
        <w:rPr>
          <w:lang w:val="sq-AL"/>
        </w:rPr>
        <w:t xml:space="preserve">s Asistenca Teknike </w:t>
      </w:r>
      <w:r w:rsidR="00FC3064" w:rsidRPr="008A0D2C">
        <w:rPr>
          <w:lang w:val="sq-AL"/>
        </w:rPr>
        <w:t>6 (IPF6 TA),</w:t>
      </w:r>
      <w:r w:rsidR="00FC3064" w:rsidRPr="00C036F6">
        <w:rPr>
          <w:lang w:val="sq-AL"/>
        </w:rPr>
        <w:t xml:space="preserve"> kontraktuar nga </w:t>
      </w:r>
      <w:r w:rsidRPr="00C036F6">
        <w:rPr>
          <w:lang w:val="sq-AL"/>
        </w:rPr>
        <w:t xml:space="preserve">Konsorciumi SAFEGE-EPTISA-PM </w:t>
      </w:r>
      <w:r w:rsidR="00FC3064" w:rsidRPr="00C036F6">
        <w:rPr>
          <w:lang w:val="sq-AL"/>
        </w:rPr>
        <w:t xml:space="preserve">-- </w:t>
      </w:r>
      <w:r w:rsidR="008A0D2C" w:rsidRPr="00C036F6">
        <w:rPr>
          <w:lang w:val="sq-AL"/>
        </w:rPr>
        <w:t>Grupi</w:t>
      </w:r>
      <w:r w:rsidRPr="00C036F6">
        <w:rPr>
          <w:lang w:val="sq-AL"/>
        </w:rPr>
        <w:t>-TRACTEBEL, i quajtur ndryshe edhe si Konsorciumi SUEZ. Institutet Financiare Ndërkombëtare (IFI) janë Banka Evropiane e Investimeve (</w:t>
      </w:r>
      <w:r w:rsidR="00FC3064" w:rsidRPr="00C036F6">
        <w:rPr>
          <w:lang w:val="sq-AL"/>
        </w:rPr>
        <w:t>BEI</w:t>
      </w:r>
      <w:r w:rsidRPr="00C036F6">
        <w:rPr>
          <w:lang w:val="sq-AL"/>
        </w:rPr>
        <w:t>) dhe Banka Evropiane për Rindërtim dhe Zhvillim (</w:t>
      </w:r>
      <w:r w:rsidR="00FC3064" w:rsidRPr="00C036F6">
        <w:rPr>
          <w:lang w:val="sq-AL"/>
        </w:rPr>
        <w:t>BERZH</w:t>
      </w:r>
      <w:r w:rsidRPr="00C036F6">
        <w:rPr>
          <w:lang w:val="sq-AL"/>
        </w:rPr>
        <w:t xml:space="preserve">), </w:t>
      </w:r>
      <w:r w:rsidR="00FC3064" w:rsidRPr="00C036F6">
        <w:rPr>
          <w:lang w:val="sq-AL"/>
        </w:rPr>
        <w:t xml:space="preserve">ku BEI </w:t>
      </w:r>
      <w:r w:rsidR="00952125">
        <w:rPr>
          <w:lang w:val="sq-AL"/>
        </w:rPr>
        <w:t>ë</w:t>
      </w:r>
      <w:r w:rsidR="00FC3064" w:rsidRPr="00C036F6">
        <w:rPr>
          <w:lang w:val="sq-AL"/>
        </w:rPr>
        <w:t>sht</w:t>
      </w:r>
      <w:r w:rsidR="00952125">
        <w:rPr>
          <w:lang w:val="sq-AL"/>
        </w:rPr>
        <w:t>ë</w:t>
      </w:r>
      <w:r w:rsidR="00FC3064" w:rsidRPr="00C036F6">
        <w:rPr>
          <w:lang w:val="sq-AL"/>
        </w:rPr>
        <w:t xml:space="preserve"> drejtuesi </w:t>
      </w:r>
      <w:r w:rsidRPr="00C036F6">
        <w:rPr>
          <w:lang w:val="sq-AL"/>
        </w:rPr>
        <w:t xml:space="preserve">në procesin e grantit dhe </w:t>
      </w:r>
      <w:r w:rsidR="00FC3064" w:rsidRPr="00C036F6">
        <w:rPr>
          <w:lang w:val="sq-AL"/>
        </w:rPr>
        <w:t>t</w:t>
      </w:r>
      <w:r w:rsidR="00952125">
        <w:rPr>
          <w:lang w:val="sq-AL"/>
        </w:rPr>
        <w:t>ë</w:t>
      </w:r>
      <w:r w:rsidR="00FC3064" w:rsidRPr="00C036F6">
        <w:rPr>
          <w:lang w:val="sq-AL"/>
        </w:rPr>
        <w:t xml:space="preserve"> </w:t>
      </w:r>
      <w:r w:rsidRPr="00C036F6">
        <w:rPr>
          <w:lang w:val="sq-AL"/>
        </w:rPr>
        <w:t>zbatimit. Përfituesi i Projektit është Ministria e Infrastrukturës (MIT) e Kosovës (Departamenti i Infrastrukturës Rrugore).</w:t>
      </w:r>
    </w:p>
    <w:p w14:paraId="3012FCEF" w14:textId="481CAFD8" w:rsidR="00B5749D" w:rsidRPr="00C036F6" w:rsidRDefault="00D9651B" w:rsidP="00FC3064">
      <w:pPr>
        <w:pStyle w:val="BodyText"/>
        <w:rPr>
          <w:lang w:val="sq-AL"/>
        </w:rPr>
      </w:pPr>
      <w:r w:rsidRPr="008A0D2C">
        <w:rPr>
          <w:lang w:val="sq-AL"/>
        </w:rPr>
        <w:t xml:space="preserve">Për Projektin, </w:t>
      </w:r>
      <w:r w:rsidR="00FC3064" w:rsidRPr="008A0D2C">
        <w:rPr>
          <w:lang w:val="sq-AL"/>
        </w:rPr>
        <w:t>jan</w:t>
      </w:r>
      <w:r w:rsidR="00952125" w:rsidRPr="008A0D2C">
        <w:rPr>
          <w:lang w:val="sq-AL"/>
        </w:rPr>
        <w:t>ë</w:t>
      </w:r>
      <w:r w:rsidR="00FC3064" w:rsidRPr="008A0D2C">
        <w:rPr>
          <w:lang w:val="sq-AL"/>
        </w:rPr>
        <w:t xml:space="preserve"> p</w:t>
      </w:r>
      <w:r w:rsidR="00952125" w:rsidRPr="008A0D2C">
        <w:rPr>
          <w:lang w:val="sq-AL"/>
        </w:rPr>
        <w:t>ë</w:t>
      </w:r>
      <w:r w:rsidR="00FC3064" w:rsidRPr="008A0D2C">
        <w:rPr>
          <w:lang w:val="sq-AL"/>
        </w:rPr>
        <w:t xml:space="preserve">rgatitur </w:t>
      </w:r>
      <w:r w:rsidRPr="008A0D2C">
        <w:rPr>
          <w:lang w:val="sq-AL"/>
        </w:rPr>
        <w:t>një VNMS</w:t>
      </w:r>
      <w:r w:rsidR="00FC3064" w:rsidRPr="008A0D2C">
        <w:rPr>
          <w:rStyle w:val="FootnoteReference"/>
          <w:lang w:val="sq-AL"/>
        </w:rPr>
        <w:footnoteReference w:id="1"/>
      </w:r>
      <w:r w:rsidRPr="008A0D2C">
        <w:rPr>
          <w:lang w:val="sq-AL"/>
        </w:rPr>
        <w:t xml:space="preserve"> </w:t>
      </w:r>
      <w:r w:rsidR="00FC3064" w:rsidRPr="008A0D2C">
        <w:rPr>
          <w:lang w:val="sq-AL"/>
        </w:rPr>
        <w:t xml:space="preserve">si </w:t>
      </w:r>
      <w:r w:rsidRPr="008A0D2C">
        <w:rPr>
          <w:lang w:val="sq-AL"/>
        </w:rPr>
        <w:t xml:space="preserve">dhe </w:t>
      </w:r>
      <w:r w:rsidR="00FC3064" w:rsidRPr="008A0D2C">
        <w:rPr>
          <w:lang w:val="sq-AL"/>
        </w:rPr>
        <w:t>Kuadri i Marrjes s</w:t>
      </w:r>
      <w:r w:rsidR="00952125" w:rsidRPr="008A0D2C">
        <w:rPr>
          <w:lang w:val="sq-AL"/>
        </w:rPr>
        <w:t>ë</w:t>
      </w:r>
      <w:r w:rsidR="00FC3064" w:rsidRPr="008A0D2C">
        <w:rPr>
          <w:lang w:val="sq-AL"/>
        </w:rPr>
        <w:t xml:space="preserve"> Tok</w:t>
      </w:r>
      <w:r w:rsidR="00952125" w:rsidRPr="008A0D2C">
        <w:rPr>
          <w:lang w:val="sq-AL"/>
        </w:rPr>
        <w:t>ë</w:t>
      </w:r>
      <w:r w:rsidR="00FC3064" w:rsidRPr="008A0D2C">
        <w:rPr>
          <w:lang w:val="sq-AL"/>
        </w:rPr>
        <w:t>s n</w:t>
      </w:r>
      <w:r w:rsidR="00952125" w:rsidRPr="008A0D2C">
        <w:rPr>
          <w:lang w:val="sq-AL"/>
        </w:rPr>
        <w:t>ë</w:t>
      </w:r>
      <w:r w:rsidR="00FC3064" w:rsidRPr="008A0D2C">
        <w:rPr>
          <w:lang w:val="sq-AL"/>
        </w:rPr>
        <w:t xml:space="preserve"> Zot</w:t>
      </w:r>
      <w:r w:rsidR="00952125" w:rsidRPr="008A0D2C">
        <w:rPr>
          <w:lang w:val="sq-AL"/>
        </w:rPr>
        <w:t>ë</w:t>
      </w:r>
      <w:r w:rsidR="00FC3064" w:rsidRPr="008A0D2C">
        <w:rPr>
          <w:lang w:val="sq-AL"/>
        </w:rPr>
        <w:t xml:space="preserve">rim </w:t>
      </w:r>
      <w:r w:rsidRPr="008A0D2C">
        <w:rPr>
          <w:lang w:val="sq-AL"/>
        </w:rPr>
        <w:t>(</w:t>
      </w:r>
      <w:r w:rsidR="00FC3064" w:rsidRPr="008A0D2C">
        <w:rPr>
          <w:lang w:val="sq-AL"/>
        </w:rPr>
        <w:t>KMTZ</w:t>
      </w:r>
      <w:r w:rsidRPr="008A0D2C">
        <w:rPr>
          <w:lang w:val="sq-AL"/>
        </w:rPr>
        <w:t>)</w:t>
      </w:r>
      <w:r w:rsidR="008A0D2C" w:rsidRPr="008A0D2C">
        <w:rPr>
          <w:lang w:val="sq-AL"/>
        </w:rPr>
        <w:t>,</w:t>
      </w:r>
      <w:r w:rsidRPr="008A0D2C">
        <w:rPr>
          <w:lang w:val="sq-AL"/>
        </w:rPr>
        <w:t xml:space="preserve"> bazuar në </w:t>
      </w:r>
      <w:r w:rsidR="008A0D2C" w:rsidRPr="008A0D2C">
        <w:rPr>
          <w:lang w:val="sq-AL"/>
        </w:rPr>
        <w:t>projektimin</w:t>
      </w:r>
      <w:r w:rsidR="00FC3064" w:rsidRPr="008A0D2C">
        <w:rPr>
          <w:lang w:val="sq-AL"/>
        </w:rPr>
        <w:t xml:space="preserve"> k</w:t>
      </w:r>
      <w:r w:rsidRPr="008A0D2C">
        <w:rPr>
          <w:lang w:val="sq-AL"/>
        </w:rPr>
        <w:t xml:space="preserve">onceptual të autostradës. </w:t>
      </w:r>
      <w:r w:rsidR="00952125" w:rsidRPr="008A0D2C">
        <w:rPr>
          <w:lang w:val="sq-AL"/>
        </w:rPr>
        <w:t>Ë</w:t>
      </w:r>
      <w:r w:rsidR="00FC3064" w:rsidRPr="008A0D2C">
        <w:rPr>
          <w:lang w:val="sq-AL"/>
        </w:rPr>
        <w:t>shtë përgatitur n</w:t>
      </w:r>
      <w:r w:rsidRPr="008A0D2C">
        <w:rPr>
          <w:lang w:val="sq-AL"/>
        </w:rPr>
        <w:t>jë VNMS</w:t>
      </w:r>
      <w:r w:rsidR="00FC3064" w:rsidRPr="008A0D2C">
        <w:rPr>
          <w:rStyle w:val="FootnoteReference"/>
          <w:lang w:val="sq-AL"/>
        </w:rPr>
        <w:footnoteReference w:id="2"/>
      </w:r>
      <w:r w:rsidR="00FC3064" w:rsidRPr="008A0D2C">
        <w:rPr>
          <w:lang w:val="sq-AL"/>
        </w:rPr>
        <w:t xml:space="preserve"> e p</w:t>
      </w:r>
      <w:r w:rsidR="00952125" w:rsidRPr="008A0D2C">
        <w:rPr>
          <w:lang w:val="sq-AL"/>
        </w:rPr>
        <w:t>ë</w:t>
      </w:r>
      <w:r w:rsidR="00FC3064" w:rsidRPr="008A0D2C">
        <w:rPr>
          <w:lang w:val="sq-AL"/>
        </w:rPr>
        <w:t>rdit</w:t>
      </w:r>
      <w:r w:rsidR="00952125" w:rsidRPr="008A0D2C">
        <w:rPr>
          <w:lang w:val="sq-AL"/>
        </w:rPr>
        <w:t>ë</w:t>
      </w:r>
      <w:r w:rsidR="00FC3064" w:rsidRPr="008A0D2C">
        <w:rPr>
          <w:lang w:val="sq-AL"/>
        </w:rPr>
        <w:t>suar, bazuar n</w:t>
      </w:r>
      <w:r w:rsidR="00952125" w:rsidRPr="008A0D2C">
        <w:rPr>
          <w:lang w:val="sq-AL"/>
        </w:rPr>
        <w:t>ë</w:t>
      </w:r>
      <w:r w:rsidR="00FC3064" w:rsidRPr="008A0D2C">
        <w:rPr>
          <w:lang w:val="sq-AL"/>
        </w:rPr>
        <w:t xml:space="preserve"> </w:t>
      </w:r>
      <w:r w:rsidRPr="008A0D2C">
        <w:rPr>
          <w:lang w:val="sq-AL"/>
        </w:rPr>
        <w:t xml:space="preserve">Draft </w:t>
      </w:r>
      <w:r w:rsidR="00FC3064" w:rsidRPr="008A0D2C">
        <w:rPr>
          <w:lang w:val="sq-AL"/>
        </w:rPr>
        <w:t>Projektimin e d</w:t>
      </w:r>
      <w:r w:rsidRPr="008A0D2C">
        <w:rPr>
          <w:lang w:val="sq-AL"/>
        </w:rPr>
        <w:t xml:space="preserve">etajuar duke përfshirë një </w:t>
      </w:r>
      <w:r w:rsidR="008A0D2C" w:rsidRPr="008A0D2C">
        <w:rPr>
          <w:lang w:val="sq-AL"/>
        </w:rPr>
        <w:t xml:space="preserve">anketim social </w:t>
      </w:r>
      <w:r w:rsidRPr="008A0D2C">
        <w:rPr>
          <w:lang w:val="sq-AL"/>
        </w:rPr>
        <w:t>me pronarët e tokës dhe ndërtesave dhe bizneset në zonën e prekur. K</w:t>
      </w:r>
      <w:r w:rsidR="008A0D2C" w:rsidRPr="008A0D2C">
        <w:rPr>
          <w:lang w:val="sq-AL"/>
        </w:rPr>
        <w:t xml:space="preserve">y anketim </w:t>
      </w:r>
      <w:r w:rsidRPr="008A0D2C">
        <w:rPr>
          <w:lang w:val="sq-AL"/>
        </w:rPr>
        <w:t xml:space="preserve">u zhvillua </w:t>
      </w:r>
      <w:r w:rsidR="008A0D2C" w:rsidRPr="008A0D2C">
        <w:rPr>
          <w:lang w:val="sq-AL"/>
        </w:rPr>
        <w:t xml:space="preserve">gjatë muajit </w:t>
      </w:r>
      <w:r w:rsidRPr="008A0D2C">
        <w:rPr>
          <w:lang w:val="sq-AL"/>
        </w:rPr>
        <w:t>Shtator 2018.</w:t>
      </w:r>
      <w:r w:rsidRPr="00C036F6">
        <w:rPr>
          <w:lang w:val="sq-AL"/>
        </w:rPr>
        <w:t xml:space="preserve"> Ky </w:t>
      </w:r>
      <w:r w:rsidRPr="00C036F6">
        <w:rPr>
          <w:b/>
          <w:lang w:val="sq-AL"/>
        </w:rPr>
        <w:t xml:space="preserve">Plan </w:t>
      </w:r>
      <w:r w:rsidR="00FC3064" w:rsidRPr="00C036F6">
        <w:rPr>
          <w:lang w:val="sq-AL"/>
        </w:rPr>
        <w:t xml:space="preserve">aktual </w:t>
      </w:r>
      <w:r w:rsidRPr="00C036F6">
        <w:rPr>
          <w:lang w:val="sq-AL"/>
        </w:rPr>
        <w:t>i</w:t>
      </w:r>
      <w:r w:rsidRPr="00C036F6">
        <w:rPr>
          <w:b/>
          <w:lang w:val="sq-AL"/>
        </w:rPr>
        <w:t xml:space="preserve"> Veprimit </w:t>
      </w:r>
      <w:r w:rsidR="00FC3064" w:rsidRPr="00C036F6">
        <w:rPr>
          <w:b/>
          <w:lang w:val="sq-AL"/>
        </w:rPr>
        <w:t>t</w:t>
      </w:r>
      <w:r w:rsidR="00952125">
        <w:rPr>
          <w:b/>
          <w:lang w:val="sq-AL"/>
        </w:rPr>
        <w:t>ë</w:t>
      </w:r>
      <w:r w:rsidR="00FC3064" w:rsidRPr="00C036F6">
        <w:rPr>
          <w:b/>
          <w:lang w:val="sq-AL"/>
        </w:rPr>
        <w:t xml:space="preserve"> Risistemimit</w:t>
      </w:r>
      <w:r w:rsidR="00FC3064" w:rsidRPr="00C036F6">
        <w:rPr>
          <w:lang w:val="sq-AL"/>
        </w:rPr>
        <w:t xml:space="preserve"> </w:t>
      </w:r>
      <w:r w:rsidRPr="00C036F6">
        <w:rPr>
          <w:lang w:val="sq-AL"/>
        </w:rPr>
        <w:t>(</w:t>
      </w:r>
      <w:r w:rsidR="00FC3064" w:rsidRPr="00C036F6">
        <w:rPr>
          <w:lang w:val="sq-AL"/>
        </w:rPr>
        <w:t>PVR</w:t>
      </w:r>
      <w:r w:rsidRPr="00C036F6">
        <w:rPr>
          <w:lang w:val="sq-AL"/>
        </w:rPr>
        <w:t xml:space="preserve">) është </w:t>
      </w:r>
      <w:r w:rsidR="00FC3064" w:rsidRPr="00C036F6">
        <w:rPr>
          <w:lang w:val="sq-AL"/>
        </w:rPr>
        <w:t xml:space="preserve">hartuar </w:t>
      </w:r>
      <w:r w:rsidRPr="00C036F6">
        <w:rPr>
          <w:lang w:val="sq-AL"/>
        </w:rPr>
        <w:t xml:space="preserve">në përputhje me këtë </w:t>
      </w:r>
      <w:r w:rsidR="00FC3064" w:rsidRPr="00C036F6">
        <w:rPr>
          <w:lang w:val="sq-AL"/>
        </w:rPr>
        <w:t>KMTZ</w:t>
      </w:r>
      <w:r w:rsidRPr="00C036F6">
        <w:rPr>
          <w:lang w:val="sq-AL"/>
        </w:rPr>
        <w:t xml:space="preserve">. </w:t>
      </w:r>
      <w:r w:rsidR="00FC3064" w:rsidRPr="00C036F6">
        <w:rPr>
          <w:lang w:val="sq-AL"/>
        </w:rPr>
        <w:t xml:space="preserve">PVR </w:t>
      </w:r>
      <w:r w:rsidRPr="00C036F6">
        <w:rPr>
          <w:lang w:val="sq-AL"/>
        </w:rPr>
        <w:t xml:space="preserve">bazohet në </w:t>
      </w:r>
      <w:r w:rsidR="00FC3064" w:rsidRPr="00C036F6">
        <w:rPr>
          <w:lang w:val="sq-AL"/>
        </w:rPr>
        <w:t xml:space="preserve">Projektimin e Detajuar </w:t>
      </w:r>
      <w:r w:rsidRPr="00C036F6">
        <w:rPr>
          <w:lang w:val="sq-AL"/>
        </w:rPr>
        <w:t xml:space="preserve">të Projektit dhe shoqëron VNMS-në e </w:t>
      </w:r>
      <w:r w:rsidR="00FC3064" w:rsidRPr="00C036F6">
        <w:rPr>
          <w:lang w:val="sq-AL"/>
        </w:rPr>
        <w:t>p</w:t>
      </w:r>
      <w:r w:rsidR="00952125">
        <w:rPr>
          <w:lang w:val="sq-AL"/>
        </w:rPr>
        <w:t>ë</w:t>
      </w:r>
      <w:r w:rsidR="00FC3064" w:rsidRPr="00C036F6">
        <w:rPr>
          <w:lang w:val="sq-AL"/>
        </w:rPr>
        <w:t>rdit</w:t>
      </w:r>
      <w:r w:rsidR="00952125">
        <w:rPr>
          <w:lang w:val="sq-AL"/>
        </w:rPr>
        <w:t>ë</w:t>
      </w:r>
      <w:r w:rsidR="00FC3064" w:rsidRPr="00C036F6">
        <w:rPr>
          <w:lang w:val="sq-AL"/>
        </w:rPr>
        <w:t>suar</w:t>
      </w:r>
      <w:r w:rsidRPr="00C036F6">
        <w:rPr>
          <w:lang w:val="sq-AL"/>
        </w:rPr>
        <w:t xml:space="preserve">. Ndërsa </w:t>
      </w:r>
      <w:r w:rsidR="00FC3064" w:rsidRPr="00C036F6">
        <w:rPr>
          <w:lang w:val="sq-AL"/>
        </w:rPr>
        <w:t xml:space="preserve">KMTZ </w:t>
      </w:r>
      <w:r w:rsidRPr="00C036F6">
        <w:rPr>
          <w:lang w:val="sq-AL"/>
        </w:rPr>
        <w:t>përcaktoi qasjen</w:t>
      </w:r>
      <w:r w:rsidR="00FC3064" w:rsidRPr="00C036F6">
        <w:rPr>
          <w:lang w:val="sq-AL"/>
        </w:rPr>
        <w:t>,</w:t>
      </w:r>
      <w:r w:rsidRPr="00C036F6">
        <w:rPr>
          <w:lang w:val="sq-AL"/>
        </w:rPr>
        <w:t xml:space="preserve"> proceset, përgjegjësitë dhe të drejtat e </w:t>
      </w:r>
      <w:r w:rsidR="00C86F42">
        <w:rPr>
          <w:lang w:val="sq-AL"/>
        </w:rPr>
        <w:t xml:space="preserve">shpërblimit </w:t>
      </w:r>
      <w:r w:rsidRPr="00C036F6">
        <w:rPr>
          <w:lang w:val="sq-AL"/>
        </w:rPr>
        <w:t xml:space="preserve">për blerjen e tokës dhe </w:t>
      </w:r>
      <w:r w:rsidR="00FC3064" w:rsidRPr="00C036F6">
        <w:rPr>
          <w:lang w:val="sq-AL"/>
        </w:rPr>
        <w:t>risistemimin sipas planifikimit t</w:t>
      </w:r>
      <w:r w:rsidR="00952125">
        <w:rPr>
          <w:lang w:val="sq-AL"/>
        </w:rPr>
        <w:t>ë</w:t>
      </w:r>
      <w:r w:rsidR="00FC3064" w:rsidRPr="00C036F6">
        <w:rPr>
          <w:lang w:val="sq-AL"/>
        </w:rPr>
        <w:t xml:space="preserve"> Projektit</w:t>
      </w:r>
      <w:r w:rsidRPr="00C036F6">
        <w:rPr>
          <w:lang w:val="sq-AL"/>
        </w:rPr>
        <w:t xml:space="preserve">, </w:t>
      </w:r>
      <w:r w:rsidR="00FC3064" w:rsidRPr="00C036F6">
        <w:rPr>
          <w:lang w:val="sq-AL"/>
        </w:rPr>
        <w:t xml:space="preserve">PVR </w:t>
      </w:r>
      <w:r w:rsidRPr="00C036F6">
        <w:rPr>
          <w:lang w:val="sq-AL"/>
        </w:rPr>
        <w:t xml:space="preserve">jep detaje të pronësisë aktuale të tokës, natyrën e </w:t>
      </w:r>
      <w:r w:rsidRPr="00C86F42">
        <w:rPr>
          <w:lang w:val="sq-AL"/>
        </w:rPr>
        <w:t>ndikimeve të zhvendosjes dhe identifik</w:t>
      </w:r>
      <w:r w:rsidR="00FC3064" w:rsidRPr="00C86F42">
        <w:rPr>
          <w:lang w:val="sq-AL"/>
        </w:rPr>
        <w:t xml:space="preserve">on </w:t>
      </w:r>
      <w:r w:rsidRPr="00C86F42">
        <w:rPr>
          <w:lang w:val="sq-AL"/>
        </w:rPr>
        <w:t>të gjithë persona</w:t>
      </w:r>
      <w:r w:rsidR="00FC3064" w:rsidRPr="00C86F42">
        <w:rPr>
          <w:lang w:val="sq-AL"/>
        </w:rPr>
        <w:t xml:space="preserve">t e </w:t>
      </w:r>
      <w:r w:rsidRPr="00C86F42">
        <w:rPr>
          <w:lang w:val="sq-AL"/>
        </w:rPr>
        <w:t xml:space="preserve">prekur nga </w:t>
      </w:r>
      <w:r w:rsidR="00FC3064" w:rsidRPr="00C86F42">
        <w:rPr>
          <w:lang w:val="sq-AL"/>
        </w:rPr>
        <w:t xml:space="preserve">marrja e </w:t>
      </w:r>
      <w:r w:rsidRPr="00C86F42">
        <w:rPr>
          <w:lang w:val="sq-AL"/>
        </w:rPr>
        <w:t>tokës</w:t>
      </w:r>
      <w:r w:rsidR="00FC3064" w:rsidRPr="00C86F42">
        <w:rPr>
          <w:lang w:val="sq-AL"/>
        </w:rPr>
        <w:t xml:space="preserve"> n</w:t>
      </w:r>
      <w:r w:rsidR="00952125" w:rsidRPr="00C86F42">
        <w:rPr>
          <w:lang w:val="sq-AL"/>
        </w:rPr>
        <w:t>ë</w:t>
      </w:r>
      <w:r w:rsidR="00FC3064" w:rsidRPr="00C86F42">
        <w:rPr>
          <w:lang w:val="sq-AL"/>
        </w:rPr>
        <w:t xml:space="preserve"> zot</w:t>
      </w:r>
      <w:r w:rsidR="00952125" w:rsidRPr="00C86F42">
        <w:rPr>
          <w:lang w:val="sq-AL"/>
        </w:rPr>
        <w:t>ë</w:t>
      </w:r>
      <w:r w:rsidR="00FC3064" w:rsidRPr="00C86F42">
        <w:rPr>
          <w:lang w:val="sq-AL"/>
        </w:rPr>
        <w:t>rim</w:t>
      </w:r>
      <w:r w:rsidR="00115ACF" w:rsidRPr="00C86F42">
        <w:rPr>
          <w:lang w:val="sq-AL"/>
        </w:rPr>
        <w:t>.</w:t>
      </w:r>
    </w:p>
    <w:p w14:paraId="792D6203" w14:textId="6856FD2C" w:rsidR="00D9651B" w:rsidRPr="00C036F6" w:rsidRDefault="00D9651B" w:rsidP="00D9651B">
      <w:pPr>
        <w:pStyle w:val="BodyText"/>
        <w:rPr>
          <w:lang w:val="sq-AL"/>
        </w:rPr>
      </w:pPr>
      <w:r w:rsidRPr="00C036F6">
        <w:rPr>
          <w:lang w:val="sq-AL"/>
        </w:rPr>
        <w:t xml:space="preserve">Projekti pritet të </w:t>
      </w:r>
      <w:r w:rsidR="00FC3064" w:rsidRPr="00C036F6">
        <w:rPr>
          <w:lang w:val="sq-AL"/>
        </w:rPr>
        <w:t>ket</w:t>
      </w:r>
      <w:r w:rsidR="00952125">
        <w:rPr>
          <w:lang w:val="sq-AL"/>
        </w:rPr>
        <w:t>ë</w:t>
      </w:r>
      <w:r w:rsidR="00FC3064" w:rsidRPr="00C036F6">
        <w:rPr>
          <w:lang w:val="sq-AL"/>
        </w:rPr>
        <w:t xml:space="preserve"> </w:t>
      </w:r>
      <w:r w:rsidRPr="00C036F6">
        <w:rPr>
          <w:lang w:val="sq-AL"/>
        </w:rPr>
        <w:t xml:space="preserve">efekte </w:t>
      </w:r>
      <w:r w:rsidR="00FC3064" w:rsidRPr="00C036F6">
        <w:rPr>
          <w:lang w:val="sq-AL"/>
        </w:rPr>
        <w:t>po</w:t>
      </w:r>
      <w:r w:rsidR="00C86F42">
        <w:rPr>
          <w:lang w:val="sq-AL"/>
        </w:rPr>
        <w:t>z</w:t>
      </w:r>
      <w:r w:rsidR="00FC3064" w:rsidRPr="00C036F6">
        <w:rPr>
          <w:lang w:val="sq-AL"/>
        </w:rPr>
        <w:t>itive</w:t>
      </w:r>
      <w:r w:rsidR="00C86F42">
        <w:rPr>
          <w:lang w:val="sq-AL"/>
        </w:rPr>
        <w:t xml:space="preserve"> </w:t>
      </w:r>
      <w:r w:rsidRPr="00C036F6">
        <w:rPr>
          <w:lang w:val="sq-AL"/>
        </w:rPr>
        <w:t xml:space="preserve">të konsiderueshme jo vetëm </w:t>
      </w:r>
      <w:r w:rsidR="00C86F42">
        <w:rPr>
          <w:lang w:val="sq-AL"/>
        </w:rPr>
        <w:t xml:space="preserve">mbi </w:t>
      </w:r>
      <w:r w:rsidRPr="00C036F6">
        <w:rPr>
          <w:lang w:val="sq-AL"/>
        </w:rPr>
        <w:t>zhvillimin socio-ekonomik të zonës së gjerë, por edhe në mjedisin dhe sigurinë e trafikut. Në veçanti, projekti nën studim do të ketë efekte pozitive në</w:t>
      </w:r>
      <w:r w:rsidR="00FC3064" w:rsidRPr="00C036F6">
        <w:rPr>
          <w:lang w:val="sq-AL"/>
        </w:rPr>
        <w:t xml:space="preserve"> drejtimet </w:t>
      </w:r>
      <w:r w:rsidRPr="00C036F6">
        <w:rPr>
          <w:lang w:val="sq-AL"/>
        </w:rPr>
        <w:t>e mëposhtme:</w:t>
      </w:r>
    </w:p>
    <w:p w14:paraId="5D1609EB" w14:textId="6BC79D95" w:rsidR="00D9651B" w:rsidRPr="00C036F6" w:rsidRDefault="00D9651B" w:rsidP="00FC3064">
      <w:pPr>
        <w:pStyle w:val="BodyText"/>
        <w:spacing w:before="0" w:after="0"/>
        <w:ind w:left="720"/>
        <w:rPr>
          <w:lang w:val="sq-AL"/>
        </w:rPr>
      </w:pPr>
      <w:r w:rsidRPr="00C036F6">
        <w:rPr>
          <w:lang w:val="sq-AL"/>
        </w:rPr>
        <w:t>• Integrimi</w:t>
      </w:r>
      <w:r w:rsidR="00C86F42">
        <w:rPr>
          <w:lang w:val="sq-AL"/>
        </w:rPr>
        <w:t>n e</w:t>
      </w:r>
      <w:r w:rsidRPr="00C036F6">
        <w:rPr>
          <w:lang w:val="sq-AL"/>
        </w:rPr>
        <w:t xml:space="preserve"> rrugëve të Kosovës në Rrjetin Qendror </w:t>
      </w:r>
      <w:r w:rsidR="00FC3064" w:rsidRPr="00C036F6">
        <w:rPr>
          <w:lang w:val="sq-AL"/>
        </w:rPr>
        <w:t>t</w:t>
      </w:r>
      <w:r w:rsidR="00952125">
        <w:rPr>
          <w:lang w:val="sq-AL"/>
        </w:rPr>
        <w:t>ë</w:t>
      </w:r>
      <w:r w:rsidR="00FC3064" w:rsidRPr="00C036F6">
        <w:rPr>
          <w:lang w:val="sq-AL"/>
        </w:rPr>
        <w:t xml:space="preserve"> Transportit </w:t>
      </w:r>
      <w:r w:rsidRPr="00C036F6">
        <w:rPr>
          <w:lang w:val="sq-AL"/>
        </w:rPr>
        <w:t xml:space="preserve">dhe në Observatorin e Transportit </w:t>
      </w:r>
      <w:r w:rsidR="00FC3064" w:rsidRPr="00C036F6">
        <w:rPr>
          <w:lang w:val="sq-AL"/>
        </w:rPr>
        <w:t>t</w:t>
      </w:r>
      <w:r w:rsidRPr="00C036F6">
        <w:rPr>
          <w:lang w:val="sq-AL"/>
        </w:rPr>
        <w:t>ë Evropën Jug</w:t>
      </w:r>
      <w:r w:rsidR="00FC3064" w:rsidRPr="00C036F6">
        <w:rPr>
          <w:lang w:val="sq-AL"/>
        </w:rPr>
        <w:t xml:space="preserve">lindore </w:t>
      </w:r>
      <w:r w:rsidRPr="00C036F6">
        <w:rPr>
          <w:lang w:val="sq-AL"/>
        </w:rPr>
        <w:t>(SEETO).</w:t>
      </w:r>
    </w:p>
    <w:p w14:paraId="31876DE3" w14:textId="6EC0EAE1" w:rsidR="00D9651B" w:rsidRPr="00C036F6" w:rsidRDefault="00D9651B" w:rsidP="00FC3064">
      <w:pPr>
        <w:pStyle w:val="BodyText"/>
        <w:spacing w:before="0" w:after="0"/>
        <w:ind w:left="720"/>
        <w:rPr>
          <w:lang w:val="sq-AL"/>
        </w:rPr>
      </w:pPr>
      <w:r w:rsidRPr="00C036F6">
        <w:rPr>
          <w:lang w:val="sq-AL"/>
        </w:rPr>
        <w:t>• Përmbushj</w:t>
      </w:r>
      <w:r w:rsidR="00C86F42">
        <w:rPr>
          <w:lang w:val="sq-AL"/>
        </w:rPr>
        <w:t xml:space="preserve">en </w:t>
      </w:r>
      <w:r w:rsidRPr="00C036F6">
        <w:rPr>
          <w:lang w:val="sq-AL"/>
        </w:rPr>
        <w:t xml:space="preserve">e </w:t>
      </w:r>
      <w:r w:rsidR="00FC3064" w:rsidRPr="00C036F6">
        <w:rPr>
          <w:lang w:val="sq-AL"/>
        </w:rPr>
        <w:t xml:space="preserve">synimeve </w:t>
      </w:r>
      <w:r w:rsidRPr="00C036F6">
        <w:rPr>
          <w:lang w:val="sq-AL"/>
        </w:rPr>
        <w:t>të Politikës së Transportit dhe Planit Hapësinor të Kosovës</w:t>
      </w:r>
    </w:p>
    <w:p w14:paraId="338F7E6C" w14:textId="0CC1DE00" w:rsidR="00D9651B" w:rsidRPr="00C036F6" w:rsidRDefault="00D9651B" w:rsidP="00FC3064">
      <w:pPr>
        <w:pStyle w:val="BodyText"/>
        <w:spacing w:before="0" w:after="0"/>
        <w:ind w:left="720"/>
        <w:rPr>
          <w:lang w:val="sq-AL"/>
        </w:rPr>
      </w:pPr>
      <w:r w:rsidRPr="00C036F6">
        <w:rPr>
          <w:lang w:val="sq-AL"/>
        </w:rPr>
        <w:t>• Shërbimi</w:t>
      </w:r>
      <w:r w:rsidR="00C86F42">
        <w:rPr>
          <w:lang w:val="sq-AL"/>
        </w:rPr>
        <w:t xml:space="preserve">n e </w:t>
      </w:r>
      <w:r w:rsidRPr="00C036F6">
        <w:rPr>
          <w:lang w:val="sq-AL"/>
        </w:rPr>
        <w:t xml:space="preserve">trafikut </w:t>
      </w:r>
      <w:r w:rsidR="00C86F42">
        <w:rPr>
          <w:lang w:val="sq-AL"/>
        </w:rPr>
        <w:t xml:space="preserve">a vjen edhe në rritje </w:t>
      </w:r>
      <w:r w:rsidRPr="00C036F6">
        <w:rPr>
          <w:lang w:val="sq-AL"/>
        </w:rPr>
        <w:t xml:space="preserve">dhe minimizimi </w:t>
      </w:r>
      <w:r w:rsidR="00C86F42">
        <w:rPr>
          <w:lang w:val="sq-AL"/>
        </w:rPr>
        <w:t>i</w:t>
      </w:r>
      <w:r w:rsidR="00FC3064" w:rsidRPr="00C036F6">
        <w:rPr>
          <w:lang w:val="sq-AL"/>
        </w:rPr>
        <w:t xml:space="preserve"> mbingarkes</w:t>
      </w:r>
      <w:r w:rsidR="00952125">
        <w:rPr>
          <w:lang w:val="sq-AL"/>
        </w:rPr>
        <w:t>ë</w:t>
      </w:r>
      <w:r w:rsidR="00FC3064" w:rsidRPr="00C036F6">
        <w:rPr>
          <w:lang w:val="sq-AL"/>
        </w:rPr>
        <w:t>s s</w:t>
      </w:r>
      <w:r w:rsidR="00952125">
        <w:rPr>
          <w:lang w:val="sq-AL"/>
        </w:rPr>
        <w:t>ë</w:t>
      </w:r>
      <w:r w:rsidR="00FC3064" w:rsidRPr="00C036F6">
        <w:rPr>
          <w:lang w:val="sq-AL"/>
        </w:rPr>
        <w:t xml:space="preserve"> rrug</w:t>
      </w:r>
      <w:r w:rsidR="00952125">
        <w:rPr>
          <w:lang w:val="sq-AL"/>
        </w:rPr>
        <w:t>ë</w:t>
      </w:r>
      <w:r w:rsidR="00FC3064" w:rsidRPr="00C036F6">
        <w:rPr>
          <w:lang w:val="sq-AL"/>
        </w:rPr>
        <w:t xml:space="preserve">ve </w:t>
      </w:r>
    </w:p>
    <w:p w14:paraId="22F1D0B9" w14:textId="24EBC7EA" w:rsidR="00D9651B" w:rsidRPr="00C036F6" w:rsidRDefault="00D9651B" w:rsidP="00FC3064">
      <w:pPr>
        <w:pStyle w:val="BodyText"/>
        <w:spacing w:before="0" w:after="0"/>
        <w:ind w:left="720"/>
        <w:rPr>
          <w:lang w:val="sq-AL"/>
        </w:rPr>
      </w:pPr>
      <w:r w:rsidRPr="00C036F6">
        <w:rPr>
          <w:lang w:val="sq-AL"/>
        </w:rPr>
        <w:t>• Përmirësim</w:t>
      </w:r>
      <w:r w:rsidR="00C86F42">
        <w:rPr>
          <w:lang w:val="sq-AL"/>
        </w:rPr>
        <w:t xml:space="preserve">in e </w:t>
      </w:r>
      <w:r w:rsidRPr="00C036F6">
        <w:rPr>
          <w:lang w:val="sq-AL"/>
        </w:rPr>
        <w:t xml:space="preserve">kushteve </w:t>
      </w:r>
      <w:r w:rsidR="00C86F42" w:rsidRPr="00C036F6">
        <w:rPr>
          <w:lang w:val="sq-AL"/>
        </w:rPr>
        <w:t>lokale</w:t>
      </w:r>
      <w:r w:rsidR="00FC3064" w:rsidRPr="00C036F6">
        <w:rPr>
          <w:lang w:val="sq-AL"/>
        </w:rPr>
        <w:t xml:space="preserve"> </w:t>
      </w:r>
      <w:r w:rsidRPr="00C036F6">
        <w:rPr>
          <w:lang w:val="sq-AL"/>
        </w:rPr>
        <w:t xml:space="preserve">mjedisore dhe sociale </w:t>
      </w:r>
    </w:p>
    <w:p w14:paraId="31E11ABB" w14:textId="1E05B268" w:rsidR="00D9651B" w:rsidRPr="00C036F6" w:rsidRDefault="00D9651B" w:rsidP="00FC3064">
      <w:pPr>
        <w:pStyle w:val="BodyText"/>
        <w:spacing w:before="0" w:after="0"/>
        <w:ind w:left="720"/>
        <w:rPr>
          <w:lang w:val="sq-AL"/>
        </w:rPr>
      </w:pPr>
      <w:r w:rsidRPr="00C036F6">
        <w:rPr>
          <w:lang w:val="sq-AL"/>
        </w:rPr>
        <w:t>• Përshpejtimi</w:t>
      </w:r>
      <w:r w:rsidR="00C86F42">
        <w:rPr>
          <w:lang w:val="sq-AL"/>
        </w:rPr>
        <w:t xml:space="preserve">n e </w:t>
      </w:r>
      <w:r w:rsidRPr="00C036F6">
        <w:rPr>
          <w:lang w:val="sq-AL"/>
        </w:rPr>
        <w:t>zhvillimit ekonomik</w:t>
      </w:r>
    </w:p>
    <w:p w14:paraId="23CB4363" w14:textId="2E4DCE5C" w:rsidR="00D9651B" w:rsidRPr="00C036F6" w:rsidRDefault="00D9651B" w:rsidP="00FC3064">
      <w:pPr>
        <w:pStyle w:val="BodyText"/>
        <w:spacing w:before="0" w:after="0"/>
        <w:ind w:left="720"/>
        <w:rPr>
          <w:lang w:val="sq-AL"/>
        </w:rPr>
      </w:pPr>
      <w:r w:rsidRPr="00C036F6">
        <w:rPr>
          <w:lang w:val="sq-AL"/>
        </w:rPr>
        <w:t>• Përmirësimi</w:t>
      </w:r>
      <w:r w:rsidR="00C86F42">
        <w:rPr>
          <w:lang w:val="sq-AL"/>
        </w:rPr>
        <w:t xml:space="preserve">n e </w:t>
      </w:r>
      <w:r w:rsidRPr="00C036F6">
        <w:rPr>
          <w:lang w:val="sq-AL"/>
        </w:rPr>
        <w:t xml:space="preserve">sigurisë </w:t>
      </w:r>
      <w:r w:rsidR="00FC3064" w:rsidRPr="00C036F6">
        <w:rPr>
          <w:lang w:val="sq-AL"/>
        </w:rPr>
        <w:t>s</w:t>
      </w:r>
      <w:r w:rsidR="00952125">
        <w:rPr>
          <w:lang w:val="sq-AL"/>
        </w:rPr>
        <w:t>ë</w:t>
      </w:r>
      <w:r w:rsidR="00FC3064" w:rsidRPr="00C036F6">
        <w:rPr>
          <w:lang w:val="sq-AL"/>
        </w:rPr>
        <w:t xml:space="preserve"> trafikut </w:t>
      </w:r>
    </w:p>
    <w:p w14:paraId="47E5036F" w14:textId="6650CEF1" w:rsidR="00D9651B" w:rsidRPr="00C036F6" w:rsidRDefault="00D9651B" w:rsidP="00FC3064">
      <w:pPr>
        <w:pStyle w:val="BodyText"/>
        <w:spacing w:before="0" w:after="0"/>
        <w:ind w:left="720"/>
        <w:rPr>
          <w:lang w:val="sq-AL"/>
        </w:rPr>
      </w:pPr>
      <w:r w:rsidRPr="00C036F6">
        <w:rPr>
          <w:lang w:val="sq-AL"/>
        </w:rPr>
        <w:t>• Përmirësimi</w:t>
      </w:r>
      <w:r w:rsidR="00C86F42">
        <w:rPr>
          <w:lang w:val="sq-AL"/>
        </w:rPr>
        <w:t xml:space="preserve">n e </w:t>
      </w:r>
      <w:r w:rsidRPr="00C036F6">
        <w:rPr>
          <w:lang w:val="sq-AL"/>
        </w:rPr>
        <w:t>lëvizshmërisë së qytetarëve</w:t>
      </w:r>
    </w:p>
    <w:p w14:paraId="1D6B5E7F" w14:textId="71A9B4E4" w:rsidR="00FC3064" w:rsidRPr="00C036F6" w:rsidRDefault="00D9651B" w:rsidP="00FC3064">
      <w:pPr>
        <w:pStyle w:val="BodyText"/>
        <w:spacing w:before="0" w:after="0"/>
        <w:ind w:left="720"/>
        <w:rPr>
          <w:highlight w:val="yellow"/>
          <w:lang w:val="sq-AL"/>
        </w:rPr>
      </w:pPr>
      <w:r w:rsidRPr="00C036F6">
        <w:rPr>
          <w:lang w:val="sq-AL"/>
        </w:rPr>
        <w:t>• Përmirësimi</w:t>
      </w:r>
      <w:r w:rsidR="00C86F42">
        <w:rPr>
          <w:lang w:val="sq-AL"/>
        </w:rPr>
        <w:t xml:space="preserve">n e </w:t>
      </w:r>
      <w:r w:rsidRPr="00C036F6">
        <w:rPr>
          <w:lang w:val="sq-AL"/>
        </w:rPr>
        <w:t>kushteve mjedisore dhe sigurisë gjatë rrugës nacionale ekzistuese N9 (Seksioni nga Kijevë - Klinë deri në Zahaq)</w:t>
      </w:r>
      <w:r w:rsidR="00FC3064" w:rsidRPr="00C036F6">
        <w:rPr>
          <w:highlight w:val="yellow"/>
          <w:lang w:val="sq-AL"/>
        </w:rPr>
        <w:t xml:space="preserve"> </w:t>
      </w:r>
    </w:p>
    <w:p w14:paraId="71FC94FE" w14:textId="77777777" w:rsidR="00C86F42" w:rsidRDefault="00C86F42" w:rsidP="00D9651B">
      <w:pPr>
        <w:pStyle w:val="BodyText"/>
        <w:rPr>
          <w:lang w:val="sq-AL"/>
        </w:rPr>
      </w:pPr>
    </w:p>
    <w:p w14:paraId="1B436B89" w14:textId="74F0C607" w:rsidR="00D9651B" w:rsidRPr="00C036F6" w:rsidRDefault="00D9651B" w:rsidP="00D9651B">
      <w:pPr>
        <w:pStyle w:val="BodyText"/>
        <w:rPr>
          <w:lang w:val="sq-AL"/>
        </w:rPr>
      </w:pPr>
      <w:r w:rsidRPr="00C036F6">
        <w:rPr>
          <w:lang w:val="sq-AL"/>
        </w:rPr>
        <w:t xml:space="preserve">Procesi i </w:t>
      </w:r>
      <w:r w:rsidR="00FC3064" w:rsidRPr="00C036F6">
        <w:rPr>
          <w:lang w:val="sq-AL"/>
        </w:rPr>
        <w:t>marrjes s</w:t>
      </w:r>
      <w:r w:rsidR="00952125">
        <w:rPr>
          <w:lang w:val="sq-AL"/>
        </w:rPr>
        <w:t>ë</w:t>
      </w:r>
      <w:r w:rsidR="00FC3064" w:rsidRPr="00C036F6">
        <w:rPr>
          <w:lang w:val="sq-AL"/>
        </w:rPr>
        <w:t xml:space="preserve"> tok</w:t>
      </w:r>
      <w:r w:rsidR="00952125">
        <w:rPr>
          <w:lang w:val="sq-AL"/>
        </w:rPr>
        <w:t>ë</w:t>
      </w:r>
      <w:r w:rsidR="00FC3064" w:rsidRPr="00C036F6">
        <w:rPr>
          <w:lang w:val="sq-AL"/>
        </w:rPr>
        <w:t>s n</w:t>
      </w:r>
      <w:r w:rsidR="00952125">
        <w:rPr>
          <w:lang w:val="sq-AL"/>
        </w:rPr>
        <w:t>ë</w:t>
      </w:r>
      <w:r w:rsidR="00FC3064" w:rsidRPr="00C036F6">
        <w:rPr>
          <w:lang w:val="sq-AL"/>
        </w:rPr>
        <w:t xml:space="preserve"> zot</w:t>
      </w:r>
      <w:r w:rsidR="00952125">
        <w:rPr>
          <w:lang w:val="sq-AL"/>
        </w:rPr>
        <w:t>ë</w:t>
      </w:r>
      <w:r w:rsidR="00FC3064" w:rsidRPr="00C036F6">
        <w:rPr>
          <w:lang w:val="sq-AL"/>
        </w:rPr>
        <w:t xml:space="preserve">rim </w:t>
      </w:r>
      <w:r w:rsidRPr="00C036F6">
        <w:rPr>
          <w:lang w:val="sq-AL"/>
        </w:rPr>
        <w:t xml:space="preserve">për Projektin është në fazat e </w:t>
      </w:r>
      <w:r w:rsidR="00FC3064" w:rsidRPr="00C036F6">
        <w:rPr>
          <w:lang w:val="sq-AL"/>
        </w:rPr>
        <w:t>tij t</w:t>
      </w:r>
      <w:r w:rsidR="00952125">
        <w:rPr>
          <w:lang w:val="sq-AL"/>
        </w:rPr>
        <w:t>ë</w:t>
      </w:r>
      <w:r w:rsidR="00FC3064" w:rsidRPr="00C036F6">
        <w:rPr>
          <w:lang w:val="sq-AL"/>
        </w:rPr>
        <w:t xml:space="preserve"> </w:t>
      </w:r>
      <w:r w:rsidRPr="00C036F6">
        <w:rPr>
          <w:lang w:val="sq-AL"/>
        </w:rPr>
        <w:t xml:space="preserve">hershme. Projekti do të </w:t>
      </w:r>
      <w:r w:rsidR="00FC3064" w:rsidRPr="00C036F6">
        <w:rPr>
          <w:lang w:val="sq-AL"/>
        </w:rPr>
        <w:t>ket</w:t>
      </w:r>
      <w:r w:rsidR="00952125">
        <w:rPr>
          <w:lang w:val="sq-AL"/>
        </w:rPr>
        <w:t>ë</w:t>
      </w:r>
      <w:r w:rsidR="00FC3064" w:rsidRPr="00C036F6">
        <w:rPr>
          <w:lang w:val="sq-AL"/>
        </w:rPr>
        <w:t xml:space="preserve"> nevoj</w:t>
      </w:r>
      <w:r w:rsidR="00952125">
        <w:rPr>
          <w:lang w:val="sq-AL"/>
        </w:rPr>
        <w:t>ë</w:t>
      </w:r>
      <w:r w:rsidR="00FC3064" w:rsidRPr="00C036F6">
        <w:rPr>
          <w:lang w:val="sq-AL"/>
        </w:rPr>
        <w:t xml:space="preserve"> p</w:t>
      </w:r>
      <w:r w:rsidR="00952125">
        <w:rPr>
          <w:lang w:val="sq-AL"/>
        </w:rPr>
        <w:t>ë</w:t>
      </w:r>
      <w:r w:rsidR="00FC3064" w:rsidRPr="00C036F6">
        <w:rPr>
          <w:lang w:val="sq-AL"/>
        </w:rPr>
        <w:t>r marrjen e</w:t>
      </w:r>
      <w:r w:rsidRPr="00C036F6">
        <w:rPr>
          <w:lang w:val="sq-AL"/>
        </w:rPr>
        <w:t xml:space="preserve"> tokës</w:t>
      </w:r>
      <w:r w:rsidR="00FC3064" w:rsidRPr="00C036F6">
        <w:rPr>
          <w:lang w:val="sq-AL"/>
        </w:rPr>
        <w:t xml:space="preserve"> n</w:t>
      </w:r>
      <w:r w:rsidR="00952125">
        <w:rPr>
          <w:lang w:val="sq-AL"/>
        </w:rPr>
        <w:t>ë</w:t>
      </w:r>
      <w:r w:rsidR="00FC3064" w:rsidRPr="00C036F6">
        <w:rPr>
          <w:lang w:val="sq-AL"/>
        </w:rPr>
        <w:t xml:space="preserve"> zot</w:t>
      </w:r>
      <w:r w:rsidR="00952125">
        <w:rPr>
          <w:lang w:val="sq-AL"/>
        </w:rPr>
        <w:t>ë</w:t>
      </w:r>
      <w:r w:rsidR="00FC3064" w:rsidRPr="00C036F6">
        <w:rPr>
          <w:lang w:val="sq-AL"/>
        </w:rPr>
        <w:t>rim</w:t>
      </w:r>
      <w:r w:rsidRPr="00C036F6">
        <w:rPr>
          <w:lang w:val="sq-AL"/>
        </w:rPr>
        <w:t xml:space="preserve">, dhe </w:t>
      </w:r>
      <w:r w:rsidR="00C86F42">
        <w:rPr>
          <w:lang w:val="sq-AL"/>
        </w:rPr>
        <w:t xml:space="preserve">risistemime </w:t>
      </w:r>
      <w:r w:rsidRPr="00C036F6">
        <w:rPr>
          <w:lang w:val="sq-AL"/>
        </w:rPr>
        <w:t>të kufizuar</w:t>
      </w:r>
      <w:r w:rsidR="00FC3064" w:rsidRPr="00C036F6">
        <w:rPr>
          <w:lang w:val="sq-AL"/>
        </w:rPr>
        <w:t>a</w:t>
      </w:r>
      <w:r w:rsidRPr="00C036F6">
        <w:rPr>
          <w:lang w:val="sq-AL"/>
        </w:rPr>
        <w:t xml:space="preserve"> fizike </w:t>
      </w:r>
      <w:r w:rsidR="00FC3064" w:rsidRPr="00C036F6">
        <w:rPr>
          <w:lang w:val="sq-AL"/>
        </w:rPr>
        <w:t xml:space="preserve">aty ku </w:t>
      </w:r>
      <w:r w:rsidRPr="00C036F6">
        <w:rPr>
          <w:lang w:val="sq-AL"/>
        </w:rPr>
        <w:t>do të preken ndërtesat e banimit.</w:t>
      </w:r>
    </w:p>
    <w:p w14:paraId="04811BBF" w14:textId="362D9EC4" w:rsidR="00D9651B" w:rsidRPr="00C036F6" w:rsidRDefault="00FC3064" w:rsidP="00D9651B">
      <w:pPr>
        <w:pStyle w:val="BodyText"/>
        <w:rPr>
          <w:lang w:val="sq-AL"/>
        </w:rPr>
      </w:pPr>
      <w:r w:rsidRPr="00C036F6">
        <w:rPr>
          <w:lang w:val="sq-AL"/>
        </w:rPr>
        <w:t>KMTZ</w:t>
      </w:r>
      <w:r w:rsidR="00D9651B" w:rsidRPr="00C036F6">
        <w:rPr>
          <w:lang w:val="sq-AL"/>
        </w:rPr>
        <w:t xml:space="preserve">, </w:t>
      </w:r>
      <w:r w:rsidR="00C86F42">
        <w:rPr>
          <w:lang w:val="sq-AL"/>
        </w:rPr>
        <w:t>i</w:t>
      </w:r>
      <w:r w:rsidRPr="00C036F6">
        <w:rPr>
          <w:lang w:val="sq-AL"/>
        </w:rPr>
        <w:t xml:space="preserve"> </w:t>
      </w:r>
      <w:r w:rsidR="00D9651B" w:rsidRPr="00C036F6">
        <w:rPr>
          <w:lang w:val="sq-AL"/>
        </w:rPr>
        <w:t xml:space="preserve">aprovuar më parë nga Përfituesi dhe </w:t>
      </w:r>
      <w:r w:rsidRPr="00C036F6">
        <w:rPr>
          <w:lang w:val="sq-AL"/>
        </w:rPr>
        <w:t xml:space="preserve">ky PVR </w:t>
      </w:r>
      <w:r w:rsidR="00C86F42" w:rsidRPr="00C036F6">
        <w:rPr>
          <w:lang w:val="sq-AL"/>
        </w:rPr>
        <w:t>ë</w:t>
      </w:r>
      <w:r w:rsidR="00C86F42">
        <w:rPr>
          <w:lang w:val="sq-AL"/>
        </w:rPr>
        <w:t>sht</w:t>
      </w:r>
      <w:r w:rsidR="00C86F42" w:rsidRPr="00C036F6">
        <w:rPr>
          <w:lang w:val="sq-AL"/>
        </w:rPr>
        <w:t>ë</w:t>
      </w:r>
      <w:r w:rsidR="00C86F42">
        <w:rPr>
          <w:lang w:val="sq-AL"/>
        </w:rPr>
        <w:t xml:space="preserve"> </w:t>
      </w:r>
      <w:r w:rsidR="00D9651B" w:rsidRPr="00C036F6">
        <w:rPr>
          <w:lang w:val="sq-AL"/>
        </w:rPr>
        <w:t xml:space="preserve">zhvilluar në përputhje me </w:t>
      </w:r>
      <w:r w:rsidR="00D9651B" w:rsidRPr="00C86F42">
        <w:rPr>
          <w:lang w:val="sq-AL"/>
        </w:rPr>
        <w:t xml:space="preserve">kornizën ligjore kosovare dhe në përputhje me politikën mjedisore dhe sociale 2014 </w:t>
      </w:r>
      <w:r w:rsidRPr="00C86F42">
        <w:rPr>
          <w:lang w:val="sq-AL"/>
        </w:rPr>
        <w:t xml:space="preserve">(ESP 2014) të BERZH, </w:t>
      </w:r>
      <w:r w:rsidR="00D9651B" w:rsidRPr="00C86F42">
        <w:rPr>
          <w:lang w:val="sq-AL"/>
        </w:rPr>
        <w:t xml:space="preserve">dhe posaçërisht </w:t>
      </w:r>
      <w:r w:rsidRPr="00C86F42">
        <w:rPr>
          <w:lang w:val="sq-AL"/>
        </w:rPr>
        <w:t xml:space="preserve">me </w:t>
      </w:r>
      <w:r w:rsidR="00D9651B" w:rsidRPr="00C86F42">
        <w:rPr>
          <w:lang w:val="sq-AL"/>
        </w:rPr>
        <w:t xml:space="preserve">Kërkesën e Performancës 5 (PR5) </w:t>
      </w:r>
      <w:r w:rsidRPr="00C86F42">
        <w:rPr>
          <w:lang w:val="sq-AL"/>
        </w:rPr>
        <w:t>–</w:t>
      </w:r>
      <w:r w:rsidR="00D9651B" w:rsidRPr="00C86F42">
        <w:rPr>
          <w:lang w:val="sq-AL"/>
        </w:rPr>
        <w:t xml:space="preserve"> </w:t>
      </w:r>
      <w:r w:rsidRPr="00C86F42">
        <w:rPr>
          <w:lang w:val="sq-AL"/>
        </w:rPr>
        <w:t>Marrja e tok</w:t>
      </w:r>
      <w:r w:rsidR="00952125" w:rsidRPr="00C86F42">
        <w:rPr>
          <w:lang w:val="sq-AL"/>
        </w:rPr>
        <w:t>ë</w:t>
      </w:r>
      <w:r w:rsidRPr="00C86F42">
        <w:rPr>
          <w:lang w:val="sq-AL"/>
        </w:rPr>
        <w:t>s n</w:t>
      </w:r>
      <w:r w:rsidR="00952125" w:rsidRPr="00C86F42">
        <w:rPr>
          <w:lang w:val="sq-AL"/>
        </w:rPr>
        <w:t>ë</w:t>
      </w:r>
      <w:r w:rsidRPr="00C86F42">
        <w:rPr>
          <w:lang w:val="sq-AL"/>
        </w:rPr>
        <w:t xml:space="preserve"> zot</w:t>
      </w:r>
      <w:r w:rsidR="00952125" w:rsidRPr="00C86F42">
        <w:rPr>
          <w:lang w:val="sq-AL"/>
        </w:rPr>
        <w:t>ë</w:t>
      </w:r>
      <w:r w:rsidRPr="00C86F42">
        <w:rPr>
          <w:lang w:val="sq-AL"/>
        </w:rPr>
        <w:t>rim</w:t>
      </w:r>
      <w:r w:rsidR="00D9651B" w:rsidRPr="00C86F42">
        <w:rPr>
          <w:lang w:val="sq-AL"/>
        </w:rPr>
        <w:t xml:space="preserve">, </w:t>
      </w:r>
      <w:r w:rsidR="00C86F42" w:rsidRPr="00C86F42">
        <w:rPr>
          <w:lang w:val="sq-AL"/>
        </w:rPr>
        <w:t>R</w:t>
      </w:r>
      <w:r w:rsidRPr="00C86F42">
        <w:rPr>
          <w:lang w:val="sq-AL"/>
        </w:rPr>
        <w:t>isistemimi</w:t>
      </w:r>
      <w:r w:rsidR="00C86F42">
        <w:rPr>
          <w:lang w:val="sq-AL"/>
        </w:rPr>
        <w:t xml:space="preserve"> </w:t>
      </w:r>
      <w:r w:rsidRPr="00C036F6">
        <w:rPr>
          <w:lang w:val="sq-AL"/>
        </w:rPr>
        <w:t xml:space="preserve"> </w:t>
      </w:r>
      <w:r w:rsidR="00C86F42">
        <w:rPr>
          <w:lang w:val="sq-AL"/>
        </w:rPr>
        <w:t xml:space="preserve">pa dëshirë </w:t>
      </w:r>
      <w:r w:rsidR="00D9651B" w:rsidRPr="00C036F6">
        <w:rPr>
          <w:lang w:val="sq-AL"/>
        </w:rPr>
        <w:t xml:space="preserve">&amp; Zhvendosja </w:t>
      </w:r>
      <w:r w:rsidR="00C86F42">
        <w:rPr>
          <w:lang w:val="sq-AL"/>
        </w:rPr>
        <w:t>e</w:t>
      </w:r>
      <w:r w:rsidR="00D9651B" w:rsidRPr="00C036F6">
        <w:rPr>
          <w:lang w:val="sq-AL"/>
        </w:rPr>
        <w:t xml:space="preserve">konomike. Ky Plan i Veprimit </w:t>
      </w:r>
      <w:r w:rsidR="00C86F42">
        <w:rPr>
          <w:lang w:val="sq-AL"/>
        </w:rPr>
        <w:t>të</w:t>
      </w:r>
      <w:r w:rsidRPr="00C036F6">
        <w:rPr>
          <w:lang w:val="sq-AL"/>
        </w:rPr>
        <w:t xml:space="preserve"> Risistemimit </w:t>
      </w:r>
      <w:r w:rsidR="00D9651B" w:rsidRPr="00C036F6">
        <w:rPr>
          <w:lang w:val="sq-AL"/>
        </w:rPr>
        <w:t xml:space="preserve">paraqet ndikimet e zhvendosjes që lidhen </w:t>
      </w:r>
      <w:r w:rsidR="00D9651B" w:rsidRPr="00C036F6">
        <w:rPr>
          <w:lang w:val="sq-AL"/>
        </w:rPr>
        <w:lastRenderedPageBreak/>
        <w:t xml:space="preserve">me Projektin, dhe parimet e kompensimit dhe </w:t>
      </w:r>
      <w:r w:rsidRPr="00C036F6">
        <w:rPr>
          <w:lang w:val="sq-AL"/>
        </w:rPr>
        <w:t xml:space="preserve">risistemimit </w:t>
      </w:r>
      <w:r w:rsidR="00D9651B" w:rsidRPr="00C036F6">
        <w:rPr>
          <w:lang w:val="sq-AL"/>
        </w:rPr>
        <w:t>dhe përgjegjësi</w:t>
      </w:r>
      <w:r w:rsidRPr="00C036F6">
        <w:rPr>
          <w:lang w:val="sq-AL"/>
        </w:rPr>
        <w:t>t</w:t>
      </w:r>
      <w:r w:rsidR="00952125">
        <w:rPr>
          <w:lang w:val="sq-AL"/>
        </w:rPr>
        <w:t>ë</w:t>
      </w:r>
      <w:r w:rsidRPr="00C036F6">
        <w:rPr>
          <w:lang w:val="sq-AL"/>
        </w:rPr>
        <w:t xml:space="preserve"> </w:t>
      </w:r>
      <w:r w:rsidR="00D9651B" w:rsidRPr="00C036F6">
        <w:rPr>
          <w:lang w:val="sq-AL"/>
        </w:rPr>
        <w:t xml:space="preserve">për të siguruar që askush </w:t>
      </w:r>
      <w:r w:rsidR="00C86F42">
        <w:rPr>
          <w:lang w:val="sq-AL"/>
        </w:rPr>
        <w:t xml:space="preserve">që është </w:t>
      </w:r>
      <w:r w:rsidR="00D9651B" w:rsidRPr="00C036F6">
        <w:rPr>
          <w:lang w:val="sq-AL"/>
        </w:rPr>
        <w:t>prekur nga zbatim</w:t>
      </w:r>
      <w:r w:rsidR="00C86F42">
        <w:rPr>
          <w:lang w:val="sq-AL"/>
        </w:rPr>
        <w:t>i i Projektit të mos jetë në diz</w:t>
      </w:r>
      <w:r w:rsidR="00D9651B" w:rsidRPr="00C036F6">
        <w:rPr>
          <w:lang w:val="sq-AL"/>
        </w:rPr>
        <w:t>avantazh</w:t>
      </w:r>
      <w:r w:rsidR="00C86F42">
        <w:rPr>
          <w:lang w:val="sq-AL"/>
        </w:rPr>
        <w:t xml:space="preserve"> </w:t>
      </w:r>
      <w:r w:rsidR="00D9651B" w:rsidRPr="00C036F6">
        <w:rPr>
          <w:lang w:val="sq-AL"/>
        </w:rPr>
        <w:t>në krahasim me kushtet aktuale.</w:t>
      </w:r>
    </w:p>
    <w:p w14:paraId="72203E7D" w14:textId="6AE8078E" w:rsidR="00B5749D" w:rsidRPr="00C036F6" w:rsidRDefault="00D9651B" w:rsidP="00AE6D54">
      <w:pPr>
        <w:pStyle w:val="BodyText"/>
        <w:rPr>
          <w:lang w:val="sq-AL"/>
        </w:rPr>
      </w:pPr>
      <w:r w:rsidRPr="00C036F6">
        <w:rPr>
          <w:lang w:val="sq-AL"/>
        </w:rPr>
        <w:t xml:space="preserve">Ky raport përfshin një mekanizëm </w:t>
      </w:r>
      <w:r w:rsidR="00AE6D54" w:rsidRPr="00C036F6">
        <w:rPr>
          <w:lang w:val="sq-AL"/>
        </w:rPr>
        <w:t>p</w:t>
      </w:r>
      <w:r w:rsidR="00952125">
        <w:rPr>
          <w:lang w:val="sq-AL"/>
        </w:rPr>
        <w:t>ë</w:t>
      </w:r>
      <w:r w:rsidR="00AE6D54" w:rsidRPr="00C036F6">
        <w:rPr>
          <w:lang w:val="sq-AL"/>
        </w:rPr>
        <w:t xml:space="preserve">r ankesat nga personat </w:t>
      </w:r>
      <w:r w:rsidRPr="00C036F6">
        <w:rPr>
          <w:lang w:val="sq-AL"/>
        </w:rPr>
        <w:t xml:space="preserve">e prekur nga </w:t>
      </w:r>
      <w:r w:rsidR="00AE6D54" w:rsidRPr="00C036F6">
        <w:rPr>
          <w:lang w:val="sq-AL"/>
        </w:rPr>
        <w:t>marrja e tok</w:t>
      </w:r>
      <w:r w:rsidR="00952125">
        <w:rPr>
          <w:lang w:val="sq-AL"/>
        </w:rPr>
        <w:t>ë</w:t>
      </w:r>
      <w:r w:rsidR="00AE6D54" w:rsidRPr="00C036F6">
        <w:rPr>
          <w:lang w:val="sq-AL"/>
        </w:rPr>
        <w:t>s</w:t>
      </w:r>
      <w:r w:rsidRPr="00C036F6">
        <w:rPr>
          <w:lang w:val="sq-AL"/>
        </w:rPr>
        <w:t xml:space="preserve">, si një mënyrë për të ngritur shqetësime dhe për të </w:t>
      </w:r>
      <w:r w:rsidR="00AE6D54" w:rsidRPr="007B02F1">
        <w:rPr>
          <w:lang w:val="sq-AL"/>
        </w:rPr>
        <w:t xml:space="preserve">ofruar </w:t>
      </w:r>
      <w:r w:rsidRPr="007B02F1">
        <w:rPr>
          <w:lang w:val="sq-AL"/>
        </w:rPr>
        <w:t xml:space="preserve">një mekanizëm për zgjidhjen e problemeve. </w:t>
      </w:r>
      <w:r w:rsidR="007B02F1" w:rsidRPr="007B02F1">
        <w:rPr>
          <w:lang w:val="sq-AL"/>
        </w:rPr>
        <w:t xml:space="preserve">Anketimet </w:t>
      </w:r>
      <w:r w:rsidRPr="007B02F1">
        <w:rPr>
          <w:lang w:val="sq-AL"/>
        </w:rPr>
        <w:t xml:space="preserve">socio-ekonomike të cilat u </w:t>
      </w:r>
      <w:r w:rsidR="00AE6D54" w:rsidRPr="007B02F1">
        <w:rPr>
          <w:lang w:val="sq-AL"/>
        </w:rPr>
        <w:t xml:space="preserve">zhvilluan </w:t>
      </w:r>
      <w:r w:rsidRPr="007B02F1">
        <w:rPr>
          <w:lang w:val="sq-AL"/>
        </w:rPr>
        <w:t xml:space="preserve">në shtator 2018 dhe në korrik 2019 </w:t>
      </w:r>
      <w:r w:rsidR="00AE6D54" w:rsidRPr="007B02F1">
        <w:rPr>
          <w:lang w:val="sq-AL"/>
        </w:rPr>
        <w:t xml:space="preserve">siguruan </w:t>
      </w:r>
      <w:r w:rsidRPr="007B02F1">
        <w:rPr>
          <w:lang w:val="sq-AL"/>
        </w:rPr>
        <w:t xml:space="preserve">të dhëna për shkallën dhe natyrën e zhvendosjes ekonomike dhe fizike dhe këto ndikime </w:t>
      </w:r>
      <w:r w:rsidR="007B02F1" w:rsidRPr="007B02F1">
        <w:rPr>
          <w:lang w:val="sq-AL"/>
        </w:rPr>
        <w:t xml:space="preserve">tek </w:t>
      </w:r>
      <w:r w:rsidRPr="007B02F1">
        <w:rPr>
          <w:b/>
          <w:lang w:val="sq-AL"/>
        </w:rPr>
        <w:t xml:space="preserve">Personat e </w:t>
      </w:r>
      <w:r w:rsidR="00AE6D54" w:rsidRPr="007B02F1">
        <w:rPr>
          <w:b/>
          <w:lang w:val="sq-AL"/>
        </w:rPr>
        <w:t>P</w:t>
      </w:r>
      <w:r w:rsidRPr="007B02F1">
        <w:rPr>
          <w:b/>
          <w:lang w:val="sq-AL"/>
        </w:rPr>
        <w:t>rekur nga Projekti</w:t>
      </w:r>
      <w:r w:rsidRPr="007B02F1">
        <w:rPr>
          <w:lang w:val="sq-AL"/>
        </w:rPr>
        <w:t xml:space="preserve"> (P</w:t>
      </w:r>
      <w:r w:rsidR="00AE6D54" w:rsidRPr="007B02F1">
        <w:rPr>
          <w:lang w:val="sq-AL"/>
        </w:rPr>
        <w:t>P</w:t>
      </w:r>
      <w:r w:rsidRPr="007B02F1">
        <w:rPr>
          <w:lang w:val="sq-AL"/>
        </w:rPr>
        <w:t>P</w:t>
      </w:r>
      <w:r w:rsidR="00AE6D54" w:rsidRPr="007B02F1">
        <w:rPr>
          <w:lang w:val="sq-AL"/>
        </w:rPr>
        <w:t>-t</w:t>
      </w:r>
      <w:r w:rsidR="00952125" w:rsidRPr="007B02F1">
        <w:rPr>
          <w:lang w:val="sq-AL"/>
        </w:rPr>
        <w:t>ë</w:t>
      </w:r>
      <w:r w:rsidRPr="007B02F1">
        <w:rPr>
          <w:lang w:val="sq-AL"/>
        </w:rPr>
        <w:t>)</w:t>
      </w:r>
      <w:r w:rsidR="00AE6D54" w:rsidRPr="007B02F1">
        <w:rPr>
          <w:lang w:val="sq-AL"/>
        </w:rPr>
        <w:t xml:space="preserve">, </w:t>
      </w:r>
      <w:r w:rsidR="007B02F1">
        <w:rPr>
          <w:lang w:val="sq-AL"/>
        </w:rPr>
        <w:t xml:space="preserve">të cilat </w:t>
      </w:r>
      <w:r w:rsidRPr="007B02F1">
        <w:rPr>
          <w:lang w:val="sq-AL"/>
        </w:rPr>
        <w:t xml:space="preserve">u përdorën </w:t>
      </w:r>
      <w:r w:rsidR="007B02F1">
        <w:rPr>
          <w:lang w:val="sq-AL"/>
        </w:rPr>
        <w:t xml:space="preserve">si informacion ku u bazua ky </w:t>
      </w:r>
      <w:r w:rsidR="00AE6D54" w:rsidRPr="00C036F6">
        <w:rPr>
          <w:lang w:val="sq-AL"/>
        </w:rPr>
        <w:t>PVR</w:t>
      </w:r>
      <w:r w:rsidRPr="00C036F6">
        <w:rPr>
          <w:lang w:val="sq-AL"/>
        </w:rPr>
        <w:t>.</w:t>
      </w:r>
    </w:p>
    <w:p w14:paraId="5A0A25E3" w14:textId="52CFD571" w:rsidR="00B048A8" w:rsidRPr="00C036F6" w:rsidRDefault="00AE6D54" w:rsidP="00ED5B8D">
      <w:pPr>
        <w:pStyle w:val="BodyText"/>
        <w:rPr>
          <w:lang w:val="sq-AL"/>
        </w:rPr>
      </w:pPr>
      <w:r w:rsidRPr="00C036F6">
        <w:rPr>
          <w:lang w:val="sq-AL"/>
        </w:rPr>
        <w:t>Ekipi i ekspert</w:t>
      </w:r>
      <w:r w:rsidR="00952125">
        <w:rPr>
          <w:lang w:val="sq-AL"/>
        </w:rPr>
        <w:t>ë</w:t>
      </w:r>
      <w:r w:rsidRPr="00C036F6">
        <w:rPr>
          <w:lang w:val="sq-AL"/>
        </w:rPr>
        <w:t>ve t</w:t>
      </w:r>
      <w:r w:rsidR="00952125">
        <w:rPr>
          <w:lang w:val="sq-AL"/>
        </w:rPr>
        <w:t>ë</w:t>
      </w:r>
      <w:r w:rsidRPr="00C036F6">
        <w:rPr>
          <w:lang w:val="sq-AL"/>
        </w:rPr>
        <w:t xml:space="preserve"> k</w:t>
      </w:r>
      <w:r w:rsidR="00952125">
        <w:rPr>
          <w:lang w:val="sq-AL"/>
        </w:rPr>
        <w:t>ë</w:t>
      </w:r>
      <w:r w:rsidRPr="00C036F6">
        <w:rPr>
          <w:lang w:val="sq-AL"/>
        </w:rPr>
        <w:t xml:space="preserve">tij PVR </w:t>
      </w:r>
      <w:r w:rsidR="00952125">
        <w:rPr>
          <w:lang w:val="sq-AL"/>
        </w:rPr>
        <w:t>ë</w:t>
      </w:r>
      <w:r w:rsidRPr="00C036F6">
        <w:rPr>
          <w:lang w:val="sq-AL"/>
        </w:rPr>
        <w:t>sht</w:t>
      </w:r>
      <w:r w:rsidR="00952125">
        <w:rPr>
          <w:lang w:val="sq-AL"/>
        </w:rPr>
        <w:t>ë</w:t>
      </w:r>
      <w:r w:rsidR="00B048A8" w:rsidRPr="00C036F6">
        <w:rPr>
          <w:lang w:val="sq-AL"/>
        </w:rPr>
        <w:t>:</w:t>
      </w:r>
    </w:p>
    <w:p w14:paraId="510608DD" w14:textId="2FDBCA65" w:rsidR="00E97C34" w:rsidRPr="00C036F6" w:rsidRDefault="00B048A8" w:rsidP="00ED5B8D">
      <w:pPr>
        <w:pStyle w:val="ListParagraph"/>
        <w:rPr>
          <w:lang w:val="sq-AL"/>
        </w:rPr>
      </w:pPr>
      <w:r w:rsidRPr="00C036F6">
        <w:rPr>
          <w:lang w:val="sq-AL"/>
        </w:rPr>
        <w:t xml:space="preserve">Ioannis Bekiaris, </w:t>
      </w:r>
      <w:r w:rsidR="00AE6D54" w:rsidRPr="00C036F6">
        <w:rPr>
          <w:lang w:val="sq-AL"/>
        </w:rPr>
        <w:t xml:space="preserve">Ekspert mjedisor i </w:t>
      </w:r>
      <w:r w:rsidR="00E97C34" w:rsidRPr="00C036F6">
        <w:rPr>
          <w:lang w:val="sq-AL"/>
        </w:rPr>
        <w:t xml:space="preserve">IPF6 </w:t>
      </w:r>
    </w:p>
    <w:p w14:paraId="39AA0215" w14:textId="5FEB32F3" w:rsidR="00243691" w:rsidRPr="00C036F6" w:rsidRDefault="00243691" w:rsidP="00ED5B8D">
      <w:pPr>
        <w:pStyle w:val="ListParagraph"/>
        <w:rPr>
          <w:lang w:val="sq-AL"/>
        </w:rPr>
      </w:pPr>
      <w:r w:rsidRPr="00C036F6">
        <w:rPr>
          <w:lang w:val="sq-AL"/>
        </w:rPr>
        <w:t xml:space="preserve">Alexandre Quintin, </w:t>
      </w:r>
      <w:r w:rsidR="00AE6D54" w:rsidRPr="00C036F6">
        <w:rPr>
          <w:lang w:val="sq-AL"/>
        </w:rPr>
        <w:t xml:space="preserve">Ekspert mjedisor i IPF6 </w:t>
      </w:r>
    </w:p>
    <w:p w14:paraId="3DB3CE78" w14:textId="1215935C" w:rsidR="00B5749D" w:rsidRPr="00C036F6" w:rsidRDefault="00B048A8" w:rsidP="00ED5B8D">
      <w:pPr>
        <w:pStyle w:val="ListParagraph"/>
        <w:rPr>
          <w:lang w:val="sq-AL"/>
        </w:rPr>
      </w:pPr>
      <w:r w:rsidRPr="00C036F6">
        <w:rPr>
          <w:lang w:val="sq-AL"/>
        </w:rPr>
        <w:t>Gordana Bajic</w:t>
      </w:r>
      <w:r w:rsidR="00E97C34" w:rsidRPr="00C036F6">
        <w:rPr>
          <w:lang w:val="sq-AL"/>
        </w:rPr>
        <w:t xml:space="preserve">, </w:t>
      </w:r>
      <w:r w:rsidR="00AE6D54" w:rsidRPr="00C036F6">
        <w:rPr>
          <w:lang w:val="sq-AL"/>
        </w:rPr>
        <w:t xml:space="preserve">eksperte sociale </w:t>
      </w:r>
      <w:r w:rsidR="00E97C34" w:rsidRPr="00C036F6">
        <w:rPr>
          <w:lang w:val="sq-AL"/>
        </w:rPr>
        <w:t>IPF6</w:t>
      </w:r>
      <w:r w:rsidRPr="00C036F6">
        <w:rPr>
          <w:lang w:val="sq-AL"/>
        </w:rPr>
        <w:t>.</w:t>
      </w:r>
    </w:p>
    <w:p w14:paraId="6C0F148C" w14:textId="3A33B294" w:rsidR="00B01CEF" w:rsidRPr="00C036F6" w:rsidRDefault="00C036F6"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6" w:name="_Toc26782410"/>
      <w:r>
        <w:rPr>
          <w:rFonts w:asciiTheme="minorHAnsi" w:eastAsia="Arial" w:hAnsiTheme="minorHAnsi" w:cstheme="minorHAnsi"/>
          <w:color w:val="030F40"/>
          <w:sz w:val="36"/>
          <w:szCs w:val="26"/>
          <w:lang w:val="sq-AL" w:eastAsia="en-US"/>
        </w:rPr>
        <w:lastRenderedPageBreak/>
        <w:t xml:space="preserve">OBJEKTI </w:t>
      </w:r>
      <w:r w:rsidRPr="00C036F6">
        <w:rPr>
          <w:rFonts w:asciiTheme="minorHAnsi" w:eastAsia="Arial" w:hAnsiTheme="minorHAnsi" w:cstheme="minorHAnsi"/>
          <w:color w:val="030F40"/>
          <w:sz w:val="36"/>
          <w:szCs w:val="26"/>
          <w:lang w:val="sq-AL" w:eastAsia="en-US"/>
        </w:rPr>
        <w:t>I PVR</w:t>
      </w:r>
      <w:bookmarkEnd w:id="6"/>
      <w:r w:rsidRPr="00C036F6">
        <w:rPr>
          <w:rFonts w:asciiTheme="minorHAnsi" w:eastAsia="Arial" w:hAnsiTheme="minorHAnsi" w:cstheme="minorHAnsi"/>
          <w:color w:val="030F40"/>
          <w:sz w:val="36"/>
          <w:szCs w:val="26"/>
          <w:lang w:val="sq-AL" w:eastAsia="en-US"/>
        </w:rPr>
        <w:t xml:space="preserve"> </w:t>
      </w:r>
    </w:p>
    <w:p w14:paraId="213E8A17" w14:textId="20D315FB" w:rsidR="00D9651B" w:rsidRPr="00C036F6" w:rsidRDefault="00D9651B" w:rsidP="00D9651B">
      <w:pPr>
        <w:pStyle w:val="BodyText"/>
        <w:rPr>
          <w:lang w:val="sq-AL"/>
        </w:rPr>
      </w:pPr>
      <w:r w:rsidRPr="00C036F6">
        <w:rPr>
          <w:lang w:val="sq-AL"/>
        </w:rPr>
        <w:t xml:space="preserve">Shpronësimi i ndërtesave dhe parcelave të tokës </w:t>
      </w:r>
      <w:r w:rsidR="00952125">
        <w:rPr>
          <w:lang w:val="sq-AL"/>
        </w:rPr>
        <w:t>ë</w:t>
      </w:r>
      <w:r w:rsidR="00C036F6" w:rsidRPr="00C036F6">
        <w:rPr>
          <w:lang w:val="sq-AL"/>
        </w:rPr>
        <w:t>sht</w:t>
      </w:r>
      <w:r w:rsidR="00952125">
        <w:rPr>
          <w:lang w:val="sq-AL"/>
        </w:rPr>
        <w:t>ë</w:t>
      </w:r>
      <w:r w:rsidR="00C036F6" w:rsidRPr="00C036F6">
        <w:rPr>
          <w:lang w:val="sq-AL"/>
        </w:rPr>
        <w:t xml:space="preserve"> </w:t>
      </w:r>
      <w:r w:rsidRPr="00C036F6">
        <w:rPr>
          <w:lang w:val="sq-AL"/>
        </w:rPr>
        <w:t>kufizuar në minimum falë vëmendjes s</w:t>
      </w:r>
      <w:r w:rsidR="00952125">
        <w:rPr>
          <w:lang w:val="sq-AL"/>
        </w:rPr>
        <w:t>ë</w:t>
      </w:r>
      <w:r w:rsidR="00C036F6" w:rsidRPr="00C036F6">
        <w:rPr>
          <w:lang w:val="sq-AL"/>
        </w:rPr>
        <w:t xml:space="preserve"> </w:t>
      </w:r>
      <w:r w:rsidR="007B02F1" w:rsidRPr="00C036F6">
        <w:rPr>
          <w:lang w:val="sq-AL"/>
        </w:rPr>
        <w:t>veçant</w:t>
      </w:r>
      <w:r w:rsidR="007B02F1">
        <w:rPr>
          <w:lang w:val="sq-AL"/>
        </w:rPr>
        <w:t>ë</w:t>
      </w:r>
      <w:r w:rsidR="00C036F6" w:rsidRPr="00C036F6">
        <w:rPr>
          <w:lang w:val="sq-AL"/>
        </w:rPr>
        <w:t xml:space="preserve"> q</w:t>
      </w:r>
      <w:r w:rsidR="00952125">
        <w:rPr>
          <w:lang w:val="sq-AL"/>
        </w:rPr>
        <w:t>ë</w:t>
      </w:r>
      <w:r w:rsidR="00C036F6" w:rsidRPr="00C036F6">
        <w:rPr>
          <w:lang w:val="sq-AL"/>
        </w:rPr>
        <w:t xml:space="preserve"> </w:t>
      </w:r>
      <w:r w:rsidR="007B02F1">
        <w:rPr>
          <w:lang w:val="sq-AL"/>
        </w:rPr>
        <w:t>i</w:t>
      </w:r>
      <w:r w:rsidR="00C036F6" w:rsidRPr="00C036F6">
        <w:rPr>
          <w:lang w:val="sq-AL"/>
        </w:rPr>
        <w:t xml:space="preserve"> </w:t>
      </w:r>
      <w:r w:rsidR="00952125">
        <w:rPr>
          <w:lang w:val="sq-AL"/>
        </w:rPr>
        <w:t>ë</w:t>
      </w:r>
      <w:r w:rsidR="00C036F6" w:rsidRPr="00C036F6">
        <w:rPr>
          <w:lang w:val="sq-AL"/>
        </w:rPr>
        <w:t>sht</w:t>
      </w:r>
      <w:r w:rsidR="00952125">
        <w:rPr>
          <w:lang w:val="sq-AL"/>
        </w:rPr>
        <w:t>ë</w:t>
      </w:r>
      <w:r w:rsidR="00C036F6" w:rsidRPr="00C036F6">
        <w:rPr>
          <w:lang w:val="sq-AL"/>
        </w:rPr>
        <w:t xml:space="preserve"> kushtuar </w:t>
      </w:r>
      <w:r w:rsidRPr="00C036F6">
        <w:rPr>
          <w:lang w:val="sq-AL"/>
        </w:rPr>
        <w:t xml:space="preserve">kësaj çështje </w:t>
      </w:r>
      <w:r w:rsidR="00C036F6" w:rsidRPr="00C036F6">
        <w:rPr>
          <w:lang w:val="sq-AL"/>
        </w:rPr>
        <w:t xml:space="preserve">kritike </w:t>
      </w:r>
      <w:r w:rsidRPr="00C036F6">
        <w:rPr>
          <w:lang w:val="sq-AL"/>
        </w:rPr>
        <w:t xml:space="preserve">gjatë </w:t>
      </w:r>
      <w:r w:rsidR="00C036F6" w:rsidRPr="00C036F6">
        <w:rPr>
          <w:lang w:val="sq-AL"/>
        </w:rPr>
        <w:t>hartimit si t</w:t>
      </w:r>
      <w:r w:rsidR="00952125">
        <w:rPr>
          <w:lang w:val="sq-AL"/>
        </w:rPr>
        <w:t>ë</w:t>
      </w:r>
      <w:r w:rsidR="00C036F6" w:rsidRPr="00C036F6">
        <w:rPr>
          <w:lang w:val="sq-AL"/>
        </w:rPr>
        <w:t xml:space="preserve"> P</w:t>
      </w:r>
      <w:r w:rsidRPr="00C036F6">
        <w:rPr>
          <w:lang w:val="sq-AL"/>
        </w:rPr>
        <w:t xml:space="preserve">rojektimit </w:t>
      </w:r>
      <w:r w:rsidR="00C036F6" w:rsidRPr="00C036F6">
        <w:rPr>
          <w:lang w:val="sq-AL"/>
        </w:rPr>
        <w:t>P</w:t>
      </w:r>
      <w:r w:rsidRPr="00C036F6">
        <w:rPr>
          <w:lang w:val="sq-AL"/>
        </w:rPr>
        <w:t xml:space="preserve">araprak dhe </w:t>
      </w:r>
      <w:r w:rsidR="00C036F6" w:rsidRPr="00C036F6">
        <w:rPr>
          <w:lang w:val="sq-AL"/>
        </w:rPr>
        <w:t>t</w:t>
      </w:r>
      <w:r w:rsidR="00952125">
        <w:rPr>
          <w:lang w:val="sq-AL"/>
        </w:rPr>
        <w:t>ë</w:t>
      </w:r>
      <w:r w:rsidR="00C036F6" w:rsidRPr="00C036F6">
        <w:rPr>
          <w:lang w:val="sq-AL"/>
        </w:rPr>
        <w:t xml:space="preserve"> Projektimit t</w:t>
      </w:r>
      <w:r w:rsidR="00952125">
        <w:rPr>
          <w:lang w:val="sq-AL"/>
        </w:rPr>
        <w:t>ë</w:t>
      </w:r>
      <w:r w:rsidR="00C036F6" w:rsidRPr="00C036F6">
        <w:rPr>
          <w:lang w:val="sq-AL"/>
        </w:rPr>
        <w:t xml:space="preserve"> Detajuar</w:t>
      </w:r>
      <w:r w:rsidRPr="00C036F6">
        <w:rPr>
          <w:lang w:val="sq-AL"/>
        </w:rPr>
        <w:t xml:space="preserve">. Sidoqoftë, </w:t>
      </w:r>
      <w:r w:rsidR="00C036F6" w:rsidRPr="00C036F6">
        <w:rPr>
          <w:lang w:val="sq-AL"/>
        </w:rPr>
        <w:t>nj</w:t>
      </w:r>
      <w:r w:rsidR="00952125">
        <w:rPr>
          <w:lang w:val="sq-AL"/>
        </w:rPr>
        <w:t>ë</w:t>
      </w:r>
      <w:r w:rsidR="007B02F1">
        <w:rPr>
          <w:lang w:val="sq-AL"/>
        </w:rPr>
        <w:t xml:space="preserve"> numër </w:t>
      </w:r>
      <w:r w:rsidR="00C036F6" w:rsidRPr="00C036F6">
        <w:rPr>
          <w:lang w:val="sq-AL"/>
        </w:rPr>
        <w:t>risistemimesh</w:t>
      </w:r>
      <w:r w:rsidRPr="00C036F6">
        <w:rPr>
          <w:lang w:val="sq-AL"/>
        </w:rPr>
        <w:t xml:space="preserve">, </w:t>
      </w:r>
      <w:r w:rsidR="00C036F6" w:rsidRPr="00C036F6">
        <w:rPr>
          <w:lang w:val="sq-AL"/>
        </w:rPr>
        <w:t xml:space="preserve">edhe pse </w:t>
      </w:r>
      <w:r w:rsidRPr="00C036F6">
        <w:rPr>
          <w:lang w:val="sq-AL"/>
        </w:rPr>
        <w:t xml:space="preserve">të kufizuara, </w:t>
      </w:r>
      <w:r w:rsidR="007B02F1">
        <w:rPr>
          <w:lang w:val="sq-AL"/>
        </w:rPr>
        <w:t xml:space="preserve">është e </w:t>
      </w:r>
      <w:r w:rsidRPr="00C036F6">
        <w:rPr>
          <w:lang w:val="sq-AL"/>
        </w:rPr>
        <w:t>pamundur</w:t>
      </w:r>
      <w:r w:rsidR="007B02F1">
        <w:rPr>
          <w:lang w:val="sq-AL"/>
        </w:rPr>
        <w:t xml:space="preserve"> </w:t>
      </w:r>
      <w:r w:rsidRPr="00C036F6">
        <w:rPr>
          <w:lang w:val="sq-AL"/>
        </w:rPr>
        <w:t>të shmangen në një projekt kaq të madh infrastrukturor.</w:t>
      </w:r>
    </w:p>
    <w:p w14:paraId="348A322B" w14:textId="7E763097" w:rsidR="00D9651B" w:rsidRPr="00C036F6" w:rsidRDefault="00D9651B" w:rsidP="00D9651B">
      <w:pPr>
        <w:pStyle w:val="BodyText"/>
        <w:rPr>
          <w:lang w:val="sq-AL"/>
        </w:rPr>
      </w:pPr>
      <w:r w:rsidRPr="00C036F6">
        <w:rPr>
          <w:lang w:val="sq-AL"/>
        </w:rPr>
        <w:t>Gjithsej do të shpronësohen</w:t>
      </w:r>
      <w:r w:rsidR="00511C30">
        <w:rPr>
          <w:lang w:val="sq-AL"/>
        </w:rPr>
        <w:t xml:space="preserve"> </w:t>
      </w:r>
      <w:r w:rsidR="007B02F1" w:rsidRPr="00C036F6">
        <w:rPr>
          <w:lang w:val="sq-AL"/>
        </w:rPr>
        <w:t>40 ndërtesa</w:t>
      </w:r>
      <w:r w:rsidRPr="00C036F6">
        <w:rPr>
          <w:lang w:val="sq-AL"/>
        </w:rPr>
        <w:t xml:space="preserve">. Detajet kadastrale të ndërtesave që do të </w:t>
      </w:r>
      <w:r w:rsidR="00C036F6" w:rsidRPr="00C036F6">
        <w:rPr>
          <w:lang w:val="sq-AL"/>
        </w:rPr>
        <w:t>shemben jan</w:t>
      </w:r>
      <w:r w:rsidR="00952125">
        <w:rPr>
          <w:lang w:val="sq-AL"/>
        </w:rPr>
        <w:t>ë</w:t>
      </w:r>
      <w:r w:rsidR="00C036F6" w:rsidRPr="00C036F6">
        <w:rPr>
          <w:lang w:val="sq-AL"/>
        </w:rPr>
        <w:t xml:space="preserve"> pasqyruar </w:t>
      </w:r>
      <w:r w:rsidRPr="00C036F6">
        <w:rPr>
          <w:lang w:val="sq-AL"/>
        </w:rPr>
        <w:t>në Shtojcën 1.</w:t>
      </w:r>
    </w:p>
    <w:p w14:paraId="58A38894" w14:textId="4E1B8F05" w:rsidR="00AA2D59" w:rsidRPr="00C036F6" w:rsidRDefault="00ED5B8D" w:rsidP="00ED5B8D">
      <w:pPr>
        <w:pStyle w:val="Caption"/>
        <w:keepNext/>
        <w:rPr>
          <w:lang w:val="sq-AL"/>
        </w:rPr>
      </w:pPr>
      <w:bookmarkStart w:id="7" w:name="_Toc26782456"/>
      <w:bookmarkStart w:id="8" w:name="_Toc24105853"/>
      <w:r w:rsidRPr="00C036F6">
        <w:rPr>
          <w:lang w:val="sq-AL"/>
        </w:rPr>
        <w:t>Tab</w:t>
      </w:r>
      <w:r w:rsidR="00C036F6" w:rsidRPr="00C036F6">
        <w:rPr>
          <w:lang w:val="sq-AL"/>
        </w:rPr>
        <w:t>e</w:t>
      </w:r>
      <w:r w:rsidRPr="00C036F6">
        <w:rPr>
          <w:lang w:val="sq-AL"/>
        </w:rPr>
        <w:t>l</w:t>
      </w:r>
      <w:r w:rsidR="00C036F6" w:rsidRPr="00C036F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C036F6" w:rsidRPr="00C036F6">
        <w:rPr>
          <w:lang w:val="sq-AL"/>
        </w:rPr>
        <w:t xml:space="preserve">Numri i </w:t>
      </w:r>
      <w:r w:rsidR="00C036F6">
        <w:rPr>
          <w:lang w:val="sq-AL"/>
        </w:rPr>
        <w:t>nd</w:t>
      </w:r>
      <w:r w:rsidR="00952125">
        <w:rPr>
          <w:lang w:val="sq-AL"/>
        </w:rPr>
        <w:t>ë</w:t>
      </w:r>
      <w:r w:rsidR="00C036F6">
        <w:rPr>
          <w:lang w:val="sq-AL"/>
        </w:rPr>
        <w:t>rtesave q</w:t>
      </w:r>
      <w:r w:rsidR="00952125">
        <w:rPr>
          <w:lang w:val="sq-AL"/>
        </w:rPr>
        <w:t>ë</w:t>
      </w:r>
      <w:r w:rsidR="00C036F6">
        <w:rPr>
          <w:lang w:val="sq-AL"/>
        </w:rPr>
        <w:t xml:space="preserve"> do t</w:t>
      </w:r>
      <w:r w:rsidR="00952125">
        <w:rPr>
          <w:lang w:val="sq-AL"/>
        </w:rPr>
        <w:t>ë</w:t>
      </w:r>
      <w:r w:rsidR="00C036F6">
        <w:rPr>
          <w:lang w:val="sq-AL"/>
        </w:rPr>
        <w:t xml:space="preserve"> shpron</w:t>
      </w:r>
      <w:r w:rsidR="00952125">
        <w:rPr>
          <w:lang w:val="sq-AL"/>
        </w:rPr>
        <w:t>ë</w:t>
      </w:r>
      <w:r w:rsidR="00C036F6">
        <w:rPr>
          <w:lang w:val="sq-AL"/>
        </w:rPr>
        <w:t>sohen</w:t>
      </w:r>
      <w:bookmarkEnd w:id="7"/>
      <w:r w:rsidR="00C036F6">
        <w:rPr>
          <w:lang w:val="sq-AL"/>
        </w:rPr>
        <w:t xml:space="preserve"> </w:t>
      </w:r>
      <w:bookmarkEnd w:id="8"/>
    </w:p>
    <w:tbl>
      <w:tblPr>
        <w:tblW w:w="6600" w:type="dxa"/>
        <w:tblInd w:w="1129"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620" w:firstRow="1" w:lastRow="0" w:firstColumn="0" w:lastColumn="0" w:noHBand="1" w:noVBand="1"/>
      </w:tblPr>
      <w:tblGrid>
        <w:gridCol w:w="1700"/>
        <w:gridCol w:w="4900"/>
      </w:tblGrid>
      <w:tr w:rsidR="00AA2D59" w:rsidRPr="00C036F6" w14:paraId="1ABCB8B0" w14:textId="77777777" w:rsidTr="001711FC">
        <w:trPr>
          <w:divId w:val="1668023656"/>
          <w:trHeight w:val="300"/>
        </w:trPr>
        <w:tc>
          <w:tcPr>
            <w:tcW w:w="1700" w:type="dxa"/>
            <w:shd w:val="clear" w:color="auto" w:fill="030F40"/>
            <w:tcMar>
              <w:top w:w="15" w:type="dxa"/>
              <w:left w:w="15" w:type="dxa"/>
              <w:bottom w:w="0" w:type="dxa"/>
              <w:right w:w="15" w:type="dxa"/>
            </w:tcMar>
            <w:vAlign w:val="center"/>
            <w:hideMark/>
          </w:tcPr>
          <w:p w14:paraId="6AB37A40" w14:textId="6F8EAD4C" w:rsidR="00AA2D59" w:rsidRPr="007B02F1" w:rsidRDefault="00C036F6" w:rsidP="003C474D">
            <w:pPr>
              <w:spacing w:line="360" w:lineRule="auto"/>
              <w:rPr>
                <w:rFonts w:ascii="Calibri" w:eastAsia="Times New Roman" w:hAnsi="Calibri" w:cs="Calibri"/>
                <w:b/>
                <w:bCs/>
                <w:color w:val="FFFFFF" w:themeColor="background1"/>
                <w:sz w:val="20"/>
                <w:szCs w:val="20"/>
                <w:lang w:val="sq-AL" w:eastAsia="en-US"/>
              </w:rPr>
            </w:pPr>
            <w:r w:rsidRPr="007B02F1">
              <w:rPr>
                <w:rFonts w:ascii="Calibri" w:eastAsia="Times New Roman" w:hAnsi="Calibri" w:cs="Calibri"/>
                <w:b/>
                <w:bCs/>
                <w:color w:val="FFFFFF" w:themeColor="background1"/>
                <w:sz w:val="20"/>
                <w:szCs w:val="20"/>
                <w:lang w:val="sq-AL" w:eastAsia="en-US"/>
              </w:rPr>
              <w:t>Bashkia</w:t>
            </w:r>
          </w:p>
        </w:tc>
        <w:tc>
          <w:tcPr>
            <w:tcW w:w="4900" w:type="dxa"/>
            <w:shd w:val="clear" w:color="auto" w:fill="030F40"/>
            <w:tcMar>
              <w:top w:w="15" w:type="dxa"/>
              <w:left w:w="15" w:type="dxa"/>
              <w:bottom w:w="0" w:type="dxa"/>
              <w:right w:w="15" w:type="dxa"/>
            </w:tcMar>
            <w:vAlign w:val="center"/>
            <w:hideMark/>
          </w:tcPr>
          <w:p w14:paraId="0265E988" w14:textId="1D474A36" w:rsidR="00AA2D59" w:rsidRPr="00C036F6" w:rsidRDefault="00C036F6" w:rsidP="00C036F6">
            <w:pPr>
              <w:spacing w:line="360" w:lineRule="auto"/>
              <w:jc w:val="center"/>
              <w:rPr>
                <w:rFonts w:ascii="Calibri" w:eastAsia="Times New Roman" w:hAnsi="Calibri" w:cs="Calibri"/>
                <w:b/>
                <w:bCs/>
                <w:color w:val="FFFFFF" w:themeColor="background1"/>
                <w:sz w:val="20"/>
                <w:szCs w:val="20"/>
                <w:lang w:val="sq-AL" w:eastAsia="en-US"/>
              </w:rPr>
            </w:pPr>
            <w:r>
              <w:rPr>
                <w:rFonts w:ascii="Calibri" w:eastAsia="Times New Roman" w:hAnsi="Calibri" w:cs="Calibri"/>
                <w:b/>
                <w:bCs/>
                <w:color w:val="FFFFFF" w:themeColor="background1"/>
                <w:sz w:val="20"/>
                <w:szCs w:val="20"/>
                <w:lang w:val="sq-AL" w:eastAsia="en-US"/>
              </w:rPr>
              <w:t>Numri i nd</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rtesave t</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 xml:space="preserve"> shpron</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 xml:space="preserve">suara </w:t>
            </w:r>
          </w:p>
        </w:tc>
      </w:tr>
      <w:tr w:rsidR="00AA2D59" w:rsidRPr="00C036F6" w14:paraId="6908E211" w14:textId="77777777" w:rsidTr="001711FC">
        <w:trPr>
          <w:divId w:val="1668023656"/>
          <w:trHeight w:val="300"/>
        </w:trPr>
        <w:tc>
          <w:tcPr>
            <w:tcW w:w="1700" w:type="dxa"/>
            <w:shd w:val="clear" w:color="000000" w:fill="FFFFFF"/>
            <w:tcMar>
              <w:top w:w="15" w:type="dxa"/>
              <w:left w:w="15" w:type="dxa"/>
              <w:bottom w:w="0" w:type="dxa"/>
              <w:right w:w="15" w:type="dxa"/>
            </w:tcMar>
            <w:vAlign w:val="center"/>
            <w:hideMark/>
          </w:tcPr>
          <w:p w14:paraId="5505E6D8" w14:textId="5CE25D50" w:rsidR="00AA2D59" w:rsidRPr="007B02F1" w:rsidRDefault="00AA2D59" w:rsidP="009259F3">
            <w:pPr>
              <w:spacing w:line="276" w:lineRule="auto"/>
              <w:rPr>
                <w:rFonts w:ascii="Calibri" w:eastAsia="Times New Roman" w:hAnsi="Calibri" w:cs="Calibri"/>
                <w:b/>
                <w:bCs/>
                <w:color w:val="030F40"/>
                <w:sz w:val="20"/>
                <w:szCs w:val="20"/>
                <w:lang w:val="sq-AL" w:eastAsia="en-US"/>
              </w:rPr>
            </w:pPr>
            <w:r w:rsidRPr="007B02F1">
              <w:rPr>
                <w:rFonts w:ascii="Calibri" w:eastAsia="Times New Roman" w:hAnsi="Calibri" w:cs="Calibri"/>
                <w:b/>
                <w:bCs/>
                <w:color w:val="030F40"/>
                <w:sz w:val="20"/>
                <w:szCs w:val="20"/>
                <w:lang w:val="sq-AL" w:eastAsia="en-US"/>
              </w:rPr>
              <w:t>Malishev</w:t>
            </w:r>
            <w:r w:rsidR="00952125" w:rsidRPr="007B02F1">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5E75D212" w14:textId="77777777" w:rsidR="00AA2D59" w:rsidRPr="00C036F6" w:rsidRDefault="00AA2D59"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0</w:t>
            </w:r>
          </w:p>
        </w:tc>
      </w:tr>
      <w:tr w:rsidR="00AA2D59" w:rsidRPr="00C036F6" w14:paraId="0B491321" w14:textId="77777777" w:rsidTr="001711FC">
        <w:trPr>
          <w:divId w:val="1668023656"/>
          <w:trHeight w:val="300"/>
        </w:trPr>
        <w:tc>
          <w:tcPr>
            <w:tcW w:w="1700" w:type="dxa"/>
            <w:shd w:val="clear" w:color="000000" w:fill="FFFFFF"/>
            <w:tcMar>
              <w:top w:w="15" w:type="dxa"/>
              <w:left w:w="15" w:type="dxa"/>
              <w:bottom w:w="0" w:type="dxa"/>
              <w:right w:w="15" w:type="dxa"/>
            </w:tcMar>
            <w:vAlign w:val="center"/>
            <w:hideMark/>
          </w:tcPr>
          <w:p w14:paraId="14D584BD" w14:textId="1204169A" w:rsidR="00AA2D59" w:rsidRPr="00C036F6" w:rsidRDefault="00AA2D59" w:rsidP="009259F3">
            <w:pPr>
              <w:spacing w:line="276" w:lineRule="auto"/>
              <w:rPr>
                <w:rFonts w:ascii="Calibri" w:eastAsia="Times New Roman" w:hAnsi="Calibri" w:cs="Calibri"/>
                <w:b/>
                <w:bCs/>
                <w:color w:val="030F40"/>
                <w:sz w:val="20"/>
                <w:szCs w:val="20"/>
                <w:lang w:val="sq-AL" w:eastAsia="en-US"/>
              </w:rPr>
            </w:pPr>
            <w:r w:rsidRPr="00C036F6">
              <w:rPr>
                <w:rFonts w:ascii="Calibri" w:eastAsia="Times New Roman" w:hAnsi="Calibri" w:cs="Calibri"/>
                <w:b/>
                <w:bCs/>
                <w:color w:val="030F40"/>
                <w:sz w:val="20"/>
                <w:szCs w:val="20"/>
                <w:lang w:val="sq-AL" w:eastAsia="en-US"/>
              </w:rPr>
              <w:t>Klin</w:t>
            </w:r>
            <w:r w:rsidR="00952125">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5E5202FA" w14:textId="39A23161" w:rsidR="00AA2D59" w:rsidRPr="00C036F6" w:rsidRDefault="00293F00"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3</w:t>
            </w:r>
            <w:r w:rsidR="001A2059" w:rsidRPr="00C036F6">
              <w:rPr>
                <w:rFonts w:ascii="Calibri" w:eastAsia="Times New Roman" w:hAnsi="Calibri" w:cs="Calibri"/>
                <w:bCs/>
                <w:color w:val="030F40"/>
                <w:sz w:val="20"/>
                <w:szCs w:val="20"/>
                <w:lang w:val="sq-AL" w:eastAsia="en-US"/>
              </w:rPr>
              <w:t>2</w:t>
            </w:r>
          </w:p>
        </w:tc>
      </w:tr>
      <w:tr w:rsidR="00AA2D59" w:rsidRPr="00C036F6" w14:paraId="48E8DFD0" w14:textId="77777777" w:rsidTr="001711FC">
        <w:trPr>
          <w:divId w:val="1668023656"/>
          <w:trHeight w:val="315"/>
        </w:trPr>
        <w:tc>
          <w:tcPr>
            <w:tcW w:w="1700" w:type="dxa"/>
            <w:shd w:val="clear" w:color="000000" w:fill="FFFFFF"/>
            <w:tcMar>
              <w:top w:w="15" w:type="dxa"/>
              <w:left w:w="15" w:type="dxa"/>
              <w:bottom w:w="0" w:type="dxa"/>
              <w:right w:w="15" w:type="dxa"/>
            </w:tcMar>
            <w:vAlign w:val="center"/>
            <w:hideMark/>
          </w:tcPr>
          <w:p w14:paraId="0D6F9875" w14:textId="5BF0FCB2" w:rsidR="00AA2D59" w:rsidRPr="00C036F6" w:rsidRDefault="00C036F6" w:rsidP="009259F3">
            <w:pPr>
              <w:spacing w:line="276" w:lineRule="auto"/>
              <w:rPr>
                <w:rFonts w:ascii="Calibri" w:eastAsia="Times New Roman" w:hAnsi="Calibri" w:cs="Calibri"/>
                <w:b/>
                <w:bCs/>
                <w:color w:val="030F40"/>
                <w:sz w:val="20"/>
                <w:szCs w:val="20"/>
                <w:lang w:val="sq-AL" w:eastAsia="en-US"/>
              </w:rPr>
            </w:pPr>
            <w:r>
              <w:rPr>
                <w:rFonts w:ascii="Calibri" w:eastAsia="Times New Roman" w:hAnsi="Calibri" w:cs="Calibri"/>
                <w:b/>
                <w:bCs/>
                <w:color w:val="030F40"/>
                <w:sz w:val="20"/>
                <w:szCs w:val="20"/>
                <w:lang w:val="sq-AL" w:eastAsia="en-US"/>
              </w:rPr>
              <w:t>Pej</w:t>
            </w:r>
            <w:r w:rsidR="00952125">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0D386E37" w14:textId="1E4D2E35" w:rsidR="00AA2D59" w:rsidRPr="00C036F6" w:rsidRDefault="001A2059"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8</w:t>
            </w:r>
          </w:p>
        </w:tc>
      </w:tr>
      <w:tr w:rsidR="00AA2D59" w:rsidRPr="00C036F6" w14:paraId="28943434" w14:textId="77777777" w:rsidTr="001711FC">
        <w:trPr>
          <w:divId w:val="1668023656"/>
          <w:trHeight w:val="315"/>
        </w:trPr>
        <w:tc>
          <w:tcPr>
            <w:tcW w:w="0" w:type="auto"/>
            <w:shd w:val="clear" w:color="auto" w:fill="767C97"/>
            <w:noWrap/>
            <w:tcMar>
              <w:top w:w="15" w:type="dxa"/>
              <w:left w:w="15" w:type="dxa"/>
              <w:bottom w:w="0" w:type="dxa"/>
              <w:right w:w="15" w:type="dxa"/>
            </w:tcMar>
            <w:vAlign w:val="center"/>
            <w:hideMark/>
          </w:tcPr>
          <w:p w14:paraId="28DF125E" w14:textId="0AFCA14C" w:rsidR="00AA2D59" w:rsidRPr="00C036F6" w:rsidRDefault="00AA2D59" w:rsidP="003C474D">
            <w:pPr>
              <w:spacing w:line="360" w:lineRule="auto"/>
              <w:rPr>
                <w:rFonts w:ascii="Calibri" w:eastAsia="Times New Roman" w:hAnsi="Calibri" w:cs="Calibri"/>
                <w:b/>
                <w:bCs/>
                <w:color w:val="FFFFFF" w:themeColor="background1"/>
                <w:sz w:val="20"/>
                <w:szCs w:val="20"/>
                <w:lang w:val="sq-AL" w:eastAsia="en-US"/>
              </w:rPr>
            </w:pPr>
            <w:r w:rsidRPr="00C036F6">
              <w:rPr>
                <w:rFonts w:ascii="Calibri" w:eastAsia="Times New Roman" w:hAnsi="Calibri" w:cs="Calibri"/>
                <w:b/>
                <w:bCs/>
                <w:color w:val="FFFFFF" w:themeColor="background1"/>
                <w:sz w:val="20"/>
                <w:szCs w:val="20"/>
                <w:lang w:val="sq-AL" w:eastAsia="en-US"/>
              </w:rPr>
              <w:t>TOTAL</w:t>
            </w:r>
          </w:p>
        </w:tc>
        <w:tc>
          <w:tcPr>
            <w:tcW w:w="4900" w:type="dxa"/>
            <w:shd w:val="clear" w:color="auto" w:fill="767C97"/>
            <w:tcMar>
              <w:top w:w="15" w:type="dxa"/>
              <w:left w:w="15" w:type="dxa"/>
              <w:bottom w:w="0" w:type="dxa"/>
              <w:right w:w="15" w:type="dxa"/>
            </w:tcMar>
            <w:vAlign w:val="center"/>
            <w:hideMark/>
          </w:tcPr>
          <w:p w14:paraId="10D077E5" w14:textId="1EAB9AFB" w:rsidR="00AA2D59" w:rsidRPr="00C036F6" w:rsidRDefault="00293F00" w:rsidP="00AA2D59">
            <w:pPr>
              <w:spacing w:line="360" w:lineRule="auto"/>
              <w:jc w:val="center"/>
              <w:rPr>
                <w:rFonts w:ascii="Calibri" w:eastAsia="Times New Roman" w:hAnsi="Calibri" w:cs="Calibri"/>
                <w:b/>
                <w:bCs/>
                <w:color w:val="FFFFFF" w:themeColor="background1"/>
                <w:sz w:val="20"/>
                <w:szCs w:val="20"/>
                <w:lang w:val="sq-AL" w:eastAsia="en-US"/>
              </w:rPr>
            </w:pPr>
            <w:r w:rsidRPr="00C036F6">
              <w:rPr>
                <w:rFonts w:ascii="Calibri" w:eastAsia="Times New Roman" w:hAnsi="Calibri" w:cs="Calibri"/>
                <w:b/>
                <w:bCs/>
                <w:color w:val="FFFFFF" w:themeColor="background1"/>
                <w:sz w:val="20"/>
                <w:szCs w:val="20"/>
                <w:lang w:val="sq-AL" w:eastAsia="en-US"/>
              </w:rPr>
              <w:t>40</w:t>
            </w:r>
          </w:p>
        </w:tc>
      </w:tr>
    </w:tbl>
    <w:p w14:paraId="01364FB6" w14:textId="0216F568" w:rsidR="00AA2D59" w:rsidRPr="00C036F6" w:rsidRDefault="00C036F6" w:rsidP="00ED5B8D">
      <w:pPr>
        <w:pStyle w:val="BodyText"/>
        <w:rPr>
          <w:rStyle w:val="BodyTextChar"/>
          <w:lang w:val="sq-AL"/>
        </w:rPr>
      </w:pPr>
      <w:r>
        <w:rPr>
          <w:lang w:val="sq-AL"/>
        </w:rPr>
        <w:t>Projekti do t</w:t>
      </w:r>
      <w:r w:rsidR="00952125">
        <w:rPr>
          <w:lang w:val="sq-AL"/>
        </w:rPr>
        <w:t>ë</w:t>
      </w:r>
      <w:r>
        <w:rPr>
          <w:lang w:val="sq-AL"/>
        </w:rPr>
        <w:t xml:space="preserve"> prek</w:t>
      </w:r>
      <w:r w:rsidR="00952125">
        <w:rPr>
          <w:lang w:val="sq-AL"/>
        </w:rPr>
        <w:t>ë</w:t>
      </w:r>
      <w:r>
        <w:rPr>
          <w:lang w:val="sq-AL"/>
        </w:rPr>
        <w:t xml:space="preserve"> nj</w:t>
      </w:r>
      <w:r w:rsidR="00952125">
        <w:rPr>
          <w:lang w:val="sq-AL"/>
        </w:rPr>
        <w:t>ë</w:t>
      </w:r>
      <w:r>
        <w:rPr>
          <w:lang w:val="sq-AL"/>
        </w:rPr>
        <w:t xml:space="preserve"> num</w:t>
      </w:r>
      <w:r w:rsidR="00952125">
        <w:rPr>
          <w:lang w:val="sq-AL"/>
        </w:rPr>
        <w:t>ë</w:t>
      </w:r>
      <w:r>
        <w:rPr>
          <w:lang w:val="sq-AL"/>
        </w:rPr>
        <w:t>r t</w:t>
      </w:r>
      <w:r w:rsidR="00952125">
        <w:rPr>
          <w:lang w:val="sq-AL"/>
        </w:rPr>
        <w:t>ë</w:t>
      </w:r>
      <w:r>
        <w:rPr>
          <w:lang w:val="sq-AL"/>
        </w:rPr>
        <w:t xml:space="preserve"> </w:t>
      </w:r>
      <w:r w:rsidR="007B02F1">
        <w:rPr>
          <w:lang w:val="sq-AL"/>
        </w:rPr>
        <w:t xml:space="preserve">llogaritur </w:t>
      </w:r>
      <w:r>
        <w:rPr>
          <w:lang w:val="sq-AL"/>
        </w:rPr>
        <w:t xml:space="preserve">prej </w:t>
      </w:r>
      <w:r w:rsidR="005C380E" w:rsidRPr="00C036F6">
        <w:rPr>
          <w:rStyle w:val="BodyTextChar"/>
          <w:lang w:val="sq-AL"/>
        </w:rPr>
        <w:t>1</w:t>
      </w:r>
      <w:r w:rsidR="00B967E8" w:rsidRPr="00C036F6">
        <w:rPr>
          <w:rStyle w:val="BodyTextChar"/>
          <w:lang w:val="sq-AL"/>
        </w:rPr>
        <w:t>11</w:t>
      </w:r>
      <w:r w:rsidR="0062161D" w:rsidRPr="00C036F6">
        <w:rPr>
          <w:rStyle w:val="BodyTextChar"/>
          <w:lang w:val="sq-AL"/>
        </w:rPr>
        <w:t>1</w:t>
      </w:r>
      <w:r>
        <w:rPr>
          <w:rStyle w:val="BodyTextChar"/>
          <w:lang w:val="sq-AL"/>
        </w:rPr>
        <w:t xml:space="preserve"> ngastra</w:t>
      </w:r>
      <w:r w:rsidR="007B02F1">
        <w:rPr>
          <w:rStyle w:val="BodyTextChar"/>
          <w:lang w:val="sq-AL"/>
        </w:rPr>
        <w:t>sh</w:t>
      </w:r>
      <w:r>
        <w:rPr>
          <w:rStyle w:val="BodyTextChar"/>
          <w:lang w:val="sq-AL"/>
        </w:rPr>
        <w:t xml:space="preserve"> toke </w:t>
      </w:r>
      <w:r w:rsidR="00AA2D59" w:rsidRPr="00C036F6">
        <w:rPr>
          <w:rStyle w:val="BodyTextChar"/>
          <w:lang w:val="sq-AL"/>
        </w:rPr>
        <w:t>(</w:t>
      </w:r>
      <w:r>
        <w:rPr>
          <w:rStyle w:val="BodyTextChar"/>
          <w:lang w:val="sq-AL"/>
        </w:rPr>
        <w:t>af</w:t>
      </w:r>
      <w:r w:rsidR="00952125">
        <w:rPr>
          <w:rStyle w:val="BodyTextChar"/>
          <w:lang w:val="sq-AL"/>
        </w:rPr>
        <w:t>ë</w:t>
      </w:r>
      <w:r>
        <w:rPr>
          <w:rStyle w:val="BodyTextChar"/>
          <w:lang w:val="sq-AL"/>
        </w:rPr>
        <w:t>rsisht</w:t>
      </w:r>
      <w:r w:rsidR="00AA2D59" w:rsidRPr="00C036F6">
        <w:rPr>
          <w:rStyle w:val="BodyTextChar"/>
          <w:lang w:val="sq-AL"/>
        </w:rPr>
        <w:t xml:space="preserve">. </w:t>
      </w:r>
      <w:r w:rsidR="00B967E8" w:rsidRPr="00C036F6">
        <w:rPr>
          <w:rStyle w:val="BodyTextChar"/>
          <w:lang w:val="sq-AL"/>
        </w:rPr>
        <w:t xml:space="preserve">355 </w:t>
      </w:r>
      <w:r w:rsidR="00AA2D59" w:rsidRPr="00C036F6">
        <w:rPr>
          <w:rStyle w:val="BodyTextChar"/>
          <w:lang w:val="sq-AL"/>
        </w:rPr>
        <w:t xml:space="preserve">ha). </w:t>
      </w:r>
      <w:r>
        <w:rPr>
          <w:rStyle w:val="BodyTextChar"/>
          <w:lang w:val="sq-AL"/>
        </w:rPr>
        <w:t>Nd</w:t>
      </w:r>
      <w:r w:rsidR="00952125">
        <w:rPr>
          <w:rStyle w:val="BodyTextChar"/>
          <w:lang w:val="sq-AL"/>
        </w:rPr>
        <w:t>ë</w:t>
      </w:r>
      <w:r>
        <w:rPr>
          <w:rStyle w:val="BodyTextChar"/>
          <w:lang w:val="sq-AL"/>
        </w:rPr>
        <w:t>r k</w:t>
      </w:r>
      <w:r w:rsidR="00952125">
        <w:rPr>
          <w:rStyle w:val="BodyTextChar"/>
          <w:lang w:val="sq-AL"/>
        </w:rPr>
        <w:t>ë</w:t>
      </w:r>
      <w:r>
        <w:rPr>
          <w:rStyle w:val="BodyTextChar"/>
          <w:lang w:val="sq-AL"/>
        </w:rPr>
        <w:t xml:space="preserve">to </w:t>
      </w:r>
      <w:r w:rsidR="00B967E8" w:rsidRPr="00C036F6">
        <w:rPr>
          <w:rStyle w:val="BodyTextChar"/>
          <w:lang w:val="sq-AL"/>
        </w:rPr>
        <w:t>11</w:t>
      </w:r>
      <w:r w:rsidR="0062161D" w:rsidRPr="00C036F6">
        <w:rPr>
          <w:rStyle w:val="BodyTextChar"/>
          <w:lang w:val="sq-AL"/>
        </w:rPr>
        <w:t>11</w:t>
      </w:r>
      <w:r w:rsidR="005C380E" w:rsidRPr="00C036F6">
        <w:rPr>
          <w:rStyle w:val="BodyTextChar"/>
          <w:lang w:val="sq-AL"/>
        </w:rPr>
        <w:t xml:space="preserve"> </w:t>
      </w:r>
      <w:r>
        <w:rPr>
          <w:rStyle w:val="BodyTextChar"/>
          <w:lang w:val="sq-AL"/>
        </w:rPr>
        <w:t>parcela toke</w:t>
      </w:r>
      <w:r w:rsidR="00900D49" w:rsidRPr="00C036F6">
        <w:rPr>
          <w:rStyle w:val="BodyTextChar"/>
          <w:lang w:val="sq-AL"/>
        </w:rPr>
        <w:t xml:space="preserve">, </w:t>
      </w:r>
      <w:r w:rsidR="00F0297E" w:rsidRPr="00C036F6">
        <w:rPr>
          <w:rStyle w:val="BodyTextChar"/>
          <w:lang w:val="sq-AL"/>
        </w:rPr>
        <w:t xml:space="preserve">187 </w:t>
      </w:r>
      <w:r>
        <w:rPr>
          <w:rStyle w:val="BodyTextChar"/>
          <w:lang w:val="sq-AL"/>
        </w:rPr>
        <w:t>do t</w:t>
      </w:r>
      <w:r w:rsidR="00952125">
        <w:rPr>
          <w:rStyle w:val="BodyTextChar"/>
          <w:lang w:val="sq-AL"/>
        </w:rPr>
        <w:t>ë</w:t>
      </w:r>
      <w:r>
        <w:rPr>
          <w:rStyle w:val="BodyTextChar"/>
          <w:lang w:val="sq-AL"/>
        </w:rPr>
        <w:t xml:space="preserve"> shpron</w:t>
      </w:r>
      <w:r w:rsidR="00952125">
        <w:rPr>
          <w:rStyle w:val="BodyTextChar"/>
          <w:lang w:val="sq-AL"/>
        </w:rPr>
        <w:t>ë</w:t>
      </w:r>
      <w:r>
        <w:rPr>
          <w:rStyle w:val="BodyTextChar"/>
          <w:lang w:val="sq-AL"/>
        </w:rPr>
        <w:t>sohen plot</w:t>
      </w:r>
      <w:r w:rsidR="00952125">
        <w:rPr>
          <w:rStyle w:val="BodyTextChar"/>
          <w:lang w:val="sq-AL"/>
        </w:rPr>
        <w:t>ë</w:t>
      </w:r>
      <w:r>
        <w:rPr>
          <w:rStyle w:val="BodyTextChar"/>
          <w:lang w:val="sq-AL"/>
        </w:rPr>
        <w:t xml:space="preserve">sisht </w:t>
      </w:r>
      <w:r w:rsidR="00900D49" w:rsidRPr="00C036F6">
        <w:rPr>
          <w:rStyle w:val="BodyTextChar"/>
          <w:lang w:val="sq-AL"/>
        </w:rPr>
        <w:t>(</w:t>
      </w:r>
      <w:r w:rsidR="00F0297E" w:rsidRPr="00C036F6">
        <w:rPr>
          <w:rStyle w:val="BodyTextChar"/>
          <w:lang w:val="sq-AL"/>
        </w:rPr>
        <w:t>83,2</w:t>
      </w:r>
      <w:r w:rsidR="00A05D03" w:rsidRPr="00C036F6">
        <w:rPr>
          <w:rStyle w:val="BodyTextChar"/>
          <w:lang w:val="sq-AL"/>
        </w:rPr>
        <w:t xml:space="preserve">%) </w:t>
      </w:r>
      <w:r>
        <w:rPr>
          <w:rStyle w:val="BodyTextChar"/>
          <w:lang w:val="sq-AL"/>
        </w:rPr>
        <w:t>nd</w:t>
      </w:r>
      <w:r w:rsidR="00952125">
        <w:rPr>
          <w:rStyle w:val="BodyTextChar"/>
          <w:lang w:val="sq-AL"/>
        </w:rPr>
        <w:t>ë</w:t>
      </w:r>
      <w:r>
        <w:rPr>
          <w:rStyle w:val="BodyTextChar"/>
          <w:lang w:val="sq-AL"/>
        </w:rPr>
        <w:t xml:space="preserve">rsa </w:t>
      </w:r>
      <w:r w:rsidR="00F0297E" w:rsidRPr="00C036F6">
        <w:rPr>
          <w:rStyle w:val="BodyTextChar"/>
          <w:lang w:val="sq-AL"/>
        </w:rPr>
        <w:t xml:space="preserve">924 </w:t>
      </w:r>
      <w:r>
        <w:rPr>
          <w:rStyle w:val="BodyTextChar"/>
          <w:lang w:val="sq-AL"/>
        </w:rPr>
        <w:t>ngastra do t</w:t>
      </w:r>
      <w:r w:rsidR="00952125">
        <w:rPr>
          <w:rStyle w:val="BodyTextChar"/>
          <w:lang w:val="sq-AL"/>
        </w:rPr>
        <w:t>ë</w:t>
      </w:r>
      <w:r>
        <w:rPr>
          <w:rStyle w:val="BodyTextChar"/>
          <w:lang w:val="sq-AL"/>
        </w:rPr>
        <w:t xml:space="preserve"> shpron</w:t>
      </w:r>
      <w:r w:rsidR="00952125">
        <w:rPr>
          <w:rStyle w:val="BodyTextChar"/>
          <w:lang w:val="sq-AL"/>
        </w:rPr>
        <w:t>ë</w:t>
      </w:r>
      <w:r>
        <w:rPr>
          <w:rStyle w:val="BodyTextChar"/>
          <w:lang w:val="sq-AL"/>
        </w:rPr>
        <w:t>sohen pjes</w:t>
      </w:r>
      <w:r w:rsidR="00952125">
        <w:rPr>
          <w:rStyle w:val="BodyTextChar"/>
          <w:lang w:val="sq-AL"/>
        </w:rPr>
        <w:t>ë</w:t>
      </w:r>
      <w:r>
        <w:rPr>
          <w:rStyle w:val="BodyTextChar"/>
          <w:lang w:val="sq-AL"/>
        </w:rPr>
        <w:t xml:space="preserve">risht </w:t>
      </w:r>
      <w:r w:rsidR="00A05D03" w:rsidRPr="00C036F6">
        <w:rPr>
          <w:rStyle w:val="BodyTextChar"/>
          <w:lang w:val="sq-AL"/>
        </w:rPr>
        <w:t>(</w:t>
      </w:r>
      <w:r w:rsidR="00B142EB" w:rsidRPr="00C036F6">
        <w:rPr>
          <w:rStyle w:val="BodyTextChar"/>
          <w:lang w:val="sq-AL"/>
        </w:rPr>
        <w:t>16</w:t>
      </w:r>
      <w:r w:rsidR="00F0297E" w:rsidRPr="00C036F6">
        <w:rPr>
          <w:rStyle w:val="BodyTextChar"/>
          <w:lang w:val="sq-AL"/>
        </w:rPr>
        <w:t>,8</w:t>
      </w:r>
      <w:r w:rsidR="00A05D03" w:rsidRPr="00C036F6">
        <w:rPr>
          <w:rStyle w:val="BodyTextChar"/>
          <w:lang w:val="sq-AL"/>
        </w:rPr>
        <w:t>%).</w:t>
      </w:r>
    </w:p>
    <w:p w14:paraId="32C925C9" w14:textId="52030C6A" w:rsidR="00AA2D59" w:rsidRPr="00C036F6" w:rsidRDefault="00ED5B8D" w:rsidP="00ED5B8D">
      <w:pPr>
        <w:pStyle w:val="Caption"/>
        <w:keepNext/>
        <w:rPr>
          <w:lang w:val="sq-AL"/>
        </w:rPr>
      </w:pPr>
      <w:bookmarkStart w:id="9" w:name="_Toc26782457"/>
      <w:bookmarkStart w:id="10" w:name="_Toc24105854"/>
      <w:r w:rsidRPr="00C036F6">
        <w:rPr>
          <w:lang w:val="sq-AL"/>
        </w:rPr>
        <w:t>Tab</w:t>
      </w:r>
      <w:r w:rsidR="00C036F6">
        <w:rPr>
          <w:lang w:val="sq-AL"/>
        </w:rPr>
        <w:t>e</w:t>
      </w:r>
      <w:r w:rsidRPr="00C036F6">
        <w:rPr>
          <w:lang w:val="sq-AL"/>
        </w:rPr>
        <w:t>l</w:t>
      </w:r>
      <w:r w:rsidR="00C036F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Pr="00C036F6">
        <w:rPr>
          <w:lang w:val="sq-AL"/>
        </w:rPr>
        <w:t xml:space="preserve">: </w:t>
      </w:r>
      <w:r w:rsidR="00C036F6">
        <w:rPr>
          <w:lang w:val="sq-AL"/>
        </w:rPr>
        <w:t>Objekti i shpron</w:t>
      </w:r>
      <w:r w:rsidR="00952125">
        <w:rPr>
          <w:lang w:val="sq-AL"/>
        </w:rPr>
        <w:t>ë</w:t>
      </w:r>
      <w:r w:rsidR="00C036F6">
        <w:rPr>
          <w:lang w:val="sq-AL"/>
        </w:rPr>
        <w:t>simit t</w:t>
      </w:r>
      <w:r w:rsidR="00952125">
        <w:rPr>
          <w:lang w:val="sq-AL"/>
        </w:rPr>
        <w:t>ë</w:t>
      </w:r>
      <w:r w:rsidR="00C036F6">
        <w:rPr>
          <w:lang w:val="sq-AL"/>
        </w:rPr>
        <w:t xml:space="preserve"> tok</w:t>
      </w:r>
      <w:r w:rsidR="00952125">
        <w:rPr>
          <w:lang w:val="sq-AL"/>
        </w:rPr>
        <w:t>ë</w:t>
      </w:r>
      <w:r w:rsidR="00C036F6">
        <w:rPr>
          <w:lang w:val="sq-AL"/>
        </w:rPr>
        <w:t>s</w:t>
      </w:r>
      <w:bookmarkEnd w:id="9"/>
      <w:r w:rsidR="00C036F6">
        <w:rPr>
          <w:lang w:val="sq-AL"/>
        </w:rPr>
        <w:t xml:space="preserve"> </w:t>
      </w:r>
      <w:bookmarkEnd w:id="10"/>
    </w:p>
    <w:tbl>
      <w:tblPr>
        <w:tblW w:w="7465"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420"/>
        <w:gridCol w:w="1095"/>
        <w:gridCol w:w="1710"/>
        <w:gridCol w:w="1530"/>
        <w:gridCol w:w="1710"/>
      </w:tblGrid>
      <w:tr w:rsidR="00AA2D59" w:rsidRPr="00A12121" w14:paraId="75501DBB" w14:textId="77777777" w:rsidTr="001711FC">
        <w:trPr>
          <w:divId w:val="2010711625"/>
          <w:trHeight w:val="510"/>
          <w:jc w:val="center"/>
        </w:trPr>
        <w:tc>
          <w:tcPr>
            <w:tcW w:w="1420" w:type="dxa"/>
            <w:shd w:val="clear" w:color="auto" w:fill="030F40"/>
            <w:tcMar>
              <w:top w:w="15" w:type="dxa"/>
              <w:left w:w="15" w:type="dxa"/>
              <w:bottom w:w="0" w:type="dxa"/>
              <w:right w:w="15" w:type="dxa"/>
            </w:tcMar>
            <w:vAlign w:val="center"/>
            <w:hideMark/>
          </w:tcPr>
          <w:p w14:paraId="2A7C83A9" w14:textId="3EE1259E" w:rsidR="00AA2D59" w:rsidRPr="007B02F1" w:rsidRDefault="00C036F6" w:rsidP="003C474D">
            <w:pPr>
              <w:rPr>
                <w:rFonts w:asciiTheme="minorHAnsi" w:eastAsia="Times New Roman" w:hAnsiTheme="minorHAnsi" w:cstheme="minorHAnsi"/>
                <w:b/>
                <w:color w:val="FFFFFF" w:themeColor="background1"/>
                <w:sz w:val="20"/>
                <w:szCs w:val="20"/>
                <w:lang w:val="sq-AL" w:eastAsia="en-US"/>
              </w:rPr>
            </w:pPr>
            <w:r w:rsidRPr="007B02F1">
              <w:rPr>
                <w:rFonts w:asciiTheme="minorHAnsi" w:eastAsia="Times New Roman" w:hAnsiTheme="minorHAnsi" w:cstheme="minorHAnsi"/>
                <w:b/>
                <w:color w:val="FFFFFF" w:themeColor="background1"/>
                <w:sz w:val="20"/>
                <w:szCs w:val="20"/>
                <w:lang w:val="sq-AL" w:eastAsia="en-US"/>
              </w:rPr>
              <w:t>Bashkia</w:t>
            </w:r>
          </w:p>
        </w:tc>
        <w:tc>
          <w:tcPr>
            <w:tcW w:w="1095" w:type="dxa"/>
            <w:shd w:val="clear" w:color="auto" w:fill="030F40"/>
            <w:tcMar>
              <w:top w:w="15" w:type="dxa"/>
              <w:left w:w="15" w:type="dxa"/>
              <w:bottom w:w="0" w:type="dxa"/>
              <w:right w:w="15" w:type="dxa"/>
            </w:tcMar>
            <w:vAlign w:val="center"/>
            <w:hideMark/>
          </w:tcPr>
          <w:p w14:paraId="05D3AA9D" w14:textId="5F97A112" w:rsidR="00AA2D59" w:rsidRPr="00C036F6" w:rsidRDefault="00C036F6" w:rsidP="00C036F6">
            <w:pPr>
              <w:jc w:val="center"/>
              <w:rPr>
                <w:rFonts w:asciiTheme="minorHAnsi" w:eastAsia="Times New Roman" w:hAnsiTheme="minorHAnsi" w:cstheme="minorHAnsi"/>
                <w:b/>
                <w:color w:val="FFFFFF" w:themeColor="background1"/>
                <w:sz w:val="20"/>
                <w:szCs w:val="20"/>
                <w:lang w:val="sq-AL" w:eastAsia="en-US"/>
              </w:rPr>
            </w:pPr>
            <w:r>
              <w:rPr>
                <w:rFonts w:asciiTheme="minorHAnsi" w:eastAsia="Times New Roman" w:hAnsiTheme="minorHAnsi" w:cstheme="minorHAnsi"/>
                <w:b/>
                <w:color w:val="FFFFFF" w:themeColor="background1"/>
                <w:sz w:val="20"/>
                <w:szCs w:val="20"/>
                <w:lang w:val="sq-AL" w:eastAsia="en-US"/>
              </w:rPr>
              <w:t xml:space="preserve">Numri i ngastrave </w:t>
            </w:r>
          </w:p>
        </w:tc>
        <w:tc>
          <w:tcPr>
            <w:tcW w:w="1710" w:type="dxa"/>
            <w:shd w:val="clear" w:color="auto" w:fill="030F40"/>
            <w:tcMar>
              <w:top w:w="15" w:type="dxa"/>
              <w:left w:w="15" w:type="dxa"/>
              <w:bottom w:w="0" w:type="dxa"/>
              <w:right w:w="15" w:type="dxa"/>
            </w:tcMar>
            <w:vAlign w:val="center"/>
            <w:hideMark/>
          </w:tcPr>
          <w:p w14:paraId="244506B4" w14:textId="4A82D594" w:rsidR="00AA2D59" w:rsidRPr="00C036F6" w:rsidRDefault="00AA2D59" w:rsidP="00C036F6">
            <w:pPr>
              <w:jc w:val="center"/>
              <w:rPr>
                <w:rFonts w:asciiTheme="minorHAnsi" w:eastAsia="Times New Roman" w:hAnsiTheme="minorHAnsi" w:cstheme="minorHAnsi"/>
                <w:b/>
                <w:color w:val="FFFFFF" w:themeColor="background1"/>
                <w:sz w:val="20"/>
                <w:szCs w:val="20"/>
                <w:lang w:val="sq-AL" w:eastAsia="en-US"/>
              </w:rPr>
            </w:pPr>
            <w:r w:rsidRPr="00C036F6">
              <w:rPr>
                <w:rFonts w:asciiTheme="minorHAnsi" w:eastAsia="Times New Roman" w:hAnsiTheme="minorHAnsi" w:cstheme="minorHAnsi"/>
                <w:b/>
                <w:color w:val="FFFFFF" w:themeColor="background1"/>
                <w:sz w:val="20"/>
                <w:szCs w:val="20"/>
                <w:lang w:val="sq-AL" w:eastAsia="en-US"/>
              </w:rPr>
              <w:t>N</w:t>
            </w:r>
            <w:r w:rsidR="00C036F6">
              <w:rPr>
                <w:rFonts w:asciiTheme="minorHAnsi" w:eastAsia="Times New Roman" w:hAnsiTheme="minorHAnsi" w:cstheme="minorHAnsi"/>
                <w:b/>
                <w:color w:val="FFFFFF" w:themeColor="background1"/>
                <w:sz w:val="20"/>
                <w:szCs w:val="20"/>
                <w:lang w:val="sq-AL" w:eastAsia="en-US"/>
              </w:rPr>
              <w:t>umri i ngastrave t</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 shpron</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suara pjes</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risht </w:t>
            </w:r>
          </w:p>
        </w:tc>
        <w:tc>
          <w:tcPr>
            <w:tcW w:w="1530" w:type="dxa"/>
            <w:shd w:val="clear" w:color="auto" w:fill="030F40"/>
            <w:tcMar>
              <w:top w:w="15" w:type="dxa"/>
              <w:left w:w="15" w:type="dxa"/>
              <w:bottom w:w="0" w:type="dxa"/>
              <w:right w:w="15" w:type="dxa"/>
            </w:tcMar>
            <w:vAlign w:val="center"/>
            <w:hideMark/>
          </w:tcPr>
          <w:p w14:paraId="071EEDAD" w14:textId="2C837967" w:rsidR="00AA2D59" w:rsidRPr="00C036F6" w:rsidRDefault="00AA2D59" w:rsidP="007B02F1">
            <w:pPr>
              <w:jc w:val="center"/>
              <w:rPr>
                <w:rFonts w:asciiTheme="minorHAnsi" w:eastAsia="Times New Roman" w:hAnsiTheme="minorHAnsi" w:cstheme="minorHAnsi"/>
                <w:b/>
                <w:color w:val="FFFFFF" w:themeColor="background1"/>
                <w:sz w:val="20"/>
                <w:szCs w:val="20"/>
                <w:lang w:val="sq-AL" w:eastAsia="en-US"/>
              </w:rPr>
            </w:pPr>
            <w:r w:rsidRPr="00C036F6">
              <w:rPr>
                <w:rFonts w:asciiTheme="minorHAnsi" w:eastAsia="Times New Roman" w:hAnsiTheme="minorHAnsi" w:cstheme="minorHAnsi"/>
                <w:b/>
                <w:color w:val="FFFFFF" w:themeColor="background1"/>
                <w:sz w:val="20"/>
                <w:szCs w:val="20"/>
                <w:lang w:val="sq-AL" w:eastAsia="en-US"/>
              </w:rPr>
              <w:t>N</w:t>
            </w:r>
            <w:r w:rsidR="00C036F6">
              <w:rPr>
                <w:rFonts w:asciiTheme="minorHAnsi" w:eastAsia="Times New Roman" w:hAnsiTheme="minorHAnsi" w:cstheme="minorHAnsi"/>
                <w:b/>
                <w:color w:val="FFFFFF" w:themeColor="background1"/>
                <w:sz w:val="20"/>
                <w:szCs w:val="20"/>
                <w:lang w:val="sq-AL" w:eastAsia="en-US"/>
              </w:rPr>
              <w:t>umri i ngastrave t</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 shpron</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suara </w:t>
            </w:r>
            <w:r w:rsidR="007B02F1">
              <w:rPr>
                <w:rFonts w:asciiTheme="minorHAnsi" w:eastAsia="Times New Roman" w:hAnsiTheme="minorHAnsi" w:cstheme="minorHAnsi"/>
                <w:b/>
                <w:color w:val="FFFFFF" w:themeColor="background1"/>
                <w:sz w:val="20"/>
                <w:szCs w:val="20"/>
                <w:lang w:val="sq-AL" w:eastAsia="en-US"/>
              </w:rPr>
              <w:t>plotësisht</w:t>
            </w:r>
          </w:p>
        </w:tc>
        <w:tc>
          <w:tcPr>
            <w:tcW w:w="1710" w:type="dxa"/>
            <w:shd w:val="clear" w:color="auto" w:fill="030F40"/>
            <w:tcMar>
              <w:top w:w="15" w:type="dxa"/>
              <w:left w:w="15" w:type="dxa"/>
              <w:bottom w:w="0" w:type="dxa"/>
              <w:right w:w="15" w:type="dxa"/>
            </w:tcMar>
            <w:vAlign w:val="center"/>
            <w:hideMark/>
          </w:tcPr>
          <w:p w14:paraId="4890C7DC" w14:textId="791D02B0" w:rsidR="00AA2D59" w:rsidRPr="00C036F6" w:rsidRDefault="00C036F6" w:rsidP="00C036F6">
            <w:pPr>
              <w:jc w:val="center"/>
              <w:rPr>
                <w:rFonts w:asciiTheme="minorHAnsi" w:eastAsia="Times New Roman" w:hAnsiTheme="minorHAnsi" w:cstheme="minorHAnsi"/>
                <w:b/>
                <w:color w:val="FFFFFF" w:themeColor="background1"/>
                <w:sz w:val="20"/>
                <w:szCs w:val="20"/>
                <w:lang w:val="sq-AL" w:eastAsia="en-US"/>
              </w:rPr>
            </w:pPr>
            <w:r>
              <w:rPr>
                <w:rFonts w:asciiTheme="minorHAnsi" w:eastAsia="Times New Roman" w:hAnsiTheme="minorHAnsi" w:cstheme="minorHAnsi"/>
                <w:b/>
                <w:color w:val="FFFFFF" w:themeColor="background1"/>
                <w:sz w:val="20"/>
                <w:szCs w:val="20"/>
                <w:lang w:val="sq-AL" w:eastAsia="en-US"/>
              </w:rPr>
              <w:t>Sip</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rfaqja q</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 xml:space="preserve"> duhet shpron</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 xml:space="preserve">suar </w:t>
            </w:r>
            <w:r w:rsidR="003C474D" w:rsidRPr="00C036F6">
              <w:rPr>
                <w:rFonts w:asciiTheme="minorHAnsi" w:eastAsia="Times New Roman" w:hAnsiTheme="minorHAnsi" w:cstheme="minorHAnsi"/>
                <w:b/>
                <w:color w:val="FFFFFF" w:themeColor="background1"/>
                <w:sz w:val="20"/>
                <w:szCs w:val="20"/>
                <w:lang w:val="sq-AL" w:eastAsia="en-US"/>
              </w:rPr>
              <w:t>[m</w:t>
            </w:r>
            <w:r w:rsidR="003C474D" w:rsidRPr="00C036F6">
              <w:rPr>
                <w:rFonts w:asciiTheme="minorHAnsi" w:eastAsia="Times New Roman" w:hAnsiTheme="minorHAnsi" w:cstheme="minorHAnsi"/>
                <w:b/>
                <w:color w:val="FFFFFF" w:themeColor="background1"/>
                <w:sz w:val="20"/>
                <w:szCs w:val="20"/>
                <w:vertAlign w:val="superscript"/>
                <w:lang w:val="sq-AL" w:eastAsia="en-US"/>
              </w:rPr>
              <w:t>2</w:t>
            </w:r>
            <w:r w:rsidR="003C474D" w:rsidRPr="00C036F6">
              <w:rPr>
                <w:rFonts w:asciiTheme="minorHAnsi" w:eastAsia="Times New Roman" w:hAnsiTheme="minorHAnsi" w:cstheme="minorHAnsi"/>
                <w:b/>
                <w:color w:val="FFFFFF" w:themeColor="background1"/>
                <w:sz w:val="20"/>
                <w:szCs w:val="20"/>
                <w:lang w:val="sq-AL" w:eastAsia="en-US"/>
              </w:rPr>
              <w:t>]</w:t>
            </w:r>
          </w:p>
        </w:tc>
      </w:tr>
      <w:tr w:rsidR="00AA2D59" w:rsidRPr="00C036F6" w14:paraId="308EB473"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1D9194D5" w14:textId="4DA1EE46" w:rsidR="00AA2D59" w:rsidRPr="007B02F1" w:rsidRDefault="00C036F6" w:rsidP="009259F3">
            <w:pPr>
              <w:spacing w:line="276" w:lineRule="auto"/>
              <w:rPr>
                <w:rFonts w:asciiTheme="minorHAnsi" w:eastAsia="Times New Roman" w:hAnsiTheme="minorHAnsi" w:cstheme="minorHAnsi"/>
                <w:b/>
                <w:color w:val="030F40"/>
                <w:sz w:val="20"/>
                <w:szCs w:val="20"/>
                <w:lang w:val="sq-AL" w:eastAsia="en-US"/>
              </w:rPr>
            </w:pPr>
            <w:r w:rsidRPr="007B02F1">
              <w:rPr>
                <w:rFonts w:asciiTheme="minorHAnsi" w:eastAsia="Times New Roman" w:hAnsiTheme="minorHAnsi" w:cstheme="minorHAnsi"/>
                <w:b/>
                <w:color w:val="030F40"/>
                <w:sz w:val="20"/>
                <w:szCs w:val="20"/>
                <w:lang w:val="sq-AL" w:eastAsia="en-US"/>
              </w:rPr>
              <w:t>Malishev</w:t>
            </w:r>
            <w:r w:rsidR="00952125" w:rsidRPr="007B02F1">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750779A1" w14:textId="4A387F87"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57</w:t>
            </w:r>
          </w:p>
        </w:tc>
        <w:tc>
          <w:tcPr>
            <w:tcW w:w="1710" w:type="dxa"/>
            <w:shd w:val="clear" w:color="000000" w:fill="FFFFFF"/>
            <w:tcMar>
              <w:top w:w="15" w:type="dxa"/>
              <w:left w:w="15" w:type="dxa"/>
              <w:bottom w:w="0" w:type="dxa"/>
              <w:right w:w="15" w:type="dxa"/>
            </w:tcMar>
            <w:vAlign w:val="center"/>
            <w:hideMark/>
          </w:tcPr>
          <w:p w14:paraId="3AD215EB" w14:textId="74813CE6"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50</w:t>
            </w:r>
          </w:p>
        </w:tc>
        <w:tc>
          <w:tcPr>
            <w:tcW w:w="1530" w:type="dxa"/>
            <w:shd w:val="clear" w:color="000000" w:fill="FFFFFF"/>
            <w:tcMar>
              <w:top w:w="15" w:type="dxa"/>
              <w:left w:w="15" w:type="dxa"/>
              <w:bottom w:w="0" w:type="dxa"/>
              <w:right w:w="15" w:type="dxa"/>
            </w:tcMar>
            <w:vAlign w:val="center"/>
            <w:hideMark/>
          </w:tcPr>
          <w:p w14:paraId="289F98BC" w14:textId="1D0A421C"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7</w:t>
            </w:r>
          </w:p>
        </w:tc>
        <w:tc>
          <w:tcPr>
            <w:tcW w:w="1710" w:type="dxa"/>
            <w:shd w:val="clear" w:color="000000" w:fill="FFFFFF"/>
            <w:tcMar>
              <w:top w:w="15" w:type="dxa"/>
              <w:left w:w="15" w:type="dxa"/>
              <w:bottom w:w="0" w:type="dxa"/>
              <w:right w:w="15" w:type="dxa"/>
            </w:tcMar>
            <w:vAlign w:val="center"/>
            <w:hideMark/>
          </w:tcPr>
          <w:p w14:paraId="0DB33F43" w14:textId="1F0F50FE"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113</w:t>
            </w:r>
            <w:r w:rsidR="003C474D" w:rsidRPr="00C036F6">
              <w:rPr>
                <w:rFonts w:asciiTheme="minorHAnsi" w:eastAsia="Times New Roman" w:hAnsiTheme="minorHAnsi" w:cstheme="minorHAnsi"/>
                <w:color w:val="030F40"/>
                <w:sz w:val="20"/>
                <w:szCs w:val="20"/>
                <w:lang w:val="sq-AL" w:eastAsia="en-US"/>
              </w:rPr>
              <w:t>,</w:t>
            </w:r>
            <w:r w:rsidRPr="00C036F6">
              <w:rPr>
                <w:rFonts w:asciiTheme="minorHAnsi" w:eastAsia="Times New Roman" w:hAnsiTheme="minorHAnsi" w:cstheme="minorHAnsi"/>
                <w:color w:val="030F40"/>
                <w:sz w:val="20"/>
                <w:szCs w:val="20"/>
                <w:lang w:val="sq-AL" w:eastAsia="en-US"/>
              </w:rPr>
              <w:t>461</w:t>
            </w:r>
          </w:p>
        </w:tc>
      </w:tr>
      <w:tr w:rsidR="00AA2D59" w:rsidRPr="00C036F6" w14:paraId="5F8E4511"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6DAD61B6" w14:textId="7E9D277B" w:rsidR="00AA2D59" w:rsidRPr="00C036F6" w:rsidRDefault="00AA2D59" w:rsidP="009259F3">
            <w:pPr>
              <w:spacing w:line="276" w:lineRule="auto"/>
              <w:rPr>
                <w:rFonts w:asciiTheme="minorHAnsi" w:eastAsia="Times New Roman" w:hAnsiTheme="minorHAnsi" w:cstheme="minorHAnsi"/>
                <w:b/>
                <w:color w:val="030F40"/>
                <w:sz w:val="20"/>
                <w:szCs w:val="20"/>
                <w:lang w:val="sq-AL" w:eastAsia="en-US"/>
              </w:rPr>
            </w:pPr>
            <w:r w:rsidRPr="00C036F6">
              <w:rPr>
                <w:rFonts w:asciiTheme="minorHAnsi" w:eastAsia="Times New Roman" w:hAnsiTheme="minorHAnsi" w:cstheme="minorHAnsi"/>
                <w:b/>
                <w:color w:val="030F40"/>
                <w:sz w:val="20"/>
                <w:szCs w:val="20"/>
                <w:lang w:val="sq-AL" w:eastAsia="en-US"/>
              </w:rPr>
              <w:t>Klin</w:t>
            </w:r>
            <w:r w:rsidR="00952125">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2F8A7D54" w14:textId="73698347" w:rsidR="00AA2D59" w:rsidRPr="00C036F6" w:rsidRDefault="00B967E8"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8</w:t>
            </w:r>
            <w:r w:rsidR="0062161D" w:rsidRPr="00C036F6">
              <w:rPr>
                <w:rFonts w:asciiTheme="minorHAnsi" w:eastAsia="Times New Roman" w:hAnsiTheme="minorHAnsi" w:cstheme="minorHAnsi"/>
                <w:color w:val="030F40"/>
                <w:sz w:val="20"/>
                <w:szCs w:val="20"/>
                <w:lang w:val="sq-AL" w:eastAsia="en-US"/>
              </w:rPr>
              <w:t>92</w:t>
            </w:r>
          </w:p>
        </w:tc>
        <w:tc>
          <w:tcPr>
            <w:tcW w:w="1710" w:type="dxa"/>
            <w:shd w:val="clear" w:color="000000" w:fill="FFFFFF"/>
            <w:tcMar>
              <w:top w:w="15" w:type="dxa"/>
              <w:left w:w="15" w:type="dxa"/>
              <w:bottom w:w="0" w:type="dxa"/>
              <w:right w:w="15" w:type="dxa"/>
            </w:tcMar>
            <w:vAlign w:val="center"/>
            <w:hideMark/>
          </w:tcPr>
          <w:p w14:paraId="6EF6BCE1" w14:textId="5D665796" w:rsidR="00AA2D59" w:rsidRPr="00C036F6" w:rsidRDefault="00F0297E"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724</w:t>
            </w:r>
          </w:p>
        </w:tc>
        <w:tc>
          <w:tcPr>
            <w:tcW w:w="1530" w:type="dxa"/>
            <w:shd w:val="clear" w:color="000000" w:fill="FFFFFF"/>
            <w:tcMar>
              <w:top w:w="15" w:type="dxa"/>
              <w:left w:w="15" w:type="dxa"/>
              <w:bottom w:w="0" w:type="dxa"/>
              <w:right w:w="15" w:type="dxa"/>
            </w:tcMar>
            <w:vAlign w:val="center"/>
            <w:hideMark/>
          </w:tcPr>
          <w:p w14:paraId="0AB8FAE1" w14:textId="4C7BE281"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w:t>
            </w:r>
            <w:r w:rsidR="00F0297E" w:rsidRPr="00C036F6">
              <w:rPr>
                <w:rFonts w:asciiTheme="minorHAnsi" w:eastAsia="Times New Roman" w:hAnsiTheme="minorHAnsi" w:cstheme="minorHAnsi"/>
                <w:color w:val="030F40"/>
                <w:sz w:val="20"/>
                <w:szCs w:val="20"/>
                <w:lang w:val="sq-AL" w:eastAsia="en-US"/>
              </w:rPr>
              <w:t>6</w:t>
            </w:r>
            <w:r w:rsidRPr="00C036F6">
              <w:rPr>
                <w:rFonts w:asciiTheme="minorHAnsi" w:eastAsia="Times New Roman" w:hAnsiTheme="minorHAnsi" w:cstheme="minorHAnsi"/>
                <w:color w:val="030F40"/>
                <w:sz w:val="20"/>
                <w:szCs w:val="20"/>
                <w:lang w:val="sq-AL" w:eastAsia="en-US"/>
              </w:rPr>
              <w:t>8</w:t>
            </w:r>
          </w:p>
        </w:tc>
        <w:tc>
          <w:tcPr>
            <w:tcW w:w="1710" w:type="dxa"/>
            <w:shd w:val="clear" w:color="000000" w:fill="FFFFFF"/>
            <w:tcMar>
              <w:top w:w="15" w:type="dxa"/>
              <w:left w:w="15" w:type="dxa"/>
              <w:bottom w:w="0" w:type="dxa"/>
              <w:right w:w="15" w:type="dxa"/>
            </w:tcMar>
            <w:vAlign w:val="center"/>
            <w:hideMark/>
          </w:tcPr>
          <w:p w14:paraId="757D3605" w14:textId="6460DAA2"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2</w:t>
            </w:r>
            <w:r w:rsidR="003C474D" w:rsidRPr="00C036F6">
              <w:rPr>
                <w:rFonts w:asciiTheme="minorHAnsi" w:eastAsia="Times New Roman" w:hAnsiTheme="minorHAnsi" w:cstheme="minorHAnsi"/>
                <w:color w:val="030F40"/>
                <w:sz w:val="20"/>
                <w:szCs w:val="20"/>
                <w:lang w:val="sq-AL" w:eastAsia="en-US"/>
              </w:rPr>
              <w:t>,</w:t>
            </w:r>
            <w:r w:rsidR="0062161D" w:rsidRPr="00C036F6">
              <w:rPr>
                <w:rFonts w:asciiTheme="minorHAnsi" w:eastAsia="Times New Roman" w:hAnsiTheme="minorHAnsi" w:cstheme="minorHAnsi"/>
                <w:color w:val="030F40"/>
                <w:sz w:val="20"/>
                <w:szCs w:val="20"/>
                <w:lang w:val="sq-AL" w:eastAsia="en-US"/>
              </w:rPr>
              <w:t>549,515</w:t>
            </w:r>
          </w:p>
        </w:tc>
      </w:tr>
      <w:tr w:rsidR="00AA2D59" w:rsidRPr="00C036F6" w14:paraId="7F1E7984"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6FFC82B3" w14:textId="2927BF1C" w:rsidR="00AA2D59" w:rsidRPr="00C036F6" w:rsidRDefault="00AA2D59" w:rsidP="009259F3">
            <w:pPr>
              <w:spacing w:line="276" w:lineRule="auto"/>
              <w:rPr>
                <w:rFonts w:asciiTheme="minorHAnsi" w:eastAsia="Times New Roman" w:hAnsiTheme="minorHAnsi" w:cstheme="minorHAnsi"/>
                <w:b/>
                <w:color w:val="030F40"/>
                <w:sz w:val="20"/>
                <w:szCs w:val="20"/>
                <w:lang w:val="sq-AL" w:eastAsia="en-US"/>
              </w:rPr>
            </w:pPr>
            <w:r w:rsidRPr="00C036F6">
              <w:rPr>
                <w:rFonts w:asciiTheme="minorHAnsi" w:eastAsia="Times New Roman" w:hAnsiTheme="minorHAnsi" w:cstheme="minorHAnsi"/>
                <w:b/>
                <w:color w:val="030F40"/>
                <w:sz w:val="20"/>
                <w:szCs w:val="20"/>
                <w:lang w:val="sq-AL" w:eastAsia="en-US"/>
              </w:rPr>
              <w:t>Pej</w:t>
            </w:r>
            <w:r w:rsidR="00952125">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452F11F3" w14:textId="31DE3F6B" w:rsidR="00AA2D59" w:rsidRPr="00C036F6" w:rsidRDefault="00B967E8"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16</w:t>
            </w:r>
            <w:r w:rsidR="0062161D" w:rsidRPr="00C036F6">
              <w:rPr>
                <w:rFonts w:asciiTheme="minorHAnsi" w:eastAsia="Times New Roman" w:hAnsiTheme="minorHAnsi" w:cstheme="minorHAnsi"/>
                <w:color w:val="030F40"/>
                <w:sz w:val="20"/>
                <w:szCs w:val="20"/>
                <w:lang w:val="sq-AL" w:eastAsia="en-US"/>
              </w:rPr>
              <w:t>2</w:t>
            </w:r>
          </w:p>
        </w:tc>
        <w:tc>
          <w:tcPr>
            <w:tcW w:w="1710" w:type="dxa"/>
            <w:shd w:val="clear" w:color="000000" w:fill="FFFFFF"/>
            <w:tcMar>
              <w:top w:w="15" w:type="dxa"/>
              <w:left w:w="15" w:type="dxa"/>
              <w:bottom w:w="0" w:type="dxa"/>
              <w:right w:w="15" w:type="dxa"/>
            </w:tcMar>
            <w:vAlign w:val="center"/>
            <w:hideMark/>
          </w:tcPr>
          <w:p w14:paraId="39D07A1C" w14:textId="6AC959E0"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150</w:t>
            </w:r>
          </w:p>
        </w:tc>
        <w:tc>
          <w:tcPr>
            <w:tcW w:w="1530" w:type="dxa"/>
            <w:shd w:val="clear" w:color="000000" w:fill="FFFFFF"/>
            <w:tcMar>
              <w:top w:w="15" w:type="dxa"/>
              <w:left w:w="15" w:type="dxa"/>
              <w:bottom w:w="0" w:type="dxa"/>
              <w:right w:w="15" w:type="dxa"/>
            </w:tcMar>
            <w:vAlign w:val="center"/>
            <w:hideMark/>
          </w:tcPr>
          <w:p w14:paraId="0DE94E0E" w14:textId="42680D72"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12</w:t>
            </w:r>
          </w:p>
        </w:tc>
        <w:tc>
          <w:tcPr>
            <w:tcW w:w="1710" w:type="dxa"/>
            <w:shd w:val="clear" w:color="000000" w:fill="FFFFFF"/>
            <w:tcMar>
              <w:top w:w="15" w:type="dxa"/>
              <w:left w:w="15" w:type="dxa"/>
              <w:bottom w:w="0" w:type="dxa"/>
              <w:right w:w="15" w:type="dxa"/>
            </w:tcMar>
            <w:vAlign w:val="center"/>
            <w:hideMark/>
          </w:tcPr>
          <w:p w14:paraId="4A64264F" w14:textId="23A1F58A" w:rsidR="0062161D" w:rsidRPr="00C036F6" w:rsidRDefault="0062161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887,161</w:t>
            </w:r>
          </w:p>
        </w:tc>
      </w:tr>
      <w:tr w:rsidR="00AA2D59" w:rsidRPr="00C036F6" w14:paraId="628210BE" w14:textId="77777777" w:rsidTr="001711FC">
        <w:trPr>
          <w:divId w:val="2010711625"/>
          <w:trHeight w:val="300"/>
          <w:jc w:val="center"/>
        </w:trPr>
        <w:tc>
          <w:tcPr>
            <w:tcW w:w="1420" w:type="dxa"/>
            <w:shd w:val="clear" w:color="auto" w:fill="767C97"/>
            <w:tcMar>
              <w:top w:w="15" w:type="dxa"/>
              <w:left w:w="15" w:type="dxa"/>
              <w:bottom w:w="0" w:type="dxa"/>
              <w:right w:w="15" w:type="dxa"/>
            </w:tcMar>
            <w:vAlign w:val="center"/>
            <w:hideMark/>
          </w:tcPr>
          <w:p w14:paraId="4F28AE78" w14:textId="77777777" w:rsidR="00AA2D59" w:rsidRPr="00C036F6" w:rsidRDefault="00AA2D59" w:rsidP="003C474D">
            <w:pP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Total</w:t>
            </w:r>
          </w:p>
        </w:tc>
        <w:tc>
          <w:tcPr>
            <w:tcW w:w="1095" w:type="dxa"/>
            <w:shd w:val="clear" w:color="auto" w:fill="767C97"/>
            <w:tcMar>
              <w:top w:w="15" w:type="dxa"/>
              <w:left w:w="15" w:type="dxa"/>
              <w:bottom w:w="0" w:type="dxa"/>
              <w:right w:w="15" w:type="dxa"/>
            </w:tcMar>
            <w:vAlign w:val="center"/>
            <w:hideMark/>
          </w:tcPr>
          <w:p w14:paraId="66BA12A0" w14:textId="49C5B64E" w:rsidR="00AA2D59" w:rsidRPr="00C036F6" w:rsidRDefault="00B967E8"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1</w:t>
            </w:r>
            <w:r w:rsidR="00C21474" w:rsidRPr="00C036F6">
              <w:rPr>
                <w:rFonts w:asciiTheme="minorHAnsi" w:eastAsia="Times New Roman" w:hAnsiTheme="minorHAnsi" w:cstheme="minorHAnsi"/>
                <w:b/>
                <w:bCs/>
                <w:color w:val="FFFFFF" w:themeColor="background1"/>
                <w:sz w:val="20"/>
                <w:szCs w:val="20"/>
                <w:lang w:val="sq-AL" w:eastAsia="en-US"/>
              </w:rPr>
              <w:t>,</w:t>
            </w:r>
            <w:r w:rsidRPr="00C036F6">
              <w:rPr>
                <w:rFonts w:asciiTheme="minorHAnsi" w:eastAsia="Times New Roman" w:hAnsiTheme="minorHAnsi" w:cstheme="minorHAnsi"/>
                <w:b/>
                <w:bCs/>
                <w:color w:val="FFFFFF" w:themeColor="background1"/>
                <w:sz w:val="20"/>
                <w:szCs w:val="20"/>
                <w:lang w:val="sq-AL" w:eastAsia="en-US"/>
              </w:rPr>
              <w:t>1</w:t>
            </w:r>
            <w:r w:rsidR="0062161D" w:rsidRPr="00C036F6">
              <w:rPr>
                <w:rFonts w:asciiTheme="minorHAnsi" w:eastAsia="Times New Roman" w:hAnsiTheme="minorHAnsi" w:cstheme="minorHAnsi"/>
                <w:b/>
                <w:bCs/>
                <w:color w:val="FFFFFF" w:themeColor="background1"/>
                <w:sz w:val="20"/>
                <w:szCs w:val="20"/>
                <w:lang w:val="sq-AL" w:eastAsia="en-US"/>
              </w:rPr>
              <w:t>11</w:t>
            </w:r>
          </w:p>
        </w:tc>
        <w:tc>
          <w:tcPr>
            <w:tcW w:w="1710" w:type="dxa"/>
            <w:shd w:val="clear" w:color="auto" w:fill="767C97"/>
            <w:tcMar>
              <w:top w:w="15" w:type="dxa"/>
              <w:left w:w="15" w:type="dxa"/>
              <w:bottom w:w="0" w:type="dxa"/>
              <w:right w:w="15" w:type="dxa"/>
            </w:tcMar>
            <w:vAlign w:val="center"/>
            <w:hideMark/>
          </w:tcPr>
          <w:p w14:paraId="0B696696" w14:textId="06495006" w:rsidR="00AA2D59" w:rsidRPr="00C036F6" w:rsidRDefault="00F0297E"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924</w:t>
            </w:r>
          </w:p>
        </w:tc>
        <w:tc>
          <w:tcPr>
            <w:tcW w:w="1530" w:type="dxa"/>
            <w:shd w:val="clear" w:color="auto" w:fill="767C97"/>
            <w:tcMar>
              <w:top w:w="15" w:type="dxa"/>
              <w:left w:w="15" w:type="dxa"/>
              <w:bottom w:w="0" w:type="dxa"/>
              <w:right w:w="15" w:type="dxa"/>
            </w:tcMar>
            <w:vAlign w:val="center"/>
            <w:hideMark/>
          </w:tcPr>
          <w:p w14:paraId="65912F87" w14:textId="458FA3BC" w:rsidR="00AA2D59" w:rsidRPr="00C036F6" w:rsidRDefault="00F0297E"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187</w:t>
            </w:r>
          </w:p>
        </w:tc>
        <w:tc>
          <w:tcPr>
            <w:tcW w:w="1710" w:type="dxa"/>
            <w:shd w:val="clear" w:color="auto" w:fill="767C97"/>
            <w:tcMar>
              <w:top w:w="15" w:type="dxa"/>
              <w:left w:w="15" w:type="dxa"/>
              <w:bottom w:w="0" w:type="dxa"/>
              <w:right w:w="15" w:type="dxa"/>
            </w:tcMar>
            <w:vAlign w:val="center"/>
            <w:hideMark/>
          </w:tcPr>
          <w:p w14:paraId="0DD9403D" w14:textId="0C7AE4C7" w:rsidR="00AA2D59" w:rsidRPr="00C036F6" w:rsidRDefault="0023615C"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3,550,138</w:t>
            </w:r>
          </w:p>
        </w:tc>
      </w:tr>
    </w:tbl>
    <w:p w14:paraId="7D3A7E90" w14:textId="30F55786" w:rsidR="00D9651B" w:rsidRPr="00C036F6" w:rsidRDefault="00C036F6" w:rsidP="009259F3">
      <w:pPr>
        <w:pStyle w:val="BodyText"/>
        <w:spacing w:after="120"/>
        <w:rPr>
          <w:lang w:val="sq-AL"/>
        </w:rPr>
      </w:pPr>
      <w:bookmarkStart w:id="11" w:name="_Hlk13946528"/>
      <w:r>
        <w:rPr>
          <w:lang w:val="sq-AL"/>
        </w:rPr>
        <w:t>Pronar</w:t>
      </w:r>
      <w:r w:rsidR="00952125">
        <w:rPr>
          <w:lang w:val="sq-AL"/>
        </w:rPr>
        <w:t>ë</w:t>
      </w:r>
      <w:r>
        <w:rPr>
          <w:lang w:val="sq-AL"/>
        </w:rPr>
        <w:t>t e sht</w:t>
      </w:r>
      <w:r w:rsidR="00952125">
        <w:rPr>
          <w:lang w:val="sq-AL"/>
        </w:rPr>
        <w:t>ë</w:t>
      </w:r>
      <w:r>
        <w:rPr>
          <w:lang w:val="sq-AL"/>
        </w:rPr>
        <w:t>pive t</w:t>
      </w:r>
      <w:r w:rsidR="00952125">
        <w:rPr>
          <w:lang w:val="sq-AL"/>
        </w:rPr>
        <w:t>ë</w:t>
      </w:r>
      <w:r>
        <w:rPr>
          <w:lang w:val="sq-AL"/>
        </w:rPr>
        <w:t xml:space="preserve"> familjeve dhe t</w:t>
      </w:r>
      <w:r w:rsidR="00952125">
        <w:rPr>
          <w:lang w:val="sq-AL"/>
        </w:rPr>
        <w:t>ë</w:t>
      </w:r>
      <w:r>
        <w:rPr>
          <w:lang w:val="sq-AL"/>
        </w:rPr>
        <w:t xml:space="preserve"> </w:t>
      </w:r>
      <w:r w:rsidR="00D9651B" w:rsidRPr="00C036F6">
        <w:rPr>
          <w:lang w:val="sq-AL"/>
        </w:rPr>
        <w:t xml:space="preserve">tokave </w:t>
      </w:r>
      <w:r w:rsidR="007B02F1">
        <w:rPr>
          <w:lang w:val="sq-AL"/>
        </w:rPr>
        <w:t xml:space="preserve">që janë </w:t>
      </w:r>
      <w:r>
        <w:rPr>
          <w:lang w:val="sq-AL"/>
        </w:rPr>
        <w:t xml:space="preserve">me </w:t>
      </w:r>
      <w:r w:rsidR="00D9651B" w:rsidRPr="00C036F6">
        <w:rPr>
          <w:lang w:val="sq-AL"/>
        </w:rPr>
        <w:t>etni</w:t>
      </w:r>
      <w:r>
        <w:rPr>
          <w:lang w:val="sq-AL"/>
        </w:rPr>
        <w:t xml:space="preserve"> </w:t>
      </w:r>
      <w:r w:rsidR="00D9651B" w:rsidRPr="00C036F6">
        <w:rPr>
          <w:lang w:val="sq-AL"/>
        </w:rPr>
        <w:t>serbe duhe</w:t>
      </w:r>
      <w:r w:rsidR="007B02F1">
        <w:rPr>
          <w:lang w:val="sq-AL"/>
        </w:rPr>
        <w:t xml:space="preserve">t të konsiderohen si një grup vulnerabël </w:t>
      </w:r>
      <w:r w:rsidR="00D9651B" w:rsidRPr="00C036F6">
        <w:rPr>
          <w:lang w:val="sq-AL"/>
        </w:rPr>
        <w:t xml:space="preserve">pasi ata </w:t>
      </w:r>
      <w:r>
        <w:rPr>
          <w:lang w:val="sq-AL"/>
        </w:rPr>
        <w:t>jan</w:t>
      </w:r>
      <w:r w:rsidR="00952125">
        <w:rPr>
          <w:lang w:val="sq-AL"/>
        </w:rPr>
        <w:t>ë</w:t>
      </w:r>
      <w:r>
        <w:rPr>
          <w:lang w:val="sq-AL"/>
        </w:rPr>
        <w:t xml:space="preserve"> larguar nga </w:t>
      </w:r>
      <w:r w:rsidR="00D9651B" w:rsidRPr="00C036F6">
        <w:rPr>
          <w:lang w:val="sq-AL"/>
        </w:rPr>
        <w:t>rajoni</w:t>
      </w:r>
      <w:r>
        <w:rPr>
          <w:lang w:val="sq-AL"/>
        </w:rPr>
        <w:t xml:space="preserve"> i </w:t>
      </w:r>
      <w:r w:rsidR="00D9651B" w:rsidRPr="00C036F6">
        <w:rPr>
          <w:lang w:val="sq-AL"/>
        </w:rPr>
        <w:t xml:space="preserve">prekur nga projekti, dhe, për rrjedhojë, niveli i tyre i informacionit në lidhje me </w:t>
      </w:r>
      <w:r w:rsidR="007B02F1">
        <w:rPr>
          <w:lang w:val="sq-AL"/>
        </w:rPr>
        <w:t>P</w:t>
      </w:r>
      <w:r w:rsidR="00D9651B" w:rsidRPr="00C036F6">
        <w:rPr>
          <w:lang w:val="sq-AL"/>
        </w:rPr>
        <w:t xml:space="preserve">rojektin është i ulët. Njësia për </w:t>
      </w:r>
      <w:r w:rsidR="007B02F1">
        <w:rPr>
          <w:lang w:val="sq-AL"/>
        </w:rPr>
        <w:t xml:space="preserve">Zbatimin e </w:t>
      </w:r>
      <w:r w:rsidR="00D9651B" w:rsidRPr="00C036F6">
        <w:rPr>
          <w:lang w:val="sq-AL"/>
        </w:rPr>
        <w:t>Projektit (</w:t>
      </w:r>
      <w:r>
        <w:rPr>
          <w:lang w:val="sq-AL"/>
        </w:rPr>
        <w:t>Nj</w:t>
      </w:r>
      <w:r w:rsidR="007B02F1">
        <w:rPr>
          <w:lang w:val="sq-AL"/>
        </w:rPr>
        <w:t>Z</w:t>
      </w:r>
      <w:r>
        <w:rPr>
          <w:lang w:val="sq-AL"/>
        </w:rPr>
        <w:t>P</w:t>
      </w:r>
      <w:r w:rsidR="00D9651B" w:rsidRPr="00C036F6">
        <w:rPr>
          <w:lang w:val="sq-AL"/>
        </w:rPr>
        <w:t xml:space="preserve">) e ngritur </w:t>
      </w:r>
      <w:r>
        <w:rPr>
          <w:lang w:val="sq-AL"/>
        </w:rPr>
        <w:t>pran</w:t>
      </w:r>
      <w:r w:rsidR="00952125">
        <w:rPr>
          <w:lang w:val="sq-AL"/>
        </w:rPr>
        <w:t>ë</w:t>
      </w:r>
      <w:r>
        <w:rPr>
          <w:lang w:val="sq-AL"/>
        </w:rPr>
        <w:t xml:space="preserve"> </w:t>
      </w:r>
      <w:r w:rsidR="00D9651B" w:rsidRPr="00C036F6">
        <w:rPr>
          <w:lang w:val="sq-AL"/>
        </w:rPr>
        <w:t xml:space="preserve">Ministrisë së Infrastrukturës së Kosovës </w:t>
      </w:r>
      <w:r w:rsidR="00D9651B" w:rsidRPr="007B02F1">
        <w:rPr>
          <w:lang w:val="sq-AL"/>
        </w:rPr>
        <w:t>(MIT)</w:t>
      </w:r>
      <w:r w:rsidR="00D9651B" w:rsidRPr="00C036F6">
        <w:rPr>
          <w:lang w:val="sq-AL"/>
        </w:rPr>
        <w:t xml:space="preserve"> arri</w:t>
      </w:r>
      <w:r w:rsidR="007B02F1">
        <w:rPr>
          <w:lang w:val="sq-AL"/>
        </w:rPr>
        <w:t xml:space="preserve">ti </w:t>
      </w:r>
      <w:r w:rsidR="00D9651B" w:rsidRPr="00C036F6">
        <w:rPr>
          <w:lang w:val="sq-AL"/>
        </w:rPr>
        <w:t xml:space="preserve">të </w:t>
      </w:r>
      <w:r w:rsidR="007B02F1" w:rsidRPr="00C036F6">
        <w:rPr>
          <w:lang w:val="sq-AL"/>
        </w:rPr>
        <w:t>identifikojë</w:t>
      </w:r>
      <w:r w:rsidR="00D9651B" w:rsidRPr="00C036F6">
        <w:rPr>
          <w:lang w:val="sq-AL"/>
        </w:rPr>
        <w:t xml:space="preserve"> përdoruesit (qiramarrës</w:t>
      </w:r>
      <w:r w:rsidR="00EE6ED8">
        <w:rPr>
          <w:lang w:val="sq-AL"/>
        </w:rPr>
        <w:t xml:space="preserve"> t</w:t>
      </w:r>
      <w:r w:rsidR="00952125">
        <w:rPr>
          <w:lang w:val="sq-AL"/>
        </w:rPr>
        <w:t>ë</w:t>
      </w:r>
      <w:r w:rsidR="00EE6ED8">
        <w:rPr>
          <w:lang w:val="sq-AL"/>
        </w:rPr>
        <w:t xml:space="preserve"> </w:t>
      </w:r>
      <w:r w:rsidR="00D9651B" w:rsidRPr="00C036F6">
        <w:rPr>
          <w:lang w:val="sq-AL"/>
        </w:rPr>
        <w:t>tokës pa marrëveshje me shkrim) gjatë vizitave në terren</w:t>
      </w:r>
      <w:r w:rsidR="007B02F1">
        <w:rPr>
          <w:lang w:val="sq-AL"/>
        </w:rPr>
        <w:t xml:space="preserve"> në </w:t>
      </w:r>
      <w:r w:rsidR="00D9651B" w:rsidRPr="00C036F6">
        <w:rPr>
          <w:lang w:val="sq-AL"/>
        </w:rPr>
        <w:t>verë</w:t>
      </w:r>
      <w:r w:rsidR="007B02F1">
        <w:rPr>
          <w:lang w:val="sq-AL"/>
        </w:rPr>
        <w:t xml:space="preserve">n e </w:t>
      </w:r>
      <w:r w:rsidR="00D9651B" w:rsidRPr="00C036F6">
        <w:rPr>
          <w:lang w:val="sq-AL"/>
        </w:rPr>
        <w:t xml:space="preserve">2019. Ata gjithashtu duhet të </w:t>
      </w:r>
      <w:r w:rsidR="007B02F1">
        <w:rPr>
          <w:lang w:val="sq-AL"/>
        </w:rPr>
        <w:t xml:space="preserve">vlerësohen </w:t>
      </w:r>
      <w:r w:rsidR="00D9651B" w:rsidRPr="00C036F6">
        <w:rPr>
          <w:lang w:val="sq-AL"/>
        </w:rPr>
        <w:t xml:space="preserve">me një vëmendje të veçantë gjatë </w:t>
      </w:r>
      <w:r w:rsidR="00EE6ED8">
        <w:rPr>
          <w:lang w:val="sq-AL"/>
        </w:rPr>
        <w:t>zbatimit t</w:t>
      </w:r>
      <w:r w:rsidR="00952125">
        <w:rPr>
          <w:lang w:val="sq-AL"/>
        </w:rPr>
        <w:t>ë</w:t>
      </w:r>
      <w:r w:rsidR="00EE6ED8">
        <w:rPr>
          <w:lang w:val="sq-AL"/>
        </w:rPr>
        <w:t xml:space="preserve"> PVR</w:t>
      </w:r>
      <w:r w:rsidR="00D9651B" w:rsidRPr="00C036F6">
        <w:rPr>
          <w:lang w:val="sq-AL"/>
        </w:rPr>
        <w:t xml:space="preserve">. Asnjë grup tjetër </w:t>
      </w:r>
      <w:r w:rsidR="007B02F1">
        <w:rPr>
          <w:lang w:val="sq-AL"/>
        </w:rPr>
        <w:t xml:space="preserve">vulnerabël </w:t>
      </w:r>
      <w:r w:rsidR="00D9651B" w:rsidRPr="007B02F1">
        <w:rPr>
          <w:lang w:val="sq-AL"/>
        </w:rPr>
        <w:t xml:space="preserve">nuk është regjistruar / identifikuar gjatë vizitave në terren dhe prezantimit publik të organizuar nga IPF6 dhe </w:t>
      </w:r>
      <w:r w:rsidR="007B02F1" w:rsidRPr="007B02F1">
        <w:rPr>
          <w:lang w:val="sq-AL"/>
        </w:rPr>
        <w:t>NjZ</w:t>
      </w:r>
      <w:r w:rsidR="00EE6ED8" w:rsidRPr="007B02F1">
        <w:rPr>
          <w:lang w:val="sq-AL"/>
        </w:rPr>
        <w:t xml:space="preserve">P </w:t>
      </w:r>
      <w:r w:rsidR="00D9651B" w:rsidRPr="007B02F1">
        <w:rPr>
          <w:lang w:val="sq-AL"/>
        </w:rPr>
        <w:t xml:space="preserve">në </w:t>
      </w:r>
      <w:r w:rsidR="00EE6ED8" w:rsidRPr="007B02F1">
        <w:rPr>
          <w:lang w:val="sq-AL"/>
        </w:rPr>
        <w:t xml:space="preserve">vitin </w:t>
      </w:r>
      <w:r w:rsidR="00D9651B" w:rsidRPr="007B02F1">
        <w:rPr>
          <w:lang w:val="sq-AL"/>
        </w:rPr>
        <w:t>2018 dhe gjatë anketim</w:t>
      </w:r>
      <w:r w:rsidR="000973CB" w:rsidRPr="007B02F1">
        <w:rPr>
          <w:lang w:val="sq-AL"/>
        </w:rPr>
        <w:t xml:space="preserve">it </w:t>
      </w:r>
      <w:r w:rsidR="00D9651B" w:rsidRPr="007B02F1">
        <w:rPr>
          <w:lang w:val="sq-AL"/>
        </w:rPr>
        <w:t>socio-ekonomik</w:t>
      </w:r>
      <w:r w:rsidR="000973CB" w:rsidRPr="007B02F1">
        <w:rPr>
          <w:lang w:val="sq-AL"/>
        </w:rPr>
        <w:t>e</w:t>
      </w:r>
      <w:r w:rsidR="00D9651B" w:rsidRPr="007B02F1">
        <w:rPr>
          <w:lang w:val="sq-AL"/>
        </w:rPr>
        <w:t xml:space="preserve"> të përfunduar në </w:t>
      </w:r>
      <w:r w:rsidR="000973CB" w:rsidRPr="007B02F1">
        <w:rPr>
          <w:lang w:val="sq-AL"/>
        </w:rPr>
        <w:t>Q</w:t>
      </w:r>
      <w:r w:rsidR="00D9651B" w:rsidRPr="007B02F1">
        <w:rPr>
          <w:lang w:val="sq-AL"/>
        </w:rPr>
        <w:t>ershor-</w:t>
      </w:r>
      <w:r w:rsidR="000973CB" w:rsidRPr="007B02F1">
        <w:rPr>
          <w:lang w:val="sq-AL"/>
        </w:rPr>
        <w:t>K</w:t>
      </w:r>
      <w:r w:rsidR="00D9651B" w:rsidRPr="007B02F1">
        <w:rPr>
          <w:lang w:val="sq-AL"/>
        </w:rPr>
        <w:t>orrik 2019</w:t>
      </w:r>
      <w:r w:rsidR="00D9651B" w:rsidRPr="00C036F6">
        <w:rPr>
          <w:lang w:val="sq-AL"/>
        </w:rPr>
        <w:t xml:space="preserve">. Gjithashtu, </w:t>
      </w:r>
      <w:r w:rsidR="007B02F1">
        <w:rPr>
          <w:lang w:val="sq-AL"/>
        </w:rPr>
        <w:t xml:space="preserve">Komunat </w:t>
      </w:r>
      <w:r w:rsidR="00B61580">
        <w:rPr>
          <w:lang w:val="sq-AL"/>
        </w:rPr>
        <w:t xml:space="preserve">e prekura </w:t>
      </w:r>
      <w:r w:rsidR="007B02F1">
        <w:rPr>
          <w:lang w:val="sq-AL"/>
        </w:rPr>
        <w:t>nga P</w:t>
      </w:r>
      <w:r w:rsidR="00D9651B" w:rsidRPr="00C036F6">
        <w:rPr>
          <w:lang w:val="sq-AL"/>
        </w:rPr>
        <w:t xml:space="preserve">rojekti nuk kanë </w:t>
      </w:r>
      <w:r w:rsidR="007B02F1">
        <w:rPr>
          <w:lang w:val="sq-AL"/>
        </w:rPr>
        <w:t xml:space="preserve">dhënë ndonjë informacion tek </w:t>
      </w:r>
      <w:r w:rsidR="00D9651B" w:rsidRPr="00C036F6">
        <w:rPr>
          <w:lang w:val="sq-AL"/>
        </w:rPr>
        <w:t>IPF6</w:t>
      </w:r>
      <w:r w:rsidR="00B61580">
        <w:rPr>
          <w:lang w:val="sq-AL"/>
        </w:rPr>
        <w:t>-s</w:t>
      </w:r>
      <w:r w:rsidR="00952125">
        <w:rPr>
          <w:lang w:val="sq-AL"/>
        </w:rPr>
        <w:t>ë</w:t>
      </w:r>
      <w:r w:rsidR="00D9651B" w:rsidRPr="00C036F6">
        <w:rPr>
          <w:lang w:val="sq-AL"/>
        </w:rPr>
        <w:t xml:space="preserve"> në lidhje me grupet ekzistuese </w:t>
      </w:r>
      <w:r w:rsidR="007B02F1">
        <w:rPr>
          <w:lang w:val="sq-AL"/>
        </w:rPr>
        <w:t>vulnerabël</w:t>
      </w:r>
      <w:r w:rsidR="00D9651B" w:rsidRPr="00C036F6">
        <w:rPr>
          <w:lang w:val="sq-AL"/>
        </w:rPr>
        <w:t>.</w:t>
      </w:r>
    </w:p>
    <w:p w14:paraId="5E9491E1" w14:textId="36CE9F78" w:rsidR="00D9651B" w:rsidRPr="00C036F6" w:rsidRDefault="00B61580" w:rsidP="009259F3">
      <w:pPr>
        <w:pStyle w:val="BodyText"/>
        <w:spacing w:after="120"/>
        <w:rPr>
          <w:lang w:val="sq-AL"/>
        </w:rPr>
      </w:pPr>
      <w:r>
        <w:rPr>
          <w:lang w:val="sq-AL"/>
        </w:rPr>
        <w:t>Sip</w:t>
      </w:r>
      <w:r w:rsidR="00952125">
        <w:rPr>
          <w:lang w:val="sq-AL"/>
        </w:rPr>
        <w:t>ë</w:t>
      </w:r>
      <w:r>
        <w:rPr>
          <w:lang w:val="sq-AL"/>
        </w:rPr>
        <w:t xml:space="preserve">rfaqja e </w:t>
      </w:r>
      <w:r w:rsidR="00D9651B" w:rsidRPr="00C036F6">
        <w:rPr>
          <w:lang w:val="sq-AL"/>
        </w:rPr>
        <w:t xml:space="preserve">parcelave që do të preken është përcaktuar në </w:t>
      </w:r>
      <w:r w:rsidR="00511C30">
        <w:rPr>
          <w:lang w:val="sq-AL"/>
        </w:rPr>
        <w:t xml:space="preserve">Shtjellim si </w:t>
      </w:r>
      <w:r w:rsidR="00D9651B" w:rsidRPr="00C036F6">
        <w:rPr>
          <w:lang w:val="sq-AL"/>
        </w:rPr>
        <w:t>dhe</w:t>
      </w:r>
      <w:r>
        <w:rPr>
          <w:lang w:val="sq-AL"/>
        </w:rPr>
        <w:t xml:space="preserve"> jan</w:t>
      </w:r>
      <w:r w:rsidR="00952125">
        <w:rPr>
          <w:lang w:val="sq-AL"/>
        </w:rPr>
        <w:t>ë</w:t>
      </w:r>
      <w:r>
        <w:rPr>
          <w:lang w:val="sq-AL"/>
        </w:rPr>
        <w:t xml:space="preserve"> p</w:t>
      </w:r>
      <w:r w:rsidR="00952125">
        <w:rPr>
          <w:lang w:val="sq-AL"/>
        </w:rPr>
        <w:t>ë</w:t>
      </w:r>
      <w:r>
        <w:rPr>
          <w:lang w:val="sq-AL"/>
        </w:rPr>
        <w:t xml:space="preserve">rcaktuar </w:t>
      </w:r>
      <w:r w:rsidR="00D9651B" w:rsidRPr="00C036F6">
        <w:rPr>
          <w:lang w:val="sq-AL"/>
        </w:rPr>
        <w:t xml:space="preserve">të gjitha ndikimet e Projektit në lidhje me shpronësimin e tokës. Vlerësimi u përfundua në </w:t>
      </w:r>
      <w:r>
        <w:rPr>
          <w:lang w:val="sq-AL"/>
        </w:rPr>
        <w:t>G</w:t>
      </w:r>
      <w:r w:rsidR="00D9651B" w:rsidRPr="00C036F6">
        <w:rPr>
          <w:lang w:val="sq-AL"/>
        </w:rPr>
        <w:t xml:space="preserve">usht 2019. Qeveria e Kosovës ka njoftuar mbajtësit e së drejtës </w:t>
      </w:r>
      <w:r>
        <w:rPr>
          <w:lang w:val="sq-AL"/>
        </w:rPr>
        <w:t>s</w:t>
      </w:r>
      <w:r w:rsidR="00952125">
        <w:rPr>
          <w:lang w:val="sq-AL"/>
        </w:rPr>
        <w:t>ë</w:t>
      </w:r>
      <w:r>
        <w:rPr>
          <w:lang w:val="sq-AL"/>
        </w:rPr>
        <w:t xml:space="preserve"> </w:t>
      </w:r>
      <w:r w:rsidR="00D9651B" w:rsidRPr="00C036F6">
        <w:rPr>
          <w:lang w:val="sq-AL"/>
        </w:rPr>
        <w:t>pronë</w:t>
      </w:r>
      <w:r>
        <w:rPr>
          <w:lang w:val="sq-AL"/>
        </w:rPr>
        <w:t>sis</w:t>
      </w:r>
      <w:r w:rsidR="00952125">
        <w:rPr>
          <w:lang w:val="sq-AL"/>
        </w:rPr>
        <w:t>ë</w:t>
      </w:r>
      <w:r w:rsidR="00511C30" w:rsidRPr="00511C30">
        <w:rPr>
          <w:lang w:val="sq-AL"/>
        </w:rPr>
        <w:t xml:space="preserve"> </w:t>
      </w:r>
      <w:r w:rsidR="00511C30" w:rsidRPr="00C036F6">
        <w:rPr>
          <w:lang w:val="sq-AL"/>
        </w:rPr>
        <w:t>të</w:t>
      </w:r>
      <w:r w:rsidR="00511C30" w:rsidRPr="00511C30">
        <w:rPr>
          <w:lang w:val="sq-AL"/>
        </w:rPr>
        <w:t xml:space="preserve"> </w:t>
      </w:r>
      <w:r w:rsidR="00511C30" w:rsidRPr="00C036F6">
        <w:rPr>
          <w:lang w:val="sq-AL"/>
        </w:rPr>
        <w:t>identifikuar</w:t>
      </w:r>
      <w:r w:rsidR="00D9651B" w:rsidRPr="00C036F6">
        <w:rPr>
          <w:lang w:val="sq-AL"/>
        </w:rPr>
        <w:t>.</w:t>
      </w:r>
    </w:p>
    <w:p w14:paraId="0140C512" w14:textId="542A867C" w:rsidR="001C2FAD" w:rsidRDefault="00511C30" w:rsidP="00ED5B8D">
      <w:pPr>
        <w:pStyle w:val="BodyText"/>
        <w:rPr>
          <w:lang w:val="sq-AL"/>
        </w:rPr>
      </w:pPr>
      <w:r>
        <w:rPr>
          <w:lang w:val="sq-AL"/>
        </w:rPr>
        <w:t>A</w:t>
      </w:r>
      <w:r w:rsidR="001C2FAD">
        <w:rPr>
          <w:lang w:val="sq-AL"/>
        </w:rPr>
        <w:t>nketimi s</w:t>
      </w:r>
      <w:r w:rsidR="001C2FAD" w:rsidRPr="001C2FAD">
        <w:rPr>
          <w:lang w:val="sq-AL"/>
        </w:rPr>
        <w:t>ocial ishte më i përqendruar tek pronarët</w:t>
      </w:r>
      <w:r w:rsidR="001C2FAD">
        <w:rPr>
          <w:lang w:val="sq-AL"/>
        </w:rPr>
        <w:t xml:space="preserve"> e tok</w:t>
      </w:r>
      <w:r w:rsidR="00952125">
        <w:rPr>
          <w:lang w:val="sq-AL"/>
        </w:rPr>
        <w:t>ë</w:t>
      </w:r>
      <w:r w:rsidR="001C2FAD">
        <w:rPr>
          <w:lang w:val="sq-AL"/>
        </w:rPr>
        <w:t>s/p</w:t>
      </w:r>
      <w:r w:rsidR="00952125">
        <w:rPr>
          <w:lang w:val="sq-AL"/>
        </w:rPr>
        <w:t>ë</w:t>
      </w:r>
      <w:r w:rsidR="001C2FAD">
        <w:rPr>
          <w:lang w:val="sq-AL"/>
        </w:rPr>
        <w:t xml:space="preserve">rdoruesit e </w:t>
      </w:r>
      <w:r w:rsidR="001C2FAD" w:rsidRPr="001C2FAD">
        <w:rPr>
          <w:lang w:val="sq-AL"/>
        </w:rPr>
        <w:t xml:space="preserve">tokës </w:t>
      </w:r>
      <w:r w:rsidR="001C2FAD" w:rsidRPr="00511C30">
        <w:rPr>
          <w:lang w:val="sq-AL"/>
        </w:rPr>
        <w:t>pasi legjislacioni i Kosovës nuk i njeh përdoruesit informal</w:t>
      </w:r>
      <w:r w:rsidR="00952125" w:rsidRPr="00511C30">
        <w:rPr>
          <w:lang w:val="sq-AL"/>
        </w:rPr>
        <w:t>ë</w:t>
      </w:r>
      <w:r w:rsidR="001C2FAD" w:rsidRPr="00511C30">
        <w:rPr>
          <w:lang w:val="sq-AL"/>
        </w:rPr>
        <w:t xml:space="preserve"> të tokës (ju lutemi shihni Seksionin 2.5 të këtij dokumenti për përshkrimin e dallimeve midis legjislacionit të Kosovës dhe kërkesave të BERZH-</w:t>
      </w:r>
      <w:r w:rsidR="001C2FAD" w:rsidRPr="001C2FAD">
        <w:rPr>
          <w:lang w:val="sq-AL"/>
        </w:rPr>
        <w:t xml:space="preserve">it). Sidoqoftë, IPF6, së bashku me </w:t>
      </w:r>
      <w:r w:rsidR="001C2FAD">
        <w:rPr>
          <w:lang w:val="sq-AL"/>
        </w:rPr>
        <w:t>Nj</w:t>
      </w:r>
      <w:r>
        <w:rPr>
          <w:lang w:val="sq-AL"/>
        </w:rPr>
        <w:t>Z</w:t>
      </w:r>
      <w:r w:rsidR="001C2FAD">
        <w:rPr>
          <w:lang w:val="sq-AL"/>
        </w:rPr>
        <w:t>P</w:t>
      </w:r>
      <w:r w:rsidR="001C2FAD" w:rsidRPr="001C2FAD">
        <w:rPr>
          <w:lang w:val="sq-AL"/>
        </w:rPr>
        <w:t xml:space="preserve">, kanë punuar </w:t>
      </w:r>
      <w:r>
        <w:rPr>
          <w:lang w:val="sq-AL"/>
        </w:rPr>
        <w:t>p</w:t>
      </w:r>
      <w:r w:rsidR="001C2FAD" w:rsidRPr="001C2FAD">
        <w:rPr>
          <w:lang w:val="sq-AL"/>
        </w:rPr>
        <w:t>ë</w:t>
      </w:r>
      <w:r>
        <w:rPr>
          <w:lang w:val="sq-AL"/>
        </w:rPr>
        <w:t>r</w:t>
      </w:r>
      <w:r w:rsidR="001C2FAD" w:rsidRPr="001C2FAD">
        <w:rPr>
          <w:lang w:val="sq-AL"/>
        </w:rPr>
        <w:t xml:space="preserve"> identifikimin e përdoruesve </w:t>
      </w:r>
      <w:r>
        <w:rPr>
          <w:lang w:val="sq-AL"/>
        </w:rPr>
        <w:t>in</w:t>
      </w:r>
      <w:r w:rsidR="001C2FAD" w:rsidRPr="001C2FAD">
        <w:rPr>
          <w:lang w:val="sq-AL"/>
        </w:rPr>
        <w:t>formal</w:t>
      </w:r>
      <w:r w:rsidR="00952125">
        <w:rPr>
          <w:lang w:val="sq-AL"/>
        </w:rPr>
        <w:t>ë</w:t>
      </w:r>
      <w:r w:rsidR="001C2FAD" w:rsidRPr="001C2FAD">
        <w:rPr>
          <w:lang w:val="sq-AL"/>
        </w:rPr>
        <w:t xml:space="preserve"> të prekur nga zbatimi i Projektit</w:t>
      </w:r>
      <w:r w:rsidR="001C2FAD">
        <w:rPr>
          <w:lang w:val="sq-AL"/>
        </w:rPr>
        <w:t>,</w:t>
      </w:r>
      <w:r w:rsidR="001C2FAD" w:rsidRPr="001C2FAD">
        <w:rPr>
          <w:lang w:val="sq-AL"/>
        </w:rPr>
        <w:t xml:space="preserve"> posaçërisht gjatë </w:t>
      </w:r>
      <w:r w:rsidR="001C2FAD">
        <w:rPr>
          <w:lang w:val="sq-AL"/>
        </w:rPr>
        <w:t>anketimit</w:t>
      </w:r>
      <w:r w:rsidR="001C2FAD" w:rsidRPr="001C2FAD">
        <w:rPr>
          <w:lang w:val="sq-AL"/>
        </w:rPr>
        <w:t xml:space="preserve"> në </w:t>
      </w:r>
      <w:r w:rsidR="001C2FAD">
        <w:rPr>
          <w:lang w:val="sq-AL"/>
        </w:rPr>
        <w:t>Q</w:t>
      </w:r>
      <w:r w:rsidR="001C2FAD" w:rsidRPr="001C2FAD">
        <w:rPr>
          <w:lang w:val="sq-AL"/>
        </w:rPr>
        <w:t xml:space="preserve">ershor - </w:t>
      </w:r>
      <w:r w:rsidR="001C2FAD">
        <w:rPr>
          <w:lang w:val="sq-AL"/>
        </w:rPr>
        <w:t>K</w:t>
      </w:r>
      <w:r w:rsidR="001C2FAD" w:rsidRPr="001C2FAD">
        <w:rPr>
          <w:lang w:val="sq-AL"/>
        </w:rPr>
        <w:t>orrik 2019. Përshkrimi i detajuar i aktiviteteve të ndërmarra është paraqitur në Seksionin 5 të këtij dokumenti.</w:t>
      </w:r>
    </w:p>
    <w:p w14:paraId="0642BA92" w14:textId="44616FAF" w:rsidR="00D14F16" w:rsidRPr="00C036F6" w:rsidRDefault="001C2FAD" w:rsidP="00072576">
      <w:pPr>
        <w:pStyle w:val="Heading1"/>
        <w:keepNext w:val="0"/>
        <w:keepLines w:val="0"/>
        <w:numPr>
          <w:ilvl w:val="0"/>
          <w:numId w:val="1"/>
        </w:numPr>
        <w:spacing w:after="240"/>
        <w:ind w:hanging="720"/>
        <w:jc w:val="both"/>
        <w:rPr>
          <w:rFonts w:asciiTheme="minorHAnsi" w:eastAsia="Arial" w:hAnsiTheme="minorHAnsi" w:cstheme="minorHAnsi"/>
          <w:color w:val="030F40"/>
          <w:sz w:val="36"/>
          <w:szCs w:val="26"/>
          <w:lang w:val="sq-AL" w:eastAsia="en-US"/>
        </w:rPr>
      </w:pPr>
      <w:bookmarkStart w:id="12" w:name="_Toc26782411"/>
      <w:bookmarkEnd w:id="11"/>
      <w:r>
        <w:rPr>
          <w:rFonts w:asciiTheme="minorHAnsi" w:eastAsia="Arial" w:hAnsiTheme="minorHAnsi" w:cstheme="minorHAnsi"/>
          <w:color w:val="030F40"/>
          <w:sz w:val="36"/>
          <w:szCs w:val="26"/>
          <w:lang w:val="sq-AL" w:eastAsia="en-US"/>
        </w:rPr>
        <w:lastRenderedPageBreak/>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RSHKRIMI I PROJEKTIT</w:t>
      </w:r>
      <w:bookmarkEnd w:id="12"/>
      <w:r>
        <w:rPr>
          <w:rFonts w:asciiTheme="minorHAnsi" w:eastAsia="Arial" w:hAnsiTheme="minorHAnsi" w:cstheme="minorHAnsi"/>
          <w:color w:val="030F40"/>
          <w:sz w:val="36"/>
          <w:szCs w:val="26"/>
          <w:lang w:val="sq-AL" w:eastAsia="en-US"/>
        </w:rPr>
        <w:t xml:space="preserve"> </w:t>
      </w:r>
    </w:p>
    <w:p w14:paraId="06544087" w14:textId="79EBD4EF" w:rsidR="00D9651B" w:rsidRPr="00C63B4B" w:rsidRDefault="00D9651B" w:rsidP="00C63B4B">
      <w:pPr>
        <w:pStyle w:val="BodyText"/>
        <w:spacing w:after="120"/>
        <w:rPr>
          <w:lang w:val="sq-AL"/>
        </w:rPr>
      </w:pPr>
      <w:r w:rsidRPr="00C036F6">
        <w:rPr>
          <w:lang w:val="sq-AL"/>
        </w:rPr>
        <w:t xml:space="preserve">Projekti përfshin </w:t>
      </w:r>
      <w:r w:rsidR="001C2FAD">
        <w:rPr>
          <w:lang w:val="sq-AL"/>
        </w:rPr>
        <w:t xml:space="preserve">seksionin </w:t>
      </w:r>
      <w:r w:rsidRPr="00C036F6">
        <w:rPr>
          <w:lang w:val="sq-AL"/>
        </w:rPr>
        <w:t xml:space="preserve">Kijevë – Klinë deri në Zahaq, të Autostradës N9 Prishtinë - Pejë dhe ka një gjatësi totale prej afro 30,42 km. </w:t>
      </w:r>
      <w:r w:rsidR="001C2FAD">
        <w:rPr>
          <w:lang w:val="sq-AL"/>
        </w:rPr>
        <w:t>Projektimi i D</w:t>
      </w:r>
      <w:r w:rsidRPr="00C036F6">
        <w:rPr>
          <w:lang w:val="sq-AL"/>
        </w:rPr>
        <w:t xml:space="preserve">etajuar bazohet në </w:t>
      </w:r>
      <w:r w:rsidR="001C2FAD">
        <w:rPr>
          <w:lang w:val="sq-AL"/>
        </w:rPr>
        <w:t>Projektimin P</w:t>
      </w:r>
      <w:r w:rsidRPr="00C036F6">
        <w:rPr>
          <w:lang w:val="sq-AL"/>
        </w:rPr>
        <w:t xml:space="preserve">araprak të autostradës i cili është aprovuar nga </w:t>
      </w:r>
      <w:r w:rsidRPr="00C63B4B">
        <w:rPr>
          <w:lang w:val="sq-AL"/>
        </w:rPr>
        <w:t xml:space="preserve">Ministria e Infrastrukturës në Nëntor </w:t>
      </w:r>
      <w:r w:rsidR="001C2FAD" w:rsidRPr="00C63B4B">
        <w:rPr>
          <w:lang w:val="sq-AL"/>
        </w:rPr>
        <w:t>t</w:t>
      </w:r>
      <w:r w:rsidR="00952125" w:rsidRPr="00C63B4B">
        <w:rPr>
          <w:lang w:val="sq-AL"/>
        </w:rPr>
        <w:t>ë</w:t>
      </w:r>
      <w:r w:rsidR="001C2FAD" w:rsidRPr="00C63B4B">
        <w:rPr>
          <w:lang w:val="sq-AL"/>
        </w:rPr>
        <w:t xml:space="preserve"> vitit </w:t>
      </w:r>
      <w:r w:rsidRPr="00C63B4B">
        <w:rPr>
          <w:lang w:val="sq-AL"/>
        </w:rPr>
        <w:t>2017.</w:t>
      </w:r>
    </w:p>
    <w:p w14:paraId="693C326A" w14:textId="1DF47718" w:rsidR="00D9651B" w:rsidRPr="00C036F6" w:rsidRDefault="00D9651B" w:rsidP="00C63B4B">
      <w:pPr>
        <w:pStyle w:val="BodyText"/>
        <w:spacing w:after="120"/>
        <w:rPr>
          <w:lang w:val="sq-AL"/>
        </w:rPr>
      </w:pPr>
      <w:r w:rsidRPr="00C63B4B">
        <w:rPr>
          <w:lang w:val="sq-AL"/>
        </w:rPr>
        <w:t>Autostrada</w:t>
      </w:r>
      <w:r w:rsidR="008B5881" w:rsidRPr="00C63B4B">
        <w:rPr>
          <w:lang w:val="sq-AL"/>
        </w:rPr>
        <w:t xml:space="preserve"> ka një shpejtësi prej 100 km/</w:t>
      </w:r>
      <w:r w:rsidRPr="00C63B4B">
        <w:rPr>
          <w:lang w:val="sq-AL"/>
        </w:rPr>
        <w:t>orë, përfshin 8 kryqëzime, 62 struktura, 1 zonë parkimi dhe seksione specifike me mure mbajtës</w:t>
      </w:r>
      <w:r w:rsidR="008B5881" w:rsidRPr="00C63B4B">
        <w:rPr>
          <w:lang w:val="sq-AL"/>
        </w:rPr>
        <w:t>e</w:t>
      </w:r>
      <w:r w:rsidRPr="00C63B4B">
        <w:rPr>
          <w:lang w:val="sq-AL"/>
        </w:rPr>
        <w:t xml:space="preserve"> dhe </w:t>
      </w:r>
      <w:r w:rsidR="008B5881" w:rsidRPr="00C63B4B">
        <w:rPr>
          <w:lang w:val="sq-AL"/>
        </w:rPr>
        <w:t>barriera</w:t>
      </w:r>
      <w:r w:rsidRPr="00C63B4B">
        <w:rPr>
          <w:lang w:val="sq-AL"/>
        </w:rPr>
        <w:t xml:space="preserve"> për mbrojtjen </w:t>
      </w:r>
      <w:r w:rsidR="008B5881" w:rsidRPr="00C63B4B">
        <w:rPr>
          <w:lang w:val="sq-AL"/>
        </w:rPr>
        <w:t xml:space="preserve">nga </w:t>
      </w:r>
      <w:r w:rsidRPr="00C63B4B">
        <w:rPr>
          <w:lang w:val="sq-AL"/>
        </w:rPr>
        <w:t>zhurm</w:t>
      </w:r>
      <w:r w:rsidR="008B5881" w:rsidRPr="00C63B4B">
        <w:rPr>
          <w:lang w:val="sq-AL"/>
        </w:rPr>
        <w:t>at</w:t>
      </w:r>
      <w:r w:rsidRPr="00C63B4B">
        <w:rPr>
          <w:lang w:val="sq-AL"/>
        </w:rPr>
        <w:t>, dhe është projektuar duke marrë parasysh TEM dhe Standardet Gjermane. Autostrada e planifikuar, si pjesë e Rrugës N9, do të lidhë Kosovën dhe</w:t>
      </w:r>
      <w:r w:rsidRPr="00C036F6">
        <w:rPr>
          <w:lang w:val="sq-AL"/>
        </w:rPr>
        <w:t xml:space="preserve"> Malin e Zi dhe është një projekt me rëndësi ekonomike me përparësi të lartë sipas Ministrisë së Infrastrukturës. Objektivi kryesor i </w:t>
      </w:r>
      <w:r w:rsidR="00C63B4B">
        <w:rPr>
          <w:lang w:val="sq-AL"/>
        </w:rPr>
        <w:t>P</w:t>
      </w:r>
      <w:r w:rsidRPr="00C036F6">
        <w:rPr>
          <w:lang w:val="sq-AL"/>
        </w:rPr>
        <w:t>rojektit është të përmirësojë cilësinë, kapacitetin dhe sigurinë e transportit. Objektivat e Autostradës janë:</w:t>
      </w:r>
    </w:p>
    <w:p w14:paraId="4566EF43" w14:textId="3BDC4688" w:rsidR="00D9651B" w:rsidRPr="00C036F6" w:rsidRDefault="00D9651B" w:rsidP="001C2FAD">
      <w:pPr>
        <w:pStyle w:val="BodyText"/>
        <w:spacing w:before="0" w:after="0"/>
        <w:ind w:left="720"/>
        <w:rPr>
          <w:lang w:val="sq-AL"/>
        </w:rPr>
      </w:pPr>
      <w:r w:rsidRPr="00C036F6">
        <w:rPr>
          <w:lang w:val="sq-AL"/>
        </w:rPr>
        <w:t xml:space="preserve">• </w:t>
      </w:r>
      <w:r w:rsidR="008B5881">
        <w:rPr>
          <w:lang w:val="sq-AL"/>
        </w:rPr>
        <w:t>T</w:t>
      </w:r>
      <w:r w:rsidRPr="00C036F6">
        <w:rPr>
          <w:lang w:val="sq-AL"/>
        </w:rPr>
        <w:t>ë sigur</w:t>
      </w:r>
      <w:r w:rsidR="008B5881">
        <w:rPr>
          <w:lang w:val="sq-AL"/>
        </w:rPr>
        <w:t>oj</w:t>
      </w:r>
      <w:r w:rsidR="00952125">
        <w:rPr>
          <w:lang w:val="sq-AL"/>
        </w:rPr>
        <w:t>ë</w:t>
      </w:r>
      <w:r w:rsidR="008B5881">
        <w:rPr>
          <w:lang w:val="sq-AL"/>
        </w:rPr>
        <w:t xml:space="preserve"> </w:t>
      </w:r>
      <w:r w:rsidRPr="00C036F6">
        <w:rPr>
          <w:lang w:val="sq-AL"/>
        </w:rPr>
        <w:t>fluksin e trafikut në lidhjet me Rrjetin Rrugor Kryesor dhe Rajonal të Kosovës dhe rrjetin rrugor të Prishtinës;</w:t>
      </w:r>
    </w:p>
    <w:p w14:paraId="18F5C69E" w14:textId="77777777" w:rsidR="00D9651B" w:rsidRPr="00C63B4B" w:rsidRDefault="00D9651B" w:rsidP="001C2FAD">
      <w:pPr>
        <w:pStyle w:val="BodyText"/>
        <w:spacing w:before="0" w:after="0"/>
        <w:ind w:left="720"/>
        <w:rPr>
          <w:lang w:val="sq-AL"/>
        </w:rPr>
      </w:pPr>
      <w:r w:rsidRPr="00C036F6">
        <w:rPr>
          <w:lang w:val="sq-AL"/>
        </w:rPr>
        <w:t xml:space="preserve">• Të minimizojë kohën e </w:t>
      </w:r>
      <w:r w:rsidRPr="00C63B4B">
        <w:rPr>
          <w:lang w:val="sq-AL"/>
        </w:rPr>
        <w:t>përgjithshme të udhëtimit dhe transportit;</w:t>
      </w:r>
    </w:p>
    <w:p w14:paraId="27D156BE" w14:textId="314756B0" w:rsidR="00D9651B" w:rsidRPr="00C63B4B" w:rsidRDefault="00D9651B" w:rsidP="001C2FAD">
      <w:pPr>
        <w:pStyle w:val="BodyText"/>
        <w:spacing w:before="0" w:after="0"/>
        <w:ind w:left="720"/>
        <w:rPr>
          <w:lang w:val="sq-AL"/>
        </w:rPr>
      </w:pPr>
      <w:r w:rsidRPr="00C63B4B">
        <w:rPr>
          <w:lang w:val="sq-AL"/>
        </w:rPr>
        <w:t xml:space="preserve">• </w:t>
      </w:r>
      <w:r w:rsidR="008B5881" w:rsidRPr="00C63B4B">
        <w:rPr>
          <w:lang w:val="sq-AL"/>
        </w:rPr>
        <w:t>T</w:t>
      </w:r>
      <w:r w:rsidRPr="00C63B4B">
        <w:rPr>
          <w:lang w:val="sq-AL"/>
        </w:rPr>
        <w:t xml:space="preserve">ë </w:t>
      </w:r>
      <w:r w:rsidR="00C63B4B" w:rsidRPr="00C63B4B">
        <w:rPr>
          <w:lang w:val="sq-AL"/>
        </w:rPr>
        <w:t xml:space="preserve">garantojë </w:t>
      </w:r>
      <w:r w:rsidRPr="00C63B4B">
        <w:rPr>
          <w:lang w:val="sq-AL"/>
        </w:rPr>
        <w:t xml:space="preserve">sigurinë e trafikut në Autostradë dhe </w:t>
      </w:r>
      <w:r w:rsidR="006E5902" w:rsidRPr="00C63B4B">
        <w:rPr>
          <w:lang w:val="sq-AL"/>
        </w:rPr>
        <w:t>n</w:t>
      </w:r>
      <w:r w:rsidR="00952125" w:rsidRPr="00C63B4B">
        <w:rPr>
          <w:lang w:val="sq-AL"/>
        </w:rPr>
        <w:t>ë</w:t>
      </w:r>
      <w:r w:rsidR="006E5902" w:rsidRPr="00C63B4B">
        <w:rPr>
          <w:lang w:val="sq-AL"/>
        </w:rPr>
        <w:t xml:space="preserve"> </w:t>
      </w:r>
      <w:r w:rsidRPr="00C63B4B">
        <w:rPr>
          <w:lang w:val="sq-AL"/>
        </w:rPr>
        <w:t xml:space="preserve">shërbimet </w:t>
      </w:r>
      <w:r w:rsidR="006E5902" w:rsidRPr="00C63B4B">
        <w:rPr>
          <w:lang w:val="sq-AL"/>
        </w:rPr>
        <w:t>publike t</w:t>
      </w:r>
      <w:r w:rsidR="00952125" w:rsidRPr="00C63B4B">
        <w:rPr>
          <w:lang w:val="sq-AL"/>
        </w:rPr>
        <w:t>ë</w:t>
      </w:r>
      <w:r w:rsidR="006E5902" w:rsidRPr="00C63B4B">
        <w:rPr>
          <w:lang w:val="sq-AL"/>
        </w:rPr>
        <w:t xml:space="preserve"> </w:t>
      </w:r>
      <w:r w:rsidRPr="00C63B4B">
        <w:rPr>
          <w:lang w:val="sq-AL"/>
        </w:rPr>
        <w:t>saj;</w:t>
      </w:r>
    </w:p>
    <w:p w14:paraId="24F98B78" w14:textId="040F12FF" w:rsidR="00D9651B" w:rsidRPr="00C036F6" w:rsidRDefault="00D9651B" w:rsidP="001C2FAD">
      <w:pPr>
        <w:pStyle w:val="BodyText"/>
        <w:spacing w:before="0" w:after="0"/>
        <w:ind w:left="720"/>
        <w:rPr>
          <w:lang w:val="sq-AL"/>
        </w:rPr>
      </w:pPr>
      <w:r w:rsidRPr="00C63B4B">
        <w:rPr>
          <w:lang w:val="sq-AL"/>
        </w:rPr>
        <w:t xml:space="preserve">• </w:t>
      </w:r>
      <w:r w:rsidR="006E5902" w:rsidRPr="00C63B4B">
        <w:rPr>
          <w:lang w:val="sq-AL"/>
        </w:rPr>
        <w:t>T</w:t>
      </w:r>
      <w:r w:rsidRPr="00C63B4B">
        <w:rPr>
          <w:lang w:val="sq-AL"/>
        </w:rPr>
        <w:t>ë përmirës</w:t>
      </w:r>
      <w:r w:rsidR="006E5902" w:rsidRPr="00C63B4B">
        <w:rPr>
          <w:lang w:val="sq-AL"/>
        </w:rPr>
        <w:t>oj</w:t>
      </w:r>
      <w:r w:rsidR="00952125" w:rsidRPr="00C63B4B">
        <w:rPr>
          <w:lang w:val="sq-AL"/>
        </w:rPr>
        <w:t>ë</w:t>
      </w:r>
      <w:r w:rsidR="006E5902" w:rsidRPr="00C63B4B">
        <w:rPr>
          <w:lang w:val="sq-AL"/>
        </w:rPr>
        <w:t xml:space="preserve"> aksesueshm</w:t>
      </w:r>
      <w:r w:rsidR="00952125" w:rsidRPr="00C63B4B">
        <w:rPr>
          <w:lang w:val="sq-AL"/>
        </w:rPr>
        <w:t>ë</w:t>
      </w:r>
      <w:r w:rsidR="006E5902" w:rsidRPr="00C63B4B">
        <w:rPr>
          <w:lang w:val="sq-AL"/>
        </w:rPr>
        <w:t>rin</w:t>
      </w:r>
      <w:r w:rsidR="00952125" w:rsidRPr="00C63B4B">
        <w:rPr>
          <w:lang w:val="sq-AL"/>
        </w:rPr>
        <w:t>ë</w:t>
      </w:r>
      <w:r w:rsidRPr="00C63B4B">
        <w:rPr>
          <w:lang w:val="sq-AL"/>
        </w:rPr>
        <w:t>, sigurinë në trafik dhe</w:t>
      </w:r>
      <w:r w:rsidR="006E5902" w:rsidRPr="00C63B4B">
        <w:rPr>
          <w:lang w:val="sq-AL"/>
        </w:rPr>
        <w:t xml:space="preserve"> </w:t>
      </w:r>
      <w:r w:rsidR="00C63B4B" w:rsidRPr="00C63B4B">
        <w:rPr>
          <w:lang w:val="sq-AL"/>
        </w:rPr>
        <w:t xml:space="preserve">jetueshmërinë </w:t>
      </w:r>
      <w:r w:rsidRPr="00C63B4B">
        <w:rPr>
          <w:lang w:val="sq-AL"/>
        </w:rPr>
        <w:t xml:space="preserve">e komunave fqinje në rrugën paralele </w:t>
      </w:r>
      <w:r w:rsidR="006E5902" w:rsidRPr="00C63B4B">
        <w:rPr>
          <w:lang w:val="sq-AL"/>
        </w:rPr>
        <w:t xml:space="preserve">kryesore </w:t>
      </w:r>
      <w:r w:rsidRPr="00C63B4B">
        <w:rPr>
          <w:lang w:val="sq-AL"/>
        </w:rPr>
        <w:t>N9;</w:t>
      </w:r>
    </w:p>
    <w:p w14:paraId="14684945" w14:textId="4AFADC3B" w:rsidR="00D9651B" w:rsidRPr="00C036F6" w:rsidRDefault="00D9651B" w:rsidP="001C2FAD">
      <w:pPr>
        <w:pStyle w:val="BodyText"/>
        <w:spacing w:before="0" w:after="0"/>
        <w:ind w:left="720"/>
        <w:rPr>
          <w:lang w:val="sq-AL"/>
        </w:rPr>
      </w:pPr>
      <w:r w:rsidRPr="00C036F6">
        <w:rPr>
          <w:lang w:val="sq-AL"/>
        </w:rPr>
        <w:t xml:space="preserve">• Të minimizojnë ndikimet negative të </w:t>
      </w:r>
      <w:r w:rsidR="00C63B4B">
        <w:rPr>
          <w:lang w:val="sq-AL"/>
        </w:rPr>
        <w:t>P</w:t>
      </w:r>
      <w:r w:rsidRPr="00C036F6">
        <w:rPr>
          <w:lang w:val="sq-AL"/>
        </w:rPr>
        <w:t>rojektit</w:t>
      </w:r>
      <w:r w:rsidR="006E5902">
        <w:rPr>
          <w:lang w:val="sq-AL"/>
        </w:rPr>
        <w:t xml:space="preserve"> tek </w:t>
      </w:r>
      <w:r w:rsidRPr="00C036F6">
        <w:rPr>
          <w:lang w:val="sq-AL"/>
        </w:rPr>
        <w:t>peizazhi, përdorimi</w:t>
      </w:r>
      <w:r w:rsidR="006E5902">
        <w:rPr>
          <w:lang w:val="sq-AL"/>
        </w:rPr>
        <w:t xml:space="preserve">  i t</w:t>
      </w:r>
      <w:r w:rsidRPr="00C036F6">
        <w:rPr>
          <w:lang w:val="sq-AL"/>
        </w:rPr>
        <w:t>okës dhe mjedisi;</w:t>
      </w:r>
    </w:p>
    <w:p w14:paraId="5CEA2951" w14:textId="77777777" w:rsidR="00D9651B" w:rsidRPr="00C036F6" w:rsidRDefault="00D9651B" w:rsidP="001C2FAD">
      <w:pPr>
        <w:pStyle w:val="BodyText"/>
        <w:spacing w:before="0" w:after="0"/>
        <w:ind w:left="720"/>
        <w:rPr>
          <w:lang w:val="sq-AL"/>
        </w:rPr>
      </w:pPr>
      <w:r w:rsidRPr="00C036F6">
        <w:rPr>
          <w:lang w:val="sq-AL"/>
        </w:rPr>
        <w:t>• Të krijojë një zinxhir të mjaftueshëm transporti për mallrat.</w:t>
      </w:r>
    </w:p>
    <w:p w14:paraId="500B3AE7" w14:textId="0117D9A6" w:rsidR="00D9651B" w:rsidRPr="00C036F6" w:rsidRDefault="00D9651B" w:rsidP="00D9651B">
      <w:pPr>
        <w:pStyle w:val="BodyText"/>
        <w:rPr>
          <w:lang w:val="sq-AL"/>
        </w:rPr>
      </w:pPr>
      <w:r w:rsidRPr="00C036F6">
        <w:rPr>
          <w:lang w:val="sq-AL"/>
        </w:rPr>
        <w:t>Projekti është pjesë e rrugës</w:t>
      </w:r>
      <w:r w:rsidR="00C34957">
        <w:rPr>
          <w:lang w:val="sq-AL"/>
        </w:rPr>
        <w:t xml:space="preserve"> </w:t>
      </w:r>
      <w:r w:rsidRPr="00C036F6">
        <w:rPr>
          <w:lang w:val="sq-AL"/>
        </w:rPr>
        <w:t xml:space="preserve">lindje-perëndim ndërmjet Prishtinës dhe kufirit me Malin e Zi. Qytetet më të mëdha afër autostradës janë Prishtina dhe Peja. </w:t>
      </w:r>
      <w:r w:rsidR="00C63B4B">
        <w:rPr>
          <w:lang w:val="sq-AL"/>
        </w:rPr>
        <w:t xml:space="preserve">Shtrirja e </w:t>
      </w:r>
      <w:r w:rsidRPr="00C036F6">
        <w:rPr>
          <w:lang w:val="sq-AL"/>
        </w:rPr>
        <w:t xml:space="preserve">Projektit është </w:t>
      </w:r>
      <w:r w:rsidR="00C63B4B">
        <w:rPr>
          <w:lang w:val="sq-AL"/>
        </w:rPr>
        <w:t xml:space="preserve">e </w:t>
      </w:r>
      <w:r w:rsidRPr="00C036F6">
        <w:rPr>
          <w:lang w:val="sq-AL"/>
        </w:rPr>
        <w:t xml:space="preserve">vendosur në një distancë </w:t>
      </w:r>
      <w:r w:rsidR="00FE27C3">
        <w:rPr>
          <w:lang w:val="sq-AL"/>
        </w:rPr>
        <w:t xml:space="preserve">prej </w:t>
      </w:r>
      <w:r w:rsidRPr="00C036F6">
        <w:rPr>
          <w:lang w:val="sq-AL"/>
        </w:rPr>
        <w:t>deri në 1.5 km në veri nga rruga ekzistuese N9 (shi</w:t>
      </w:r>
      <w:r w:rsidR="00FE27C3">
        <w:rPr>
          <w:lang w:val="sq-AL"/>
        </w:rPr>
        <w:t xml:space="preserve">h </w:t>
      </w:r>
      <w:r w:rsidRPr="00C036F6">
        <w:rPr>
          <w:lang w:val="sq-AL"/>
        </w:rPr>
        <w:t xml:space="preserve">fig. 2-1). Rruga ekzistuese do të përdoret si një rrugë paralele </w:t>
      </w:r>
      <w:r w:rsidR="00FE27C3">
        <w:rPr>
          <w:lang w:val="sq-AL"/>
        </w:rPr>
        <w:t xml:space="preserve">duke i </w:t>
      </w:r>
      <w:r w:rsidRPr="00C036F6">
        <w:rPr>
          <w:lang w:val="sq-AL"/>
        </w:rPr>
        <w:t>shërb</w:t>
      </w:r>
      <w:r w:rsidR="00FE27C3">
        <w:rPr>
          <w:lang w:val="sq-AL"/>
        </w:rPr>
        <w:t xml:space="preserve">yer </w:t>
      </w:r>
      <w:r w:rsidRPr="00C036F6">
        <w:rPr>
          <w:lang w:val="sq-AL"/>
        </w:rPr>
        <w:t>kryesisht trafik</w:t>
      </w:r>
      <w:r w:rsidRPr="00C63B4B">
        <w:rPr>
          <w:lang w:val="sq-AL"/>
        </w:rPr>
        <w:t>u</w:t>
      </w:r>
      <w:r w:rsidR="00FE27C3" w:rsidRPr="00C63B4B">
        <w:rPr>
          <w:lang w:val="sq-AL"/>
        </w:rPr>
        <w:t xml:space="preserve">t </w:t>
      </w:r>
      <w:r w:rsidRPr="00C63B4B">
        <w:rPr>
          <w:lang w:val="sq-AL"/>
        </w:rPr>
        <w:t xml:space="preserve">lokal. </w:t>
      </w:r>
      <w:r w:rsidR="00FE27C3" w:rsidRPr="00C63B4B">
        <w:rPr>
          <w:lang w:val="sq-AL"/>
        </w:rPr>
        <w:t xml:space="preserve">Nuk </w:t>
      </w:r>
      <w:r w:rsidR="00952125" w:rsidRPr="00C63B4B">
        <w:rPr>
          <w:lang w:val="sq-AL"/>
        </w:rPr>
        <w:t>ë</w:t>
      </w:r>
      <w:r w:rsidR="00FE27C3" w:rsidRPr="00C63B4B">
        <w:rPr>
          <w:lang w:val="sq-AL"/>
        </w:rPr>
        <w:t>sht</w:t>
      </w:r>
      <w:r w:rsidR="00952125" w:rsidRPr="00C63B4B">
        <w:rPr>
          <w:lang w:val="sq-AL"/>
        </w:rPr>
        <w:t>ë</w:t>
      </w:r>
      <w:r w:rsidR="00FE27C3" w:rsidRPr="00C63B4B">
        <w:rPr>
          <w:lang w:val="sq-AL"/>
        </w:rPr>
        <w:t xml:space="preserve"> planifikuar a</w:t>
      </w:r>
      <w:r w:rsidRPr="00C63B4B">
        <w:rPr>
          <w:lang w:val="sq-AL"/>
        </w:rPr>
        <w:t xml:space="preserve">snjë ndërhyrje në rrugën ekzistuese me Projektin, përveç </w:t>
      </w:r>
      <w:r w:rsidR="00FE27C3" w:rsidRPr="00C63B4B">
        <w:rPr>
          <w:lang w:val="sq-AL"/>
        </w:rPr>
        <w:t>koneksioneve</w:t>
      </w:r>
      <w:r w:rsidR="00C63B4B">
        <w:rPr>
          <w:lang w:val="sq-AL"/>
        </w:rPr>
        <w:t xml:space="preserve"> [lidhjeve]</w:t>
      </w:r>
      <w:r w:rsidRPr="00C036F6">
        <w:rPr>
          <w:lang w:val="sq-AL"/>
        </w:rPr>
        <w:t xml:space="preserve"> të lidhura me trafikun.</w:t>
      </w:r>
    </w:p>
    <w:p w14:paraId="733E2068" w14:textId="3A419D9A" w:rsidR="00D9651B" w:rsidRPr="00C036F6" w:rsidRDefault="00D9651B" w:rsidP="00D9651B">
      <w:pPr>
        <w:pStyle w:val="BodyText"/>
        <w:rPr>
          <w:lang w:val="sq-AL"/>
        </w:rPr>
      </w:pPr>
      <w:r w:rsidRPr="00C036F6">
        <w:rPr>
          <w:lang w:val="sq-AL"/>
        </w:rPr>
        <w:t>Zona e studimit</w:t>
      </w:r>
      <w:r w:rsidR="00FE27C3">
        <w:rPr>
          <w:lang w:val="sq-AL"/>
        </w:rPr>
        <w:t>,</w:t>
      </w:r>
      <w:r w:rsidRPr="00C036F6">
        <w:rPr>
          <w:lang w:val="sq-AL"/>
        </w:rPr>
        <w:t xml:space="preserve"> si zona që rrethon </w:t>
      </w:r>
      <w:r w:rsidR="00C63B4B">
        <w:rPr>
          <w:lang w:val="sq-AL"/>
        </w:rPr>
        <w:t>P</w:t>
      </w:r>
      <w:r w:rsidRPr="00C036F6">
        <w:rPr>
          <w:lang w:val="sq-AL"/>
        </w:rPr>
        <w:t xml:space="preserve">rojektin </w:t>
      </w:r>
      <w:r w:rsidR="00FE27C3" w:rsidRPr="00C036F6">
        <w:rPr>
          <w:lang w:val="sq-AL"/>
        </w:rPr>
        <w:t xml:space="preserve">është </w:t>
      </w:r>
      <w:r w:rsidRPr="00C036F6">
        <w:rPr>
          <w:lang w:val="sq-AL"/>
        </w:rPr>
        <w:t>në një distancë prej 0,5 km nga boshti i projekti</w:t>
      </w:r>
      <w:r w:rsidR="00FE27C3">
        <w:rPr>
          <w:lang w:val="sq-AL"/>
        </w:rPr>
        <w:t>t, duke marrë parasysh shk</w:t>
      </w:r>
      <w:r w:rsidR="00952125">
        <w:rPr>
          <w:lang w:val="sq-AL"/>
        </w:rPr>
        <w:t>ë</w:t>
      </w:r>
      <w:r w:rsidR="00FE27C3">
        <w:rPr>
          <w:lang w:val="sq-AL"/>
        </w:rPr>
        <w:t xml:space="preserve">mbimet </w:t>
      </w:r>
      <w:r w:rsidRPr="00C036F6">
        <w:rPr>
          <w:lang w:val="sq-AL"/>
        </w:rPr>
        <w:t>e propozuara dhe pun</w:t>
      </w:r>
      <w:r w:rsidR="00FE27C3">
        <w:rPr>
          <w:lang w:val="sq-AL"/>
        </w:rPr>
        <w:t xml:space="preserve">imet </w:t>
      </w:r>
      <w:r w:rsidRPr="00C036F6">
        <w:rPr>
          <w:lang w:val="sq-AL"/>
        </w:rPr>
        <w:t>shoqëruese (rrugët e shërbimit)</w:t>
      </w:r>
      <w:r w:rsidR="00FE27C3">
        <w:rPr>
          <w:lang w:val="sq-AL"/>
        </w:rPr>
        <w:t>.</w:t>
      </w:r>
    </w:p>
    <w:p w14:paraId="0D86E32A" w14:textId="77777777" w:rsidR="00D14F16" w:rsidRPr="00C036F6" w:rsidRDefault="00D14F16" w:rsidP="0067681A">
      <w:pPr>
        <w:pStyle w:val="a0"/>
        <w:shd w:val="clear" w:color="auto" w:fill="auto"/>
        <w:jc w:val="center"/>
        <w:rPr>
          <w:rFonts w:ascii="Myriad Pro" w:hAnsi="Myriad Pro"/>
          <w:lang w:val="sq-AL"/>
        </w:rPr>
      </w:pPr>
      <w:r w:rsidRPr="00C036F6">
        <w:rPr>
          <w:rFonts w:ascii="Myriad Pro" w:hAnsi="Myriad Pro"/>
          <w:noProof/>
        </w:rPr>
        <w:drawing>
          <wp:inline distT="0" distB="0" distL="0" distR="0" wp14:anchorId="40729A62" wp14:editId="0B9AF070">
            <wp:extent cx="5545635" cy="285534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09" t="7230" b="4446"/>
                    <a:stretch/>
                  </pic:blipFill>
                  <pic:spPr bwMode="auto">
                    <a:xfrm>
                      <a:off x="0" y="0"/>
                      <a:ext cx="5596459" cy="2881513"/>
                    </a:xfrm>
                    <a:prstGeom prst="rect">
                      <a:avLst/>
                    </a:prstGeom>
                    <a:ln>
                      <a:noFill/>
                    </a:ln>
                    <a:extLst>
                      <a:ext uri="{53640926-AAD7-44D8-BBD7-CCE9431645EC}">
                        <a14:shadowObscured xmlns:a14="http://schemas.microsoft.com/office/drawing/2010/main"/>
                      </a:ext>
                    </a:extLst>
                  </pic:spPr>
                </pic:pic>
              </a:graphicData>
            </a:graphic>
          </wp:inline>
        </w:drawing>
      </w:r>
    </w:p>
    <w:p w14:paraId="343709CF" w14:textId="1BCB061A" w:rsidR="0067681A" w:rsidRPr="00C036F6" w:rsidRDefault="001711FC" w:rsidP="001711FC">
      <w:pPr>
        <w:pStyle w:val="Caption"/>
        <w:rPr>
          <w:lang w:val="sq-AL"/>
        </w:rPr>
      </w:pPr>
      <w:bookmarkStart w:id="13" w:name="_Toc24106219"/>
      <w:bookmarkStart w:id="14" w:name="_Toc24106269"/>
      <w:bookmarkStart w:id="15" w:name="_Toc26705333"/>
      <w:r w:rsidRPr="00C036F6">
        <w:rPr>
          <w:lang w:val="sq-AL"/>
        </w:rPr>
        <w:t>Figur</w:t>
      </w:r>
      <w:r w:rsidR="00FE27C3">
        <w:rPr>
          <w:lang w:val="sq-AL"/>
        </w:rPr>
        <w:t>a</w:t>
      </w:r>
      <w:r w:rsidRPr="00C036F6">
        <w:rPr>
          <w:lang w:val="sq-AL"/>
        </w:rPr>
        <w:t xml:space="preserve"> </w:t>
      </w:r>
      <w:r w:rsidRPr="00C036F6">
        <w:rPr>
          <w:lang w:val="sq-AL"/>
        </w:rPr>
        <w:fldChar w:fldCharType="begin"/>
      </w:r>
      <w:r w:rsidRPr="00C036F6">
        <w:rPr>
          <w:lang w:val="sq-AL"/>
        </w:rPr>
        <w:instrText xml:space="preserve"> STYLEREF 1 \s </w:instrText>
      </w:r>
      <w:r w:rsidRPr="00C036F6">
        <w:rPr>
          <w:lang w:val="sq-AL"/>
        </w:rPr>
        <w:fldChar w:fldCharType="separate"/>
      </w:r>
      <w:r w:rsidRPr="00C036F6">
        <w:rPr>
          <w:noProof/>
          <w:lang w:val="sq-AL"/>
        </w:rPr>
        <w:t>3</w:t>
      </w:r>
      <w:r w:rsidRPr="00C036F6">
        <w:rPr>
          <w:lang w:val="sq-AL"/>
        </w:rPr>
        <w:fldChar w:fldCharType="end"/>
      </w:r>
      <w:r w:rsidRPr="00C036F6">
        <w:rPr>
          <w:lang w:val="sq-AL"/>
        </w:rPr>
        <w:t>.</w:t>
      </w:r>
      <w:r w:rsidRPr="00C036F6">
        <w:rPr>
          <w:lang w:val="sq-AL"/>
        </w:rPr>
        <w:fldChar w:fldCharType="begin"/>
      </w:r>
      <w:r w:rsidRPr="00C036F6">
        <w:rPr>
          <w:lang w:val="sq-AL"/>
        </w:rPr>
        <w:instrText xml:space="preserve"> SEQ Figure \* ARABIC \s 1 </w:instrText>
      </w:r>
      <w:r w:rsidRPr="00C036F6">
        <w:rPr>
          <w:lang w:val="sq-AL"/>
        </w:rPr>
        <w:fldChar w:fldCharType="separate"/>
      </w:r>
      <w:r w:rsidRPr="00C036F6">
        <w:rPr>
          <w:noProof/>
          <w:lang w:val="sq-AL"/>
        </w:rPr>
        <w:t>1</w:t>
      </w:r>
      <w:r w:rsidRPr="00C036F6">
        <w:rPr>
          <w:lang w:val="sq-AL"/>
        </w:rPr>
        <w:fldChar w:fldCharType="end"/>
      </w:r>
      <w:r w:rsidRPr="00C036F6">
        <w:rPr>
          <w:lang w:val="sq-AL"/>
        </w:rPr>
        <w:t xml:space="preserve">: </w:t>
      </w:r>
      <w:r w:rsidR="00FE27C3">
        <w:rPr>
          <w:lang w:val="sq-AL"/>
        </w:rPr>
        <w:t xml:space="preserve">Projektimi i </w:t>
      </w:r>
      <w:r w:rsidR="00C63B4B">
        <w:rPr>
          <w:lang w:val="sq-AL"/>
        </w:rPr>
        <w:t>D</w:t>
      </w:r>
      <w:r w:rsidR="00FE27C3">
        <w:rPr>
          <w:lang w:val="sq-AL"/>
        </w:rPr>
        <w:t>etajuar i autostrad</w:t>
      </w:r>
      <w:r w:rsidR="00952125">
        <w:rPr>
          <w:lang w:val="sq-AL"/>
        </w:rPr>
        <w:t>ë</w:t>
      </w:r>
      <w:r w:rsidR="00FE27C3">
        <w:rPr>
          <w:lang w:val="sq-AL"/>
        </w:rPr>
        <w:t xml:space="preserve">s </w:t>
      </w:r>
      <w:r w:rsidR="00D14F16" w:rsidRPr="00C036F6">
        <w:rPr>
          <w:lang w:val="sq-AL"/>
        </w:rPr>
        <w:t>(</w:t>
      </w:r>
      <w:r w:rsidR="00FE27C3">
        <w:rPr>
          <w:lang w:val="sq-AL"/>
        </w:rPr>
        <w:t>vija e kuqe</w:t>
      </w:r>
      <w:r w:rsidR="00D14F16" w:rsidRPr="00C036F6">
        <w:rPr>
          <w:lang w:val="sq-AL"/>
        </w:rPr>
        <w:t>)</w:t>
      </w:r>
      <w:r w:rsidRPr="00C036F6">
        <w:rPr>
          <w:lang w:val="sq-AL"/>
        </w:rPr>
        <w:t xml:space="preserve"> </w:t>
      </w:r>
      <w:r w:rsidR="00FE27C3">
        <w:rPr>
          <w:lang w:val="sq-AL"/>
        </w:rPr>
        <w:t>–</w:t>
      </w:r>
      <w:r w:rsidRPr="00C036F6">
        <w:rPr>
          <w:lang w:val="sq-AL"/>
        </w:rPr>
        <w:t xml:space="preserve"> </w:t>
      </w:r>
      <w:r w:rsidR="00FE27C3">
        <w:rPr>
          <w:lang w:val="sq-AL"/>
        </w:rPr>
        <w:t>Zona e studimit me vij</w:t>
      </w:r>
      <w:r w:rsidR="00952125">
        <w:rPr>
          <w:lang w:val="sq-AL"/>
        </w:rPr>
        <w:t>ë</w:t>
      </w:r>
      <w:r w:rsidR="00FE27C3">
        <w:rPr>
          <w:lang w:val="sq-AL"/>
        </w:rPr>
        <w:t xml:space="preserve"> t</w:t>
      </w:r>
      <w:r w:rsidR="00952125">
        <w:rPr>
          <w:lang w:val="sq-AL"/>
        </w:rPr>
        <w:t>ë</w:t>
      </w:r>
      <w:r w:rsidR="00FE27C3">
        <w:rPr>
          <w:lang w:val="sq-AL"/>
        </w:rPr>
        <w:t xml:space="preserve"> verdh</w:t>
      </w:r>
      <w:r w:rsidR="00952125">
        <w:rPr>
          <w:lang w:val="sq-AL"/>
        </w:rPr>
        <w:t>ë</w:t>
      </w:r>
      <w:r w:rsidR="00D14F16" w:rsidRPr="00C036F6">
        <w:rPr>
          <w:lang w:val="sq-AL"/>
        </w:rPr>
        <w:t>.</w:t>
      </w:r>
      <w:bookmarkEnd w:id="13"/>
      <w:bookmarkEnd w:id="14"/>
      <w:bookmarkEnd w:id="15"/>
    </w:p>
    <w:p w14:paraId="4ECA5B92" w14:textId="3D85D93D" w:rsidR="00D9651B" w:rsidRPr="00C036F6" w:rsidRDefault="00C63B4B" w:rsidP="00722003">
      <w:pPr>
        <w:pStyle w:val="BodyText"/>
        <w:spacing w:after="120"/>
        <w:rPr>
          <w:lang w:val="sq-AL"/>
        </w:rPr>
      </w:pPr>
      <w:r>
        <w:rPr>
          <w:lang w:val="sq-AL"/>
        </w:rPr>
        <w:t xml:space="preserve">Shtrirja </w:t>
      </w:r>
      <w:r w:rsidR="00D9651B" w:rsidRPr="00C036F6">
        <w:rPr>
          <w:lang w:val="sq-AL"/>
        </w:rPr>
        <w:t>fillon afër Kijev</w:t>
      </w:r>
      <w:r w:rsidR="00952125">
        <w:rPr>
          <w:lang w:val="sq-AL"/>
        </w:rPr>
        <w:t>ë</w:t>
      </w:r>
      <w:r w:rsidR="00103AED">
        <w:rPr>
          <w:lang w:val="sq-AL"/>
        </w:rPr>
        <w:t>s</w:t>
      </w:r>
      <w:r w:rsidR="00D9651B" w:rsidRPr="00C036F6">
        <w:rPr>
          <w:lang w:val="sq-AL"/>
        </w:rPr>
        <w:t xml:space="preserve"> (38 km në perëndim të Prishtinës)</w:t>
      </w:r>
      <w:r>
        <w:rPr>
          <w:lang w:val="sq-AL"/>
        </w:rPr>
        <w:t>,</w:t>
      </w:r>
      <w:r w:rsidR="00D9651B" w:rsidRPr="00C036F6">
        <w:rPr>
          <w:lang w:val="sq-AL"/>
        </w:rPr>
        <w:t xml:space="preserve"> në veri </w:t>
      </w:r>
      <w:r w:rsidR="00103AED">
        <w:rPr>
          <w:lang w:val="sq-AL"/>
        </w:rPr>
        <w:t>t</w:t>
      </w:r>
      <w:r w:rsidR="00952125">
        <w:rPr>
          <w:lang w:val="sq-AL"/>
        </w:rPr>
        <w:t>ë</w:t>
      </w:r>
      <w:r w:rsidR="00103AED">
        <w:rPr>
          <w:lang w:val="sq-AL"/>
        </w:rPr>
        <w:t xml:space="preserve"> </w:t>
      </w:r>
      <w:r w:rsidR="00D9651B" w:rsidRPr="00C036F6">
        <w:rPr>
          <w:lang w:val="sq-AL"/>
        </w:rPr>
        <w:t>fshati</w:t>
      </w:r>
      <w:r w:rsidR="00103AED">
        <w:rPr>
          <w:lang w:val="sq-AL"/>
        </w:rPr>
        <w:t>t</w:t>
      </w:r>
      <w:r w:rsidR="00D9651B" w:rsidRPr="00C036F6">
        <w:rPr>
          <w:lang w:val="sq-AL"/>
        </w:rPr>
        <w:t xml:space="preserve"> Kijev</w:t>
      </w:r>
      <w:r w:rsidR="00952125">
        <w:rPr>
          <w:lang w:val="sq-AL"/>
        </w:rPr>
        <w:t>ë</w:t>
      </w:r>
      <w:r>
        <w:rPr>
          <w:lang w:val="sq-AL"/>
        </w:rPr>
        <w:t>,</w:t>
      </w:r>
      <w:r w:rsidR="00D9651B" w:rsidRPr="00C036F6">
        <w:rPr>
          <w:lang w:val="sq-AL"/>
        </w:rPr>
        <w:t xml:space="preserve"> dhe përfundon në fshatin Zahaq, 7 km në lindje të qytetit të Pejës. Terreni përfshin shpate</w:t>
      </w:r>
      <w:r w:rsidR="00103AED">
        <w:rPr>
          <w:lang w:val="sq-AL"/>
        </w:rPr>
        <w:t xml:space="preserve"> t</w:t>
      </w:r>
      <w:r w:rsidR="00952125">
        <w:rPr>
          <w:lang w:val="sq-AL"/>
        </w:rPr>
        <w:t>ë</w:t>
      </w:r>
      <w:r w:rsidR="00103AED">
        <w:rPr>
          <w:lang w:val="sq-AL"/>
        </w:rPr>
        <w:t xml:space="preserve"> </w:t>
      </w:r>
      <w:r w:rsidR="00D9651B" w:rsidRPr="00C036F6">
        <w:rPr>
          <w:lang w:val="sq-AL"/>
        </w:rPr>
        <w:t>buta të kryqëzuara</w:t>
      </w:r>
      <w:r>
        <w:rPr>
          <w:lang w:val="sq-AL"/>
        </w:rPr>
        <w:t xml:space="preserve"> </w:t>
      </w:r>
      <w:r w:rsidR="00103AED">
        <w:rPr>
          <w:lang w:val="sq-AL"/>
        </w:rPr>
        <w:t xml:space="preserve">ku </w:t>
      </w:r>
      <w:r w:rsidR="00103AED" w:rsidRPr="00722003">
        <w:rPr>
          <w:lang w:val="sq-AL"/>
        </w:rPr>
        <w:lastRenderedPageBreak/>
        <w:t>kalo</w:t>
      </w:r>
      <w:r w:rsidRPr="00722003">
        <w:rPr>
          <w:lang w:val="sq-AL"/>
        </w:rPr>
        <w:t>j</w:t>
      </w:r>
      <w:r w:rsidR="00103AED" w:rsidRPr="00722003">
        <w:rPr>
          <w:lang w:val="sq-AL"/>
        </w:rPr>
        <w:t>n</w:t>
      </w:r>
      <w:r w:rsidR="00952125" w:rsidRPr="00722003">
        <w:rPr>
          <w:lang w:val="sq-AL"/>
        </w:rPr>
        <w:t>ë</w:t>
      </w:r>
      <w:r w:rsidR="00D9651B" w:rsidRPr="00722003">
        <w:rPr>
          <w:lang w:val="sq-AL"/>
        </w:rPr>
        <w:t xml:space="preserve"> shumë </w:t>
      </w:r>
      <w:r w:rsidR="00722003" w:rsidRPr="00722003">
        <w:rPr>
          <w:lang w:val="sq-AL"/>
        </w:rPr>
        <w:t>përrenj</w:t>
      </w:r>
      <w:r w:rsidRPr="00722003">
        <w:rPr>
          <w:lang w:val="sq-AL"/>
        </w:rPr>
        <w:t xml:space="preserve"> </w:t>
      </w:r>
      <w:r w:rsidR="00D9651B" w:rsidRPr="00722003">
        <w:rPr>
          <w:lang w:val="sq-AL"/>
        </w:rPr>
        <w:t xml:space="preserve">të </w:t>
      </w:r>
      <w:r w:rsidR="00722003" w:rsidRPr="00722003">
        <w:rPr>
          <w:lang w:val="sq-AL"/>
        </w:rPr>
        <w:t>shkurtër</w:t>
      </w:r>
      <w:r w:rsidRPr="00722003">
        <w:rPr>
          <w:lang w:val="sq-AL"/>
        </w:rPr>
        <w:t xml:space="preserve"> </w:t>
      </w:r>
      <w:r w:rsidR="00D9651B" w:rsidRPr="00722003">
        <w:rPr>
          <w:lang w:val="sq-AL"/>
        </w:rPr>
        <w:t xml:space="preserve">me </w:t>
      </w:r>
      <w:r w:rsidR="00103AED" w:rsidRPr="00722003">
        <w:rPr>
          <w:lang w:val="sq-AL"/>
        </w:rPr>
        <w:t>basene</w:t>
      </w:r>
      <w:r w:rsidR="00D9651B" w:rsidRPr="00722003">
        <w:rPr>
          <w:lang w:val="sq-AL"/>
        </w:rPr>
        <w:t xml:space="preserve"> </w:t>
      </w:r>
      <w:r w:rsidRPr="00722003">
        <w:rPr>
          <w:lang w:val="sq-AL"/>
        </w:rPr>
        <w:t xml:space="preserve">[pellgje] </w:t>
      </w:r>
      <w:r w:rsidR="00D9651B" w:rsidRPr="00722003">
        <w:rPr>
          <w:lang w:val="sq-AL"/>
        </w:rPr>
        <w:t xml:space="preserve">kullimi të </w:t>
      </w:r>
      <w:r w:rsidR="00103AED" w:rsidRPr="00722003">
        <w:rPr>
          <w:lang w:val="sq-AL"/>
        </w:rPr>
        <w:t>pap</w:t>
      </w:r>
      <w:r w:rsidR="00952125" w:rsidRPr="00722003">
        <w:rPr>
          <w:lang w:val="sq-AL"/>
        </w:rPr>
        <w:t>ë</w:t>
      </w:r>
      <w:r w:rsidR="00103AED" w:rsidRPr="00722003">
        <w:rPr>
          <w:lang w:val="sq-AL"/>
        </w:rPr>
        <w:t>rfillshme</w:t>
      </w:r>
      <w:r w:rsidR="00D9651B" w:rsidRPr="00722003">
        <w:rPr>
          <w:lang w:val="sq-AL"/>
        </w:rPr>
        <w:t>. Autostrada përshkon rajonin</w:t>
      </w:r>
      <w:r w:rsidR="00D9651B" w:rsidRPr="00C036F6">
        <w:rPr>
          <w:lang w:val="sq-AL"/>
        </w:rPr>
        <w:t xml:space="preserve"> (fushë</w:t>
      </w:r>
      <w:r w:rsidR="00103AED">
        <w:rPr>
          <w:lang w:val="sq-AL"/>
        </w:rPr>
        <w:t>n</w:t>
      </w:r>
      <w:r w:rsidR="00D9651B" w:rsidRPr="00C036F6">
        <w:rPr>
          <w:lang w:val="sq-AL"/>
        </w:rPr>
        <w:t xml:space="preserve">) </w:t>
      </w:r>
      <w:r w:rsidR="00103AED" w:rsidRPr="00C036F6">
        <w:rPr>
          <w:lang w:val="sq-AL"/>
        </w:rPr>
        <w:t xml:space="preserve">e Dukagjinit </w:t>
      </w:r>
      <w:r w:rsidR="00D9651B" w:rsidRPr="00C036F6">
        <w:rPr>
          <w:lang w:val="sq-AL"/>
        </w:rPr>
        <w:t xml:space="preserve">e cila formohet nga luginat e lumenjve ‘Drini </w:t>
      </w:r>
      <w:r w:rsidR="00103AED">
        <w:rPr>
          <w:lang w:val="sq-AL"/>
        </w:rPr>
        <w:t>i</w:t>
      </w:r>
      <w:r w:rsidR="00D9651B" w:rsidRPr="00C036F6">
        <w:rPr>
          <w:lang w:val="sq-AL"/>
        </w:rPr>
        <w:t xml:space="preserve"> Bardhe’ dhe ‘Bistrica e Pej</w:t>
      </w:r>
      <w:r w:rsidR="00952125">
        <w:rPr>
          <w:lang w:val="sq-AL"/>
        </w:rPr>
        <w:t>ë</w:t>
      </w:r>
      <w:r w:rsidR="00D9651B" w:rsidRPr="00C036F6">
        <w:rPr>
          <w:lang w:val="sq-AL"/>
        </w:rPr>
        <w:t xml:space="preserve">s’. Lumi </w:t>
      </w:r>
      <w:r w:rsidR="00103AED">
        <w:rPr>
          <w:lang w:val="sq-AL"/>
        </w:rPr>
        <w:t>“</w:t>
      </w:r>
      <w:r w:rsidR="00D9651B" w:rsidRPr="00C036F6">
        <w:rPr>
          <w:lang w:val="sq-AL"/>
        </w:rPr>
        <w:t xml:space="preserve">Drini </w:t>
      </w:r>
      <w:r w:rsidR="00103AED">
        <w:rPr>
          <w:lang w:val="sq-AL"/>
        </w:rPr>
        <w:t>i</w:t>
      </w:r>
      <w:r w:rsidR="00D9651B" w:rsidRPr="00C036F6">
        <w:rPr>
          <w:lang w:val="sq-AL"/>
        </w:rPr>
        <w:t xml:space="preserve"> Bardh</w:t>
      </w:r>
      <w:r w:rsidR="00952125">
        <w:rPr>
          <w:lang w:val="sq-AL"/>
        </w:rPr>
        <w:t>ë</w:t>
      </w:r>
      <w:r w:rsidR="00103AED">
        <w:rPr>
          <w:lang w:val="sq-AL"/>
        </w:rPr>
        <w:t>”</w:t>
      </w:r>
      <w:r w:rsidR="00D9651B" w:rsidRPr="00C036F6">
        <w:rPr>
          <w:lang w:val="sq-AL"/>
        </w:rPr>
        <w:t xml:space="preserve"> përshkohet nga një urë afër Klinës. Lumi </w:t>
      </w:r>
      <w:r w:rsidR="00103AED">
        <w:rPr>
          <w:lang w:val="sq-AL"/>
        </w:rPr>
        <w:t>“</w:t>
      </w:r>
      <w:r w:rsidR="00D9651B" w:rsidRPr="00C036F6">
        <w:rPr>
          <w:lang w:val="sq-AL"/>
        </w:rPr>
        <w:t>Bistrica e Pej</w:t>
      </w:r>
      <w:r w:rsidR="00952125">
        <w:rPr>
          <w:lang w:val="sq-AL"/>
        </w:rPr>
        <w:t>ë</w:t>
      </w:r>
      <w:r w:rsidR="00D9651B" w:rsidRPr="00C036F6">
        <w:rPr>
          <w:lang w:val="sq-AL"/>
        </w:rPr>
        <w:t>s</w:t>
      </w:r>
      <w:r w:rsidR="00103AED">
        <w:rPr>
          <w:lang w:val="sq-AL"/>
        </w:rPr>
        <w:t xml:space="preserve">” </w:t>
      </w:r>
      <w:r w:rsidR="00D9651B" w:rsidRPr="00C036F6">
        <w:rPr>
          <w:lang w:val="sq-AL"/>
        </w:rPr>
        <w:t>shkon paralelisht me shtrirjen. Rruga ekzistuese N9 ndodhet midis autostradës së re dhe lumit.</w:t>
      </w:r>
    </w:p>
    <w:p w14:paraId="4427E06E" w14:textId="02E23DBB" w:rsidR="00D9651B" w:rsidRPr="00722003" w:rsidRDefault="00103AED" w:rsidP="00722003">
      <w:pPr>
        <w:pStyle w:val="BodyText"/>
        <w:spacing w:after="120"/>
        <w:rPr>
          <w:lang w:val="sq-AL"/>
        </w:rPr>
      </w:pPr>
      <w:r>
        <w:rPr>
          <w:lang w:val="sq-AL"/>
        </w:rPr>
        <w:t>Projekti (autostrada</w:t>
      </w:r>
      <w:r w:rsidR="00D9651B" w:rsidRPr="00C036F6">
        <w:rPr>
          <w:lang w:val="sq-AL"/>
        </w:rPr>
        <w:t xml:space="preserve"> e planifikuar) do të jetë një </w:t>
      </w:r>
      <w:r>
        <w:rPr>
          <w:lang w:val="sq-AL"/>
        </w:rPr>
        <w:t>karrexhat</w:t>
      </w:r>
      <w:r w:rsidR="00952125">
        <w:rPr>
          <w:lang w:val="sq-AL"/>
        </w:rPr>
        <w:t>ë</w:t>
      </w:r>
      <w:r>
        <w:rPr>
          <w:lang w:val="sq-AL"/>
        </w:rPr>
        <w:t xml:space="preserve"> me korsi t</w:t>
      </w:r>
      <w:r w:rsidR="00952125">
        <w:rPr>
          <w:lang w:val="sq-AL"/>
        </w:rPr>
        <w:t>ë</w:t>
      </w:r>
      <w:r>
        <w:rPr>
          <w:lang w:val="sq-AL"/>
        </w:rPr>
        <w:t xml:space="preserve"> dyfisht</w:t>
      </w:r>
      <w:r w:rsidR="00952125">
        <w:rPr>
          <w:lang w:val="sq-AL"/>
        </w:rPr>
        <w:t>ë</w:t>
      </w:r>
      <w:r w:rsidR="00D9651B" w:rsidRPr="00C036F6">
        <w:rPr>
          <w:lang w:val="sq-AL"/>
        </w:rPr>
        <w:t xml:space="preserve"> </w:t>
      </w:r>
      <w:r>
        <w:rPr>
          <w:lang w:val="sq-AL"/>
        </w:rPr>
        <w:t xml:space="preserve">e projektuar </w:t>
      </w:r>
      <w:r w:rsidR="00D9651B" w:rsidRPr="00C036F6">
        <w:rPr>
          <w:lang w:val="sq-AL"/>
        </w:rPr>
        <w:t xml:space="preserve">për të </w:t>
      </w:r>
      <w:r>
        <w:rPr>
          <w:lang w:val="sq-AL"/>
        </w:rPr>
        <w:t>qen</w:t>
      </w:r>
      <w:r w:rsidR="00952125">
        <w:rPr>
          <w:lang w:val="sq-AL"/>
        </w:rPr>
        <w:t>ë</w:t>
      </w:r>
      <w:r>
        <w:rPr>
          <w:lang w:val="sq-AL"/>
        </w:rPr>
        <w:t xml:space="preserve"> n</w:t>
      </w:r>
      <w:r w:rsidR="00952125">
        <w:rPr>
          <w:lang w:val="sq-AL"/>
        </w:rPr>
        <w:t>ë</w:t>
      </w:r>
      <w:r>
        <w:rPr>
          <w:lang w:val="sq-AL"/>
        </w:rPr>
        <w:t xml:space="preserve"> </w:t>
      </w:r>
      <w:r w:rsidR="00D9651B" w:rsidRPr="00C036F6">
        <w:rPr>
          <w:lang w:val="sq-AL"/>
        </w:rPr>
        <w:t>përputh</w:t>
      </w:r>
      <w:r>
        <w:rPr>
          <w:lang w:val="sq-AL"/>
        </w:rPr>
        <w:t xml:space="preserve">je me </w:t>
      </w:r>
      <w:r w:rsidR="00D9651B" w:rsidRPr="00C036F6">
        <w:rPr>
          <w:lang w:val="sq-AL"/>
        </w:rPr>
        <w:t>standardet dhe specifikimet kombëtare dhe ndërko</w:t>
      </w:r>
      <w:r w:rsidR="00D9651B" w:rsidRPr="00722003">
        <w:rPr>
          <w:lang w:val="sq-AL"/>
        </w:rPr>
        <w:t xml:space="preserve">mbëtare, me një shpejtësi të </w:t>
      </w:r>
      <w:r w:rsidRPr="00722003">
        <w:rPr>
          <w:lang w:val="sq-AL"/>
        </w:rPr>
        <w:t xml:space="preserve">projektuar </w:t>
      </w:r>
      <w:r w:rsidR="00722003" w:rsidRPr="00722003">
        <w:rPr>
          <w:lang w:val="sq-AL"/>
        </w:rPr>
        <w:t>100-120 km</w:t>
      </w:r>
      <w:r w:rsidR="00D9651B" w:rsidRPr="00722003">
        <w:rPr>
          <w:lang w:val="sq-AL"/>
        </w:rPr>
        <w:t>/h.</w:t>
      </w:r>
    </w:p>
    <w:p w14:paraId="48D9C77C" w14:textId="38B67D93" w:rsidR="00D9651B" w:rsidRPr="00C036F6" w:rsidRDefault="00D9651B" w:rsidP="00722003">
      <w:pPr>
        <w:pStyle w:val="BodyText"/>
        <w:spacing w:after="120"/>
        <w:rPr>
          <w:lang w:val="sq-AL"/>
        </w:rPr>
      </w:pPr>
      <w:r w:rsidRPr="00722003">
        <w:rPr>
          <w:lang w:val="sq-AL"/>
        </w:rPr>
        <w:t xml:space="preserve">Autostrada përshkon territorin e </w:t>
      </w:r>
      <w:r w:rsidR="00722003" w:rsidRPr="00722003">
        <w:rPr>
          <w:lang w:val="sq-AL"/>
        </w:rPr>
        <w:t>K</w:t>
      </w:r>
      <w:r w:rsidRPr="00722003">
        <w:rPr>
          <w:lang w:val="sq-AL"/>
        </w:rPr>
        <w:t>omunave të Malishevës, Klin</w:t>
      </w:r>
      <w:r w:rsidR="00952125" w:rsidRPr="00722003">
        <w:rPr>
          <w:lang w:val="sq-AL"/>
        </w:rPr>
        <w:t>ë</w:t>
      </w:r>
      <w:r w:rsidR="00103AED" w:rsidRPr="00722003">
        <w:rPr>
          <w:lang w:val="sq-AL"/>
        </w:rPr>
        <w:t>s</w:t>
      </w:r>
      <w:r w:rsidRPr="00722003">
        <w:rPr>
          <w:lang w:val="sq-AL"/>
        </w:rPr>
        <w:t xml:space="preserve"> dhe Pejës. Qytetet më të mëdha të </w:t>
      </w:r>
      <w:r w:rsidR="00103AED" w:rsidRPr="00722003">
        <w:rPr>
          <w:lang w:val="sq-AL"/>
        </w:rPr>
        <w:t>cilat jan</w:t>
      </w:r>
      <w:r w:rsidR="00952125" w:rsidRPr="00722003">
        <w:rPr>
          <w:lang w:val="sq-AL"/>
        </w:rPr>
        <w:t>ë</w:t>
      </w:r>
      <w:r w:rsidR="00103AED" w:rsidRPr="00722003">
        <w:rPr>
          <w:lang w:val="sq-AL"/>
        </w:rPr>
        <w:t xml:space="preserve"> t</w:t>
      </w:r>
      <w:r w:rsidR="00952125" w:rsidRPr="00722003">
        <w:rPr>
          <w:lang w:val="sq-AL"/>
        </w:rPr>
        <w:t>ë</w:t>
      </w:r>
      <w:r w:rsidR="00103AED" w:rsidRPr="00722003">
        <w:rPr>
          <w:lang w:val="sq-AL"/>
        </w:rPr>
        <w:t xml:space="preserve"> </w:t>
      </w:r>
      <w:r w:rsidRPr="00722003">
        <w:rPr>
          <w:lang w:val="sq-AL"/>
        </w:rPr>
        <w:t xml:space="preserve">vendosura përgjatë </w:t>
      </w:r>
      <w:r w:rsidR="00103AED" w:rsidRPr="00722003">
        <w:rPr>
          <w:lang w:val="sq-AL"/>
        </w:rPr>
        <w:t>R</w:t>
      </w:r>
      <w:r w:rsidRPr="00722003">
        <w:rPr>
          <w:lang w:val="sq-AL"/>
        </w:rPr>
        <w:t>rugës më të gjerë janë Prishtina dhe Peja</w:t>
      </w:r>
      <w:r w:rsidRPr="00C036F6">
        <w:rPr>
          <w:lang w:val="sq-AL"/>
        </w:rPr>
        <w:t>.</w:t>
      </w:r>
    </w:p>
    <w:p w14:paraId="2D7AA342" w14:textId="756C72C3" w:rsidR="00D14F16" w:rsidRPr="00C036F6" w:rsidRDefault="00722003" w:rsidP="00103AED">
      <w:pPr>
        <w:pStyle w:val="BodyText"/>
        <w:rPr>
          <w:lang w:val="sq-AL"/>
        </w:rPr>
      </w:pPr>
      <w:r>
        <w:rPr>
          <w:lang w:val="sq-AL"/>
        </w:rPr>
        <w:t xml:space="preserve">Shtrirja </w:t>
      </w:r>
      <w:r w:rsidR="00103AED">
        <w:rPr>
          <w:lang w:val="sq-AL"/>
        </w:rPr>
        <w:t>ndan m</w:t>
      </w:r>
      <w:r w:rsidR="00952125">
        <w:rPr>
          <w:lang w:val="sq-AL"/>
        </w:rPr>
        <w:t>ë</w:t>
      </w:r>
      <w:r w:rsidR="00103AED">
        <w:rPr>
          <w:lang w:val="sq-AL"/>
        </w:rPr>
        <w:t xml:space="preserve"> dysh </w:t>
      </w:r>
      <w:r w:rsidR="00D9651B" w:rsidRPr="00C036F6">
        <w:rPr>
          <w:lang w:val="sq-AL"/>
        </w:rPr>
        <w:t xml:space="preserve">vendbanimet </w:t>
      </w:r>
      <w:r w:rsidR="00103AED">
        <w:rPr>
          <w:lang w:val="sq-AL"/>
        </w:rPr>
        <w:t xml:space="preserve">e </w:t>
      </w:r>
      <w:r w:rsidR="00D9651B" w:rsidRPr="00C036F6">
        <w:rPr>
          <w:lang w:val="sq-AL"/>
        </w:rPr>
        <w:t>Dollc dhe Zajm dhe anashkalon fshatrat Kijev</w:t>
      </w:r>
      <w:r w:rsidR="00952125">
        <w:rPr>
          <w:lang w:val="sq-AL"/>
        </w:rPr>
        <w:t>ë</w:t>
      </w:r>
      <w:r w:rsidR="00D9651B" w:rsidRPr="00C036F6">
        <w:rPr>
          <w:lang w:val="sq-AL"/>
        </w:rPr>
        <w:t>, Gllarev</w:t>
      </w:r>
      <w:r w:rsidR="00952125">
        <w:rPr>
          <w:lang w:val="sq-AL"/>
        </w:rPr>
        <w:t>ë</w:t>
      </w:r>
      <w:r w:rsidR="00D9651B" w:rsidRPr="00C036F6">
        <w:rPr>
          <w:lang w:val="sq-AL"/>
        </w:rPr>
        <w:t xml:space="preserve">, Demaj, Drsnik, Drenoc, Pjerteq </w:t>
      </w:r>
      <w:r w:rsidR="00103AED">
        <w:rPr>
          <w:lang w:val="sq-AL"/>
        </w:rPr>
        <w:t>i</w:t>
      </w:r>
      <w:r w:rsidR="00D9651B" w:rsidRPr="00C036F6">
        <w:rPr>
          <w:lang w:val="sq-AL"/>
        </w:rPr>
        <w:t xml:space="preserve"> Ep</w:t>
      </w:r>
      <w:r w:rsidR="00952125">
        <w:rPr>
          <w:lang w:val="sq-AL"/>
        </w:rPr>
        <w:t>ë</w:t>
      </w:r>
      <w:r w:rsidR="00D9651B" w:rsidRPr="00C036F6">
        <w:rPr>
          <w:lang w:val="sq-AL"/>
        </w:rPr>
        <w:t xml:space="preserve">rm, Pjerteq </w:t>
      </w:r>
      <w:r w:rsidR="00103AED">
        <w:rPr>
          <w:lang w:val="sq-AL"/>
        </w:rPr>
        <w:t>i</w:t>
      </w:r>
      <w:r w:rsidR="00D9651B" w:rsidRPr="00C036F6">
        <w:rPr>
          <w:lang w:val="sq-AL"/>
        </w:rPr>
        <w:t xml:space="preserve"> Posht</w:t>
      </w:r>
      <w:r w:rsidR="00952125">
        <w:rPr>
          <w:lang w:val="sq-AL"/>
        </w:rPr>
        <w:t>ë</w:t>
      </w:r>
      <w:r w:rsidR="00D9651B" w:rsidRPr="00C036F6">
        <w:rPr>
          <w:lang w:val="sq-AL"/>
        </w:rPr>
        <w:t>m, Jabllanic</w:t>
      </w:r>
      <w:r w:rsidR="00952125">
        <w:rPr>
          <w:lang w:val="sq-AL"/>
        </w:rPr>
        <w:t>ë</w:t>
      </w:r>
      <w:r w:rsidR="00D9651B" w:rsidRPr="00C036F6">
        <w:rPr>
          <w:lang w:val="sq-AL"/>
        </w:rPr>
        <w:t>, Klicin</w:t>
      </w:r>
      <w:r w:rsidR="00952125">
        <w:rPr>
          <w:lang w:val="sq-AL"/>
        </w:rPr>
        <w:t>ë</w:t>
      </w:r>
      <w:r w:rsidR="00D9651B" w:rsidRPr="00C036F6">
        <w:rPr>
          <w:lang w:val="sq-AL"/>
        </w:rPr>
        <w:t>, Leshan, Lugagji, Gllavigjin</w:t>
      </w:r>
      <w:r w:rsidR="00952125">
        <w:rPr>
          <w:lang w:val="sq-AL"/>
        </w:rPr>
        <w:t>ë</w:t>
      </w:r>
      <w:r w:rsidR="00D9651B" w:rsidRPr="00C036F6">
        <w:rPr>
          <w:lang w:val="sq-AL"/>
        </w:rPr>
        <w:t>, Ramun dhe Zahaq.</w:t>
      </w:r>
      <w:r w:rsidR="00D14F16" w:rsidRPr="00C036F6">
        <w:rPr>
          <w:lang w:val="sq-AL"/>
        </w:rPr>
        <w:t xml:space="preserve">  </w:t>
      </w:r>
    </w:p>
    <w:p w14:paraId="54D5E72D" w14:textId="60B00539" w:rsidR="00063E02" w:rsidRPr="00C036F6" w:rsidRDefault="00103AED" w:rsidP="00ED5B8D">
      <w:pPr>
        <w:pStyle w:val="BodyText"/>
        <w:rPr>
          <w:lang w:val="sq-AL"/>
        </w:rPr>
      </w:pPr>
      <w:r>
        <w:rPr>
          <w:lang w:val="sq-AL"/>
        </w:rPr>
        <w:t>Tabela e m</w:t>
      </w:r>
      <w:r w:rsidR="00952125">
        <w:rPr>
          <w:lang w:val="sq-AL"/>
        </w:rPr>
        <w:t>ë</w:t>
      </w:r>
      <w:r>
        <w:rPr>
          <w:lang w:val="sq-AL"/>
        </w:rPr>
        <w:t>poshtme pasqyron vendbanimet af</w:t>
      </w:r>
      <w:r w:rsidR="00952125">
        <w:rPr>
          <w:lang w:val="sq-AL"/>
        </w:rPr>
        <w:t>ë</w:t>
      </w:r>
      <w:r>
        <w:rPr>
          <w:lang w:val="sq-AL"/>
        </w:rPr>
        <w:t xml:space="preserve">r me </w:t>
      </w:r>
      <w:r w:rsidR="00722003">
        <w:rPr>
          <w:lang w:val="sq-AL"/>
        </w:rPr>
        <w:t>shtrirjen</w:t>
      </w:r>
      <w:r w:rsidR="00D14F16" w:rsidRPr="00C036F6">
        <w:rPr>
          <w:lang w:val="sq-AL"/>
        </w:rPr>
        <w:t xml:space="preserve">, </w:t>
      </w:r>
      <w:r>
        <w:rPr>
          <w:lang w:val="sq-AL"/>
        </w:rPr>
        <w:t>distanc</w:t>
      </w:r>
      <w:r w:rsidR="00952125">
        <w:rPr>
          <w:lang w:val="sq-AL"/>
        </w:rPr>
        <w:t>ë</w:t>
      </w:r>
      <w:r>
        <w:rPr>
          <w:lang w:val="sq-AL"/>
        </w:rPr>
        <w:t xml:space="preserve">n e </w:t>
      </w:r>
      <w:r w:rsidR="00722003">
        <w:rPr>
          <w:lang w:val="sq-AL"/>
        </w:rPr>
        <w:t xml:space="preserve">banesës </w:t>
      </w:r>
      <w:r>
        <w:rPr>
          <w:lang w:val="sq-AL"/>
        </w:rPr>
        <w:t>m</w:t>
      </w:r>
      <w:r w:rsidR="00952125">
        <w:rPr>
          <w:lang w:val="sq-AL"/>
        </w:rPr>
        <w:t>ë</w:t>
      </w:r>
      <w:r>
        <w:rPr>
          <w:lang w:val="sq-AL"/>
        </w:rPr>
        <w:t xml:space="preserve"> t</w:t>
      </w:r>
      <w:r w:rsidR="00952125">
        <w:rPr>
          <w:lang w:val="sq-AL"/>
        </w:rPr>
        <w:t>ë</w:t>
      </w:r>
      <w:r>
        <w:rPr>
          <w:lang w:val="sq-AL"/>
        </w:rPr>
        <w:t xml:space="preserve"> af</w:t>
      </w:r>
      <w:r w:rsidR="00952125">
        <w:rPr>
          <w:lang w:val="sq-AL"/>
        </w:rPr>
        <w:t>ë</w:t>
      </w:r>
      <w:r>
        <w:rPr>
          <w:lang w:val="sq-AL"/>
        </w:rPr>
        <w:t>rt t</w:t>
      </w:r>
      <w:r w:rsidR="00952125">
        <w:rPr>
          <w:lang w:val="sq-AL"/>
        </w:rPr>
        <w:t>ë</w:t>
      </w:r>
      <w:r>
        <w:rPr>
          <w:lang w:val="sq-AL"/>
        </w:rPr>
        <w:t xml:space="preserve"> fshatit dhe dend</w:t>
      </w:r>
      <w:r w:rsidR="00952125">
        <w:rPr>
          <w:lang w:val="sq-AL"/>
        </w:rPr>
        <w:t>ë</w:t>
      </w:r>
      <w:r>
        <w:rPr>
          <w:lang w:val="sq-AL"/>
        </w:rPr>
        <w:t>sin</w:t>
      </w:r>
      <w:r w:rsidR="00952125">
        <w:rPr>
          <w:lang w:val="sq-AL"/>
        </w:rPr>
        <w:t>ë</w:t>
      </w:r>
      <w:r>
        <w:rPr>
          <w:lang w:val="sq-AL"/>
        </w:rPr>
        <w:t xml:space="preserve"> e popullsis</w:t>
      </w:r>
      <w:r w:rsidR="00952125">
        <w:rPr>
          <w:lang w:val="sq-AL"/>
        </w:rPr>
        <w:t>ë</w:t>
      </w:r>
      <w:r>
        <w:rPr>
          <w:lang w:val="sq-AL"/>
        </w:rPr>
        <w:t xml:space="preserve"> s</w:t>
      </w:r>
      <w:r w:rsidR="00952125">
        <w:rPr>
          <w:lang w:val="sq-AL"/>
        </w:rPr>
        <w:t>ë</w:t>
      </w:r>
      <w:r>
        <w:rPr>
          <w:lang w:val="sq-AL"/>
        </w:rPr>
        <w:t xml:space="preserve"> tyre</w:t>
      </w:r>
      <w:r w:rsidR="00D14F16" w:rsidRPr="00C036F6">
        <w:rPr>
          <w:lang w:val="sq-AL"/>
        </w:rPr>
        <w:t xml:space="preserve">. </w:t>
      </w:r>
    </w:p>
    <w:p w14:paraId="61A046C7" w14:textId="40DBB18F" w:rsidR="00D14F16" w:rsidRPr="00C036F6" w:rsidRDefault="00ED5B8D" w:rsidP="00ED5B8D">
      <w:pPr>
        <w:pStyle w:val="Caption"/>
        <w:keepNext/>
        <w:rPr>
          <w:lang w:val="sq-AL"/>
        </w:rPr>
      </w:pPr>
      <w:bookmarkStart w:id="16" w:name="_Toc26782458"/>
      <w:bookmarkStart w:id="17" w:name="_Toc24105855"/>
      <w:r w:rsidRPr="00C036F6">
        <w:rPr>
          <w:lang w:val="sq-AL"/>
        </w:rPr>
        <w:t>Tab</w:t>
      </w:r>
      <w:r w:rsidR="00103AED">
        <w:rPr>
          <w:lang w:val="sq-AL"/>
        </w:rPr>
        <w:t>e</w:t>
      </w:r>
      <w:r w:rsidRPr="00C036F6">
        <w:rPr>
          <w:lang w:val="sq-AL"/>
        </w:rPr>
        <w:t>l</w:t>
      </w:r>
      <w:r w:rsidR="00103AED">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103AED">
        <w:rPr>
          <w:lang w:val="sq-AL"/>
        </w:rPr>
        <w:t xml:space="preserve">Vendndodhja, pozicioni dhe distanca nga </w:t>
      </w:r>
      <w:r w:rsidR="00722003">
        <w:rPr>
          <w:lang w:val="sq-AL"/>
        </w:rPr>
        <w:t>shtrirja e</w:t>
      </w:r>
      <w:r w:rsidR="00103AED">
        <w:rPr>
          <w:lang w:val="sq-AL"/>
        </w:rPr>
        <w:t xml:space="preserve"> vendbanimeve</w:t>
      </w:r>
      <w:bookmarkEnd w:id="16"/>
      <w:r w:rsidR="00103AED">
        <w:rPr>
          <w:lang w:val="sq-AL"/>
        </w:rPr>
        <w:t xml:space="preserve"> </w:t>
      </w:r>
      <w:bookmarkEnd w:id="17"/>
    </w:p>
    <w:tbl>
      <w:tblPr>
        <w:tblW w:w="9347"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355"/>
        <w:gridCol w:w="1410"/>
        <w:gridCol w:w="4475"/>
        <w:gridCol w:w="2107"/>
      </w:tblGrid>
      <w:tr w:rsidR="00D14F16" w:rsidRPr="00A12121" w14:paraId="506A9834" w14:textId="77777777" w:rsidTr="00964953">
        <w:trPr>
          <w:trHeight w:val="284"/>
          <w:tblHeader/>
          <w:jc w:val="center"/>
        </w:trPr>
        <w:tc>
          <w:tcPr>
            <w:tcW w:w="1266" w:type="dxa"/>
            <w:shd w:val="clear" w:color="auto" w:fill="030F40"/>
            <w:vAlign w:val="center"/>
            <w:hideMark/>
          </w:tcPr>
          <w:p w14:paraId="5CC8272B" w14:textId="5B1E780E" w:rsidR="00D14F16" w:rsidRPr="00C036F6" w:rsidRDefault="00103AED" w:rsidP="00ED5B8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Vendbanimet</w:t>
            </w:r>
          </w:p>
        </w:tc>
        <w:tc>
          <w:tcPr>
            <w:tcW w:w="1418" w:type="dxa"/>
            <w:shd w:val="clear" w:color="auto" w:fill="030F40"/>
            <w:vAlign w:val="center"/>
            <w:hideMark/>
          </w:tcPr>
          <w:p w14:paraId="05938586" w14:textId="439D108F" w:rsidR="00D14F16" w:rsidRPr="00C036F6" w:rsidRDefault="00103AED" w:rsidP="00722003">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Pozicion</w:t>
            </w:r>
            <w:r w:rsidR="00722003">
              <w:rPr>
                <w:rFonts w:ascii="Myriad Pro" w:eastAsia="Times New Roman" w:hAnsi="Myriad Pro" w:cs="Times New Roman"/>
                <w:b/>
                <w:color w:val="FFFFFF" w:themeColor="background1"/>
                <w:sz w:val="18"/>
                <w:szCs w:val="18"/>
                <w:lang w:val="sq-AL"/>
              </w:rPr>
              <w:t>i</w:t>
            </w:r>
            <w:r>
              <w:rPr>
                <w:rFonts w:ascii="Myriad Pro" w:eastAsia="Times New Roman" w:hAnsi="Myriad Pro" w:cs="Times New Roman"/>
                <w:b/>
                <w:color w:val="FFFFFF" w:themeColor="background1"/>
                <w:sz w:val="18"/>
                <w:szCs w:val="18"/>
                <w:lang w:val="sq-AL"/>
              </w:rPr>
              <w:t xml:space="preserve"> n</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 xml:space="preserve"> </w:t>
            </w:r>
            <w:r w:rsidR="00722003">
              <w:rPr>
                <w:rFonts w:ascii="Myriad Pro" w:eastAsia="Times New Roman" w:hAnsi="Myriad Pro" w:cs="Times New Roman"/>
                <w:b/>
                <w:color w:val="FFFFFF" w:themeColor="background1"/>
                <w:sz w:val="18"/>
                <w:szCs w:val="18"/>
                <w:lang w:val="sq-AL"/>
              </w:rPr>
              <w:t xml:space="preserve">shtrirje </w:t>
            </w:r>
            <w:r w:rsidR="00D14F16" w:rsidRPr="00C036F6">
              <w:rPr>
                <w:rFonts w:ascii="Myriad Pro" w:eastAsia="Times New Roman" w:hAnsi="Myriad Pro" w:cs="Times New Roman"/>
                <w:b/>
                <w:color w:val="FFFFFF" w:themeColor="background1"/>
                <w:sz w:val="18"/>
                <w:szCs w:val="18"/>
                <w:lang w:val="sq-AL"/>
              </w:rPr>
              <w:t xml:space="preserve">Km </w:t>
            </w:r>
          </w:p>
        </w:tc>
        <w:tc>
          <w:tcPr>
            <w:tcW w:w="4536" w:type="dxa"/>
            <w:shd w:val="clear" w:color="auto" w:fill="030F40"/>
            <w:vAlign w:val="center"/>
            <w:hideMark/>
          </w:tcPr>
          <w:p w14:paraId="0776248C" w14:textId="3AA85283" w:rsidR="00D14F16" w:rsidRPr="00C036F6" w:rsidRDefault="00103AED" w:rsidP="00103AE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Dend</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sia e zon</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s s</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 xml:space="preserve"> banimit </w:t>
            </w:r>
          </w:p>
        </w:tc>
        <w:tc>
          <w:tcPr>
            <w:tcW w:w="2127" w:type="dxa"/>
            <w:shd w:val="clear" w:color="auto" w:fill="030F40"/>
            <w:vAlign w:val="center"/>
            <w:hideMark/>
          </w:tcPr>
          <w:p w14:paraId="5A64D18B" w14:textId="3A5E8E1B" w:rsidR="00103AED" w:rsidRPr="00C036F6" w:rsidRDefault="00103AED" w:rsidP="00103AE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 xml:space="preserve">Distanca minimale nga </w:t>
            </w:r>
            <w:r w:rsidR="00722003">
              <w:rPr>
                <w:rFonts w:ascii="Myriad Pro" w:eastAsia="Times New Roman" w:hAnsi="Myriad Pro" w:cs="Times New Roman"/>
                <w:b/>
                <w:color w:val="FFFFFF" w:themeColor="background1"/>
                <w:sz w:val="18"/>
                <w:szCs w:val="18"/>
                <w:lang w:val="sq-AL"/>
              </w:rPr>
              <w:t>shtrirja</w:t>
            </w:r>
          </w:p>
          <w:p w14:paraId="68C7B4A9" w14:textId="6EC39F32" w:rsidR="00D14F16" w:rsidRPr="00C036F6" w:rsidRDefault="00D14F16" w:rsidP="00ED5B8D">
            <w:pPr>
              <w:jc w:val="center"/>
              <w:rPr>
                <w:rFonts w:ascii="Myriad Pro" w:eastAsia="Times New Roman" w:hAnsi="Myriad Pro" w:cs="Times New Roman"/>
                <w:b/>
                <w:color w:val="FFFFFF" w:themeColor="background1"/>
                <w:sz w:val="18"/>
                <w:szCs w:val="18"/>
                <w:lang w:val="sq-AL"/>
              </w:rPr>
            </w:pPr>
            <w:r w:rsidRPr="00C036F6">
              <w:rPr>
                <w:rFonts w:ascii="Myriad Pro" w:eastAsia="Times New Roman" w:hAnsi="Myriad Pro" w:cs="Times New Roman"/>
                <w:b/>
                <w:color w:val="FFFFFF" w:themeColor="background1"/>
                <w:sz w:val="18"/>
                <w:szCs w:val="18"/>
                <w:lang w:val="sq-AL"/>
              </w:rPr>
              <w:t>(m)</w:t>
            </w:r>
          </w:p>
        </w:tc>
      </w:tr>
      <w:tr w:rsidR="00D14F16" w:rsidRPr="00C036F6" w14:paraId="529AC7DA" w14:textId="77777777" w:rsidTr="00964953">
        <w:trPr>
          <w:trHeight w:val="284"/>
          <w:jc w:val="center"/>
        </w:trPr>
        <w:tc>
          <w:tcPr>
            <w:tcW w:w="1266" w:type="dxa"/>
            <w:shd w:val="clear" w:color="000000" w:fill="FFFFFF"/>
            <w:vAlign w:val="center"/>
            <w:hideMark/>
          </w:tcPr>
          <w:p w14:paraId="245DD072" w14:textId="46AAF7FB" w:rsidR="00D14F16" w:rsidRPr="00C036F6" w:rsidRDefault="00D14F16" w:rsidP="00103AE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Kijev</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3E1258D1"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0+000 </w:t>
            </w:r>
          </w:p>
        </w:tc>
        <w:tc>
          <w:tcPr>
            <w:tcW w:w="4536" w:type="dxa"/>
            <w:shd w:val="clear" w:color="000000" w:fill="FFFFFF"/>
            <w:vAlign w:val="center"/>
          </w:tcPr>
          <w:p w14:paraId="60E614A1" w14:textId="77E31F01"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w:t>
            </w:r>
            <w:r>
              <w:rPr>
                <w:rFonts w:asciiTheme="minorHAnsi" w:eastAsia="Times New Roman" w:hAnsiTheme="minorHAnsi" w:cstheme="minorHAnsi"/>
                <w:color w:val="030F40"/>
                <w:sz w:val="20"/>
                <w:szCs w:val="20"/>
                <w:lang w:val="sq-AL"/>
              </w:rPr>
              <w:t>end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të mes</w:t>
            </w:r>
            <w:r>
              <w:rPr>
                <w:rFonts w:asciiTheme="minorHAnsi" w:eastAsia="Times New Roman" w:hAnsiTheme="minorHAnsi" w:cstheme="minorHAnsi"/>
                <w:color w:val="030F40"/>
                <w:sz w:val="20"/>
                <w:szCs w:val="20"/>
                <w:lang w:val="sq-AL"/>
              </w:rPr>
              <w:t xml:space="preserve">me </w:t>
            </w:r>
            <w:r w:rsidRPr="00103AED">
              <w:rPr>
                <w:rFonts w:asciiTheme="minorHAnsi" w:eastAsia="Times New Roman" w:hAnsiTheme="minorHAnsi" w:cstheme="minorHAnsi"/>
                <w:color w:val="030F40"/>
                <w:sz w:val="20"/>
                <w:szCs w:val="20"/>
                <w:lang w:val="sq-AL"/>
              </w:rPr>
              <w:t xml:space="preserve">me objekte </w:t>
            </w:r>
            <w:r>
              <w:rPr>
                <w:rFonts w:asciiTheme="minorHAnsi" w:eastAsia="Times New Roman" w:hAnsiTheme="minorHAnsi" w:cstheme="minorHAnsi"/>
                <w:color w:val="030F40"/>
                <w:sz w:val="20"/>
                <w:szCs w:val="20"/>
                <w:lang w:val="sq-AL"/>
              </w:rPr>
              <w:t xml:space="preserve">banimi </w:t>
            </w:r>
            <w:r w:rsidRPr="00103AED">
              <w:rPr>
                <w:rFonts w:asciiTheme="minorHAnsi" w:eastAsia="Times New Roman" w:hAnsiTheme="minorHAnsi" w:cstheme="minorHAnsi"/>
                <w:color w:val="030F40"/>
                <w:sz w:val="20"/>
                <w:szCs w:val="20"/>
                <w:lang w:val="sq-AL"/>
              </w:rPr>
              <w:t xml:space="preserve">të shpërndara. </w:t>
            </w:r>
            <w:r>
              <w:rPr>
                <w:rFonts w:asciiTheme="minorHAnsi" w:eastAsia="Times New Roman" w:hAnsiTheme="minorHAnsi" w:cstheme="minorHAnsi"/>
                <w:color w:val="030F40"/>
                <w:sz w:val="20"/>
                <w:szCs w:val="20"/>
                <w:lang w:val="sq-AL"/>
              </w:rPr>
              <w:t xml:space="preserve">Ka edhe disa </w:t>
            </w:r>
            <w:r w:rsidRPr="00103AED">
              <w:rPr>
                <w:rFonts w:asciiTheme="minorHAnsi" w:eastAsia="Times New Roman" w:hAnsiTheme="minorHAnsi" w:cstheme="minorHAnsi"/>
                <w:color w:val="030F40"/>
                <w:sz w:val="20"/>
                <w:szCs w:val="20"/>
                <w:lang w:val="sq-AL"/>
              </w:rPr>
              <w:t>prona tregtare.</w:t>
            </w:r>
          </w:p>
        </w:tc>
        <w:tc>
          <w:tcPr>
            <w:tcW w:w="2127" w:type="dxa"/>
            <w:shd w:val="clear" w:color="000000" w:fill="FFFFFF"/>
            <w:vAlign w:val="center"/>
          </w:tcPr>
          <w:p w14:paraId="75B241FF"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200</w:t>
            </w:r>
          </w:p>
        </w:tc>
      </w:tr>
      <w:tr w:rsidR="00D14F16" w:rsidRPr="00C036F6" w14:paraId="641CFD62" w14:textId="77777777" w:rsidTr="00964953">
        <w:trPr>
          <w:trHeight w:val="284"/>
          <w:jc w:val="center"/>
        </w:trPr>
        <w:tc>
          <w:tcPr>
            <w:tcW w:w="1266" w:type="dxa"/>
            <w:shd w:val="clear" w:color="000000" w:fill="FFFFFF"/>
            <w:vAlign w:val="center"/>
          </w:tcPr>
          <w:p w14:paraId="16F1C58C"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Caravik</w:t>
            </w:r>
          </w:p>
        </w:tc>
        <w:tc>
          <w:tcPr>
            <w:tcW w:w="1418" w:type="dxa"/>
            <w:shd w:val="clear" w:color="000000" w:fill="FFFFFF"/>
            <w:vAlign w:val="center"/>
            <w:hideMark/>
          </w:tcPr>
          <w:p w14:paraId="54344D0C"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0+000</w:t>
            </w:r>
          </w:p>
        </w:tc>
        <w:tc>
          <w:tcPr>
            <w:tcW w:w="4536" w:type="dxa"/>
            <w:shd w:val="clear" w:color="000000" w:fill="FFFFFF"/>
            <w:vAlign w:val="center"/>
          </w:tcPr>
          <w:p w14:paraId="757CA03F" w14:textId="5002D664"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të mes</w:t>
            </w:r>
            <w:r>
              <w:rPr>
                <w:rFonts w:asciiTheme="minorHAnsi" w:eastAsia="Times New Roman" w:hAnsiTheme="minorHAnsi" w:cstheme="minorHAnsi"/>
                <w:color w:val="030F40"/>
                <w:sz w:val="20"/>
                <w:szCs w:val="20"/>
                <w:lang w:val="sq-AL"/>
              </w:rPr>
              <w:t xml:space="preserve">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prona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Pr="00103AED">
              <w:rPr>
                <w:rFonts w:asciiTheme="minorHAnsi" w:eastAsia="Times New Roman" w:hAnsiTheme="minorHAnsi" w:cstheme="minorHAnsi"/>
                <w:color w:val="030F40"/>
                <w:sz w:val="20"/>
                <w:szCs w:val="20"/>
                <w:lang w:val="sq-AL"/>
              </w:rPr>
              <w:t>shpërndara.</w:t>
            </w:r>
          </w:p>
        </w:tc>
        <w:tc>
          <w:tcPr>
            <w:tcW w:w="2127" w:type="dxa"/>
            <w:shd w:val="clear" w:color="000000" w:fill="FFFFFF"/>
            <w:vAlign w:val="center"/>
          </w:tcPr>
          <w:p w14:paraId="491C776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900</w:t>
            </w:r>
          </w:p>
        </w:tc>
      </w:tr>
      <w:tr w:rsidR="00D14F16" w:rsidRPr="00C036F6" w14:paraId="51A56E83" w14:textId="77777777" w:rsidTr="00964953">
        <w:trPr>
          <w:trHeight w:val="284"/>
          <w:jc w:val="center"/>
        </w:trPr>
        <w:tc>
          <w:tcPr>
            <w:tcW w:w="1266" w:type="dxa"/>
            <w:shd w:val="clear" w:color="000000" w:fill="FFFFFF"/>
            <w:vAlign w:val="center"/>
          </w:tcPr>
          <w:p w14:paraId="4731926F"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Qabiq</w:t>
            </w:r>
          </w:p>
        </w:tc>
        <w:tc>
          <w:tcPr>
            <w:tcW w:w="1418" w:type="dxa"/>
            <w:shd w:val="clear" w:color="000000" w:fill="FFFFFF"/>
            <w:vAlign w:val="center"/>
            <w:hideMark/>
          </w:tcPr>
          <w:p w14:paraId="53CB938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 2+700</w:t>
            </w:r>
          </w:p>
        </w:tc>
        <w:tc>
          <w:tcPr>
            <w:tcW w:w="4536" w:type="dxa"/>
            <w:shd w:val="clear" w:color="000000" w:fill="FFFFFF"/>
            <w:vAlign w:val="center"/>
          </w:tcPr>
          <w:p w14:paraId="43E673E9" w14:textId="20BCA439"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7AF9866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260</w:t>
            </w:r>
          </w:p>
        </w:tc>
      </w:tr>
      <w:tr w:rsidR="00D14F16" w:rsidRPr="00C036F6" w14:paraId="12B10B98" w14:textId="77777777" w:rsidTr="00964953">
        <w:trPr>
          <w:trHeight w:val="284"/>
          <w:jc w:val="center"/>
        </w:trPr>
        <w:tc>
          <w:tcPr>
            <w:tcW w:w="1266" w:type="dxa"/>
            <w:shd w:val="clear" w:color="000000" w:fill="FFFFFF"/>
            <w:vAlign w:val="center"/>
          </w:tcPr>
          <w:p w14:paraId="528D7CD1" w14:textId="6E8662DD" w:rsidR="00D14F16" w:rsidRPr="00C036F6" w:rsidRDefault="00D14F16" w:rsidP="00103AE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Gllarev</w:t>
            </w:r>
            <w:r w:rsidR="00952125">
              <w:rPr>
                <w:rFonts w:asciiTheme="minorHAnsi" w:hAnsiTheme="minorHAnsi" w:cstheme="minorHAnsi"/>
                <w:color w:val="030F40"/>
                <w:sz w:val="20"/>
                <w:szCs w:val="20"/>
                <w:lang w:val="sq-AL"/>
              </w:rPr>
              <w:t>ë</w:t>
            </w:r>
          </w:p>
        </w:tc>
        <w:tc>
          <w:tcPr>
            <w:tcW w:w="1418" w:type="dxa"/>
            <w:shd w:val="clear" w:color="000000" w:fill="FFFFFF"/>
            <w:vAlign w:val="center"/>
            <w:hideMark/>
          </w:tcPr>
          <w:p w14:paraId="18FA46FA"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 3+500</w:t>
            </w:r>
          </w:p>
        </w:tc>
        <w:tc>
          <w:tcPr>
            <w:tcW w:w="4536" w:type="dxa"/>
            <w:shd w:val="clear" w:color="000000" w:fill="FFFFFF"/>
            <w:vAlign w:val="center"/>
          </w:tcPr>
          <w:p w14:paraId="5481B19F" w14:textId="52914FC0"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0E88019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100</w:t>
            </w:r>
          </w:p>
        </w:tc>
      </w:tr>
      <w:tr w:rsidR="00D14F16" w:rsidRPr="00C036F6" w14:paraId="33436FA6" w14:textId="77777777" w:rsidTr="00964953">
        <w:trPr>
          <w:trHeight w:val="284"/>
          <w:jc w:val="center"/>
        </w:trPr>
        <w:tc>
          <w:tcPr>
            <w:tcW w:w="1266" w:type="dxa"/>
            <w:shd w:val="clear" w:color="000000" w:fill="FFFFFF"/>
            <w:vAlign w:val="center"/>
          </w:tcPr>
          <w:p w14:paraId="2D16799F"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Krivoc</w:t>
            </w:r>
          </w:p>
        </w:tc>
        <w:tc>
          <w:tcPr>
            <w:tcW w:w="1418" w:type="dxa"/>
            <w:shd w:val="clear" w:color="000000" w:fill="FFFFFF"/>
            <w:vAlign w:val="center"/>
            <w:hideMark/>
          </w:tcPr>
          <w:p w14:paraId="52449377"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4+900</w:t>
            </w:r>
          </w:p>
        </w:tc>
        <w:tc>
          <w:tcPr>
            <w:tcW w:w="4536" w:type="dxa"/>
            <w:shd w:val="clear" w:color="000000" w:fill="FFFFFF"/>
            <w:vAlign w:val="center"/>
          </w:tcPr>
          <w:p w14:paraId="2BDA19BE" w14:textId="3365DB1B"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691A5BDF"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130</w:t>
            </w:r>
          </w:p>
        </w:tc>
      </w:tr>
      <w:tr w:rsidR="00D14F16" w:rsidRPr="00C036F6" w14:paraId="08A683FD" w14:textId="77777777" w:rsidTr="00964953">
        <w:trPr>
          <w:trHeight w:val="284"/>
          <w:jc w:val="center"/>
        </w:trPr>
        <w:tc>
          <w:tcPr>
            <w:tcW w:w="1266" w:type="dxa"/>
            <w:shd w:val="clear" w:color="000000" w:fill="FFFFFF"/>
            <w:vAlign w:val="center"/>
          </w:tcPr>
          <w:p w14:paraId="3D1F13E3"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Demaj</w:t>
            </w:r>
          </w:p>
        </w:tc>
        <w:tc>
          <w:tcPr>
            <w:tcW w:w="1418" w:type="dxa"/>
            <w:shd w:val="clear" w:color="000000" w:fill="FFFFFF"/>
            <w:vAlign w:val="center"/>
            <w:hideMark/>
          </w:tcPr>
          <w:p w14:paraId="6C4ACA79"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6+000  </w:t>
            </w:r>
          </w:p>
        </w:tc>
        <w:tc>
          <w:tcPr>
            <w:tcW w:w="4536" w:type="dxa"/>
            <w:shd w:val="clear" w:color="000000" w:fill="FFFFFF"/>
            <w:vAlign w:val="center"/>
          </w:tcPr>
          <w:p w14:paraId="0C466A16" w14:textId="2B7F2EC5"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046097A7"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170</w:t>
            </w:r>
          </w:p>
        </w:tc>
      </w:tr>
      <w:tr w:rsidR="00D14F16" w:rsidRPr="00C036F6" w14:paraId="35CA3A8E" w14:textId="77777777" w:rsidTr="00964953">
        <w:trPr>
          <w:trHeight w:val="284"/>
          <w:jc w:val="center"/>
        </w:trPr>
        <w:tc>
          <w:tcPr>
            <w:tcW w:w="1266" w:type="dxa"/>
            <w:shd w:val="clear" w:color="000000" w:fill="FFFFFF"/>
            <w:vAlign w:val="center"/>
            <w:hideMark/>
          </w:tcPr>
          <w:p w14:paraId="77223BBA"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Drsnik</w:t>
            </w:r>
          </w:p>
        </w:tc>
        <w:tc>
          <w:tcPr>
            <w:tcW w:w="1418" w:type="dxa"/>
            <w:shd w:val="clear" w:color="000000" w:fill="FFFFFF"/>
            <w:vAlign w:val="center"/>
            <w:hideMark/>
          </w:tcPr>
          <w:p w14:paraId="775A3EF6"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11+350 </w:t>
            </w:r>
          </w:p>
        </w:tc>
        <w:tc>
          <w:tcPr>
            <w:tcW w:w="4536" w:type="dxa"/>
            <w:shd w:val="clear" w:color="000000" w:fill="FFFFFF"/>
            <w:vAlign w:val="center"/>
            <w:hideMark/>
          </w:tcPr>
          <w:p w14:paraId="5C2E4EE3" w14:textId="11F819A4"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77954D7A"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210</w:t>
            </w:r>
          </w:p>
        </w:tc>
      </w:tr>
      <w:tr w:rsidR="00D14F16" w:rsidRPr="00C036F6" w14:paraId="00E86681" w14:textId="77777777" w:rsidTr="00964953">
        <w:trPr>
          <w:trHeight w:val="284"/>
          <w:jc w:val="center"/>
        </w:trPr>
        <w:tc>
          <w:tcPr>
            <w:tcW w:w="1266" w:type="dxa"/>
            <w:shd w:val="clear" w:color="000000" w:fill="FFFFFF"/>
            <w:vAlign w:val="center"/>
            <w:hideMark/>
          </w:tcPr>
          <w:p w14:paraId="2A352F88"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Dollc</w:t>
            </w:r>
          </w:p>
        </w:tc>
        <w:tc>
          <w:tcPr>
            <w:tcW w:w="1418" w:type="dxa"/>
            <w:shd w:val="clear" w:color="000000" w:fill="FFFFFF"/>
            <w:vAlign w:val="center"/>
            <w:hideMark/>
          </w:tcPr>
          <w:p w14:paraId="556D34FE"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13+000 </w:t>
            </w:r>
          </w:p>
        </w:tc>
        <w:tc>
          <w:tcPr>
            <w:tcW w:w="4536" w:type="dxa"/>
            <w:vAlign w:val="center"/>
            <w:hideMark/>
          </w:tcPr>
          <w:p w14:paraId="5996E424" w14:textId="6C02C6AA" w:rsidR="00D14F16" w:rsidRPr="00C036F6" w:rsidRDefault="000C6AE7" w:rsidP="000C6AE7">
            <w:pPr>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0CBB1A3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w:t>
            </w:r>
          </w:p>
        </w:tc>
      </w:tr>
      <w:tr w:rsidR="00D14F16" w:rsidRPr="00C036F6" w14:paraId="690CBD3A" w14:textId="77777777" w:rsidTr="00964953">
        <w:trPr>
          <w:trHeight w:val="284"/>
          <w:jc w:val="center"/>
        </w:trPr>
        <w:tc>
          <w:tcPr>
            <w:tcW w:w="1266" w:type="dxa"/>
            <w:shd w:val="clear" w:color="000000" w:fill="FFFFFF"/>
            <w:vAlign w:val="center"/>
            <w:hideMark/>
          </w:tcPr>
          <w:p w14:paraId="6EB105C7"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Zajm</w:t>
            </w:r>
          </w:p>
        </w:tc>
        <w:tc>
          <w:tcPr>
            <w:tcW w:w="1418" w:type="dxa"/>
            <w:shd w:val="clear" w:color="000000" w:fill="FFFFFF"/>
            <w:vAlign w:val="center"/>
            <w:hideMark/>
          </w:tcPr>
          <w:p w14:paraId="183795DD"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15+000  </w:t>
            </w:r>
          </w:p>
        </w:tc>
        <w:tc>
          <w:tcPr>
            <w:tcW w:w="4536" w:type="dxa"/>
            <w:shd w:val="clear" w:color="000000" w:fill="FFFFFF"/>
            <w:vAlign w:val="center"/>
            <w:hideMark/>
          </w:tcPr>
          <w:p w14:paraId="277CF3F6" w14:textId="3DE84EE1" w:rsidR="00D14F16" w:rsidRPr="00C036F6" w:rsidRDefault="000C6AE7" w:rsidP="000C6AE7">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7FA7F27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w:t>
            </w:r>
          </w:p>
        </w:tc>
      </w:tr>
      <w:tr w:rsidR="000C6AE7" w:rsidRPr="00C036F6" w14:paraId="7A35EA8A" w14:textId="77777777" w:rsidTr="00306DDC">
        <w:trPr>
          <w:trHeight w:val="284"/>
          <w:jc w:val="center"/>
        </w:trPr>
        <w:tc>
          <w:tcPr>
            <w:tcW w:w="1266" w:type="dxa"/>
            <w:shd w:val="clear" w:color="000000" w:fill="FFFFFF"/>
            <w:vAlign w:val="center"/>
            <w:hideMark/>
          </w:tcPr>
          <w:p w14:paraId="28C454BB"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Drenoc</w:t>
            </w:r>
          </w:p>
        </w:tc>
        <w:tc>
          <w:tcPr>
            <w:tcW w:w="1418" w:type="dxa"/>
            <w:shd w:val="clear" w:color="000000" w:fill="FFFFFF"/>
            <w:vAlign w:val="center"/>
            <w:hideMark/>
          </w:tcPr>
          <w:p w14:paraId="0EF34AA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20+100  </w:t>
            </w:r>
          </w:p>
        </w:tc>
        <w:tc>
          <w:tcPr>
            <w:tcW w:w="4536" w:type="dxa"/>
            <w:shd w:val="clear" w:color="000000" w:fill="FFFFFF"/>
            <w:hideMark/>
          </w:tcPr>
          <w:p w14:paraId="26847FED" w14:textId="6B8B1149" w:rsidR="000C6AE7" w:rsidRPr="00C036F6" w:rsidRDefault="000C6AE7" w:rsidP="000C6AE7">
            <w:pPr>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442C7FF6"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40</w:t>
            </w:r>
          </w:p>
        </w:tc>
      </w:tr>
      <w:tr w:rsidR="000C6AE7" w:rsidRPr="00C036F6" w14:paraId="7B48AA09" w14:textId="77777777" w:rsidTr="00306DDC">
        <w:trPr>
          <w:trHeight w:val="284"/>
          <w:jc w:val="center"/>
        </w:trPr>
        <w:tc>
          <w:tcPr>
            <w:tcW w:w="1266" w:type="dxa"/>
            <w:shd w:val="clear" w:color="000000" w:fill="FFFFFF"/>
            <w:vAlign w:val="center"/>
            <w:hideMark/>
          </w:tcPr>
          <w:p w14:paraId="017398BD" w14:textId="49A2C643"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Pjeterq i Posht</w:t>
            </w:r>
            <w:r w:rsidR="00952125">
              <w:rPr>
                <w:rFonts w:asciiTheme="minorHAnsi" w:eastAsia="Times New Roman" w:hAnsiTheme="minorHAnsi" w:cstheme="minorHAnsi"/>
                <w:color w:val="030F40"/>
                <w:sz w:val="20"/>
                <w:szCs w:val="20"/>
                <w:lang w:val="sq-AL"/>
              </w:rPr>
              <w:t>ë</w:t>
            </w:r>
            <w:r w:rsidRPr="00C036F6">
              <w:rPr>
                <w:rFonts w:asciiTheme="minorHAnsi" w:eastAsia="Times New Roman" w:hAnsiTheme="minorHAnsi" w:cstheme="minorHAnsi"/>
                <w:color w:val="030F40"/>
                <w:sz w:val="20"/>
                <w:szCs w:val="20"/>
                <w:lang w:val="sq-AL"/>
              </w:rPr>
              <w:t>m</w:t>
            </w:r>
          </w:p>
        </w:tc>
        <w:tc>
          <w:tcPr>
            <w:tcW w:w="1418" w:type="dxa"/>
            <w:shd w:val="clear" w:color="000000" w:fill="FFFFFF"/>
            <w:vAlign w:val="center"/>
            <w:hideMark/>
          </w:tcPr>
          <w:p w14:paraId="4AB72DA7"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21+000</w:t>
            </w:r>
          </w:p>
        </w:tc>
        <w:tc>
          <w:tcPr>
            <w:tcW w:w="4536" w:type="dxa"/>
            <w:shd w:val="clear" w:color="000000" w:fill="FFFFFF"/>
            <w:hideMark/>
          </w:tcPr>
          <w:p w14:paraId="705F32D6" w14:textId="1E5F2A35" w:rsidR="000C6AE7" w:rsidRPr="00C036F6" w:rsidRDefault="000C6AE7" w:rsidP="000C6AE7">
            <w:pPr>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0F2E38E0"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600</w:t>
            </w:r>
          </w:p>
        </w:tc>
      </w:tr>
      <w:tr w:rsidR="000C6AE7" w:rsidRPr="00C036F6" w14:paraId="15D7E2C4" w14:textId="77777777" w:rsidTr="00306DDC">
        <w:trPr>
          <w:trHeight w:val="284"/>
          <w:jc w:val="center"/>
        </w:trPr>
        <w:tc>
          <w:tcPr>
            <w:tcW w:w="1266" w:type="dxa"/>
            <w:shd w:val="clear" w:color="000000" w:fill="FFFFFF"/>
            <w:vAlign w:val="center"/>
            <w:hideMark/>
          </w:tcPr>
          <w:p w14:paraId="2DB0121B" w14:textId="7404F6BB"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Pjeterq i Ep</w:t>
            </w:r>
            <w:r w:rsidR="00952125">
              <w:rPr>
                <w:rFonts w:asciiTheme="minorHAnsi" w:eastAsia="Times New Roman" w:hAnsiTheme="minorHAnsi" w:cstheme="minorHAnsi"/>
                <w:color w:val="030F40"/>
                <w:sz w:val="20"/>
                <w:szCs w:val="20"/>
                <w:lang w:val="sq-AL"/>
              </w:rPr>
              <w:t>ë</w:t>
            </w:r>
            <w:r w:rsidRPr="00C036F6">
              <w:rPr>
                <w:rFonts w:asciiTheme="minorHAnsi" w:eastAsia="Times New Roman" w:hAnsiTheme="minorHAnsi" w:cstheme="minorHAnsi"/>
                <w:color w:val="030F40"/>
                <w:sz w:val="20"/>
                <w:szCs w:val="20"/>
                <w:lang w:val="sq-AL"/>
              </w:rPr>
              <w:t>rm</w:t>
            </w:r>
          </w:p>
        </w:tc>
        <w:tc>
          <w:tcPr>
            <w:tcW w:w="1418" w:type="dxa"/>
            <w:shd w:val="clear" w:color="000000" w:fill="FFFFFF"/>
            <w:vAlign w:val="center"/>
            <w:hideMark/>
          </w:tcPr>
          <w:p w14:paraId="56B372F2"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22+600</w:t>
            </w:r>
          </w:p>
        </w:tc>
        <w:tc>
          <w:tcPr>
            <w:tcW w:w="4536" w:type="dxa"/>
            <w:shd w:val="clear" w:color="000000" w:fill="FFFFFF"/>
            <w:hideMark/>
          </w:tcPr>
          <w:p w14:paraId="3D4D7F49" w14:textId="2BE9D23D" w:rsidR="000C6AE7" w:rsidRPr="00C036F6" w:rsidRDefault="000C6AE7" w:rsidP="000C6AE7">
            <w:pPr>
              <w:jc w:val="both"/>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6118F766"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350</w:t>
            </w:r>
          </w:p>
        </w:tc>
      </w:tr>
      <w:tr w:rsidR="000C6AE7" w:rsidRPr="00C036F6" w14:paraId="75C58AED" w14:textId="77777777" w:rsidTr="00306DDC">
        <w:trPr>
          <w:trHeight w:val="284"/>
          <w:jc w:val="center"/>
        </w:trPr>
        <w:tc>
          <w:tcPr>
            <w:tcW w:w="1266" w:type="dxa"/>
            <w:shd w:val="clear" w:color="000000" w:fill="FFFFFF"/>
            <w:vAlign w:val="center"/>
            <w:hideMark/>
          </w:tcPr>
          <w:p w14:paraId="16234376" w14:textId="7C97CE1A"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Jabllanic</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61DFB991"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23+900</w:t>
            </w:r>
          </w:p>
        </w:tc>
        <w:tc>
          <w:tcPr>
            <w:tcW w:w="4536" w:type="dxa"/>
            <w:shd w:val="clear" w:color="000000" w:fill="FFFFFF"/>
            <w:hideMark/>
          </w:tcPr>
          <w:p w14:paraId="5EDED640" w14:textId="58DEBBAD" w:rsidR="000C6AE7" w:rsidRPr="00C036F6" w:rsidRDefault="000C6AE7" w:rsidP="000C6AE7">
            <w:pPr>
              <w:jc w:val="both"/>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25CE48A4"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160</w:t>
            </w:r>
          </w:p>
        </w:tc>
      </w:tr>
      <w:tr w:rsidR="000C6AE7" w:rsidRPr="00C036F6" w14:paraId="276DA64F" w14:textId="77777777" w:rsidTr="00306DDC">
        <w:trPr>
          <w:trHeight w:val="284"/>
          <w:jc w:val="center"/>
        </w:trPr>
        <w:tc>
          <w:tcPr>
            <w:tcW w:w="1266" w:type="dxa"/>
            <w:shd w:val="clear" w:color="000000" w:fill="FFFFFF"/>
            <w:vAlign w:val="center"/>
            <w:hideMark/>
          </w:tcPr>
          <w:p w14:paraId="366F8DA6" w14:textId="785132EC"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Klicin</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7099F457"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25+000</w:t>
            </w:r>
          </w:p>
        </w:tc>
        <w:tc>
          <w:tcPr>
            <w:tcW w:w="4536" w:type="dxa"/>
            <w:shd w:val="clear" w:color="000000" w:fill="FFFFFF"/>
            <w:hideMark/>
          </w:tcPr>
          <w:p w14:paraId="5D3FA20B" w14:textId="5F57E9A9" w:rsidR="000C6AE7" w:rsidRPr="00C036F6" w:rsidRDefault="000C6AE7" w:rsidP="000C6AE7">
            <w:pPr>
              <w:jc w:val="both"/>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6D386453"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450</w:t>
            </w:r>
          </w:p>
        </w:tc>
      </w:tr>
      <w:tr w:rsidR="000C6AE7" w:rsidRPr="00C036F6" w14:paraId="301A7282" w14:textId="77777777" w:rsidTr="00306DDC">
        <w:trPr>
          <w:trHeight w:val="284"/>
          <w:jc w:val="center"/>
        </w:trPr>
        <w:tc>
          <w:tcPr>
            <w:tcW w:w="1266" w:type="dxa"/>
            <w:shd w:val="clear" w:color="000000" w:fill="FFFFFF"/>
            <w:vAlign w:val="center"/>
            <w:hideMark/>
          </w:tcPr>
          <w:p w14:paraId="3491FCBE"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Leshan</w:t>
            </w:r>
          </w:p>
        </w:tc>
        <w:tc>
          <w:tcPr>
            <w:tcW w:w="1418" w:type="dxa"/>
            <w:shd w:val="clear" w:color="000000" w:fill="FFFFFF"/>
            <w:vAlign w:val="center"/>
            <w:hideMark/>
          </w:tcPr>
          <w:p w14:paraId="5F99C8E8"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25+500</w:t>
            </w:r>
          </w:p>
        </w:tc>
        <w:tc>
          <w:tcPr>
            <w:tcW w:w="4536" w:type="dxa"/>
            <w:shd w:val="clear" w:color="000000" w:fill="FFFFFF"/>
            <w:hideMark/>
          </w:tcPr>
          <w:p w14:paraId="29BD5BDA" w14:textId="3DEC2B1D" w:rsidR="000C6AE7" w:rsidRPr="00C036F6" w:rsidRDefault="000C6AE7" w:rsidP="000C6AE7">
            <w:pPr>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60797F6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420</w:t>
            </w:r>
          </w:p>
        </w:tc>
      </w:tr>
      <w:tr w:rsidR="000C6AE7" w:rsidRPr="00C036F6" w14:paraId="3F159ECC" w14:textId="77777777" w:rsidTr="00306DDC">
        <w:trPr>
          <w:trHeight w:val="284"/>
          <w:jc w:val="center"/>
        </w:trPr>
        <w:tc>
          <w:tcPr>
            <w:tcW w:w="1266" w:type="dxa"/>
            <w:shd w:val="clear" w:color="000000" w:fill="FFFFFF"/>
            <w:vAlign w:val="center"/>
            <w:hideMark/>
          </w:tcPr>
          <w:p w14:paraId="01A7AD03"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Lugagji</w:t>
            </w:r>
          </w:p>
        </w:tc>
        <w:tc>
          <w:tcPr>
            <w:tcW w:w="1418" w:type="dxa"/>
            <w:shd w:val="clear" w:color="000000" w:fill="FFFFFF"/>
            <w:vAlign w:val="center"/>
            <w:hideMark/>
          </w:tcPr>
          <w:p w14:paraId="18A50005"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26+750</w:t>
            </w:r>
          </w:p>
        </w:tc>
        <w:tc>
          <w:tcPr>
            <w:tcW w:w="4536" w:type="dxa"/>
            <w:shd w:val="clear" w:color="000000" w:fill="FFFFFF"/>
            <w:hideMark/>
          </w:tcPr>
          <w:p w14:paraId="0CFE6E94" w14:textId="31F0A92B"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17E4C992"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90</w:t>
            </w:r>
          </w:p>
        </w:tc>
      </w:tr>
      <w:tr w:rsidR="000C6AE7" w:rsidRPr="00C036F6" w14:paraId="2E9F9937" w14:textId="77777777" w:rsidTr="00306DDC">
        <w:trPr>
          <w:trHeight w:val="284"/>
          <w:jc w:val="center"/>
        </w:trPr>
        <w:tc>
          <w:tcPr>
            <w:tcW w:w="1266" w:type="dxa"/>
            <w:shd w:val="clear" w:color="000000" w:fill="FFFFFF"/>
            <w:vAlign w:val="center"/>
            <w:hideMark/>
          </w:tcPr>
          <w:p w14:paraId="3B79D582" w14:textId="45B4EACB"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lastRenderedPageBreak/>
              <w:t>Gllaviqic</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4C00B2D8"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28+600</w:t>
            </w:r>
          </w:p>
        </w:tc>
        <w:tc>
          <w:tcPr>
            <w:tcW w:w="4536" w:type="dxa"/>
            <w:shd w:val="clear" w:color="000000" w:fill="FFFFFF"/>
            <w:hideMark/>
          </w:tcPr>
          <w:p w14:paraId="51D9E168" w14:textId="2ADD3C72"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2EA943E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350</w:t>
            </w:r>
          </w:p>
        </w:tc>
      </w:tr>
      <w:tr w:rsidR="000C6AE7" w:rsidRPr="00C036F6" w14:paraId="176A03D0" w14:textId="77777777" w:rsidTr="00306DDC">
        <w:trPr>
          <w:trHeight w:val="284"/>
          <w:jc w:val="center"/>
        </w:trPr>
        <w:tc>
          <w:tcPr>
            <w:tcW w:w="1266" w:type="dxa"/>
            <w:shd w:val="clear" w:color="000000" w:fill="FFFFFF"/>
            <w:vAlign w:val="center"/>
            <w:hideMark/>
          </w:tcPr>
          <w:p w14:paraId="3BC59CB6"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Ramun</w:t>
            </w:r>
          </w:p>
        </w:tc>
        <w:tc>
          <w:tcPr>
            <w:tcW w:w="1418" w:type="dxa"/>
            <w:shd w:val="clear" w:color="000000" w:fill="FFFFFF"/>
            <w:vAlign w:val="center"/>
            <w:hideMark/>
          </w:tcPr>
          <w:p w14:paraId="2719C1C5"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30+350</w:t>
            </w:r>
          </w:p>
        </w:tc>
        <w:tc>
          <w:tcPr>
            <w:tcW w:w="4536" w:type="dxa"/>
            <w:shd w:val="clear" w:color="000000" w:fill="FFFFFF"/>
            <w:hideMark/>
          </w:tcPr>
          <w:p w14:paraId="222B5944" w14:textId="17CF16B6"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740C501B"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w:t>
            </w:r>
          </w:p>
        </w:tc>
      </w:tr>
      <w:tr w:rsidR="00D14F16" w:rsidRPr="00C036F6" w14:paraId="6B2DAD00" w14:textId="77777777" w:rsidTr="00964953">
        <w:trPr>
          <w:trHeight w:val="284"/>
          <w:jc w:val="center"/>
        </w:trPr>
        <w:tc>
          <w:tcPr>
            <w:tcW w:w="1266" w:type="dxa"/>
            <w:shd w:val="clear" w:color="000000" w:fill="FFFFFF"/>
            <w:vAlign w:val="center"/>
            <w:hideMark/>
          </w:tcPr>
          <w:p w14:paraId="5920FA88"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Zahaq</w:t>
            </w:r>
          </w:p>
        </w:tc>
        <w:tc>
          <w:tcPr>
            <w:tcW w:w="1418" w:type="dxa"/>
            <w:shd w:val="clear" w:color="000000" w:fill="FFFFFF"/>
            <w:vAlign w:val="center"/>
            <w:hideMark/>
          </w:tcPr>
          <w:p w14:paraId="6138278B"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30+420</w:t>
            </w:r>
          </w:p>
        </w:tc>
        <w:tc>
          <w:tcPr>
            <w:tcW w:w="4536" w:type="dxa"/>
            <w:shd w:val="clear" w:color="000000" w:fill="FFFFFF"/>
            <w:vAlign w:val="center"/>
            <w:hideMark/>
          </w:tcPr>
          <w:p w14:paraId="4251EE2A" w14:textId="67894779" w:rsidR="00D14F16" w:rsidRPr="00C036F6" w:rsidRDefault="000C6AE7" w:rsidP="00ED5B8D">
            <w:pPr>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5C2AA5F6"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200</w:t>
            </w:r>
          </w:p>
        </w:tc>
      </w:tr>
    </w:tbl>
    <w:p w14:paraId="5252C2A6" w14:textId="1B87BA69" w:rsidR="00D14F16" w:rsidRPr="00C036F6" w:rsidRDefault="00FD11C1" w:rsidP="00FD11C1">
      <w:pPr>
        <w:pStyle w:val="BodyText"/>
        <w:rPr>
          <w:lang w:val="sq-AL"/>
        </w:rPr>
      </w:pPr>
      <w:r w:rsidRPr="00FD11C1">
        <w:rPr>
          <w:lang w:val="sq-AL"/>
        </w:rPr>
        <w:t xml:space="preserve">Vendbanimet që ndodhen në afërsi të autostradës së propozuar dhe Rrugës Kombëtare ekzistuese janë </w:t>
      </w:r>
      <w:r>
        <w:rPr>
          <w:lang w:val="sq-AL"/>
        </w:rPr>
        <w:t xml:space="preserve">pasqyruar </w:t>
      </w:r>
      <w:r w:rsidRPr="00FD11C1">
        <w:rPr>
          <w:lang w:val="sq-AL"/>
        </w:rPr>
        <w:t>në tabelën që vijon, si dhe popullsi</w:t>
      </w:r>
      <w:r>
        <w:rPr>
          <w:lang w:val="sq-AL"/>
        </w:rPr>
        <w:t xml:space="preserve">a </w:t>
      </w:r>
      <w:r w:rsidRPr="00FD11C1">
        <w:rPr>
          <w:lang w:val="sq-AL"/>
        </w:rPr>
        <w:t>përkatëse</w:t>
      </w:r>
      <w:r>
        <w:rPr>
          <w:lang w:val="sq-AL"/>
        </w:rPr>
        <w:t>.</w:t>
      </w:r>
    </w:p>
    <w:p w14:paraId="0C43B95B" w14:textId="15017BBB" w:rsidR="00D14F16" w:rsidRPr="00C036F6" w:rsidRDefault="00FD11C1" w:rsidP="00ED5B8D">
      <w:pPr>
        <w:pStyle w:val="Caption"/>
        <w:keepNext/>
        <w:jc w:val="left"/>
        <w:rPr>
          <w:lang w:val="sq-AL"/>
        </w:rPr>
      </w:pPr>
      <w:bookmarkStart w:id="18" w:name="_Toc24105856"/>
      <w:bookmarkStart w:id="19" w:name="_Toc26782459"/>
      <w:r>
        <w:rPr>
          <w:lang w:val="sq-AL"/>
        </w:rPr>
        <w:t>Tabela</w:t>
      </w:r>
      <w:r w:rsidR="00ED5B8D"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ED5B8D" w:rsidRPr="00C036F6">
        <w:rPr>
          <w:lang w:val="sq-AL"/>
        </w:rPr>
        <w:t xml:space="preserve">: </w:t>
      </w:r>
      <w:r>
        <w:rPr>
          <w:lang w:val="sq-AL"/>
        </w:rPr>
        <w:t>Vendbanimet shum</w:t>
      </w:r>
      <w:r w:rsidR="00952125">
        <w:rPr>
          <w:lang w:val="sq-AL"/>
        </w:rPr>
        <w:t>ë</w:t>
      </w:r>
      <w:r>
        <w:rPr>
          <w:lang w:val="sq-AL"/>
        </w:rPr>
        <w:t xml:space="preserve"> af</w:t>
      </w:r>
      <w:r w:rsidR="00952125">
        <w:rPr>
          <w:lang w:val="sq-AL"/>
        </w:rPr>
        <w:t>ë</w:t>
      </w:r>
      <w:r>
        <w:rPr>
          <w:lang w:val="sq-AL"/>
        </w:rPr>
        <w:t>r me autostrad</w:t>
      </w:r>
      <w:r w:rsidR="00952125">
        <w:rPr>
          <w:lang w:val="sq-AL"/>
        </w:rPr>
        <w:t>ë</w:t>
      </w:r>
      <w:r>
        <w:rPr>
          <w:lang w:val="sq-AL"/>
        </w:rPr>
        <w:t xml:space="preserve">n </w:t>
      </w:r>
      <w:r w:rsidR="00D14F16" w:rsidRPr="00C036F6">
        <w:rPr>
          <w:lang w:val="sq-AL"/>
        </w:rPr>
        <w:t>(</w:t>
      </w:r>
      <w:r>
        <w:rPr>
          <w:lang w:val="sq-AL"/>
        </w:rPr>
        <w:t>brenda zon</w:t>
      </w:r>
      <w:r w:rsidR="00952125">
        <w:rPr>
          <w:lang w:val="sq-AL"/>
        </w:rPr>
        <w:t>ë</w:t>
      </w:r>
      <w:r>
        <w:rPr>
          <w:lang w:val="sq-AL"/>
        </w:rPr>
        <w:t>s s</w:t>
      </w:r>
      <w:r w:rsidR="00952125">
        <w:rPr>
          <w:lang w:val="sq-AL"/>
        </w:rPr>
        <w:t>ë</w:t>
      </w:r>
      <w:r>
        <w:rPr>
          <w:lang w:val="sq-AL"/>
        </w:rPr>
        <w:t xml:space="preserve"> studimit</w:t>
      </w:r>
      <w:r w:rsidR="00D14F16" w:rsidRPr="00C036F6">
        <w:rPr>
          <w:lang w:val="sq-AL"/>
        </w:rPr>
        <w:t>)</w:t>
      </w:r>
      <w:bookmarkEnd w:id="18"/>
      <w:bookmarkEnd w:id="19"/>
      <w:r w:rsidR="00D14F16" w:rsidRPr="00C036F6">
        <w:rPr>
          <w:lang w:val="sq-AL"/>
        </w:rPr>
        <w:t xml:space="preserve"> </w:t>
      </w:r>
    </w:p>
    <w:tbl>
      <w:tblPr>
        <w:tblW w:w="9656" w:type="dxa"/>
        <w:jc w:val="center"/>
        <w:tblBorders>
          <w:top w:val="single" w:sz="6" w:space="0" w:color="AADC14"/>
          <w:left w:val="single" w:sz="6" w:space="0" w:color="AADC14"/>
          <w:bottom w:val="single" w:sz="6" w:space="0" w:color="AADC14"/>
          <w:right w:val="single" w:sz="6" w:space="0" w:color="AADC14"/>
          <w:insideH w:val="single" w:sz="6" w:space="0" w:color="AADC14"/>
          <w:insideV w:val="single" w:sz="6" w:space="0" w:color="AADC14"/>
        </w:tblBorders>
        <w:tblLook w:val="00A0" w:firstRow="1" w:lastRow="0" w:firstColumn="1" w:lastColumn="0" w:noHBand="0" w:noVBand="0"/>
      </w:tblPr>
      <w:tblGrid>
        <w:gridCol w:w="1278"/>
        <w:gridCol w:w="2100"/>
        <w:gridCol w:w="2950"/>
        <w:gridCol w:w="1329"/>
        <w:gridCol w:w="1003"/>
        <w:gridCol w:w="996"/>
      </w:tblGrid>
      <w:tr w:rsidR="00D14F16" w:rsidRPr="00C036F6" w14:paraId="4610DABC" w14:textId="77777777" w:rsidTr="00014AD9">
        <w:trPr>
          <w:trHeight w:val="300"/>
          <w:tblHeader/>
          <w:jc w:val="center"/>
        </w:trPr>
        <w:tc>
          <w:tcPr>
            <w:tcW w:w="0" w:type="auto"/>
            <w:shd w:val="clear" w:color="auto" w:fill="030F40"/>
            <w:noWrap/>
            <w:vAlign w:val="center"/>
            <w:hideMark/>
          </w:tcPr>
          <w:p w14:paraId="1D2AA05E" w14:textId="4EAC47DF"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Komuna</w:t>
            </w:r>
          </w:p>
        </w:tc>
        <w:tc>
          <w:tcPr>
            <w:tcW w:w="0" w:type="auto"/>
            <w:shd w:val="clear" w:color="auto" w:fill="030F40"/>
            <w:noWrap/>
            <w:vAlign w:val="center"/>
            <w:hideMark/>
          </w:tcPr>
          <w:p w14:paraId="0756F47E" w14:textId="27E2496C"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Vendbanimi</w:t>
            </w:r>
          </w:p>
        </w:tc>
        <w:tc>
          <w:tcPr>
            <w:tcW w:w="2950" w:type="dxa"/>
            <w:shd w:val="clear" w:color="auto" w:fill="030F40"/>
            <w:vAlign w:val="center"/>
          </w:tcPr>
          <w:p w14:paraId="2DEE3E0C" w14:textId="75AE90DB" w:rsidR="00D14F16" w:rsidRPr="00C036F6" w:rsidRDefault="00FD11C1" w:rsidP="00FD11C1">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Distanca nga autostrada</w:t>
            </w:r>
          </w:p>
        </w:tc>
        <w:tc>
          <w:tcPr>
            <w:tcW w:w="1325" w:type="dxa"/>
            <w:shd w:val="clear" w:color="auto" w:fill="030F40"/>
            <w:noWrap/>
            <w:vAlign w:val="center"/>
            <w:hideMark/>
          </w:tcPr>
          <w:p w14:paraId="27CF15A6" w14:textId="3B7F0821"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Apartamente</w:t>
            </w:r>
          </w:p>
          <w:p w14:paraId="4E7E3920" w14:textId="77777777" w:rsidR="00D14F16" w:rsidRPr="00C036F6" w:rsidRDefault="00D14F16" w:rsidP="00ED5B8D">
            <w:pPr>
              <w:widowControl w:val="0"/>
              <w:jc w:val="center"/>
              <w:rPr>
                <w:rFonts w:ascii="Myriad Pro" w:eastAsia="Times New Roman" w:hAnsi="Myriad Pro" w:cs="Times New Roman"/>
                <w:b/>
                <w:color w:val="auto"/>
                <w:sz w:val="18"/>
                <w:szCs w:val="18"/>
                <w:lang w:val="sq-AL"/>
              </w:rPr>
            </w:pPr>
            <w:r w:rsidRPr="00C036F6">
              <w:rPr>
                <w:rFonts w:ascii="Myriad Pro" w:eastAsia="Times New Roman" w:hAnsi="Myriad Pro" w:cs="Times New Roman"/>
                <w:b/>
                <w:color w:val="auto"/>
                <w:sz w:val="18"/>
                <w:szCs w:val="18"/>
                <w:lang w:val="sq-AL"/>
              </w:rPr>
              <w:t>2011</w:t>
            </w:r>
          </w:p>
        </w:tc>
        <w:tc>
          <w:tcPr>
            <w:tcW w:w="0" w:type="auto"/>
            <w:shd w:val="clear" w:color="auto" w:fill="030F40"/>
            <w:noWrap/>
            <w:vAlign w:val="center"/>
            <w:hideMark/>
          </w:tcPr>
          <w:p w14:paraId="5B6266D3" w14:textId="2231E535"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Familje</w:t>
            </w:r>
          </w:p>
          <w:p w14:paraId="690FA390" w14:textId="77777777" w:rsidR="00D14F16" w:rsidRPr="00C036F6" w:rsidRDefault="00D14F16" w:rsidP="00ED5B8D">
            <w:pPr>
              <w:widowControl w:val="0"/>
              <w:jc w:val="center"/>
              <w:rPr>
                <w:rFonts w:ascii="Myriad Pro" w:eastAsia="Times New Roman" w:hAnsi="Myriad Pro" w:cs="Times New Roman"/>
                <w:b/>
                <w:color w:val="auto"/>
                <w:sz w:val="18"/>
                <w:szCs w:val="18"/>
                <w:lang w:val="sq-AL"/>
              </w:rPr>
            </w:pPr>
            <w:r w:rsidRPr="00C036F6">
              <w:rPr>
                <w:rFonts w:ascii="Myriad Pro" w:eastAsia="Times New Roman" w:hAnsi="Myriad Pro" w:cs="Times New Roman"/>
                <w:b/>
                <w:color w:val="auto"/>
                <w:sz w:val="18"/>
                <w:szCs w:val="18"/>
                <w:lang w:val="sq-AL"/>
              </w:rPr>
              <w:t>2011</w:t>
            </w:r>
          </w:p>
        </w:tc>
        <w:tc>
          <w:tcPr>
            <w:tcW w:w="0" w:type="auto"/>
            <w:shd w:val="clear" w:color="auto" w:fill="030F40"/>
            <w:noWrap/>
            <w:vAlign w:val="center"/>
            <w:hideMark/>
          </w:tcPr>
          <w:p w14:paraId="3A0AA962" w14:textId="626B48DF"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Banor</w:t>
            </w:r>
            <w:r w:rsidR="00952125">
              <w:rPr>
                <w:rFonts w:ascii="Myriad Pro" w:eastAsia="Times New Roman" w:hAnsi="Myriad Pro" w:cs="Times New Roman"/>
                <w:b/>
                <w:color w:val="auto"/>
                <w:sz w:val="18"/>
                <w:szCs w:val="18"/>
                <w:lang w:val="sq-AL"/>
              </w:rPr>
              <w:t>ë</w:t>
            </w:r>
          </w:p>
        </w:tc>
      </w:tr>
      <w:tr w:rsidR="00D14F16" w:rsidRPr="00C036F6" w14:paraId="0750D4C6" w14:textId="77777777" w:rsidTr="00014AD9">
        <w:trPr>
          <w:trHeight w:val="300"/>
          <w:jc w:val="center"/>
        </w:trPr>
        <w:tc>
          <w:tcPr>
            <w:tcW w:w="0" w:type="auto"/>
            <w:shd w:val="clear" w:color="auto" w:fill="auto"/>
            <w:vAlign w:val="center"/>
            <w:hideMark/>
          </w:tcPr>
          <w:p w14:paraId="0FA438B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Malishevë</w:t>
            </w:r>
          </w:p>
        </w:tc>
        <w:tc>
          <w:tcPr>
            <w:tcW w:w="0" w:type="auto"/>
            <w:shd w:val="clear" w:color="auto" w:fill="auto"/>
            <w:noWrap/>
            <w:vAlign w:val="center"/>
            <w:hideMark/>
          </w:tcPr>
          <w:p w14:paraId="2A21675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Kijevë</w:t>
            </w:r>
          </w:p>
        </w:tc>
        <w:tc>
          <w:tcPr>
            <w:tcW w:w="2950" w:type="dxa"/>
            <w:vAlign w:val="center"/>
          </w:tcPr>
          <w:p w14:paraId="5E86C67A" w14:textId="6E8DD250"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Ndodhet në jug të autostradës, në një distancë prej 210m.</w:t>
            </w:r>
          </w:p>
        </w:tc>
        <w:tc>
          <w:tcPr>
            <w:tcW w:w="1325" w:type="dxa"/>
            <w:shd w:val="clear" w:color="auto" w:fill="auto"/>
            <w:vAlign w:val="center"/>
            <w:hideMark/>
          </w:tcPr>
          <w:p w14:paraId="73792DE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239</w:t>
            </w:r>
          </w:p>
        </w:tc>
        <w:tc>
          <w:tcPr>
            <w:tcW w:w="0" w:type="auto"/>
            <w:shd w:val="clear" w:color="auto" w:fill="auto"/>
            <w:vAlign w:val="center"/>
            <w:hideMark/>
          </w:tcPr>
          <w:p w14:paraId="0AE2F33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188</w:t>
            </w:r>
          </w:p>
        </w:tc>
        <w:tc>
          <w:tcPr>
            <w:tcW w:w="0" w:type="auto"/>
            <w:shd w:val="clear" w:color="auto" w:fill="auto"/>
            <w:vAlign w:val="center"/>
            <w:hideMark/>
          </w:tcPr>
          <w:p w14:paraId="3F99B8B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1279</w:t>
            </w:r>
          </w:p>
        </w:tc>
      </w:tr>
      <w:tr w:rsidR="00D14F16" w:rsidRPr="00C036F6" w14:paraId="6DF7C3E3" w14:textId="77777777" w:rsidTr="00014AD9">
        <w:trPr>
          <w:trHeight w:val="300"/>
          <w:jc w:val="center"/>
        </w:trPr>
        <w:tc>
          <w:tcPr>
            <w:tcW w:w="0" w:type="auto"/>
            <w:shd w:val="clear" w:color="auto" w:fill="auto"/>
            <w:vAlign w:val="center"/>
            <w:hideMark/>
          </w:tcPr>
          <w:p w14:paraId="42FF668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5B0E190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Zabërgjë</w:t>
            </w:r>
          </w:p>
        </w:tc>
        <w:tc>
          <w:tcPr>
            <w:tcW w:w="2950" w:type="dxa"/>
            <w:vAlign w:val="center"/>
          </w:tcPr>
          <w:p w14:paraId="46E2C0F0" w14:textId="329DD471"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Pr>
                <w:rFonts w:asciiTheme="minorHAnsi" w:eastAsia="Times New Roman" w:hAnsiTheme="minorHAnsi" w:cstheme="minorHAnsi"/>
                <w:color w:val="030F40"/>
                <w:sz w:val="20"/>
                <w:szCs w:val="20"/>
                <w:lang w:val="sq-AL"/>
              </w:rPr>
              <w:t>150m</w:t>
            </w:r>
            <w:r w:rsidRPr="003F7939">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0410952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w:t>
            </w:r>
          </w:p>
        </w:tc>
        <w:tc>
          <w:tcPr>
            <w:tcW w:w="0" w:type="auto"/>
            <w:shd w:val="clear" w:color="auto" w:fill="auto"/>
            <w:vAlign w:val="center"/>
            <w:hideMark/>
          </w:tcPr>
          <w:p w14:paraId="0B36A41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102</w:t>
            </w:r>
          </w:p>
        </w:tc>
        <w:tc>
          <w:tcPr>
            <w:tcW w:w="0" w:type="auto"/>
            <w:shd w:val="clear" w:color="auto" w:fill="auto"/>
            <w:vAlign w:val="center"/>
            <w:hideMark/>
          </w:tcPr>
          <w:p w14:paraId="4A42565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728</w:t>
            </w:r>
          </w:p>
        </w:tc>
      </w:tr>
      <w:tr w:rsidR="00D14F16" w:rsidRPr="00C036F6" w14:paraId="5B1510EF" w14:textId="77777777" w:rsidTr="00014AD9">
        <w:trPr>
          <w:trHeight w:val="300"/>
          <w:jc w:val="center"/>
        </w:trPr>
        <w:tc>
          <w:tcPr>
            <w:tcW w:w="0" w:type="auto"/>
            <w:shd w:val="clear" w:color="auto" w:fill="auto"/>
            <w:vAlign w:val="center"/>
          </w:tcPr>
          <w:p w14:paraId="5522CBB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tcPr>
          <w:p w14:paraId="32EDBC7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Gllarevë</w:t>
            </w:r>
          </w:p>
        </w:tc>
        <w:tc>
          <w:tcPr>
            <w:tcW w:w="2950" w:type="dxa"/>
            <w:vAlign w:val="center"/>
          </w:tcPr>
          <w:p w14:paraId="6564EA2A" w14:textId="4D5613B9"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90m.</w:t>
            </w:r>
          </w:p>
        </w:tc>
        <w:tc>
          <w:tcPr>
            <w:tcW w:w="1325" w:type="dxa"/>
            <w:shd w:val="clear" w:color="auto" w:fill="auto"/>
            <w:vAlign w:val="center"/>
          </w:tcPr>
          <w:p w14:paraId="6B78368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275</w:t>
            </w:r>
          </w:p>
        </w:tc>
        <w:tc>
          <w:tcPr>
            <w:tcW w:w="0" w:type="auto"/>
            <w:shd w:val="clear" w:color="auto" w:fill="auto"/>
            <w:vAlign w:val="center"/>
          </w:tcPr>
          <w:p w14:paraId="7DD0E11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218</w:t>
            </w:r>
          </w:p>
        </w:tc>
        <w:tc>
          <w:tcPr>
            <w:tcW w:w="0" w:type="auto"/>
            <w:shd w:val="clear" w:color="auto" w:fill="auto"/>
            <w:vAlign w:val="center"/>
          </w:tcPr>
          <w:p w14:paraId="5158E9F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1784</w:t>
            </w:r>
          </w:p>
        </w:tc>
      </w:tr>
      <w:tr w:rsidR="00D14F16" w:rsidRPr="00C036F6" w14:paraId="68579A1E" w14:textId="77777777" w:rsidTr="00014AD9">
        <w:trPr>
          <w:trHeight w:val="300"/>
          <w:jc w:val="center"/>
        </w:trPr>
        <w:tc>
          <w:tcPr>
            <w:tcW w:w="0" w:type="auto"/>
            <w:shd w:val="clear" w:color="auto" w:fill="auto"/>
            <w:vAlign w:val="center"/>
            <w:hideMark/>
          </w:tcPr>
          <w:p w14:paraId="523776F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34DCC3C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Rixhevë</w:t>
            </w:r>
          </w:p>
          <w:p w14:paraId="144F19B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(Gllareve/Rixheve)</w:t>
            </w:r>
          </w:p>
        </w:tc>
        <w:tc>
          <w:tcPr>
            <w:tcW w:w="2950" w:type="dxa"/>
            <w:vAlign w:val="center"/>
          </w:tcPr>
          <w:p w14:paraId="399A16FC" w14:textId="22CF5843"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90m.</w:t>
            </w:r>
          </w:p>
        </w:tc>
        <w:tc>
          <w:tcPr>
            <w:tcW w:w="1325" w:type="dxa"/>
            <w:shd w:val="clear" w:color="auto" w:fill="auto"/>
            <w:vAlign w:val="center"/>
            <w:hideMark/>
          </w:tcPr>
          <w:p w14:paraId="6770A06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122</w:t>
            </w:r>
          </w:p>
        </w:tc>
        <w:tc>
          <w:tcPr>
            <w:tcW w:w="0" w:type="auto"/>
            <w:shd w:val="clear" w:color="auto" w:fill="auto"/>
            <w:vAlign w:val="center"/>
            <w:hideMark/>
          </w:tcPr>
          <w:p w14:paraId="66C68DF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112</w:t>
            </w:r>
          </w:p>
        </w:tc>
        <w:tc>
          <w:tcPr>
            <w:tcW w:w="0" w:type="auto"/>
            <w:shd w:val="clear" w:color="auto" w:fill="auto"/>
            <w:vAlign w:val="center"/>
            <w:hideMark/>
          </w:tcPr>
          <w:p w14:paraId="6A415B4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870</w:t>
            </w:r>
          </w:p>
        </w:tc>
      </w:tr>
      <w:tr w:rsidR="00D14F16" w:rsidRPr="00C036F6" w14:paraId="778A4ADA" w14:textId="77777777" w:rsidTr="00014AD9">
        <w:trPr>
          <w:trHeight w:val="300"/>
          <w:jc w:val="center"/>
        </w:trPr>
        <w:tc>
          <w:tcPr>
            <w:tcW w:w="0" w:type="auto"/>
            <w:shd w:val="clear" w:color="auto" w:fill="auto"/>
            <w:vAlign w:val="center"/>
            <w:hideMark/>
          </w:tcPr>
          <w:p w14:paraId="03C05D4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05C6066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Dobërdol</w:t>
            </w:r>
          </w:p>
        </w:tc>
        <w:tc>
          <w:tcPr>
            <w:tcW w:w="2950" w:type="dxa"/>
            <w:vAlign w:val="center"/>
          </w:tcPr>
          <w:p w14:paraId="18EFEF44" w14:textId="11F53FA8"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sidR="00D14F16" w:rsidRPr="00C036F6">
              <w:rPr>
                <w:rFonts w:asciiTheme="minorHAnsi" w:eastAsia="Times New Roman" w:hAnsiTheme="minorHAnsi" w:cstheme="minorHAnsi"/>
                <w:color w:val="030F40"/>
                <w:sz w:val="20"/>
                <w:szCs w:val="20"/>
                <w:lang w:val="sq-AL"/>
              </w:rPr>
              <w:t>280m.</w:t>
            </w:r>
          </w:p>
        </w:tc>
        <w:tc>
          <w:tcPr>
            <w:tcW w:w="1325" w:type="dxa"/>
            <w:shd w:val="clear" w:color="auto" w:fill="auto"/>
            <w:vAlign w:val="center"/>
            <w:hideMark/>
          </w:tcPr>
          <w:p w14:paraId="47BABB6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76</w:t>
            </w:r>
          </w:p>
        </w:tc>
        <w:tc>
          <w:tcPr>
            <w:tcW w:w="0" w:type="auto"/>
            <w:shd w:val="clear" w:color="auto" w:fill="auto"/>
            <w:vAlign w:val="center"/>
            <w:hideMark/>
          </w:tcPr>
          <w:p w14:paraId="61B32A2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w:t>
            </w:r>
          </w:p>
        </w:tc>
        <w:tc>
          <w:tcPr>
            <w:tcW w:w="0" w:type="auto"/>
            <w:shd w:val="clear" w:color="auto" w:fill="auto"/>
            <w:vAlign w:val="center"/>
            <w:hideMark/>
          </w:tcPr>
          <w:p w14:paraId="31647FD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339</w:t>
            </w:r>
          </w:p>
        </w:tc>
      </w:tr>
      <w:tr w:rsidR="00D14F16" w:rsidRPr="00C036F6" w14:paraId="0B256113" w14:textId="77777777" w:rsidTr="00014AD9">
        <w:trPr>
          <w:trHeight w:val="300"/>
          <w:jc w:val="center"/>
        </w:trPr>
        <w:tc>
          <w:tcPr>
            <w:tcW w:w="0" w:type="auto"/>
            <w:shd w:val="clear" w:color="auto" w:fill="auto"/>
            <w:vAlign w:val="center"/>
            <w:hideMark/>
          </w:tcPr>
          <w:p w14:paraId="0F6679E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95FF56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Drsnik</w:t>
            </w:r>
          </w:p>
        </w:tc>
        <w:tc>
          <w:tcPr>
            <w:tcW w:w="2950" w:type="dxa"/>
            <w:vAlign w:val="center"/>
          </w:tcPr>
          <w:p w14:paraId="21573443" w14:textId="7707BBE5" w:rsidR="00D14F16" w:rsidRPr="00C036F6" w:rsidRDefault="003F7939"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sidR="00D14F16" w:rsidRPr="00C036F6">
              <w:rPr>
                <w:rFonts w:asciiTheme="minorHAnsi" w:eastAsia="Times New Roman" w:hAnsiTheme="minorHAnsi" w:cstheme="minorHAnsi"/>
                <w:color w:val="030F40"/>
                <w:sz w:val="20"/>
                <w:szCs w:val="20"/>
                <w:lang w:val="sq-AL"/>
              </w:rPr>
              <w:t>220m.</w:t>
            </w:r>
          </w:p>
          <w:p w14:paraId="297CA3C4" w14:textId="242F1326"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Nd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rtesa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izoluara ndodhen n</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zon</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 e rreshtimit</w:t>
            </w:r>
            <w:r w:rsidR="00D14F16" w:rsidRPr="00C036F6">
              <w:rPr>
                <w:rFonts w:asciiTheme="minorHAnsi" w:eastAsia="Times New Roman" w:hAnsiTheme="minorHAnsi" w:cstheme="minorHAnsi"/>
                <w:color w:val="030F40"/>
                <w:sz w:val="20"/>
                <w:szCs w:val="20"/>
                <w:lang w:val="sq-AL"/>
              </w:rPr>
              <w:t xml:space="preserve">. </w:t>
            </w:r>
          </w:p>
        </w:tc>
        <w:tc>
          <w:tcPr>
            <w:tcW w:w="1325" w:type="dxa"/>
            <w:shd w:val="clear" w:color="auto" w:fill="auto"/>
            <w:vAlign w:val="center"/>
            <w:hideMark/>
          </w:tcPr>
          <w:p w14:paraId="2DA35D3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485</w:t>
            </w:r>
          </w:p>
        </w:tc>
        <w:tc>
          <w:tcPr>
            <w:tcW w:w="0" w:type="auto"/>
            <w:shd w:val="clear" w:color="auto" w:fill="auto"/>
            <w:vAlign w:val="center"/>
            <w:hideMark/>
          </w:tcPr>
          <w:p w14:paraId="6F3CA82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304</w:t>
            </w:r>
          </w:p>
        </w:tc>
        <w:tc>
          <w:tcPr>
            <w:tcW w:w="0" w:type="auto"/>
            <w:shd w:val="clear" w:color="auto" w:fill="auto"/>
            <w:vAlign w:val="center"/>
            <w:hideMark/>
          </w:tcPr>
          <w:p w14:paraId="050AD1F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1770</w:t>
            </w:r>
          </w:p>
        </w:tc>
      </w:tr>
      <w:tr w:rsidR="00D14F16" w:rsidRPr="00C036F6" w14:paraId="4255C5BA" w14:textId="77777777" w:rsidTr="00014AD9">
        <w:trPr>
          <w:trHeight w:val="300"/>
          <w:jc w:val="center"/>
        </w:trPr>
        <w:tc>
          <w:tcPr>
            <w:tcW w:w="0" w:type="auto"/>
            <w:shd w:val="clear" w:color="auto" w:fill="auto"/>
            <w:vAlign w:val="center"/>
            <w:hideMark/>
          </w:tcPr>
          <w:p w14:paraId="3409CAC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76B5FD7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Dollc</w:t>
            </w:r>
          </w:p>
        </w:tc>
        <w:tc>
          <w:tcPr>
            <w:tcW w:w="2950" w:type="dxa"/>
            <w:vAlign w:val="center"/>
          </w:tcPr>
          <w:p w14:paraId="3EC922F5" w14:textId="600086D9" w:rsidR="00D14F16" w:rsidRPr="00C036F6" w:rsidRDefault="003F7939" w:rsidP="00ED5B8D">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Autostrada ndan 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vendbanim.</w:t>
            </w:r>
          </w:p>
        </w:tc>
        <w:tc>
          <w:tcPr>
            <w:tcW w:w="1325" w:type="dxa"/>
            <w:shd w:val="clear" w:color="auto" w:fill="auto"/>
            <w:vAlign w:val="center"/>
            <w:hideMark/>
          </w:tcPr>
          <w:p w14:paraId="454EE65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72</w:t>
            </w:r>
          </w:p>
        </w:tc>
        <w:tc>
          <w:tcPr>
            <w:tcW w:w="0" w:type="auto"/>
            <w:shd w:val="clear" w:color="auto" w:fill="auto"/>
            <w:vAlign w:val="center"/>
            <w:hideMark/>
          </w:tcPr>
          <w:p w14:paraId="7EE7B9E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53</w:t>
            </w:r>
          </w:p>
        </w:tc>
        <w:tc>
          <w:tcPr>
            <w:tcW w:w="0" w:type="auto"/>
            <w:shd w:val="clear" w:color="auto" w:fill="auto"/>
            <w:vAlign w:val="center"/>
            <w:hideMark/>
          </w:tcPr>
          <w:p w14:paraId="1AD3970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276</w:t>
            </w:r>
          </w:p>
        </w:tc>
      </w:tr>
      <w:tr w:rsidR="00D14F16" w:rsidRPr="00C036F6" w14:paraId="2CD44D5B" w14:textId="77777777" w:rsidTr="00014AD9">
        <w:trPr>
          <w:trHeight w:val="300"/>
          <w:jc w:val="center"/>
        </w:trPr>
        <w:tc>
          <w:tcPr>
            <w:tcW w:w="0" w:type="auto"/>
            <w:shd w:val="clear" w:color="auto" w:fill="auto"/>
            <w:vAlign w:val="center"/>
            <w:hideMark/>
          </w:tcPr>
          <w:p w14:paraId="6F8F56C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900BA7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Zajm</w:t>
            </w:r>
          </w:p>
        </w:tc>
        <w:tc>
          <w:tcPr>
            <w:tcW w:w="2950" w:type="dxa"/>
            <w:vAlign w:val="center"/>
          </w:tcPr>
          <w:p w14:paraId="5BFEBE59" w14:textId="5EAF0E0F" w:rsidR="00D14F16" w:rsidRPr="00C036F6" w:rsidRDefault="003F7939" w:rsidP="00DC3D2B">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Vendbanimi </w:t>
            </w:r>
            <w:r w:rsidR="00DC3D2B">
              <w:rPr>
                <w:rFonts w:asciiTheme="minorHAnsi" w:eastAsia="Times New Roman" w:hAnsiTheme="minorHAnsi" w:cstheme="minorHAnsi"/>
                <w:color w:val="030F40"/>
                <w:sz w:val="20"/>
                <w:szCs w:val="20"/>
                <w:lang w:val="sq-AL"/>
              </w:rPr>
              <w:t xml:space="preserve">ndahet </w:t>
            </w:r>
            <w:r>
              <w:rPr>
                <w:rFonts w:asciiTheme="minorHAnsi" w:eastAsia="Times New Roman" w:hAnsiTheme="minorHAnsi" w:cstheme="minorHAnsi"/>
                <w:color w:val="030F40"/>
                <w:sz w:val="20"/>
                <w:szCs w:val="20"/>
                <w:lang w:val="sq-AL"/>
              </w:rPr>
              <w:t xml:space="preserve">nga </w:t>
            </w:r>
            <w:r w:rsidR="00DC3D2B">
              <w:rPr>
                <w:rFonts w:asciiTheme="minorHAnsi" w:eastAsia="Times New Roman" w:hAnsiTheme="minorHAnsi" w:cstheme="minorHAnsi"/>
                <w:color w:val="030F40"/>
                <w:sz w:val="20"/>
                <w:szCs w:val="20"/>
                <w:lang w:val="sq-AL"/>
              </w:rPr>
              <w:t xml:space="preserve">shtrirja </w:t>
            </w:r>
            <w:r>
              <w:rPr>
                <w:rFonts w:asciiTheme="minorHAnsi" w:eastAsia="Times New Roman" w:hAnsiTheme="minorHAnsi" w:cstheme="minorHAnsi"/>
                <w:color w:val="030F40"/>
                <w:sz w:val="20"/>
                <w:szCs w:val="20"/>
                <w:lang w:val="sq-AL"/>
              </w:rPr>
              <w:t>e autostrad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w:t>
            </w:r>
            <w:r w:rsidR="00D14F16" w:rsidRPr="00C036F6">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56D948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215</w:t>
            </w:r>
          </w:p>
        </w:tc>
        <w:tc>
          <w:tcPr>
            <w:tcW w:w="0" w:type="auto"/>
            <w:shd w:val="clear" w:color="auto" w:fill="auto"/>
            <w:vAlign w:val="center"/>
            <w:hideMark/>
          </w:tcPr>
          <w:p w14:paraId="68D18731"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184</w:t>
            </w:r>
          </w:p>
        </w:tc>
        <w:tc>
          <w:tcPr>
            <w:tcW w:w="0" w:type="auto"/>
            <w:shd w:val="clear" w:color="auto" w:fill="auto"/>
            <w:vAlign w:val="center"/>
            <w:hideMark/>
          </w:tcPr>
          <w:p w14:paraId="493C63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1267</w:t>
            </w:r>
          </w:p>
        </w:tc>
      </w:tr>
      <w:tr w:rsidR="00D14F16" w:rsidRPr="00C036F6" w14:paraId="379E8B6D" w14:textId="77777777" w:rsidTr="00014AD9">
        <w:trPr>
          <w:trHeight w:val="300"/>
          <w:jc w:val="center"/>
        </w:trPr>
        <w:tc>
          <w:tcPr>
            <w:tcW w:w="0" w:type="auto"/>
            <w:shd w:val="clear" w:color="auto" w:fill="auto"/>
            <w:vAlign w:val="center"/>
            <w:hideMark/>
          </w:tcPr>
          <w:p w14:paraId="67A8663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42670541"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Drenoc</w:t>
            </w:r>
          </w:p>
        </w:tc>
        <w:tc>
          <w:tcPr>
            <w:tcW w:w="2950" w:type="dxa"/>
            <w:vAlign w:val="center"/>
          </w:tcPr>
          <w:p w14:paraId="05417951" w14:textId="72A581A8"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D56A00">
              <w:rPr>
                <w:rFonts w:asciiTheme="minorHAnsi" w:eastAsia="Times New Roman" w:hAnsiTheme="minorHAnsi" w:cstheme="minorHAnsi"/>
                <w:color w:val="030F40"/>
                <w:sz w:val="20"/>
                <w:szCs w:val="20"/>
                <w:lang w:val="sq-AL"/>
              </w:rPr>
              <w:t>Autostrada lëviz në zonën e pjesës veriore të vendbanimit</w:t>
            </w:r>
            <w:r>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3BD7BEB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w:t>
            </w:r>
          </w:p>
        </w:tc>
        <w:tc>
          <w:tcPr>
            <w:tcW w:w="0" w:type="auto"/>
            <w:shd w:val="clear" w:color="auto" w:fill="auto"/>
            <w:vAlign w:val="center"/>
            <w:hideMark/>
          </w:tcPr>
          <w:p w14:paraId="5EBC455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60</w:t>
            </w:r>
          </w:p>
        </w:tc>
        <w:tc>
          <w:tcPr>
            <w:tcW w:w="0" w:type="auto"/>
            <w:shd w:val="clear" w:color="auto" w:fill="auto"/>
            <w:vAlign w:val="center"/>
            <w:hideMark/>
          </w:tcPr>
          <w:p w14:paraId="77BD637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440</w:t>
            </w:r>
          </w:p>
        </w:tc>
      </w:tr>
      <w:tr w:rsidR="00D14F16" w:rsidRPr="00C036F6" w14:paraId="7D8D0080" w14:textId="77777777" w:rsidTr="00014AD9">
        <w:trPr>
          <w:trHeight w:val="300"/>
          <w:jc w:val="center"/>
        </w:trPr>
        <w:tc>
          <w:tcPr>
            <w:tcW w:w="0" w:type="auto"/>
            <w:shd w:val="clear" w:color="auto" w:fill="auto"/>
            <w:vAlign w:val="center"/>
            <w:hideMark/>
          </w:tcPr>
          <w:p w14:paraId="5857A65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35955E5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Pjetërq i Poshtëm</w:t>
            </w:r>
          </w:p>
        </w:tc>
        <w:tc>
          <w:tcPr>
            <w:tcW w:w="2950" w:type="dxa"/>
            <w:vAlign w:val="center"/>
          </w:tcPr>
          <w:p w14:paraId="3E50869F" w14:textId="0E57D5CF"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610m.</w:t>
            </w:r>
          </w:p>
        </w:tc>
        <w:tc>
          <w:tcPr>
            <w:tcW w:w="1325" w:type="dxa"/>
            <w:shd w:val="clear" w:color="auto" w:fill="auto"/>
            <w:vAlign w:val="center"/>
            <w:hideMark/>
          </w:tcPr>
          <w:p w14:paraId="32494DE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42</w:t>
            </w:r>
          </w:p>
        </w:tc>
        <w:tc>
          <w:tcPr>
            <w:tcW w:w="0" w:type="auto"/>
            <w:shd w:val="clear" w:color="auto" w:fill="auto"/>
            <w:vAlign w:val="center"/>
            <w:hideMark/>
          </w:tcPr>
          <w:p w14:paraId="413DEC4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w:t>
            </w:r>
          </w:p>
        </w:tc>
        <w:tc>
          <w:tcPr>
            <w:tcW w:w="0" w:type="auto"/>
            <w:shd w:val="clear" w:color="auto" w:fill="auto"/>
            <w:vAlign w:val="center"/>
            <w:hideMark/>
          </w:tcPr>
          <w:p w14:paraId="7F9E78C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160</w:t>
            </w:r>
          </w:p>
        </w:tc>
      </w:tr>
      <w:tr w:rsidR="00D14F16" w:rsidRPr="00C036F6" w14:paraId="4429D7D4" w14:textId="77777777" w:rsidTr="00014AD9">
        <w:trPr>
          <w:trHeight w:val="300"/>
          <w:jc w:val="center"/>
        </w:trPr>
        <w:tc>
          <w:tcPr>
            <w:tcW w:w="0" w:type="auto"/>
            <w:shd w:val="clear" w:color="auto" w:fill="auto"/>
            <w:vAlign w:val="center"/>
            <w:hideMark/>
          </w:tcPr>
          <w:p w14:paraId="255918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61FE6A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Pjetërq i Epërm</w:t>
            </w:r>
          </w:p>
        </w:tc>
        <w:tc>
          <w:tcPr>
            <w:tcW w:w="2950" w:type="dxa"/>
            <w:vAlign w:val="center"/>
          </w:tcPr>
          <w:p w14:paraId="70E007C7" w14:textId="3527FBB8"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330m.</w:t>
            </w:r>
          </w:p>
        </w:tc>
        <w:tc>
          <w:tcPr>
            <w:tcW w:w="1325" w:type="dxa"/>
            <w:shd w:val="clear" w:color="auto" w:fill="auto"/>
            <w:vAlign w:val="center"/>
            <w:hideMark/>
          </w:tcPr>
          <w:p w14:paraId="5D97543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120</w:t>
            </w:r>
          </w:p>
        </w:tc>
        <w:tc>
          <w:tcPr>
            <w:tcW w:w="0" w:type="auto"/>
            <w:shd w:val="clear" w:color="auto" w:fill="auto"/>
            <w:vAlign w:val="center"/>
            <w:hideMark/>
          </w:tcPr>
          <w:p w14:paraId="118632E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97</w:t>
            </w:r>
          </w:p>
        </w:tc>
        <w:tc>
          <w:tcPr>
            <w:tcW w:w="0" w:type="auto"/>
            <w:shd w:val="clear" w:color="auto" w:fill="auto"/>
            <w:vAlign w:val="center"/>
            <w:hideMark/>
          </w:tcPr>
          <w:p w14:paraId="645C4E0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563</w:t>
            </w:r>
          </w:p>
        </w:tc>
      </w:tr>
      <w:tr w:rsidR="00D14F16" w:rsidRPr="00C036F6" w14:paraId="677B40C9" w14:textId="77777777" w:rsidTr="00014AD9">
        <w:trPr>
          <w:trHeight w:val="300"/>
          <w:jc w:val="center"/>
        </w:trPr>
        <w:tc>
          <w:tcPr>
            <w:tcW w:w="0" w:type="auto"/>
            <w:shd w:val="clear" w:color="auto" w:fill="auto"/>
            <w:vAlign w:val="center"/>
            <w:hideMark/>
          </w:tcPr>
          <w:p w14:paraId="1449BAD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6B91368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Jabllanicë</w:t>
            </w:r>
          </w:p>
        </w:tc>
        <w:tc>
          <w:tcPr>
            <w:tcW w:w="2950" w:type="dxa"/>
            <w:vAlign w:val="center"/>
          </w:tcPr>
          <w:p w14:paraId="3CE68967" w14:textId="7C401F65"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140m.</w:t>
            </w:r>
          </w:p>
        </w:tc>
        <w:tc>
          <w:tcPr>
            <w:tcW w:w="1325" w:type="dxa"/>
            <w:shd w:val="clear" w:color="auto" w:fill="auto"/>
            <w:vAlign w:val="center"/>
            <w:hideMark/>
          </w:tcPr>
          <w:p w14:paraId="733207A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115</w:t>
            </w:r>
          </w:p>
        </w:tc>
        <w:tc>
          <w:tcPr>
            <w:tcW w:w="0" w:type="auto"/>
            <w:shd w:val="clear" w:color="auto" w:fill="auto"/>
            <w:vAlign w:val="center"/>
            <w:hideMark/>
          </w:tcPr>
          <w:p w14:paraId="615CD70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88</w:t>
            </w:r>
          </w:p>
        </w:tc>
        <w:tc>
          <w:tcPr>
            <w:tcW w:w="0" w:type="auto"/>
            <w:shd w:val="clear" w:color="auto" w:fill="auto"/>
            <w:vAlign w:val="center"/>
            <w:hideMark/>
          </w:tcPr>
          <w:p w14:paraId="41B2127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573</w:t>
            </w:r>
          </w:p>
        </w:tc>
      </w:tr>
      <w:tr w:rsidR="00D14F16" w:rsidRPr="00C036F6" w14:paraId="4D534DEC" w14:textId="77777777" w:rsidTr="00014AD9">
        <w:trPr>
          <w:trHeight w:val="300"/>
          <w:jc w:val="center"/>
        </w:trPr>
        <w:tc>
          <w:tcPr>
            <w:tcW w:w="0" w:type="auto"/>
            <w:shd w:val="clear" w:color="auto" w:fill="auto"/>
            <w:vAlign w:val="center"/>
            <w:hideMark/>
          </w:tcPr>
          <w:p w14:paraId="7E714BE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5B7940B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Kliqinë</w:t>
            </w:r>
          </w:p>
          <w:p w14:paraId="55B5ADD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(Klicine)</w:t>
            </w:r>
          </w:p>
        </w:tc>
        <w:tc>
          <w:tcPr>
            <w:tcW w:w="2950" w:type="dxa"/>
            <w:vAlign w:val="center"/>
          </w:tcPr>
          <w:p w14:paraId="35DACB67" w14:textId="771AE712"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360m.</w:t>
            </w:r>
          </w:p>
        </w:tc>
        <w:tc>
          <w:tcPr>
            <w:tcW w:w="1325" w:type="dxa"/>
            <w:shd w:val="clear" w:color="auto" w:fill="auto"/>
            <w:vAlign w:val="center"/>
            <w:hideMark/>
          </w:tcPr>
          <w:p w14:paraId="25B9EE0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146</w:t>
            </w:r>
          </w:p>
        </w:tc>
        <w:tc>
          <w:tcPr>
            <w:tcW w:w="0" w:type="auto"/>
            <w:shd w:val="clear" w:color="auto" w:fill="auto"/>
            <w:vAlign w:val="center"/>
            <w:hideMark/>
          </w:tcPr>
          <w:p w14:paraId="68ED8AE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118</w:t>
            </w:r>
          </w:p>
        </w:tc>
        <w:tc>
          <w:tcPr>
            <w:tcW w:w="0" w:type="auto"/>
            <w:shd w:val="clear" w:color="auto" w:fill="auto"/>
            <w:vAlign w:val="center"/>
            <w:hideMark/>
          </w:tcPr>
          <w:p w14:paraId="7BF6FCF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833</w:t>
            </w:r>
          </w:p>
        </w:tc>
      </w:tr>
      <w:tr w:rsidR="00D14F16" w:rsidRPr="00C036F6" w14:paraId="5EF003EF" w14:textId="77777777" w:rsidTr="00014AD9">
        <w:trPr>
          <w:trHeight w:val="300"/>
          <w:jc w:val="center"/>
        </w:trPr>
        <w:tc>
          <w:tcPr>
            <w:tcW w:w="0" w:type="auto"/>
            <w:shd w:val="clear" w:color="auto" w:fill="auto"/>
            <w:vAlign w:val="center"/>
            <w:hideMark/>
          </w:tcPr>
          <w:p w14:paraId="0FE1279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BB8589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Leshan</w:t>
            </w:r>
          </w:p>
        </w:tc>
        <w:tc>
          <w:tcPr>
            <w:tcW w:w="2950" w:type="dxa"/>
            <w:vAlign w:val="center"/>
          </w:tcPr>
          <w:p w14:paraId="7A2B9469" w14:textId="309F06EF"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420m.</w:t>
            </w:r>
          </w:p>
        </w:tc>
        <w:tc>
          <w:tcPr>
            <w:tcW w:w="1325" w:type="dxa"/>
            <w:shd w:val="clear" w:color="auto" w:fill="auto"/>
            <w:vAlign w:val="center"/>
            <w:hideMark/>
          </w:tcPr>
          <w:p w14:paraId="74E96E2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71</w:t>
            </w:r>
          </w:p>
        </w:tc>
        <w:tc>
          <w:tcPr>
            <w:tcW w:w="0" w:type="auto"/>
            <w:shd w:val="clear" w:color="auto" w:fill="auto"/>
            <w:vAlign w:val="center"/>
            <w:hideMark/>
          </w:tcPr>
          <w:p w14:paraId="3A33276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52</w:t>
            </w:r>
          </w:p>
        </w:tc>
        <w:tc>
          <w:tcPr>
            <w:tcW w:w="0" w:type="auto"/>
            <w:shd w:val="clear" w:color="auto" w:fill="auto"/>
            <w:vAlign w:val="center"/>
            <w:hideMark/>
          </w:tcPr>
          <w:p w14:paraId="577C846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354</w:t>
            </w:r>
          </w:p>
        </w:tc>
      </w:tr>
      <w:tr w:rsidR="00D14F16" w:rsidRPr="00C036F6" w14:paraId="2BB7B385" w14:textId="77777777" w:rsidTr="00014AD9">
        <w:trPr>
          <w:trHeight w:val="300"/>
          <w:jc w:val="center"/>
        </w:trPr>
        <w:tc>
          <w:tcPr>
            <w:tcW w:w="0" w:type="auto"/>
            <w:shd w:val="clear" w:color="auto" w:fill="auto"/>
            <w:vAlign w:val="center"/>
            <w:hideMark/>
          </w:tcPr>
          <w:p w14:paraId="38D3E19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3381F15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Llugaxhi</w:t>
            </w:r>
          </w:p>
        </w:tc>
        <w:tc>
          <w:tcPr>
            <w:tcW w:w="2950" w:type="dxa"/>
            <w:vAlign w:val="center"/>
          </w:tcPr>
          <w:p w14:paraId="1B1452C7" w14:textId="3F631115"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80m.</w:t>
            </w:r>
          </w:p>
        </w:tc>
        <w:tc>
          <w:tcPr>
            <w:tcW w:w="1325" w:type="dxa"/>
            <w:shd w:val="clear" w:color="auto" w:fill="auto"/>
            <w:vAlign w:val="center"/>
            <w:hideMark/>
          </w:tcPr>
          <w:p w14:paraId="75B84A4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165</w:t>
            </w:r>
          </w:p>
        </w:tc>
        <w:tc>
          <w:tcPr>
            <w:tcW w:w="0" w:type="auto"/>
            <w:shd w:val="clear" w:color="auto" w:fill="auto"/>
            <w:vAlign w:val="center"/>
            <w:hideMark/>
          </w:tcPr>
          <w:p w14:paraId="3A0733A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119</w:t>
            </w:r>
          </w:p>
        </w:tc>
        <w:tc>
          <w:tcPr>
            <w:tcW w:w="0" w:type="auto"/>
            <w:shd w:val="clear" w:color="auto" w:fill="auto"/>
            <w:vAlign w:val="center"/>
            <w:hideMark/>
          </w:tcPr>
          <w:p w14:paraId="41566D9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702</w:t>
            </w:r>
          </w:p>
        </w:tc>
      </w:tr>
      <w:tr w:rsidR="00D14F16" w:rsidRPr="00C036F6" w14:paraId="33A485FD" w14:textId="77777777" w:rsidTr="00014AD9">
        <w:trPr>
          <w:trHeight w:val="300"/>
          <w:jc w:val="center"/>
        </w:trPr>
        <w:tc>
          <w:tcPr>
            <w:tcW w:w="0" w:type="auto"/>
            <w:shd w:val="clear" w:color="auto" w:fill="auto"/>
            <w:vAlign w:val="center"/>
            <w:hideMark/>
          </w:tcPr>
          <w:p w14:paraId="416EB17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E9BB66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Gllaviçicë</w:t>
            </w:r>
          </w:p>
        </w:tc>
        <w:tc>
          <w:tcPr>
            <w:tcW w:w="2950" w:type="dxa"/>
            <w:vAlign w:val="center"/>
          </w:tcPr>
          <w:p w14:paraId="46B1EE94" w14:textId="6696AF58"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340m.</w:t>
            </w:r>
          </w:p>
        </w:tc>
        <w:tc>
          <w:tcPr>
            <w:tcW w:w="1325" w:type="dxa"/>
            <w:shd w:val="clear" w:color="auto" w:fill="auto"/>
            <w:vAlign w:val="center"/>
            <w:hideMark/>
          </w:tcPr>
          <w:p w14:paraId="331A771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w:t>
            </w:r>
          </w:p>
        </w:tc>
        <w:tc>
          <w:tcPr>
            <w:tcW w:w="0" w:type="auto"/>
            <w:shd w:val="clear" w:color="auto" w:fill="auto"/>
            <w:vAlign w:val="center"/>
            <w:hideMark/>
          </w:tcPr>
          <w:p w14:paraId="1957603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w:t>
            </w:r>
          </w:p>
        </w:tc>
        <w:tc>
          <w:tcPr>
            <w:tcW w:w="0" w:type="auto"/>
            <w:shd w:val="clear" w:color="auto" w:fill="auto"/>
            <w:vAlign w:val="center"/>
            <w:hideMark/>
          </w:tcPr>
          <w:p w14:paraId="48139E1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193</w:t>
            </w:r>
          </w:p>
        </w:tc>
      </w:tr>
      <w:tr w:rsidR="00D14F16" w:rsidRPr="00C036F6" w14:paraId="064FB0E1" w14:textId="77777777" w:rsidTr="00014AD9">
        <w:trPr>
          <w:trHeight w:val="300"/>
          <w:jc w:val="center"/>
        </w:trPr>
        <w:tc>
          <w:tcPr>
            <w:tcW w:w="0" w:type="auto"/>
            <w:shd w:val="clear" w:color="auto" w:fill="auto"/>
            <w:vAlign w:val="center"/>
            <w:hideMark/>
          </w:tcPr>
          <w:p w14:paraId="49B5062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0B954A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Ramun</w:t>
            </w:r>
          </w:p>
        </w:tc>
        <w:tc>
          <w:tcPr>
            <w:tcW w:w="2950" w:type="dxa"/>
            <w:vAlign w:val="center"/>
          </w:tcPr>
          <w:p w14:paraId="20F0EEF2" w14:textId="7849A985"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50m.</w:t>
            </w:r>
          </w:p>
        </w:tc>
        <w:tc>
          <w:tcPr>
            <w:tcW w:w="1325" w:type="dxa"/>
            <w:shd w:val="clear" w:color="auto" w:fill="auto"/>
            <w:vAlign w:val="center"/>
            <w:hideMark/>
          </w:tcPr>
          <w:p w14:paraId="560B8BC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w:t>
            </w:r>
          </w:p>
        </w:tc>
        <w:tc>
          <w:tcPr>
            <w:tcW w:w="0" w:type="auto"/>
            <w:shd w:val="clear" w:color="auto" w:fill="auto"/>
            <w:vAlign w:val="center"/>
            <w:hideMark/>
          </w:tcPr>
          <w:p w14:paraId="13FF727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w:t>
            </w:r>
          </w:p>
        </w:tc>
        <w:tc>
          <w:tcPr>
            <w:tcW w:w="0" w:type="auto"/>
            <w:shd w:val="clear" w:color="auto" w:fill="auto"/>
            <w:vAlign w:val="center"/>
            <w:hideMark/>
          </w:tcPr>
          <w:p w14:paraId="49D8340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492</w:t>
            </w:r>
          </w:p>
        </w:tc>
      </w:tr>
      <w:tr w:rsidR="00D14F16" w:rsidRPr="00C036F6" w14:paraId="1E448DA0" w14:textId="77777777" w:rsidTr="00014AD9">
        <w:trPr>
          <w:trHeight w:val="300"/>
          <w:jc w:val="center"/>
        </w:trPr>
        <w:tc>
          <w:tcPr>
            <w:tcW w:w="0" w:type="auto"/>
            <w:shd w:val="clear" w:color="auto" w:fill="auto"/>
            <w:vAlign w:val="center"/>
            <w:hideMark/>
          </w:tcPr>
          <w:p w14:paraId="3A41692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7A6BC69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Zahaq</w:t>
            </w:r>
          </w:p>
        </w:tc>
        <w:tc>
          <w:tcPr>
            <w:tcW w:w="2950" w:type="dxa"/>
            <w:vAlign w:val="center"/>
          </w:tcPr>
          <w:p w14:paraId="13AEB5B9" w14:textId="5DF18B3A"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per</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ndim </w:t>
            </w:r>
            <w:r w:rsidRPr="003F7939">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fundit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Pr="003F7939">
              <w:rPr>
                <w:rFonts w:asciiTheme="minorHAnsi" w:eastAsia="Times New Roman" w:hAnsiTheme="minorHAnsi" w:cstheme="minorHAnsi"/>
                <w:color w:val="030F40"/>
                <w:sz w:val="20"/>
                <w:szCs w:val="20"/>
                <w:lang w:val="sq-AL"/>
              </w:rPr>
              <w:t xml:space="preserve">autostradës, në një distancë prej </w:t>
            </w:r>
            <w:r w:rsidR="00D14F16" w:rsidRPr="00C036F6">
              <w:rPr>
                <w:rFonts w:asciiTheme="minorHAnsi" w:eastAsia="Times New Roman" w:hAnsiTheme="minorHAnsi" w:cstheme="minorHAnsi"/>
                <w:color w:val="030F40"/>
                <w:sz w:val="20"/>
                <w:szCs w:val="20"/>
                <w:lang w:val="sq-AL"/>
              </w:rPr>
              <w:t>450m.</w:t>
            </w:r>
          </w:p>
        </w:tc>
        <w:tc>
          <w:tcPr>
            <w:tcW w:w="1325" w:type="dxa"/>
            <w:shd w:val="clear" w:color="auto" w:fill="auto"/>
            <w:vAlign w:val="center"/>
            <w:hideMark/>
          </w:tcPr>
          <w:p w14:paraId="307E417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287</w:t>
            </w:r>
          </w:p>
        </w:tc>
        <w:tc>
          <w:tcPr>
            <w:tcW w:w="0" w:type="auto"/>
            <w:shd w:val="clear" w:color="auto" w:fill="auto"/>
            <w:vAlign w:val="center"/>
            <w:hideMark/>
          </w:tcPr>
          <w:p w14:paraId="76A2421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199</w:t>
            </w:r>
          </w:p>
        </w:tc>
        <w:tc>
          <w:tcPr>
            <w:tcW w:w="0" w:type="auto"/>
            <w:shd w:val="clear" w:color="auto" w:fill="auto"/>
            <w:vAlign w:val="center"/>
            <w:hideMark/>
          </w:tcPr>
          <w:p w14:paraId="49CED16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1120</w:t>
            </w:r>
          </w:p>
        </w:tc>
      </w:tr>
    </w:tbl>
    <w:p w14:paraId="46F9FCDB" w14:textId="381BB6EC" w:rsidR="00D14F16" w:rsidRPr="00C036F6" w:rsidRDefault="00D56A00" w:rsidP="00014AD9">
      <w:pPr>
        <w:widowControl w:val="0"/>
        <w:tabs>
          <w:tab w:val="left" w:pos="993"/>
        </w:tabs>
        <w:ind w:left="284"/>
        <w:rPr>
          <w:rStyle w:val="SubtleReference"/>
          <w:lang w:val="sq-AL"/>
        </w:rPr>
      </w:pPr>
      <w:r>
        <w:rPr>
          <w:rStyle w:val="SubtleReference"/>
          <w:lang w:val="sq-AL"/>
        </w:rPr>
        <w:lastRenderedPageBreak/>
        <w:t>Burimi</w:t>
      </w:r>
      <w:r w:rsidR="00D14F16" w:rsidRPr="00C036F6">
        <w:rPr>
          <w:rStyle w:val="SubtleReference"/>
          <w:lang w:val="sq-AL"/>
        </w:rPr>
        <w:t xml:space="preserve">: </w:t>
      </w:r>
      <w:r>
        <w:rPr>
          <w:rStyle w:val="SubtleReference"/>
          <w:lang w:val="sq-AL"/>
        </w:rPr>
        <w:t>T</w:t>
      </w:r>
      <w:r w:rsidR="00952125">
        <w:rPr>
          <w:rStyle w:val="SubtleReference"/>
          <w:lang w:val="sq-AL"/>
        </w:rPr>
        <w:t>ë</w:t>
      </w:r>
      <w:r>
        <w:rPr>
          <w:rStyle w:val="SubtleReference"/>
          <w:lang w:val="sq-AL"/>
        </w:rPr>
        <w:t xml:space="preserve"> dh</w:t>
      </w:r>
      <w:r w:rsidR="00952125">
        <w:rPr>
          <w:rStyle w:val="SubtleReference"/>
          <w:lang w:val="sq-AL"/>
        </w:rPr>
        <w:t>ë</w:t>
      </w:r>
      <w:r>
        <w:rPr>
          <w:rStyle w:val="SubtleReference"/>
          <w:lang w:val="sq-AL"/>
        </w:rPr>
        <w:t>na nga Agjencia e Statistikave t</w:t>
      </w:r>
      <w:r w:rsidR="00952125">
        <w:rPr>
          <w:rStyle w:val="SubtleReference"/>
          <w:lang w:val="sq-AL"/>
        </w:rPr>
        <w:t>ë</w:t>
      </w:r>
      <w:r>
        <w:rPr>
          <w:rStyle w:val="SubtleReference"/>
          <w:lang w:val="sq-AL"/>
        </w:rPr>
        <w:t xml:space="preserve"> Kosov</w:t>
      </w:r>
      <w:r w:rsidR="00952125">
        <w:rPr>
          <w:rStyle w:val="SubtleReference"/>
          <w:lang w:val="sq-AL"/>
        </w:rPr>
        <w:t>ë</w:t>
      </w:r>
      <w:r>
        <w:rPr>
          <w:rStyle w:val="SubtleReference"/>
          <w:lang w:val="sq-AL"/>
        </w:rPr>
        <w:t>s</w:t>
      </w:r>
      <w:r w:rsidR="00E3538C" w:rsidRPr="00C036F6">
        <w:rPr>
          <w:rStyle w:val="FootnoteReference"/>
          <w:rFonts w:asciiTheme="minorHAnsi" w:hAnsiTheme="minorHAnsi" w:cstheme="minorHAnsi"/>
          <w:smallCaps/>
          <w:color w:val="030F40"/>
          <w:sz w:val="18"/>
          <w:lang w:val="sq-AL"/>
        </w:rPr>
        <w:footnoteReference w:id="3"/>
      </w:r>
      <w:r w:rsidR="00D14F16" w:rsidRPr="00C036F6">
        <w:rPr>
          <w:rStyle w:val="SubtleReference"/>
          <w:lang w:val="sq-AL"/>
        </w:rPr>
        <w:t xml:space="preserve"> </w:t>
      </w:r>
    </w:p>
    <w:p w14:paraId="1AE3131C" w14:textId="74925086" w:rsidR="00D9651B" w:rsidRPr="00C036F6" w:rsidRDefault="00D9651B" w:rsidP="00D9651B">
      <w:pPr>
        <w:widowControl w:val="0"/>
        <w:spacing w:before="240" w:after="240"/>
        <w:jc w:val="both"/>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Ekonomia lokale në zonën e Projektit varet shumë nga bujqësia, </w:t>
      </w:r>
      <w:r w:rsidR="00D56A00">
        <w:rPr>
          <w:rFonts w:asciiTheme="minorHAnsi" w:eastAsia="Calibri" w:hAnsiTheme="minorHAnsi" w:cstheme="minorHAnsi"/>
          <w:color w:val="030F40"/>
          <w:sz w:val="22"/>
          <w:szCs w:val="20"/>
          <w:lang w:val="sq-AL" w:eastAsia="en-US"/>
        </w:rPr>
        <w:t xml:space="preserve">ku zhvillohen edhe </w:t>
      </w:r>
      <w:r w:rsidRPr="00C036F6">
        <w:rPr>
          <w:rFonts w:asciiTheme="minorHAnsi" w:eastAsia="Calibri" w:hAnsiTheme="minorHAnsi" w:cstheme="minorHAnsi"/>
          <w:color w:val="030F40"/>
          <w:sz w:val="22"/>
          <w:szCs w:val="20"/>
          <w:lang w:val="sq-AL" w:eastAsia="en-US"/>
        </w:rPr>
        <w:t>disa aktivitete tregtare dhe min</w:t>
      </w:r>
      <w:r w:rsidR="00D56A00">
        <w:rPr>
          <w:rFonts w:asciiTheme="minorHAnsi" w:eastAsia="Calibri" w:hAnsiTheme="minorHAnsi" w:cstheme="minorHAnsi"/>
          <w:color w:val="030F40"/>
          <w:sz w:val="22"/>
          <w:szCs w:val="20"/>
          <w:lang w:val="sq-AL" w:eastAsia="en-US"/>
        </w:rPr>
        <w:t>erare</w:t>
      </w:r>
      <w:r w:rsidRPr="00C036F6">
        <w:rPr>
          <w:rFonts w:asciiTheme="minorHAnsi" w:eastAsia="Calibri" w:hAnsiTheme="minorHAnsi" w:cstheme="minorHAnsi"/>
          <w:color w:val="030F40"/>
          <w:sz w:val="22"/>
          <w:szCs w:val="20"/>
          <w:lang w:val="sq-AL" w:eastAsia="en-US"/>
        </w:rPr>
        <w:t xml:space="preserve">. Vihet re një tendencë e migracionit ekonomik jashtë zonës lokale dhe </w:t>
      </w:r>
      <w:r w:rsidRPr="005C3632">
        <w:rPr>
          <w:rFonts w:asciiTheme="minorHAnsi" w:eastAsia="Calibri" w:hAnsiTheme="minorHAnsi" w:cstheme="minorHAnsi"/>
          <w:color w:val="030F40"/>
          <w:sz w:val="22"/>
          <w:szCs w:val="20"/>
          <w:lang w:val="sq-AL" w:eastAsia="en-US"/>
        </w:rPr>
        <w:t xml:space="preserve">drejt qendrave urbane dhe jashtë </w:t>
      </w:r>
      <w:r w:rsidR="00D56A00" w:rsidRPr="005C3632">
        <w:rPr>
          <w:rFonts w:asciiTheme="minorHAnsi" w:eastAsia="Calibri" w:hAnsiTheme="minorHAnsi" w:cstheme="minorHAnsi"/>
          <w:color w:val="030F40"/>
          <w:sz w:val="22"/>
          <w:szCs w:val="20"/>
          <w:lang w:val="sq-AL" w:eastAsia="en-US"/>
        </w:rPr>
        <w:t>vendit</w:t>
      </w:r>
      <w:r w:rsidRPr="005C3632">
        <w:rPr>
          <w:rFonts w:asciiTheme="minorHAnsi" w:eastAsia="Calibri" w:hAnsiTheme="minorHAnsi" w:cstheme="minorHAnsi"/>
          <w:color w:val="030F40"/>
          <w:sz w:val="22"/>
          <w:szCs w:val="20"/>
          <w:lang w:val="sq-AL" w:eastAsia="en-US"/>
        </w:rPr>
        <w:t xml:space="preserve">. Në përgjithësi, Projekti do të përmirësojë </w:t>
      </w:r>
      <w:r w:rsidR="00D56A00" w:rsidRPr="005C3632">
        <w:rPr>
          <w:rFonts w:asciiTheme="minorHAnsi" w:eastAsia="Calibri" w:hAnsiTheme="minorHAnsi" w:cstheme="minorHAnsi"/>
          <w:color w:val="030F40"/>
          <w:sz w:val="22"/>
          <w:szCs w:val="20"/>
          <w:lang w:val="sq-AL" w:eastAsia="en-US"/>
        </w:rPr>
        <w:t>konektivitetin</w:t>
      </w:r>
      <w:r w:rsidR="005C3632" w:rsidRPr="005C3632">
        <w:rPr>
          <w:rFonts w:asciiTheme="minorHAnsi" w:eastAsia="Calibri" w:hAnsiTheme="minorHAnsi" w:cstheme="minorHAnsi"/>
          <w:color w:val="030F40"/>
          <w:sz w:val="22"/>
          <w:szCs w:val="20"/>
          <w:lang w:val="sq-AL" w:eastAsia="en-US"/>
        </w:rPr>
        <w:t xml:space="preserve"> [lidhshmërinë]</w:t>
      </w:r>
      <w:r w:rsidRPr="005C3632">
        <w:rPr>
          <w:rFonts w:asciiTheme="minorHAnsi" w:eastAsia="Calibri" w:hAnsiTheme="minorHAnsi" w:cstheme="minorHAnsi"/>
          <w:color w:val="030F40"/>
          <w:sz w:val="22"/>
          <w:szCs w:val="20"/>
          <w:lang w:val="sq-AL" w:eastAsia="en-US"/>
        </w:rPr>
        <w:t xml:space="preserve">, do të zvogëlojë kohën e udhëtimit dhe do të përmirësojë sigurinë </w:t>
      </w:r>
      <w:r w:rsidR="00D56A00" w:rsidRPr="005C3632">
        <w:rPr>
          <w:rFonts w:asciiTheme="minorHAnsi" w:eastAsia="Calibri" w:hAnsiTheme="minorHAnsi" w:cstheme="minorHAnsi"/>
          <w:color w:val="030F40"/>
          <w:sz w:val="22"/>
          <w:szCs w:val="20"/>
          <w:lang w:val="sq-AL" w:eastAsia="en-US"/>
        </w:rPr>
        <w:t>rrugore</w:t>
      </w:r>
      <w:r w:rsidRPr="005C3632">
        <w:rPr>
          <w:rFonts w:asciiTheme="minorHAnsi" w:eastAsia="Calibri" w:hAnsiTheme="minorHAnsi" w:cstheme="minorHAnsi"/>
          <w:color w:val="030F40"/>
          <w:sz w:val="22"/>
          <w:szCs w:val="20"/>
          <w:lang w:val="sq-AL" w:eastAsia="en-US"/>
        </w:rPr>
        <w:t>, ndërsa</w:t>
      </w:r>
      <w:r w:rsidRPr="00C036F6">
        <w:rPr>
          <w:rFonts w:asciiTheme="minorHAnsi" w:eastAsia="Calibri" w:hAnsiTheme="minorHAnsi" w:cstheme="minorHAnsi"/>
          <w:color w:val="030F40"/>
          <w:sz w:val="22"/>
          <w:szCs w:val="20"/>
          <w:lang w:val="sq-AL" w:eastAsia="en-US"/>
        </w:rPr>
        <w:t xml:space="preserve"> njëkohësisht do të përmirësojë aksesin </w:t>
      </w:r>
      <w:r w:rsidR="00D56A00">
        <w:rPr>
          <w:rFonts w:asciiTheme="minorHAnsi" w:eastAsia="Calibri" w:hAnsiTheme="minorHAnsi" w:cstheme="minorHAnsi"/>
          <w:color w:val="030F40"/>
          <w:sz w:val="22"/>
          <w:szCs w:val="20"/>
          <w:lang w:val="sq-AL" w:eastAsia="en-US"/>
        </w:rPr>
        <w:t xml:space="preserve">tek </w:t>
      </w:r>
      <w:r w:rsidRPr="00C036F6">
        <w:rPr>
          <w:rFonts w:asciiTheme="minorHAnsi" w:eastAsia="Calibri" w:hAnsiTheme="minorHAnsi" w:cstheme="minorHAnsi"/>
          <w:color w:val="030F40"/>
          <w:sz w:val="22"/>
          <w:szCs w:val="20"/>
          <w:lang w:val="sq-AL" w:eastAsia="en-US"/>
        </w:rPr>
        <w:t xml:space="preserve">shërbimet e komunitetit </w:t>
      </w:r>
      <w:r w:rsidR="00D56A00">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D56A00">
        <w:rPr>
          <w:rFonts w:asciiTheme="minorHAnsi" w:eastAsia="Calibri" w:hAnsiTheme="minorHAnsi" w:cstheme="minorHAnsi"/>
          <w:color w:val="030F40"/>
          <w:sz w:val="22"/>
          <w:szCs w:val="20"/>
          <w:lang w:val="sq-AL" w:eastAsia="en-US"/>
        </w:rPr>
        <w:t xml:space="preserve">r </w:t>
      </w:r>
      <w:r w:rsidRPr="00C036F6">
        <w:rPr>
          <w:rFonts w:asciiTheme="minorHAnsi" w:eastAsia="Calibri" w:hAnsiTheme="minorHAnsi" w:cstheme="minorHAnsi"/>
          <w:color w:val="030F40"/>
          <w:sz w:val="22"/>
          <w:szCs w:val="20"/>
          <w:lang w:val="sq-AL" w:eastAsia="en-US"/>
        </w:rPr>
        <w:t xml:space="preserve">vendbanimet </w:t>
      </w:r>
      <w:r w:rsidRPr="006F2884">
        <w:rPr>
          <w:rFonts w:asciiTheme="minorHAnsi" w:eastAsia="Calibri" w:hAnsiTheme="minorHAnsi" w:cstheme="minorHAnsi"/>
          <w:color w:val="030F40"/>
          <w:sz w:val="22"/>
          <w:szCs w:val="20"/>
          <w:lang w:val="sq-AL" w:eastAsia="en-US"/>
        </w:rPr>
        <w:t xml:space="preserve">përgjatë rrugës. Disa mundësi afatshkurtra të punësimit lokal mund të </w:t>
      </w:r>
      <w:r w:rsidR="00D56A00" w:rsidRPr="006F2884">
        <w:rPr>
          <w:rFonts w:asciiTheme="minorHAnsi" w:eastAsia="Calibri" w:hAnsiTheme="minorHAnsi" w:cstheme="minorHAnsi"/>
          <w:color w:val="030F40"/>
          <w:sz w:val="22"/>
          <w:szCs w:val="20"/>
          <w:lang w:val="sq-AL" w:eastAsia="en-US"/>
        </w:rPr>
        <w:t xml:space="preserve">krijohen </w:t>
      </w:r>
      <w:r w:rsidRPr="006F2884">
        <w:rPr>
          <w:rFonts w:asciiTheme="minorHAnsi" w:eastAsia="Calibri" w:hAnsiTheme="minorHAnsi" w:cstheme="minorHAnsi"/>
          <w:color w:val="030F40"/>
          <w:sz w:val="22"/>
          <w:szCs w:val="20"/>
          <w:lang w:val="sq-AL" w:eastAsia="en-US"/>
        </w:rPr>
        <w:t xml:space="preserve">gjatë ndërtimit, dhe </w:t>
      </w:r>
      <w:r w:rsidR="00D56A00" w:rsidRPr="006F2884">
        <w:rPr>
          <w:rFonts w:asciiTheme="minorHAnsi" w:eastAsia="Calibri" w:hAnsiTheme="minorHAnsi" w:cstheme="minorHAnsi"/>
          <w:color w:val="030F40"/>
          <w:sz w:val="22"/>
          <w:szCs w:val="20"/>
          <w:lang w:val="sq-AL" w:eastAsia="en-US"/>
        </w:rPr>
        <w:t>kon</w:t>
      </w:r>
      <w:r w:rsidR="006F2884" w:rsidRPr="006F2884">
        <w:rPr>
          <w:rFonts w:asciiTheme="minorHAnsi" w:eastAsia="Calibri" w:hAnsiTheme="minorHAnsi" w:cstheme="minorHAnsi"/>
          <w:color w:val="030F40"/>
          <w:sz w:val="22"/>
          <w:szCs w:val="20"/>
          <w:lang w:val="sq-AL" w:eastAsia="en-US"/>
        </w:rPr>
        <w:t>e</w:t>
      </w:r>
      <w:r w:rsidR="00D56A00" w:rsidRPr="006F2884">
        <w:rPr>
          <w:rFonts w:asciiTheme="minorHAnsi" w:eastAsia="Calibri" w:hAnsiTheme="minorHAnsi" w:cstheme="minorHAnsi"/>
          <w:color w:val="030F40"/>
          <w:sz w:val="22"/>
          <w:szCs w:val="20"/>
          <w:lang w:val="sq-AL" w:eastAsia="en-US"/>
        </w:rPr>
        <w:t xml:space="preserve">ktiviteti i </w:t>
      </w:r>
      <w:r w:rsidRPr="006F2884">
        <w:rPr>
          <w:rFonts w:asciiTheme="minorHAnsi" w:eastAsia="Calibri" w:hAnsiTheme="minorHAnsi" w:cstheme="minorHAnsi"/>
          <w:color w:val="030F40"/>
          <w:sz w:val="22"/>
          <w:szCs w:val="20"/>
          <w:lang w:val="sq-AL" w:eastAsia="en-US"/>
        </w:rPr>
        <w:t>përmirësuar potencialisht do të kontribuojë në stimulimin e rritjes dhe investimeve në zonë në planin</w:t>
      </w:r>
      <w:r w:rsidRPr="00C036F6">
        <w:rPr>
          <w:rFonts w:asciiTheme="minorHAnsi" w:eastAsia="Calibri" w:hAnsiTheme="minorHAnsi" w:cstheme="minorHAnsi"/>
          <w:color w:val="030F40"/>
          <w:sz w:val="22"/>
          <w:szCs w:val="20"/>
          <w:lang w:val="sq-AL" w:eastAsia="en-US"/>
        </w:rPr>
        <w:t xml:space="preserve"> afatgjatë.</w:t>
      </w:r>
    </w:p>
    <w:p w14:paraId="0DE12751" w14:textId="6E67E10D" w:rsidR="00D14F16" w:rsidRPr="00C036F6" w:rsidRDefault="006F2884" w:rsidP="00977427">
      <w:pPr>
        <w:widowControl w:val="0"/>
        <w:spacing w:before="240" w:after="240"/>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Rruga kryqëzohet me </w:t>
      </w:r>
      <w:r w:rsidR="00D9651B" w:rsidRPr="00C036F6">
        <w:rPr>
          <w:rFonts w:asciiTheme="minorHAnsi" w:eastAsia="Calibri" w:hAnsiTheme="minorHAnsi" w:cstheme="minorHAnsi"/>
          <w:color w:val="030F40"/>
          <w:sz w:val="22"/>
          <w:szCs w:val="20"/>
          <w:lang w:val="sq-AL" w:eastAsia="en-US"/>
        </w:rPr>
        <w:t>një rrugë rajonale dhe disa</w:t>
      </w:r>
      <w:r w:rsidR="00D56A00">
        <w:rPr>
          <w:rFonts w:asciiTheme="minorHAnsi" w:eastAsia="Calibri" w:hAnsiTheme="minorHAnsi" w:cstheme="minorHAnsi"/>
          <w:color w:val="030F40"/>
          <w:sz w:val="22"/>
          <w:szCs w:val="20"/>
          <w:lang w:val="sq-AL" w:eastAsia="en-US"/>
        </w:rPr>
        <w:t xml:space="preserve"> rrug</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lokale. Janë planifikuar tetë shkëmbime të reja të ndara në shkallë. Për më tepër</w:t>
      </w:r>
      <w:r w:rsidR="00D9651B" w:rsidRPr="006F2884">
        <w:rPr>
          <w:rFonts w:asciiTheme="minorHAnsi" w:eastAsia="Calibri" w:hAnsiTheme="minorHAnsi" w:cstheme="minorHAnsi"/>
          <w:color w:val="030F40"/>
          <w:sz w:val="22"/>
          <w:szCs w:val="20"/>
          <w:lang w:val="sq-AL" w:eastAsia="en-US"/>
        </w:rPr>
        <w:t xml:space="preserve">, disa struktura, një urë (mbi lumin Drini </w:t>
      </w:r>
      <w:r w:rsidR="00D56A00" w:rsidRPr="006F2884">
        <w:rPr>
          <w:rFonts w:asciiTheme="minorHAnsi" w:eastAsia="Calibri" w:hAnsiTheme="minorHAnsi" w:cstheme="minorHAnsi"/>
          <w:color w:val="030F40"/>
          <w:sz w:val="22"/>
          <w:szCs w:val="20"/>
          <w:lang w:val="sq-AL" w:eastAsia="en-US"/>
        </w:rPr>
        <w:t>i</w:t>
      </w:r>
      <w:r w:rsidR="00D9651B" w:rsidRPr="006F2884">
        <w:rPr>
          <w:rFonts w:asciiTheme="minorHAnsi" w:eastAsia="Calibri" w:hAnsiTheme="minorHAnsi" w:cstheme="minorHAnsi"/>
          <w:color w:val="030F40"/>
          <w:sz w:val="22"/>
          <w:szCs w:val="20"/>
          <w:lang w:val="sq-AL" w:eastAsia="en-US"/>
        </w:rPr>
        <w:t xml:space="preserve"> Bardh</w:t>
      </w:r>
      <w:r w:rsidR="00952125" w:rsidRPr="006F2884">
        <w:rPr>
          <w:rFonts w:asciiTheme="minorHAnsi" w:eastAsia="Calibri" w:hAnsiTheme="minorHAnsi" w:cstheme="minorHAnsi"/>
          <w:color w:val="030F40"/>
          <w:sz w:val="22"/>
          <w:szCs w:val="20"/>
          <w:lang w:val="sq-AL" w:eastAsia="en-US"/>
        </w:rPr>
        <w:t>ë</w:t>
      </w:r>
      <w:r w:rsidR="00D9651B" w:rsidRPr="006F2884">
        <w:rPr>
          <w:rFonts w:asciiTheme="minorHAnsi" w:eastAsia="Calibri" w:hAnsiTheme="minorHAnsi" w:cstheme="minorHAnsi"/>
          <w:color w:val="030F40"/>
          <w:sz w:val="22"/>
          <w:szCs w:val="20"/>
          <w:lang w:val="sq-AL" w:eastAsia="en-US"/>
        </w:rPr>
        <w:t xml:space="preserve">), dy </w:t>
      </w:r>
      <w:r w:rsidR="00D56A00" w:rsidRPr="006F2884">
        <w:rPr>
          <w:rFonts w:asciiTheme="minorHAnsi" w:eastAsia="Calibri" w:hAnsiTheme="minorHAnsi" w:cstheme="minorHAnsi"/>
          <w:color w:val="030F40"/>
          <w:sz w:val="22"/>
          <w:szCs w:val="20"/>
          <w:lang w:val="sq-AL" w:eastAsia="en-US"/>
        </w:rPr>
        <w:t>ur</w:t>
      </w:r>
      <w:r w:rsidRPr="006F2884">
        <w:rPr>
          <w:rFonts w:asciiTheme="minorHAnsi" w:eastAsia="Calibri" w:hAnsiTheme="minorHAnsi" w:cstheme="minorHAnsi"/>
          <w:color w:val="030F40"/>
          <w:sz w:val="22"/>
          <w:szCs w:val="20"/>
          <w:lang w:val="sq-AL" w:eastAsia="en-US"/>
        </w:rPr>
        <w:t>a</w:t>
      </w:r>
      <w:r w:rsidR="00D56A00" w:rsidRPr="006F2884">
        <w:rPr>
          <w:rFonts w:asciiTheme="minorHAnsi" w:eastAsia="Calibri" w:hAnsiTheme="minorHAnsi" w:cstheme="minorHAnsi"/>
          <w:color w:val="030F40"/>
          <w:sz w:val="22"/>
          <w:szCs w:val="20"/>
          <w:lang w:val="sq-AL" w:eastAsia="en-US"/>
        </w:rPr>
        <w:t>- rrug</w:t>
      </w:r>
      <w:r w:rsidR="00952125" w:rsidRPr="006F2884">
        <w:rPr>
          <w:rFonts w:asciiTheme="minorHAnsi" w:eastAsia="Calibri" w:hAnsiTheme="minorHAnsi" w:cstheme="minorHAnsi"/>
          <w:color w:val="030F40"/>
          <w:sz w:val="22"/>
          <w:szCs w:val="20"/>
          <w:lang w:val="sq-AL" w:eastAsia="en-US"/>
        </w:rPr>
        <w:t>ë</w:t>
      </w:r>
      <w:r w:rsidR="00D9651B" w:rsidRPr="006F2884">
        <w:rPr>
          <w:rFonts w:asciiTheme="minorHAnsi" w:eastAsia="Calibri" w:hAnsiTheme="minorHAnsi" w:cstheme="minorHAnsi"/>
          <w:color w:val="030F40"/>
          <w:sz w:val="22"/>
          <w:szCs w:val="20"/>
          <w:lang w:val="sq-AL" w:eastAsia="en-US"/>
        </w:rPr>
        <w:t>, nënkalime</w:t>
      </w:r>
      <w:r w:rsidRPr="006F2884">
        <w:rPr>
          <w:rFonts w:asciiTheme="minorHAnsi" w:eastAsia="Calibri" w:hAnsiTheme="minorHAnsi" w:cstheme="minorHAnsi"/>
          <w:color w:val="030F40"/>
          <w:sz w:val="22"/>
          <w:szCs w:val="20"/>
          <w:lang w:val="sq-AL" w:eastAsia="en-US"/>
        </w:rPr>
        <w:t>/</w:t>
      </w:r>
      <w:r w:rsidR="00D9651B" w:rsidRPr="006F2884">
        <w:rPr>
          <w:rFonts w:asciiTheme="minorHAnsi" w:eastAsia="Calibri" w:hAnsiTheme="minorHAnsi" w:cstheme="minorHAnsi"/>
          <w:color w:val="030F40"/>
          <w:sz w:val="22"/>
          <w:szCs w:val="20"/>
          <w:lang w:val="sq-AL" w:eastAsia="en-US"/>
        </w:rPr>
        <w:t xml:space="preserve">mbikalime dhe </w:t>
      </w:r>
      <w:r w:rsidR="00D56A00" w:rsidRPr="006F2884">
        <w:rPr>
          <w:rFonts w:asciiTheme="minorHAnsi" w:eastAsia="Calibri" w:hAnsiTheme="minorHAnsi" w:cstheme="minorHAnsi"/>
          <w:color w:val="030F40"/>
          <w:sz w:val="22"/>
          <w:szCs w:val="20"/>
          <w:lang w:val="sq-AL" w:eastAsia="en-US"/>
        </w:rPr>
        <w:t>kanale</w:t>
      </w:r>
      <w:r w:rsidRPr="006F2884">
        <w:rPr>
          <w:rFonts w:asciiTheme="minorHAnsi" w:eastAsia="Calibri" w:hAnsiTheme="minorHAnsi" w:cstheme="minorHAnsi"/>
          <w:color w:val="030F40"/>
          <w:sz w:val="22"/>
          <w:szCs w:val="20"/>
          <w:lang w:val="sq-AL" w:eastAsia="en-US"/>
        </w:rPr>
        <w:t xml:space="preserve"> </w:t>
      </w:r>
      <w:r w:rsidR="00D56A00" w:rsidRPr="006F2884">
        <w:rPr>
          <w:rFonts w:asciiTheme="minorHAnsi" w:eastAsia="Calibri" w:hAnsiTheme="minorHAnsi" w:cstheme="minorHAnsi"/>
          <w:color w:val="030F40"/>
          <w:sz w:val="22"/>
          <w:szCs w:val="20"/>
          <w:lang w:val="sq-AL" w:eastAsia="en-US"/>
        </w:rPr>
        <w:t>n</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n rrug</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n</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form</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tubi dhe kutie</w:t>
      </w:r>
      <w:r w:rsidR="00D9651B" w:rsidRPr="006F2884">
        <w:rPr>
          <w:rFonts w:asciiTheme="minorHAnsi" w:eastAsia="Calibri" w:hAnsiTheme="minorHAnsi" w:cstheme="minorHAnsi"/>
          <w:color w:val="030F40"/>
          <w:sz w:val="22"/>
          <w:szCs w:val="20"/>
          <w:lang w:val="sq-AL" w:eastAsia="en-US"/>
        </w:rPr>
        <w:t xml:space="preserve"> janë instaluar përgjatë rrugës. Shkëmbimet e ndara me shkallë</w:t>
      </w:r>
      <w:r w:rsidR="00977427" w:rsidRPr="006F2884">
        <w:rPr>
          <w:rFonts w:asciiTheme="minorHAnsi" w:eastAsia="Calibri" w:hAnsiTheme="minorHAnsi" w:cstheme="minorHAnsi"/>
          <w:color w:val="030F40"/>
          <w:sz w:val="22"/>
          <w:szCs w:val="20"/>
          <w:lang w:val="sq-AL" w:eastAsia="en-US"/>
        </w:rPr>
        <w:t xml:space="preserve"> </w:t>
      </w:r>
      <w:r w:rsidR="00D9651B" w:rsidRPr="006F2884">
        <w:rPr>
          <w:rFonts w:asciiTheme="minorHAnsi" w:eastAsia="Calibri" w:hAnsiTheme="minorHAnsi" w:cstheme="minorHAnsi"/>
          <w:color w:val="030F40"/>
          <w:sz w:val="22"/>
          <w:szCs w:val="20"/>
          <w:lang w:val="sq-AL" w:eastAsia="en-US"/>
        </w:rPr>
        <w:t>do</w:t>
      </w:r>
      <w:r w:rsidR="00D9651B" w:rsidRPr="00C036F6">
        <w:rPr>
          <w:rFonts w:asciiTheme="minorHAnsi" w:eastAsia="Calibri" w:hAnsiTheme="minorHAnsi" w:cstheme="minorHAnsi"/>
          <w:color w:val="030F40"/>
          <w:sz w:val="22"/>
          <w:szCs w:val="20"/>
          <w:lang w:val="sq-AL" w:eastAsia="en-US"/>
        </w:rPr>
        <w:t xml:space="preserve"> të mundësojnë rrjedhën e trafikut </w:t>
      </w:r>
      <w:r w:rsidR="00977427">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r </w:t>
      </w:r>
      <w:r w:rsidR="00D9651B" w:rsidRPr="00C036F6">
        <w:rPr>
          <w:rFonts w:asciiTheme="minorHAnsi" w:eastAsia="Calibri" w:hAnsiTheme="minorHAnsi" w:cstheme="minorHAnsi"/>
          <w:color w:val="030F40"/>
          <w:sz w:val="22"/>
          <w:szCs w:val="20"/>
          <w:lang w:val="sq-AL" w:eastAsia="en-US"/>
        </w:rPr>
        <w:t xml:space="preserve">në rrugën ekzistuese N9 dhe </w:t>
      </w:r>
      <w:r w:rsidR="00977427">
        <w:rPr>
          <w:rFonts w:asciiTheme="minorHAnsi" w:eastAsia="Calibri" w:hAnsiTheme="minorHAnsi" w:cstheme="minorHAnsi"/>
          <w:color w:val="030F40"/>
          <w:sz w:val="22"/>
          <w:szCs w:val="20"/>
          <w:lang w:val="sq-AL" w:eastAsia="en-US"/>
        </w:rPr>
        <w:t>rrug</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n </w:t>
      </w:r>
      <w:r w:rsidR="00D9651B" w:rsidRPr="00C036F6">
        <w:rPr>
          <w:rFonts w:asciiTheme="minorHAnsi" w:eastAsia="Calibri" w:hAnsiTheme="minorHAnsi" w:cstheme="minorHAnsi"/>
          <w:color w:val="030F40"/>
          <w:sz w:val="22"/>
          <w:szCs w:val="20"/>
          <w:lang w:val="sq-AL" w:eastAsia="en-US"/>
        </w:rPr>
        <w:t>rajonal</w:t>
      </w:r>
      <w:r w:rsidR="00977427">
        <w:rPr>
          <w:rFonts w:asciiTheme="minorHAnsi" w:eastAsia="Calibri" w:hAnsiTheme="minorHAnsi" w:cstheme="minorHAnsi"/>
          <w:color w:val="030F40"/>
          <w:sz w:val="22"/>
          <w:szCs w:val="20"/>
          <w:lang w:val="sq-AL" w:eastAsia="en-US"/>
        </w:rPr>
        <w:t>e</w:t>
      </w:r>
      <w:r w:rsidR="00D9651B" w:rsidRPr="00C036F6">
        <w:rPr>
          <w:rFonts w:asciiTheme="minorHAnsi" w:eastAsia="Calibri" w:hAnsiTheme="minorHAnsi" w:cstheme="minorHAnsi"/>
          <w:color w:val="030F40"/>
          <w:sz w:val="22"/>
          <w:szCs w:val="20"/>
          <w:lang w:val="sq-AL" w:eastAsia="en-US"/>
        </w:rPr>
        <w:t xml:space="preserve"> R-4. Komunitetet lokale kështu do të jenë në gjendje të</w:t>
      </w:r>
      <w:r w:rsidR="00977427">
        <w:rPr>
          <w:rFonts w:asciiTheme="minorHAnsi" w:eastAsia="Calibri" w:hAnsiTheme="minorHAnsi" w:cstheme="minorHAnsi"/>
          <w:color w:val="030F40"/>
          <w:sz w:val="22"/>
          <w:szCs w:val="20"/>
          <w:lang w:val="sq-AL" w:eastAsia="en-US"/>
        </w:rPr>
        <w:t xml:space="preserve"> aksesojn</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 xml:space="preserve">rrugët lokale dhe </w:t>
      </w:r>
      <w:r w:rsidR="00977427">
        <w:rPr>
          <w:rFonts w:asciiTheme="minorHAnsi" w:eastAsia="Calibri" w:hAnsiTheme="minorHAnsi" w:cstheme="minorHAnsi"/>
          <w:color w:val="030F40"/>
          <w:sz w:val="22"/>
          <w:szCs w:val="20"/>
          <w:lang w:val="sq-AL" w:eastAsia="en-US"/>
        </w:rPr>
        <w:t>me</w:t>
      </w:r>
      <w:r>
        <w:rPr>
          <w:rFonts w:asciiTheme="minorHAnsi" w:eastAsia="Calibri" w:hAnsiTheme="minorHAnsi" w:cstheme="minorHAnsi"/>
          <w:color w:val="030F40"/>
          <w:sz w:val="22"/>
          <w:szCs w:val="20"/>
          <w:lang w:val="sq-AL" w:eastAsia="en-US"/>
        </w:rPr>
        <w:t xml:space="preserve"> anë të</w:t>
      </w:r>
      <w:r w:rsidR="00977427">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zgj</w:t>
      </w:r>
      <w:r>
        <w:rPr>
          <w:rFonts w:asciiTheme="minorHAnsi" w:eastAsia="Calibri" w:hAnsiTheme="minorHAnsi" w:cstheme="minorHAnsi"/>
          <w:color w:val="030F40"/>
          <w:sz w:val="22"/>
          <w:szCs w:val="20"/>
          <w:lang w:val="sq-AL" w:eastAsia="en-US"/>
        </w:rPr>
        <w:t xml:space="preserve">atjes </w:t>
      </w:r>
      <w:r w:rsidR="00D9651B" w:rsidRPr="00C036F6">
        <w:rPr>
          <w:rFonts w:asciiTheme="minorHAnsi" w:eastAsia="Calibri" w:hAnsiTheme="minorHAnsi" w:cstheme="minorHAnsi"/>
          <w:color w:val="030F40"/>
          <w:sz w:val="22"/>
          <w:szCs w:val="20"/>
          <w:lang w:val="sq-AL" w:eastAsia="en-US"/>
        </w:rPr>
        <w:t xml:space="preserve">pronat dhe </w:t>
      </w:r>
      <w:r w:rsidR="00977427">
        <w:rPr>
          <w:rFonts w:asciiTheme="minorHAnsi" w:eastAsia="Calibri" w:hAnsiTheme="minorHAnsi" w:cstheme="minorHAnsi"/>
          <w:color w:val="030F40"/>
          <w:sz w:val="22"/>
          <w:szCs w:val="20"/>
          <w:lang w:val="sq-AL" w:eastAsia="en-US"/>
        </w:rPr>
        <w:t xml:space="preserve">ngastrat </w:t>
      </w:r>
      <w:r w:rsidR="00D9651B" w:rsidRPr="00C036F6">
        <w:rPr>
          <w:rFonts w:asciiTheme="minorHAnsi" w:eastAsia="Calibri" w:hAnsiTheme="minorHAnsi" w:cstheme="minorHAnsi"/>
          <w:color w:val="030F40"/>
          <w:sz w:val="22"/>
          <w:szCs w:val="20"/>
          <w:lang w:val="sq-AL" w:eastAsia="en-US"/>
        </w:rPr>
        <w:t xml:space="preserve">e tokës </w:t>
      </w:r>
      <w:r>
        <w:rPr>
          <w:rFonts w:asciiTheme="minorHAnsi" w:eastAsia="Calibri" w:hAnsiTheme="minorHAnsi" w:cstheme="minorHAnsi"/>
          <w:color w:val="030F40"/>
          <w:sz w:val="22"/>
          <w:szCs w:val="20"/>
          <w:lang w:val="sq-AL" w:eastAsia="en-US"/>
        </w:rPr>
        <w:t xml:space="preserve">së </w:t>
      </w:r>
      <w:r w:rsidR="00977427" w:rsidRPr="00C036F6">
        <w:rPr>
          <w:rFonts w:asciiTheme="minorHAnsi" w:eastAsia="Calibri" w:hAnsiTheme="minorHAnsi" w:cstheme="minorHAnsi"/>
          <w:color w:val="030F40"/>
          <w:sz w:val="22"/>
          <w:szCs w:val="20"/>
          <w:lang w:val="sq-AL" w:eastAsia="en-US"/>
        </w:rPr>
        <w:t>tyre</w:t>
      </w:r>
      <w:r w:rsidRPr="006F2884">
        <w:rPr>
          <w:rFonts w:asciiTheme="minorHAnsi" w:eastAsia="Calibri" w:hAnsiTheme="minorHAnsi" w:cstheme="minorHAnsi"/>
          <w:color w:val="030F40"/>
          <w:sz w:val="22"/>
          <w:szCs w:val="20"/>
          <w:lang w:val="sq-AL" w:eastAsia="en-US"/>
        </w:rPr>
        <w:t xml:space="preserve"> </w:t>
      </w:r>
      <w:r w:rsidRPr="00C036F6">
        <w:rPr>
          <w:rFonts w:asciiTheme="minorHAnsi" w:eastAsia="Calibri" w:hAnsiTheme="minorHAnsi" w:cstheme="minorHAnsi"/>
          <w:color w:val="030F40"/>
          <w:sz w:val="22"/>
          <w:szCs w:val="20"/>
          <w:lang w:val="sq-AL" w:eastAsia="en-US"/>
        </w:rPr>
        <w:t>bujqësore</w:t>
      </w:r>
      <w:r w:rsidR="00D9651B" w:rsidRPr="00C036F6">
        <w:rPr>
          <w:rFonts w:asciiTheme="minorHAnsi" w:eastAsia="Calibri" w:hAnsiTheme="minorHAnsi" w:cstheme="minorHAnsi"/>
          <w:color w:val="030F40"/>
          <w:sz w:val="22"/>
          <w:szCs w:val="20"/>
          <w:lang w:val="sq-AL" w:eastAsia="en-US"/>
        </w:rPr>
        <w:t>. Mbikalimet / nënkalimet do të sigurojnë vazhdimësinë e trafikut përgjatë rrugëve lokale.</w:t>
      </w:r>
    </w:p>
    <w:p w14:paraId="5F0124C2" w14:textId="4DCC55B0" w:rsidR="00E3538C" w:rsidRPr="00C036F6" w:rsidRDefault="00977427"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20" w:name="_Toc26782412"/>
      <w:r>
        <w:rPr>
          <w:rFonts w:asciiTheme="minorHAnsi" w:eastAsia="Arial" w:hAnsiTheme="minorHAnsi" w:cstheme="minorHAnsi"/>
          <w:color w:val="030F40"/>
          <w:sz w:val="36"/>
          <w:szCs w:val="26"/>
          <w:lang w:val="sq-AL" w:eastAsia="en-US"/>
        </w:rPr>
        <w:lastRenderedPageBreak/>
        <w:t>K</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RKESAT E PROJEKTIT 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R MARRJEN </w:t>
      </w:r>
      <w:r w:rsidR="006F2884">
        <w:rPr>
          <w:rFonts w:asciiTheme="minorHAnsi" w:eastAsia="Arial" w:hAnsiTheme="minorHAnsi" w:cstheme="minorHAnsi"/>
          <w:color w:val="030F40"/>
          <w:sz w:val="36"/>
          <w:szCs w:val="26"/>
          <w:lang w:val="sq-AL" w:eastAsia="en-US"/>
        </w:rPr>
        <w:t>S</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TOK</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S </w:t>
      </w:r>
      <w:r w:rsidR="006F2884">
        <w:rPr>
          <w:rFonts w:asciiTheme="minorHAnsi" w:eastAsia="Arial" w:hAnsiTheme="minorHAnsi" w:cstheme="minorHAnsi"/>
          <w:color w:val="030F40"/>
          <w:sz w:val="36"/>
          <w:szCs w:val="26"/>
          <w:lang w:val="sq-AL" w:eastAsia="en-US"/>
        </w:rPr>
        <w:t xml:space="preserve">NË ZOTËRIM </w:t>
      </w:r>
      <w:r>
        <w:rPr>
          <w:rFonts w:asciiTheme="minorHAnsi" w:eastAsia="Arial" w:hAnsiTheme="minorHAnsi" w:cstheme="minorHAnsi"/>
          <w:color w:val="030F40"/>
          <w:sz w:val="36"/>
          <w:szCs w:val="26"/>
          <w:lang w:val="sq-AL" w:eastAsia="en-US"/>
        </w:rPr>
        <w:t>DHE NDIKIMET E TIJ</w:t>
      </w:r>
      <w:bookmarkEnd w:id="20"/>
      <w:r>
        <w:rPr>
          <w:rFonts w:asciiTheme="minorHAnsi" w:eastAsia="Arial" w:hAnsiTheme="minorHAnsi" w:cstheme="minorHAnsi"/>
          <w:color w:val="030F40"/>
          <w:sz w:val="36"/>
          <w:szCs w:val="26"/>
          <w:lang w:val="sq-AL" w:eastAsia="en-US"/>
        </w:rPr>
        <w:t xml:space="preserve"> </w:t>
      </w:r>
    </w:p>
    <w:p w14:paraId="065D51C1" w14:textId="77777777" w:rsidR="00ED5B8D" w:rsidRPr="00C036F6" w:rsidRDefault="00ED5B8D" w:rsidP="00ED5B8D">
      <w:pPr>
        <w:pStyle w:val="BodyText"/>
        <w:spacing w:before="0" w:after="0"/>
        <w:rPr>
          <w:lang w:val="sq-AL"/>
        </w:rPr>
      </w:pPr>
    </w:p>
    <w:p w14:paraId="7D453B8F" w14:textId="074849DB" w:rsidR="00063E02" w:rsidRPr="00C036F6" w:rsidRDefault="00977427" w:rsidP="004819B0">
      <w:pPr>
        <w:pStyle w:val="Heading2"/>
        <w:rPr>
          <w:lang w:val="sq-AL"/>
        </w:rPr>
      </w:pPr>
      <w:bookmarkStart w:id="21" w:name="_Toc26782413"/>
      <w:r>
        <w:rPr>
          <w:lang w:val="sq-AL"/>
        </w:rPr>
        <w:t>K</w:t>
      </w:r>
      <w:r w:rsidR="00952125">
        <w:rPr>
          <w:lang w:val="sq-AL"/>
        </w:rPr>
        <w:t>Ë</w:t>
      </w:r>
      <w:r>
        <w:rPr>
          <w:lang w:val="sq-AL"/>
        </w:rPr>
        <w:t xml:space="preserve">RKESAT E MARRJES </w:t>
      </w:r>
      <w:r w:rsidR="00FC6991">
        <w:rPr>
          <w:lang w:val="sq-AL"/>
        </w:rPr>
        <w:t>S</w:t>
      </w:r>
      <w:r w:rsidR="00952125">
        <w:rPr>
          <w:lang w:val="sq-AL"/>
        </w:rPr>
        <w:t>Ë</w:t>
      </w:r>
      <w:r>
        <w:rPr>
          <w:lang w:val="sq-AL"/>
        </w:rPr>
        <w:t xml:space="preserve"> TOK</w:t>
      </w:r>
      <w:r w:rsidR="00952125">
        <w:rPr>
          <w:lang w:val="sq-AL"/>
        </w:rPr>
        <w:t>Ë</w:t>
      </w:r>
      <w:r>
        <w:rPr>
          <w:lang w:val="sq-AL"/>
        </w:rPr>
        <w:t xml:space="preserve">S </w:t>
      </w:r>
      <w:r w:rsidR="00FC6991">
        <w:rPr>
          <w:lang w:val="sq-AL"/>
        </w:rPr>
        <w:t>NË ZOTËRIM</w:t>
      </w:r>
      <w:bookmarkEnd w:id="21"/>
      <w:r w:rsidR="00FC6991">
        <w:rPr>
          <w:lang w:val="sq-AL"/>
        </w:rPr>
        <w:t xml:space="preserve"> </w:t>
      </w:r>
    </w:p>
    <w:p w14:paraId="406B6F24" w14:textId="52DA5320" w:rsidR="00D9651B" w:rsidRPr="00FB14A4" w:rsidRDefault="00A3248F" w:rsidP="00D9651B">
      <w:pPr>
        <w:pStyle w:val="BodyText"/>
        <w:rPr>
          <w:lang w:val="sq-AL"/>
        </w:rPr>
      </w:pPr>
      <w:r>
        <w:rPr>
          <w:lang w:val="sq-AL"/>
        </w:rPr>
        <w:t>Marrja e p</w:t>
      </w:r>
      <w:r w:rsidR="00952125">
        <w:rPr>
          <w:lang w:val="sq-AL"/>
        </w:rPr>
        <w:t>ë</w:t>
      </w:r>
      <w:r>
        <w:rPr>
          <w:lang w:val="sq-AL"/>
        </w:rPr>
        <w:t>rhershme e tok</w:t>
      </w:r>
      <w:r w:rsidR="00952125">
        <w:rPr>
          <w:lang w:val="sq-AL"/>
        </w:rPr>
        <w:t>ë</w:t>
      </w:r>
      <w:r>
        <w:rPr>
          <w:lang w:val="sq-AL"/>
        </w:rPr>
        <w:t>s n</w:t>
      </w:r>
      <w:r w:rsidR="00952125">
        <w:rPr>
          <w:lang w:val="sq-AL"/>
        </w:rPr>
        <w:t>ë</w:t>
      </w:r>
      <w:r>
        <w:rPr>
          <w:lang w:val="sq-AL"/>
        </w:rPr>
        <w:t xml:space="preserve"> zot</w:t>
      </w:r>
      <w:r w:rsidR="00952125">
        <w:rPr>
          <w:lang w:val="sq-AL"/>
        </w:rPr>
        <w:t>ë</w:t>
      </w:r>
      <w:r>
        <w:rPr>
          <w:lang w:val="sq-AL"/>
        </w:rPr>
        <w:t xml:space="preserve">rim </w:t>
      </w:r>
      <w:r w:rsidR="00D9651B" w:rsidRPr="00C036F6">
        <w:rPr>
          <w:lang w:val="sq-AL"/>
        </w:rPr>
        <w:t xml:space="preserve">(gjatë fazës së funksionimit) do të </w:t>
      </w:r>
      <w:r>
        <w:rPr>
          <w:lang w:val="sq-AL"/>
        </w:rPr>
        <w:t>jet</w:t>
      </w:r>
      <w:r w:rsidR="00952125">
        <w:rPr>
          <w:lang w:val="sq-AL"/>
        </w:rPr>
        <w:t>ë</w:t>
      </w:r>
      <w:r>
        <w:rPr>
          <w:lang w:val="sq-AL"/>
        </w:rPr>
        <w:t xml:space="preserve"> e nevojshme </w:t>
      </w:r>
      <w:r w:rsidR="00D9651B" w:rsidRPr="00C036F6">
        <w:rPr>
          <w:lang w:val="sq-AL"/>
        </w:rPr>
        <w:t xml:space="preserve">për ndërtimin e Autostradës, përfshirë kryqëzimet dhe strukturat e tjera </w:t>
      </w:r>
      <w:r w:rsidR="00FC6991">
        <w:rPr>
          <w:lang w:val="sq-AL"/>
        </w:rPr>
        <w:t>shoqëruese</w:t>
      </w:r>
      <w:r w:rsidR="00D9651B" w:rsidRPr="00C036F6">
        <w:rPr>
          <w:lang w:val="sq-AL"/>
        </w:rPr>
        <w:t xml:space="preserve">. Marrja e tokës do të </w:t>
      </w:r>
      <w:r w:rsidR="001B39C4">
        <w:rPr>
          <w:lang w:val="sq-AL"/>
        </w:rPr>
        <w:t>jet</w:t>
      </w:r>
      <w:r w:rsidR="00952125">
        <w:rPr>
          <w:lang w:val="sq-AL"/>
        </w:rPr>
        <w:t>ë</w:t>
      </w:r>
      <w:r w:rsidR="001B39C4">
        <w:rPr>
          <w:lang w:val="sq-AL"/>
        </w:rPr>
        <w:t xml:space="preserve"> e nevojshme edhe </w:t>
      </w:r>
      <w:r w:rsidR="00D9651B" w:rsidRPr="00C036F6">
        <w:rPr>
          <w:lang w:val="sq-AL"/>
        </w:rPr>
        <w:t xml:space="preserve">për fazën </w:t>
      </w:r>
      <w:r w:rsidR="00D9651B" w:rsidRPr="00FB14A4">
        <w:rPr>
          <w:lang w:val="sq-AL"/>
        </w:rPr>
        <w:t>e ndërtimit</w:t>
      </w:r>
      <w:r w:rsidR="001B39C4" w:rsidRPr="00FB14A4">
        <w:rPr>
          <w:lang w:val="sq-AL"/>
        </w:rPr>
        <w:t>,</w:t>
      </w:r>
      <w:r w:rsidR="00D9651B" w:rsidRPr="00FB14A4">
        <w:rPr>
          <w:lang w:val="sq-AL"/>
        </w:rPr>
        <w:t xml:space="preserve"> përfshirë punimet e nevojshme tokësore. </w:t>
      </w:r>
      <w:r w:rsidR="001B39C4" w:rsidRPr="00FB14A4">
        <w:rPr>
          <w:lang w:val="sq-AL"/>
        </w:rPr>
        <w:t xml:space="preserve">Zonat </w:t>
      </w:r>
      <w:r w:rsidR="00D9651B" w:rsidRPr="00FB14A4">
        <w:rPr>
          <w:lang w:val="sq-AL"/>
        </w:rPr>
        <w:t xml:space="preserve">për </w:t>
      </w:r>
      <w:r w:rsidR="001B39C4" w:rsidRPr="00FB14A4">
        <w:rPr>
          <w:lang w:val="sq-AL"/>
        </w:rPr>
        <w:t xml:space="preserve">heqjen e dheut </w:t>
      </w:r>
      <w:r w:rsidR="00D9651B" w:rsidRPr="00FB14A4">
        <w:rPr>
          <w:lang w:val="sq-AL"/>
        </w:rPr>
        <w:t xml:space="preserve">(d.m.th. materiali </w:t>
      </w:r>
      <w:r w:rsidR="001B39C4" w:rsidRPr="00FB14A4">
        <w:rPr>
          <w:lang w:val="sq-AL"/>
        </w:rPr>
        <w:t>i g</w:t>
      </w:r>
      <w:r w:rsidR="00952125" w:rsidRPr="00FB14A4">
        <w:rPr>
          <w:lang w:val="sq-AL"/>
        </w:rPr>
        <w:t>ë</w:t>
      </w:r>
      <w:r w:rsidR="001B39C4" w:rsidRPr="00FB14A4">
        <w:rPr>
          <w:lang w:val="sq-AL"/>
        </w:rPr>
        <w:t>rmuar p</w:t>
      </w:r>
      <w:r w:rsidR="00952125" w:rsidRPr="00FB14A4">
        <w:rPr>
          <w:lang w:val="sq-AL"/>
        </w:rPr>
        <w:t>ë</w:t>
      </w:r>
      <w:r w:rsidR="001B39C4" w:rsidRPr="00FB14A4">
        <w:rPr>
          <w:lang w:val="sq-AL"/>
        </w:rPr>
        <w:t>r rimbushje i tep</w:t>
      </w:r>
      <w:r w:rsidR="00952125" w:rsidRPr="00FB14A4">
        <w:rPr>
          <w:lang w:val="sq-AL"/>
        </w:rPr>
        <w:t>ë</w:t>
      </w:r>
      <w:r w:rsidR="001B39C4" w:rsidRPr="00FB14A4">
        <w:rPr>
          <w:lang w:val="sq-AL"/>
        </w:rPr>
        <w:t>rt</w:t>
      </w:r>
      <w:r w:rsidR="00D9651B" w:rsidRPr="00FB14A4">
        <w:rPr>
          <w:lang w:val="sq-AL"/>
        </w:rPr>
        <w:t>) do të përcaktohe</w:t>
      </w:r>
      <w:r w:rsidR="00FC6991" w:rsidRPr="00FB14A4">
        <w:rPr>
          <w:lang w:val="sq-AL"/>
        </w:rPr>
        <w:t>n</w:t>
      </w:r>
      <w:r w:rsidR="001B39C4" w:rsidRPr="00FB14A4">
        <w:rPr>
          <w:lang w:val="sq-AL"/>
        </w:rPr>
        <w:t xml:space="preserve"> </w:t>
      </w:r>
      <w:r w:rsidR="00D9651B" w:rsidRPr="00FB14A4">
        <w:rPr>
          <w:lang w:val="sq-AL"/>
        </w:rPr>
        <w:t xml:space="preserve">nga Kontraktuesi gjatë fazës së ndërtimit dhe do të </w:t>
      </w:r>
      <w:r w:rsidR="00FC6991" w:rsidRPr="00FB14A4">
        <w:rPr>
          <w:lang w:val="sq-AL"/>
        </w:rPr>
        <w:t xml:space="preserve">shtjellohen </w:t>
      </w:r>
      <w:r w:rsidR="00D9651B" w:rsidRPr="00FB14A4">
        <w:rPr>
          <w:lang w:val="sq-AL"/>
        </w:rPr>
        <w:t>SSIP</w:t>
      </w:r>
      <w:r w:rsidR="001B39C4" w:rsidRPr="00FB14A4">
        <w:rPr>
          <w:lang w:val="sq-AL"/>
        </w:rPr>
        <w:t>-n</w:t>
      </w:r>
      <w:r w:rsidR="00952125" w:rsidRPr="00FB14A4">
        <w:rPr>
          <w:lang w:val="sq-AL"/>
        </w:rPr>
        <w:t>ë</w:t>
      </w:r>
      <w:r w:rsidR="00D9651B" w:rsidRPr="00FB14A4">
        <w:rPr>
          <w:lang w:val="sq-AL"/>
        </w:rPr>
        <w:t xml:space="preserve"> </w:t>
      </w:r>
      <w:r w:rsidR="001B39C4" w:rsidRPr="00FB14A4">
        <w:rPr>
          <w:lang w:val="sq-AL"/>
        </w:rPr>
        <w:t xml:space="preserve">e </w:t>
      </w:r>
      <w:r w:rsidR="00D9651B" w:rsidRPr="00FB14A4">
        <w:rPr>
          <w:lang w:val="sq-AL"/>
        </w:rPr>
        <w:t>tij.</w:t>
      </w:r>
    </w:p>
    <w:p w14:paraId="74939C2E" w14:textId="2611EA6F" w:rsidR="00D9651B" w:rsidRPr="00C036F6" w:rsidRDefault="00D9651B" w:rsidP="00D9651B">
      <w:pPr>
        <w:pStyle w:val="BodyText"/>
        <w:rPr>
          <w:lang w:val="sq-AL"/>
        </w:rPr>
      </w:pPr>
      <w:r w:rsidRPr="00FB14A4">
        <w:rPr>
          <w:lang w:val="sq-AL"/>
        </w:rPr>
        <w:t xml:space="preserve">Tre komuna </w:t>
      </w:r>
      <w:r w:rsidR="00A1001E" w:rsidRPr="00FB14A4">
        <w:rPr>
          <w:lang w:val="sq-AL"/>
        </w:rPr>
        <w:t xml:space="preserve">preken </w:t>
      </w:r>
      <w:r w:rsidRPr="00FB14A4">
        <w:rPr>
          <w:lang w:val="sq-AL"/>
        </w:rPr>
        <w:t xml:space="preserve">nga projekti dhe nga shpronësimi ekonomik </w:t>
      </w:r>
      <w:r w:rsidR="00A1001E" w:rsidRPr="00FB14A4">
        <w:rPr>
          <w:lang w:val="sq-AL"/>
        </w:rPr>
        <w:t xml:space="preserve">&amp; </w:t>
      </w:r>
      <w:r w:rsidRPr="00FB14A4">
        <w:rPr>
          <w:lang w:val="sq-AL"/>
        </w:rPr>
        <w:t xml:space="preserve">fizik: </w:t>
      </w:r>
      <w:r w:rsidRPr="00FB14A4">
        <w:rPr>
          <w:b/>
          <w:lang w:val="sq-AL"/>
        </w:rPr>
        <w:t>Malishev</w:t>
      </w:r>
      <w:r w:rsidR="00A1001E" w:rsidRPr="00FB14A4">
        <w:rPr>
          <w:b/>
          <w:lang w:val="sq-AL"/>
        </w:rPr>
        <w:t>a</w:t>
      </w:r>
      <w:r w:rsidRPr="00FB14A4">
        <w:rPr>
          <w:lang w:val="sq-AL"/>
        </w:rPr>
        <w:t xml:space="preserve"> (vetëm për shpronësim </w:t>
      </w:r>
      <w:r w:rsidR="00A1001E" w:rsidRPr="00FB14A4">
        <w:rPr>
          <w:lang w:val="sq-AL"/>
        </w:rPr>
        <w:t xml:space="preserve">e </w:t>
      </w:r>
      <w:r w:rsidRPr="00FB14A4">
        <w:rPr>
          <w:lang w:val="sq-AL"/>
        </w:rPr>
        <w:t xml:space="preserve">tokës/ ekonomik), </w:t>
      </w:r>
      <w:r w:rsidRPr="00FB14A4">
        <w:rPr>
          <w:b/>
          <w:lang w:val="sq-AL"/>
        </w:rPr>
        <w:t>Klin</w:t>
      </w:r>
      <w:r w:rsidR="00A1001E" w:rsidRPr="00FB14A4">
        <w:rPr>
          <w:b/>
          <w:lang w:val="sq-AL"/>
        </w:rPr>
        <w:t>a</w:t>
      </w:r>
      <w:r w:rsidRPr="00FB14A4">
        <w:rPr>
          <w:lang w:val="sq-AL"/>
        </w:rPr>
        <w:t xml:space="preserve"> dhe </w:t>
      </w:r>
      <w:r w:rsidRPr="00FB14A4">
        <w:rPr>
          <w:b/>
          <w:lang w:val="sq-AL"/>
        </w:rPr>
        <w:t>Pej</w:t>
      </w:r>
      <w:r w:rsidR="00A1001E" w:rsidRPr="00FB14A4">
        <w:rPr>
          <w:b/>
          <w:lang w:val="sq-AL"/>
        </w:rPr>
        <w:t>a</w:t>
      </w:r>
      <w:r w:rsidRPr="00A1001E">
        <w:rPr>
          <w:b/>
          <w:lang w:val="sq-AL"/>
        </w:rPr>
        <w:t>.</w:t>
      </w:r>
    </w:p>
    <w:p w14:paraId="5DDB8453" w14:textId="5EAFB5AA" w:rsidR="00D9651B" w:rsidRPr="00C036F6" w:rsidRDefault="00D9651B" w:rsidP="00D9651B">
      <w:pPr>
        <w:pStyle w:val="BodyText"/>
        <w:rPr>
          <w:lang w:val="sq-AL"/>
        </w:rPr>
      </w:pPr>
      <w:r w:rsidRPr="00C036F6">
        <w:rPr>
          <w:lang w:val="sq-AL"/>
        </w:rPr>
        <w:t>Në përputhje me Ligjin për Rrugët do të vendoset</w:t>
      </w:r>
      <w:r w:rsidR="00A1001E">
        <w:rPr>
          <w:lang w:val="sq-AL"/>
        </w:rPr>
        <w:t xml:space="preserve"> nj</w:t>
      </w:r>
      <w:r w:rsidR="00952125">
        <w:rPr>
          <w:lang w:val="sq-AL"/>
        </w:rPr>
        <w:t>ë</w:t>
      </w:r>
      <w:r w:rsidR="00A1001E">
        <w:rPr>
          <w:lang w:val="sq-AL"/>
        </w:rPr>
        <w:t xml:space="preserve"> </w:t>
      </w:r>
      <w:r w:rsidRPr="00C036F6">
        <w:rPr>
          <w:lang w:val="sq-AL"/>
        </w:rPr>
        <w:t xml:space="preserve">20 m </w:t>
      </w:r>
      <w:r w:rsidR="00A1001E">
        <w:rPr>
          <w:lang w:val="sq-AL"/>
        </w:rPr>
        <w:t>e drejt</w:t>
      </w:r>
      <w:r w:rsidR="00952125">
        <w:rPr>
          <w:lang w:val="sq-AL"/>
        </w:rPr>
        <w:t>ë</w:t>
      </w:r>
      <w:r w:rsidR="00A1001E">
        <w:rPr>
          <w:lang w:val="sq-AL"/>
        </w:rPr>
        <w:t xml:space="preserve"> kalimi </w:t>
      </w:r>
      <w:r w:rsidRPr="00C036F6">
        <w:rPr>
          <w:lang w:val="sq-AL"/>
        </w:rPr>
        <w:t>(rezerv</w:t>
      </w:r>
      <w:r w:rsidR="00952125">
        <w:rPr>
          <w:lang w:val="sq-AL"/>
        </w:rPr>
        <w:t>ë</w:t>
      </w:r>
      <w:r w:rsidRPr="00C036F6">
        <w:rPr>
          <w:lang w:val="sq-AL"/>
        </w:rPr>
        <w:t xml:space="preserve"> rrugore) n</w:t>
      </w:r>
      <w:r w:rsidR="00A1001E">
        <w:rPr>
          <w:lang w:val="sq-AL"/>
        </w:rPr>
        <w:t>ë secilën anë të Autostradës; br</w:t>
      </w:r>
      <w:r w:rsidRPr="00C036F6">
        <w:rPr>
          <w:lang w:val="sq-AL"/>
        </w:rPr>
        <w:t>enda këtij</w:t>
      </w:r>
      <w:r w:rsidR="00A1001E">
        <w:rPr>
          <w:lang w:val="sq-AL"/>
        </w:rPr>
        <w:t xml:space="preserve"> brezi mbrojt</w:t>
      </w:r>
      <w:r w:rsidR="00952125">
        <w:rPr>
          <w:lang w:val="sq-AL"/>
        </w:rPr>
        <w:t>ë</w:t>
      </w:r>
      <w:r w:rsidR="00A1001E">
        <w:rPr>
          <w:lang w:val="sq-AL"/>
        </w:rPr>
        <w:t xml:space="preserve">s </w:t>
      </w:r>
      <w:r w:rsidR="00A1001E" w:rsidRPr="00C036F6">
        <w:rPr>
          <w:lang w:val="sq-AL"/>
        </w:rPr>
        <w:t xml:space="preserve">do të ndalohet </w:t>
      </w:r>
      <w:r w:rsidRPr="00C036F6">
        <w:rPr>
          <w:lang w:val="sq-AL"/>
        </w:rPr>
        <w:t>ndërtimi i ndërtes</w:t>
      </w:r>
      <w:r w:rsidR="00FC6991">
        <w:rPr>
          <w:lang w:val="sq-AL"/>
        </w:rPr>
        <w:t xml:space="preserve">ave për </w:t>
      </w:r>
      <w:r w:rsidRPr="00C036F6">
        <w:rPr>
          <w:lang w:val="sq-AL"/>
        </w:rPr>
        <w:t>banim</w:t>
      </w:r>
      <w:r w:rsidR="00FC6991">
        <w:rPr>
          <w:lang w:val="sq-AL"/>
        </w:rPr>
        <w:t xml:space="preserve"> </w:t>
      </w:r>
      <w:r w:rsidRPr="00C036F6">
        <w:rPr>
          <w:lang w:val="sq-AL"/>
        </w:rPr>
        <w:t>ose jo</w:t>
      </w:r>
      <w:r w:rsidR="00FC6991">
        <w:rPr>
          <w:lang w:val="sq-AL"/>
        </w:rPr>
        <w:t xml:space="preserve">, </w:t>
      </w:r>
      <w:r w:rsidR="00A1001E">
        <w:rPr>
          <w:lang w:val="sq-AL"/>
        </w:rPr>
        <w:t>gjat</w:t>
      </w:r>
      <w:r w:rsidR="00952125">
        <w:rPr>
          <w:lang w:val="sq-AL"/>
        </w:rPr>
        <w:t>ë</w:t>
      </w:r>
      <w:r w:rsidR="00A1001E">
        <w:rPr>
          <w:lang w:val="sq-AL"/>
        </w:rPr>
        <w:t xml:space="preserve"> gjith</w:t>
      </w:r>
      <w:r w:rsidR="00952125">
        <w:rPr>
          <w:lang w:val="sq-AL"/>
        </w:rPr>
        <w:t>ë</w:t>
      </w:r>
      <w:r w:rsidR="00A1001E">
        <w:rPr>
          <w:lang w:val="sq-AL"/>
        </w:rPr>
        <w:t xml:space="preserve"> periudh</w:t>
      </w:r>
      <w:r w:rsidR="00952125">
        <w:rPr>
          <w:lang w:val="sq-AL"/>
        </w:rPr>
        <w:t>ë</w:t>
      </w:r>
      <w:r w:rsidR="00A1001E">
        <w:rPr>
          <w:lang w:val="sq-AL"/>
        </w:rPr>
        <w:t>s s</w:t>
      </w:r>
      <w:r w:rsidR="00952125">
        <w:rPr>
          <w:lang w:val="sq-AL"/>
        </w:rPr>
        <w:t>ë</w:t>
      </w:r>
      <w:r w:rsidR="00A1001E">
        <w:rPr>
          <w:lang w:val="sq-AL"/>
        </w:rPr>
        <w:t xml:space="preserve"> funksionimit </w:t>
      </w:r>
      <w:r w:rsidRPr="00C036F6">
        <w:rPr>
          <w:lang w:val="sq-AL"/>
        </w:rPr>
        <w:t>të Autostradës. Strukturat ekzistuese brenda rezervës rrugore të zonës së sigurisë do të kompensohen nëse vërtetohet se</w:t>
      </w:r>
      <w:r w:rsidR="00A1001E">
        <w:rPr>
          <w:lang w:val="sq-AL"/>
        </w:rPr>
        <w:t xml:space="preserve"> nuk </w:t>
      </w:r>
      <w:r w:rsidR="00952125">
        <w:rPr>
          <w:lang w:val="sq-AL"/>
        </w:rPr>
        <w:t>ë</w:t>
      </w:r>
      <w:r w:rsidR="00A1001E">
        <w:rPr>
          <w:lang w:val="sq-AL"/>
        </w:rPr>
        <w:t>sht</w:t>
      </w:r>
      <w:r w:rsidR="00952125">
        <w:rPr>
          <w:lang w:val="sq-AL"/>
        </w:rPr>
        <w:t>ë</w:t>
      </w:r>
      <w:r w:rsidR="00A1001E">
        <w:rPr>
          <w:lang w:val="sq-AL"/>
        </w:rPr>
        <w:t xml:space="preserve"> e mundur t</w:t>
      </w:r>
      <w:r w:rsidR="00952125">
        <w:rPr>
          <w:lang w:val="sq-AL"/>
        </w:rPr>
        <w:t>ë</w:t>
      </w:r>
      <w:r w:rsidR="00A1001E">
        <w:rPr>
          <w:lang w:val="sq-AL"/>
        </w:rPr>
        <w:t xml:space="preserve"> merren</w:t>
      </w:r>
      <w:r w:rsidRPr="00C036F6">
        <w:rPr>
          <w:lang w:val="sq-AL"/>
        </w:rPr>
        <w:t xml:space="preserve"> masa për zvogëlimin e zhurmës për të mbrojtur strukturat ekzistuese brenda asaj zone.</w:t>
      </w:r>
    </w:p>
    <w:p w14:paraId="6D59F73F" w14:textId="0A276A22" w:rsidR="00913EB5" w:rsidRPr="00C036F6" w:rsidRDefault="00D9651B" w:rsidP="00A1001E">
      <w:pPr>
        <w:pStyle w:val="BodyText"/>
        <w:rPr>
          <w:lang w:val="sq-AL"/>
        </w:rPr>
      </w:pPr>
      <w:r w:rsidRPr="00C036F6">
        <w:rPr>
          <w:lang w:val="sq-AL"/>
        </w:rPr>
        <w:t>Projekti</w:t>
      </w:r>
      <w:r w:rsidR="00A1001E">
        <w:rPr>
          <w:lang w:val="sq-AL"/>
        </w:rPr>
        <w:t xml:space="preserve">t do t’i nevojiten </w:t>
      </w:r>
      <w:r w:rsidRPr="00C036F6">
        <w:rPr>
          <w:lang w:val="sq-AL"/>
        </w:rPr>
        <w:t>gjithashtu marrj</w:t>
      </w:r>
      <w:r w:rsidR="00FC6991">
        <w:rPr>
          <w:lang w:val="sq-AL"/>
        </w:rPr>
        <w:t>a</w:t>
      </w:r>
      <w:r w:rsidRPr="00C036F6">
        <w:rPr>
          <w:lang w:val="sq-AL"/>
        </w:rPr>
        <w:t xml:space="preserve"> </w:t>
      </w:r>
      <w:r w:rsidR="00FC6991">
        <w:rPr>
          <w:lang w:val="sq-AL"/>
        </w:rPr>
        <w:t xml:space="preserve">e </w:t>
      </w:r>
      <w:r w:rsidRPr="00C036F6">
        <w:rPr>
          <w:lang w:val="sq-AL"/>
        </w:rPr>
        <w:t>përkohshme të tokës (gjatë fazës së ndërtimit) për rrugë</w:t>
      </w:r>
      <w:r w:rsidR="00A1001E">
        <w:rPr>
          <w:lang w:val="sq-AL"/>
        </w:rPr>
        <w:t xml:space="preserve">t e </w:t>
      </w:r>
      <w:r w:rsidRPr="00C036F6">
        <w:rPr>
          <w:lang w:val="sq-AL"/>
        </w:rPr>
        <w:t>transporti</w:t>
      </w:r>
      <w:r w:rsidR="00A1001E">
        <w:rPr>
          <w:lang w:val="sq-AL"/>
        </w:rPr>
        <w:t>t</w:t>
      </w:r>
      <w:r w:rsidRPr="00C036F6">
        <w:rPr>
          <w:lang w:val="sq-AL"/>
        </w:rPr>
        <w:t xml:space="preserve"> /</w:t>
      </w:r>
      <w:r w:rsidR="00A1001E">
        <w:rPr>
          <w:lang w:val="sq-AL"/>
        </w:rPr>
        <w:t>t</w:t>
      </w:r>
      <w:r w:rsidR="00952125">
        <w:rPr>
          <w:lang w:val="sq-AL"/>
        </w:rPr>
        <w:t>ë</w:t>
      </w:r>
      <w:r w:rsidR="00A1001E">
        <w:rPr>
          <w:lang w:val="sq-AL"/>
        </w:rPr>
        <w:t xml:space="preserve"> </w:t>
      </w:r>
      <w:r w:rsidRPr="00C036F6">
        <w:rPr>
          <w:lang w:val="sq-AL"/>
        </w:rPr>
        <w:t>ndërtimi</w:t>
      </w:r>
      <w:r w:rsidR="00A1001E">
        <w:rPr>
          <w:lang w:val="sq-AL"/>
        </w:rPr>
        <w:t>t</w:t>
      </w:r>
      <w:r w:rsidRPr="00C036F6">
        <w:rPr>
          <w:lang w:val="sq-AL"/>
        </w:rPr>
        <w:t xml:space="preserve">, </w:t>
      </w:r>
      <w:r w:rsidR="00FC6991">
        <w:rPr>
          <w:lang w:val="sq-AL"/>
        </w:rPr>
        <w:t xml:space="preserve">vendet e vendosjes së mjeteve për </w:t>
      </w:r>
      <w:r w:rsidRPr="00C036F6">
        <w:rPr>
          <w:lang w:val="sq-AL"/>
        </w:rPr>
        <w:t>ndërtimi</w:t>
      </w:r>
      <w:r w:rsidR="00FC6991">
        <w:rPr>
          <w:lang w:val="sq-AL"/>
        </w:rPr>
        <w:t xml:space="preserve">n </w:t>
      </w:r>
      <w:r w:rsidRPr="00C036F6">
        <w:rPr>
          <w:lang w:val="sq-AL"/>
        </w:rPr>
        <w:t>dhe kampe</w:t>
      </w:r>
      <w:r w:rsidR="00A1001E">
        <w:rPr>
          <w:lang w:val="sq-AL"/>
        </w:rPr>
        <w:t>t</w:t>
      </w:r>
      <w:r w:rsidRPr="00C036F6">
        <w:rPr>
          <w:lang w:val="sq-AL"/>
        </w:rPr>
        <w:t xml:space="preserve">, </w:t>
      </w:r>
      <w:r w:rsidR="00FC6991">
        <w:rPr>
          <w:lang w:val="sq-AL"/>
        </w:rPr>
        <w:t xml:space="preserve">mbajtjen e </w:t>
      </w:r>
      <w:r w:rsidRPr="00C036F6">
        <w:rPr>
          <w:lang w:val="sq-AL"/>
        </w:rPr>
        <w:t>përkohshme të materialeve të gërmuara /</w:t>
      </w:r>
      <w:r w:rsidR="00A1001E">
        <w:rPr>
          <w:lang w:val="sq-AL"/>
        </w:rPr>
        <w:t>dheut</w:t>
      </w:r>
      <w:r w:rsidRPr="00C036F6">
        <w:rPr>
          <w:lang w:val="sq-AL"/>
        </w:rPr>
        <w:t>, pemëve të prera etj. Marrëveshjet për</w:t>
      </w:r>
      <w:r w:rsidR="00A1001E">
        <w:rPr>
          <w:lang w:val="sq-AL"/>
        </w:rPr>
        <w:t xml:space="preserve"> marrje</w:t>
      </w:r>
      <w:r w:rsidR="00FC6991">
        <w:rPr>
          <w:lang w:val="sq-AL"/>
        </w:rPr>
        <w:t xml:space="preserve">n e </w:t>
      </w:r>
      <w:r w:rsidR="00A1001E">
        <w:rPr>
          <w:lang w:val="sq-AL"/>
        </w:rPr>
        <w:t>p</w:t>
      </w:r>
      <w:r w:rsidR="00952125">
        <w:rPr>
          <w:lang w:val="sq-AL"/>
        </w:rPr>
        <w:t>ë</w:t>
      </w:r>
      <w:r w:rsidR="00A1001E">
        <w:rPr>
          <w:lang w:val="sq-AL"/>
        </w:rPr>
        <w:t>rkohshme t</w:t>
      </w:r>
      <w:r w:rsidR="00952125">
        <w:rPr>
          <w:lang w:val="sq-AL"/>
        </w:rPr>
        <w:t>ë</w:t>
      </w:r>
      <w:r w:rsidR="00A1001E">
        <w:rPr>
          <w:lang w:val="sq-AL"/>
        </w:rPr>
        <w:t xml:space="preserve"> </w:t>
      </w:r>
      <w:r w:rsidRPr="00C036F6">
        <w:rPr>
          <w:lang w:val="sq-AL"/>
        </w:rPr>
        <w:t>tokë</w:t>
      </w:r>
      <w:r w:rsidR="00A1001E">
        <w:rPr>
          <w:lang w:val="sq-AL"/>
        </w:rPr>
        <w:t>s</w:t>
      </w:r>
      <w:r w:rsidRPr="00C036F6">
        <w:rPr>
          <w:lang w:val="sq-AL"/>
        </w:rPr>
        <w:t xml:space="preserve"> shtesë </w:t>
      </w:r>
      <w:r w:rsidR="00A1001E">
        <w:rPr>
          <w:lang w:val="sq-AL"/>
        </w:rPr>
        <w:t>t</w:t>
      </w:r>
      <w:r w:rsidR="00952125">
        <w:rPr>
          <w:lang w:val="sq-AL"/>
        </w:rPr>
        <w:t>ë</w:t>
      </w:r>
      <w:r w:rsidR="00A1001E">
        <w:rPr>
          <w:lang w:val="sq-AL"/>
        </w:rPr>
        <w:t xml:space="preserve"> k</w:t>
      </w:r>
      <w:r w:rsidR="00952125">
        <w:rPr>
          <w:lang w:val="sq-AL"/>
        </w:rPr>
        <w:t>ë</w:t>
      </w:r>
      <w:r w:rsidR="00A1001E">
        <w:rPr>
          <w:lang w:val="sq-AL"/>
        </w:rPr>
        <w:t xml:space="preserve">rkuara </w:t>
      </w:r>
      <w:r w:rsidRPr="00C036F6">
        <w:rPr>
          <w:lang w:val="sq-AL"/>
        </w:rPr>
        <w:t xml:space="preserve">nga Kontraktori, në masën më të madhe të mundshme, </w:t>
      </w:r>
      <w:r w:rsidR="00A1001E">
        <w:rPr>
          <w:lang w:val="sq-AL"/>
        </w:rPr>
        <w:t xml:space="preserve">do </w:t>
      </w:r>
      <w:r w:rsidRPr="00C036F6">
        <w:rPr>
          <w:lang w:val="sq-AL"/>
        </w:rPr>
        <w:t xml:space="preserve">të </w:t>
      </w:r>
      <w:r w:rsidR="00FC6991">
        <w:rPr>
          <w:lang w:val="sq-AL"/>
        </w:rPr>
        <w:t xml:space="preserve">arrihen </w:t>
      </w:r>
      <w:r w:rsidRPr="00C036F6">
        <w:rPr>
          <w:lang w:val="sq-AL"/>
        </w:rPr>
        <w:t>përmes negociatave dhe marrëveshjeve miqësore nga pronarët e tokave.</w:t>
      </w:r>
      <w:r w:rsidR="00913EB5" w:rsidRPr="00C036F6">
        <w:rPr>
          <w:highlight w:val="yellow"/>
          <w:lang w:val="sq-AL"/>
        </w:rPr>
        <w:t xml:space="preserve"> </w:t>
      </w:r>
    </w:p>
    <w:p w14:paraId="613CAA6C" w14:textId="3FC82F5B" w:rsidR="00A1001E" w:rsidRPr="00A1001E" w:rsidRDefault="00A1001E" w:rsidP="00ED5B8D">
      <w:pPr>
        <w:pStyle w:val="BodyText"/>
        <w:rPr>
          <w:lang w:val="sq-AL"/>
        </w:rPr>
      </w:pPr>
      <w:r w:rsidRPr="00A1001E">
        <w:rPr>
          <w:b/>
          <w:lang w:val="sq-AL"/>
        </w:rPr>
        <w:t>Sipërfaqja e gjurmës së projektit (</w:t>
      </w:r>
      <w:r>
        <w:rPr>
          <w:b/>
          <w:lang w:val="sq-AL"/>
        </w:rPr>
        <w:t>z</w:t>
      </w:r>
      <w:r w:rsidR="00952125">
        <w:rPr>
          <w:b/>
          <w:lang w:val="sq-AL"/>
        </w:rPr>
        <w:t>ë</w:t>
      </w:r>
      <w:r>
        <w:rPr>
          <w:b/>
          <w:lang w:val="sq-AL"/>
        </w:rPr>
        <w:t xml:space="preserve">nia e </w:t>
      </w:r>
      <w:r w:rsidRPr="00A1001E">
        <w:rPr>
          <w:b/>
          <w:lang w:val="sq-AL"/>
        </w:rPr>
        <w:t>përhersh</w:t>
      </w:r>
      <w:r>
        <w:rPr>
          <w:b/>
          <w:lang w:val="sq-AL"/>
        </w:rPr>
        <w:t>me</w:t>
      </w:r>
      <w:r w:rsidRPr="00A1001E">
        <w:rPr>
          <w:b/>
          <w:lang w:val="sq-AL"/>
        </w:rPr>
        <w:t xml:space="preserve">) gjatë </w:t>
      </w:r>
      <w:r>
        <w:rPr>
          <w:b/>
          <w:lang w:val="sq-AL"/>
        </w:rPr>
        <w:t xml:space="preserve">funksionimit </w:t>
      </w:r>
      <w:r w:rsidRPr="00A1001E">
        <w:rPr>
          <w:b/>
          <w:lang w:val="sq-AL"/>
        </w:rPr>
        <w:t xml:space="preserve">është 3,55 km2 (355 ha). </w:t>
      </w:r>
      <w:r w:rsidRPr="00A1001E">
        <w:rPr>
          <w:lang w:val="sq-AL"/>
        </w:rPr>
        <w:t>Përdorimet e tokës në gjurmë</w:t>
      </w:r>
      <w:r>
        <w:rPr>
          <w:lang w:val="sq-AL"/>
        </w:rPr>
        <w:t xml:space="preserve">n e </w:t>
      </w:r>
      <w:r w:rsidRPr="00A1001E">
        <w:rPr>
          <w:lang w:val="sq-AL"/>
        </w:rPr>
        <w:t>projektit (</w:t>
      </w:r>
      <w:r>
        <w:rPr>
          <w:lang w:val="sq-AL"/>
        </w:rPr>
        <w:t>z</w:t>
      </w:r>
      <w:r w:rsidR="00952125">
        <w:rPr>
          <w:lang w:val="sq-AL"/>
        </w:rPr>
        <w:t>ë</w:t>
      </w:r>
      <w:r>
        <w:rPr>
          <w:lang w:val="sq-AL"/>
        </w:rPr>
        <w:t>nia</w:t>
      </w:r>
      <w:r w:rsidRPr="00A1001E">
        <w:rPr>
          <w:lang w:val="sq-AL"/>
        </w:rPr>
        <w:t>) gjatë fazave të ndërtimit dhe funksionimit tregohen në tabelën dhe figurat e mëposhtme</w:t>
      </w:r>
      <w:r>
        <w:rPr>
          <w:lang w:val="sq-AL"/>
        </w:rPr>
        <w:t>.</w:t>
      </w:r>
    </w:p>
    <w:p w14:paraId="5374A8B6" w14:textId="46101560" w:rsidR="00913EB5" w:rsidRPr="00C036F6" w:rsidRDefault="00ED5B8D" w:rsidP="00ED5B8D">
      <w:pPr>
        <w:pStyle w:val="Caption"/>
        <w:keepNext/>
        <w:rPr>
          <w:lang w:val="sq-AL"/>
        </w:rPr>
      </w:pPr>
      <w:bookmarkStart w:id="22" w:name="_Toc26782460"/>
      <w:bookmarkStart w:id="23" w:name="_Toc24105857"/>
      <w:r w:rsidRPr="00C036F6">
        <w:rPr>
          <w:lang w:val="sq-AL"/>
        </w:rPr>
        <w:t>Tab</w:t>
      </w:r>
      <w:r w:rsidR="00A1001E">
        <w:rPr>
          <w:lang w:val="sq-AL"/>
        </w:rPr>
        <w:t>e</w:t>
      </w:r>
      <w:r w:rsidRPr="00C036F6">
        <w:rPr>
          <w:lang w:val="sq-AL"/>
        </w:rPr>
        <w:t>l</w:t>
      </w:r>
      <w:r w:rsidR="00A1001E">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A1001E">
        <w:rPr>
          <w:lang w:val="sq-AL"/>
        </w:rPr>
        <w:t>Zonat q</w:t>
      </w:r>
      <w:r w:rsidR="00952125">
        <w:rPr>
          <w:lang w:val="sq-AL"/>
        </w:rPr>
        <w:t>ë</w:t>
      </w:r>
      <w:r w:rsidR="00A1001E">
        <w:rPr>
          <w:lang w:val="sq-AL"/>
        </w:rPr>
        <w:t xml:space="preserve"> do t</w:t>
      </w:r>
      <w:r w:rsidR="00952125">
        <w:rPr>
          <w:lang w:val="sq-AL"/>
        </w:rPr>
        <w:t>ë</w:t>
      </w:r>
      <w:r w:rsidR="00A1001E">
        <w:rPr>
          <w:lang w:val="sq-AL"/>
        </w:rPr>
        <w:t xml:space="preserve"> jen</w:t>
      </w:r>
      <w:r w:rsidR="00952125">
        <w:rPr>
          <w:lang w:val="sq-AL"/>
        </w:rPr>
        <w:t>ë</w:t>
      </w:r>
      <w:r w:rsidR="00A1001E">
        <w:rPr>
          <w:lang w:val="sq-AL"/>
        </w:rPr>
        <w:t xml:space="preserve"> t</w:t>
      </w:r>
      <w:r w:rsidR="00952125">
        <w:rPr>
          <w:lang w:val="sq-AL"/>
        </w:rPr>
        <w:t>ë</w:t>
      </w:r>
      <w:r w:rsidR="00A1001E">
        <w:rPr>
          <w:lang w:val="sq-AL"/>
        </w:rPr>
        <w:t xml:space="preserve"> z</w:t>
      </w:r>
      <w:r w:rsidR="00952125">
        <w:rPr>
          <w:lang w:val="sq-AL"/>
        </w:rPr>
        <w:t>ë</w:t>
      </w:r>
      <w:r w:rsidR="00A1001E">
        <w:rPr>
          <w:lang w:val="sq-AL"/>
        </w:rPr>
        <w:t xml:space="preserve">na nga </w:t>
      </w:r>
      <w:r w:rsidR="00FC6991">
        <w:rPr>
          <w:lang w:val="sq-AL"/>
        </w:rPr>
        <w:t xml:space="preserve">shtrirja </w:t>
      </w:r>
      <w:r w:rsidR="00A1001E">
        <w:rPr>
          <w:lang w:val="sq-AL"/>
        </w:rPr>
        <w:t>e propozuar</w:t>
      </w:r>
      <w:bookmarkEnd w:id="22"/>
      <w:r w:rsidR="00A1001E">
        <w:rPr>
          <w:lang w:val="sq-AL"/>
        </w:rPr>
        <w:t xml:space="preserve"> </w:t>
      </w:r>
      <w:bookmarkEnd w:id="23"/>
    </w:p>
    <w:tbl>
      <w:tblPr>
        <w:tblW w:w="9566" w:type="dxa"/>
        <w:tblInd w:w="-152"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ayout w:type="fixed"/>
        <w:tblLook w:val="04A0" w:firstRow="1" w:lastRow="0" w:firstColumn="1" w:lastColumn="0" w:noHBand="0" w:noVBand="1"/>
      </w:tblPr>
      <w:tblGrid>
        <w:gridCol w:w="1672"/>
        <w:gridCol w:w="1530"/>
        <w:gridCol w:w="1324"/>
        <w:gridCol w:w="1286"/>
        <w:gridCol w:w="1286"/>
        <w:gridCol w:w="1287"/>
        <w:gridCol w:w="1181"/>
      </w:tblGrid>
      <w:tr w:rsidR="00913EB5" w:rsidRPr="00C036F6" w14:paraId="75641EF1" w14:textId="77777777" w:rsidTr="00923937">
        <w:trPr>
          <w:trHeight w:val="1002"/>
          <w:tblHeader/>
        </w:trPr>
        <w:tc>
          <w:tcPr>
            <w:tcW w:w="1672" w:type="dxa"/>
            <w:shd w:val="clear" w:color="auto" w:fill="030F40"/>
            <w:noWrap/>
            <w:vAlign w:val="center"/>
            <w:hideMark/>
          </w:tcPr>
          <w:p w14:paraId="3D792423" w14:textId="68FC1821"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Habitat</w:t>
            </w:r>
            <w:r w:rsidR="00A1001E">
              <w:rPr>
                <w:rFonts w:asciiTheme="minorHAnsi" w:eastAsia="Times New Roman" w:hAnsiTheme="minorHAnsi" w:cstheme="minorHAnsi"/>
                <w:b/>
                <w:bCs/>
                <w:color w:val="FFFFFF" w:themeColor="background1"/>
                <w:sz w:val="20"/>
                <w:szCs w:val="20"/>
                <w:lang w:val="sq-AL"/>
              </w:rPr>
              <w:t>i</w:t>
            </w:r>
          </w:p>
        </w:tc>
        <w:tc>
          <w:tcPr>
            <w:tcW w:w="1530" w:type="dxa"/>
            <w:shd w:val="clear" w:color="auto" w:fill="030F40"/>
            <w:noWrap/>
            <w:vAlign w:val="center"/>
            <w:hideMark/>
          </w:tcPr>
          <w:p w14:paraId="6B6C1A45" w14:textId="28E3E662"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P</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rdorimi i tok</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s </w:t>
            </w:r>
          </w:p>
        </w:tc>
        <w:tc>
          <w:tcPr>
            <w:tcW w:w="1324" w:type="dxa"/>
            <w:shd w:val="clear" w:color="auto" w:fill="030F40"/>
            <w:vAlign w:val="center"/>
            <w:hideMark/>
          </w:tcPr>
          <w:p w14:paraId="2D38B4D1" w14:textId="281D8F18"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Sip</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rfaqja n</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zon</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n e studimit </w:t>
            </w:r>
            <w:r w:rsidR="00913EB5" w:rsidRPr="00C036F6">
              <w:rPr>
                <w:rFonts w:asciiTheme="minorHAnsi" w:eastAsia="Times New Roman" w:hAnsiTheme="minorHAnsi" w:cstheme="minorHAnsi"/>
                <w:b/>
                <w:bCs/>
                <w:color w:val="FFFFFF" w:themeColor="background1"/>
                <w:sz w:val="20"/>
                <w:szCs w:val="20"/>
                <w:lang w:val="sq-AL"/>
              </w:rPr>
              <w:t>(Ha)</w:t>
            </w:r>
          </w:p>
        </w:tc>
        <w:tc>
          <w:tcPr>
            <w:tcW w:w="1286" w:type="dxa"/>
            <w:shd w:val="clear" w:color="auto" w:fill="030F40"/>
            <w:vAlign w:val="center"/>
            <w:hideMark/>
          </w:tcPr>
          <w:p w14:paraId="737D7131" w14:textId="3FA1B32E" w:rsidR="00913EB5" w:rsidRPr="00C036F6" w:rsidRDefault="00A1001E" w:rsidP="00621EEA">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nia </w:t>
            </w:r>
            <w:r w:rsidR="00621EEA">
              <w:rPr>
                <w:rFonts w:asciiTheme="minorHAnsi" w:eastAsia="Times New Roman" w:hAnsiTheme="minorHAnsi" w:cstheme="minorHAnsi"/>
                <w:b/>
                <w:bCs/>
                <w:color w:val="FFFFFF" w:themeColor="background1"/>
                <w:sz w:val="20"/>
                <w:szCs w:val="20"/>
                <w:lang w:val="sq-AL"/>
              </w:rPr>
              <w:t xml:space="preserve">gjatë </w:t>
            </w:r>
            <w:r>
              <w:rPr>
                <w:rFonts w:asciiTheme="minorHAnsi" w:eastAsia="Times New Roman" w:hAnsiTheme="minorHAnsi" w:cstheme="minorHAnsi"/>
                <w:b/>
                <w:bCs/>
                <w:color w:val="FFFFFF" w:themeColor="background1"/>
                <w:sz w:val="20"/>
                <w:szCs w:val="20"/>
                <w:lang w:val="sq-AL"/>
              </w:rPr>
              <w:t>nd</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rtimit </w:t>
            </w:r>
            <w:r w:rsidR="00913EB5" w:rsidRPr="00C036F6">
              <w:rPr>
                <w:rFonts w:asciiTheme="minorHAnsi" w:eastAsia="Times New Roman" w:hAnsiTheme="minorHAnsi" w:cstheme="minorHAnsi"/>
                <w:b/>
                <w:bCs/>
                <w:color w:val="FFFFFF" w:themeColor="background1"/>
                <w:sz w:val="20"/>
                <w:szCs w:val="20"/>
                <w:lang w:val="sq-AL"/>
              </w:rPr>
              <w:t>(Ha)</w:t>
            </w:r>
          </w:p>
        </w:tc>
        <w:tc>
          <w:tcPr>
            <w:tcW w:w="1286" w:type="dxa"/>
            <w:shd w:val="clear" w:color="auto" w:fill="030F40"/>
            <w:vAlign w:val="center"/>
            <w:hideMark/>
          </w:tcPr>
          <w:p w14:paraId="2E6C58A4" w14:textId="662C41C7"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nd</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rtimit </w:t>
            </w:r>
            <w:r w:rsidR="00913EB5" w:rsidRPr="00C036F6">
              <w:rPr>
                <w:rFonts w:asciiTheme="minorHAnsi" w:eastAsia="Times New Roman" w:hAnsiTheme="minorHAnsi" w:cstheme="minorHAnsi"/>
                <w:b/>
                <w:bCs/>
                <w:color w:val="FFFFFF" w:themeColor="background1"/>
                <w:sz w:val="20"/>
                <w:szCs w:val="20"/>
                <w:lang w:val="sq-AL"/>
              </w:rPr>
              <w:t xml:space="preserve"> (%)</w:t>
            </w:r>
          </w:p>
        </w:tc>
        <w:tc>
          <w:tcPr>
            <w:tcW w:w="1287" w:type="dxa"/>
            <w:shd w:val="clear" w:color="auto" w:fill="030F40"/>
            <w:vAlign w:val="center"/>
            <w:hideMark/>
          </w:tcPr>
          <w:p w14:paraId="0D915E87" w14:textId="183EA928"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funksionimit  </w:t>
            </w:r>
            <w:r w:rsidR="00913EB5" w:rsidRPr="00C036F6">
              <w:rPr>
                <w:rFonts w:asciiTheme="minorHAnsi" w:eastAsia="Times New Roman" w:hAnsiTheme="minorHAnsi" w:cstheme="minorHAnsi"/>
                <w:b/>
                <w:bCs/>
                <w:color w:val="FFFFFF" w:themeColor="background1"/>
                <w:sz w:val="20"/>
                <w:szCs w:val="20"/>
                <w:lang w:val="sq-AL"/>
              </w:rPr>
              <w:t>(Ha)</w:t>
            </w:r>
          </w:p>
        </w:tc>
        <w:tc>
          <w:tcPr>
            <w:tcW w:w="1181" w:type="dxa"/>
            <w:shd w:val="clear" w:color="auto" w:fill="030F40"/>
            <w:vAlign w:val="center"/>
            <w:hideMark/>
          </w:tcPr>
          <w:p w14:paraId="1CE41772" w14:textId="7A5BCEE5" w:rsidR="00913EB5" w:rsidRPr="00C036F6" w:rsidRDefault="00A1001E" w:rsidP="00913EB5">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funksionimit  </w:t>
            </w:r>
            <w:r w:rsidR="00913EB5" w:rsidRPr="00C036F6">
              <w:rPr>
                <w:rFonts w:asciiTheme="minorHAnsi" w:eastAsia="Times New Roman" w:hAnsiTheme="minorHAnsi" w:cstheme="minorHAnsi"/>
                <w:b/>
                <w:bCs/>
                <w:color w:val="FFFFFF" w:themeColor="background1"/>
                <w:sz w:val="20"/>
                <w:szCs w:val="20"/>
                <w:lang w:val="sq-AL"/>
              </w:rPr>
              <w:t>(%)</w:t>
            </w:r>
          </w:p>
        </w:tc>
      </w:tr>
      <w:tr w:rsidR="00913EB5" w:rsidRPr="00C036F6" w14:paraId="0E9E7829" w14:textId="77777777" w:rsidTr="00923937">
        <w:trPr>
          <w:trHeight w:val="308"/>
        </w:trPr>
        <w:tc>
          <w:tcPr>
            <w:tcW w:w="1672" w:type="dxa"/>
            <w:shd w:val="clear" w:color="auto" w:fill="auto"/>
            <w:noWrap/>
            <w:vAlign w:val="center"/>
            <w:hideMark/>
          </w:tcPr>
          <w:p w14:paraId="1D03FC0A" w14:textId="6FB8C44A" w:rsidR="00913EB5" w:rsidRPr="00C036F6" w:rsidRDefault="00A1001E" w:rsidP="00A1001E">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 xml:space="preserve">Habitatet natyrore </w:t>
            </w:r>
          </w:p>
        </w:tc>
        <w:tc>
          <w:tcPr>
            <w:tcW w:w="1530" w:type="dxa"/>
            <w:shd w:val="clear" w:color="auto" w:fill="auto"/>
            <w:noWrap/>
            <w:vAlign w:val="center"/>
            <w:hideMark/>
          </w:tcPr>
          <w:p w14:paraId="3CE8C21B"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p>
        </w:tc>
        <w:tc>
          <w:tcPr>
            <w:tcW w:w="1324" w:type="dxa"/>
            <w:shd w:val="clear" w:color="auto" w:fill="auto"/>
            <w:vAlign w:val="center"/>
            <w:hideMark/>
          </w:tcPr>
          <w:p w14:paraId="486B61A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5A8ED17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34075F42"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7" w:type="dxa"/>
            <w:shd w:val="clear" w:color="auto" w:fill="auto"/>
            <w:noWrap/>
            <w:vAlign w:val="center"/>
            <w:hideMark/>
          </w:tcPr>
          <w:p w14:paraId="19DE3F52"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181" w:type="dxa"/>
            <w:shd w:val="clear" w:color="auto" w:fill="auto"/>
            <w:noWrap/>
            <w:vAlign w:val="center"/>
            <w:hideMark/>
          </w:tcPr>
          <w:p w14:paraId="7E2FE62E"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r>
      <w:tr w:rsidR="00913EB5" w:rsidRPr="00C036F6" w14:paraId="150F9CD8" w14:textId="77777777" w:rsidTr="00923937">
        <w:trPr>
          <w:trHeight w:val="308"/>
        </w:trPr>
        <w:tc>
          <w:tcPr>
            <w:tcW w:w="1672" w:type="dxa"/>
            <w:shd w:val="clear" w:color="auto" w:fill="auto"/>
            <w:noWrap/>
            <w:vAlign w:val="center"/>
            <w:hideMark/>
          </w:tcPr>
          <w:p w14:paraId="707483B3" w14:textId="58860525" w:rsidR="00913EB5" w:rsidRPr="00C036F6" w:rsidRDefault="00A1001E"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Kullotat kodrinore </w:t>
            </w:r>
          </w:p>
        </w:tc>
        <w:tc>
          <w:tcPr>
            <w:tcW w:w="1530" w:type="dxa"/>
            <w:shd w:val="clear" w:color="auto" w:fill="auto"/>
            <w:noWrap/>
            <w:vAlign w:val="center"/>
            <w:hideMark/>
          </w:tcPr>
          <w:p w14:paraId="40ED5CD1" w14:textId="0B46AD69"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-natyrore </w:t>
            </w:r>
          </w:p>
        </w:tc>
        <w:tc>
          <w:tcPr>
            <w:tcW w:w="1324" w:type="dxa"/>
            <w:shd w:val="clear" w:color="auto" w:fill="auto"/>
            <w:noWrap/>
            <w:vAlign w:val="center"/>
            <w:hideMark/>
          </w:tcPr>
          <w:p w14:paraId="6D0EA24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92,62</w:t>
            </w:r>
          </w:p>
        </w:tc>
        <w:tc>
          <w:tcPr>
            <w:tcW w:w="1286" w:type="dxa"/>
            <w:shd w:val="clear" w:color="auto" w:fill="auto"/>
            <w:noWrap/>
            <w:vAlign w:val="center"/>
            <w:hideMark/>
          </w:tcPr>
          <w:p w14:paraId="657379C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15,41</w:t>
            </w:r>
          </w:p>
        </w:tc>
        <w:tc>
          <w:tcPr>
            <w:tcW w:w="1286" w:type="dxa"/>
            <w:shd w:val="clear" w:color="auto" w:fill="auto"/>
            <w:noWrap/>
            <w:vAlign w:val="center"/>
            <w:hideMark/>
          </w:tcPr>
          <w:p w14:paraId="1A13529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16,64%</w:t>
            </w:r>
          </w:p>
        </w:tc>
        <w:tc>
          <w:tcPr>
            <w:tcW w:w="1287" w:type="dxa"/>
            <w:shd w:val="clear" w:color="auto" w:fill="auto"/>
            <w:noWrap/>
            <w:vAlign w:val="center"/>
            <w:hideMark/>
          </w:tcPr>
          <w:p w14:paraId="7254EE8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11,75</w:t>
            </w:r>
          </w:p>
        </w:tc>
        <w:tc>
          <w:tcPr>
            <w:tcW w:w="1181" w:type="dxa"/>
            <w:shd w:val="clear" w:color="auto" w:fill="auto"/>
            <w:noWrap/>
            <w:vAlign w:val="center"/>
            <w:hideMark/>
          </w:tcPr>
          <w:p w14:paraId="3F50AD2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12,69%</w:t>
            </w:r>
          </w:p>
        </w:tc>
      </w:tr>
      <w:tr w:rsidR="00913EB5" w:rsidRPr="00C036F6" w14:paraId="022A8492" w14:textId="77777777" w:rsidTr="00923937">
        <w:trPr>
          <w:trHeight w:val="308"/>
        </w:trPr>
        <w:tc>
          <w:tcPr>
            <w:tcW w:w="1672" w:type="dxa"/>
            <w:shd w:val="clear" w:color="auto" w:fill="auto"/>
            <w:noWrap/>
            <w:vAlign w:val="center"/>
            <w:hideMark/>
          </w:tcPr>
          <w:p w14:paraId="1300BE9F" w14:textId="17A090BD" w:rsidR="00913EB5" w:rsidRPr="00C036F6" w:rsidRDefault="00A1001E"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Livadhe</w:t>
            </w:r>
          </w:p>
        </w:tc>
        <w:tc>
          <w:tcPr>
            <w:tcW w:w="1530" w:type="dxa"/>
            <w:shd w:val="clear" w:color="auto" w:fill="auto"/>
            <w:noWrap/>
            <w:vAlign w:val="center"/>
            <w:hideMark/>
          </w:tcPr>
          <w:p w14:paraId="1E9D9D6D" w14:textId="46D97C91"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-natyrore</w:t>
            </w:r>
          </w:p>
        </w:tc>
        <w:tc>
          <w:tcPr>
            <w:tcW w:w="1324" w:type="dxa"/>
            <w:shd w:val="clear" w:color="auto" w:fill="auto"/>
            <w:noWrap/>
            <w:vAlign w:val="center"/>
            <w:hideMark/>
          </w:tcPr>
          <w:p w14:paraId="1FAD12E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47,30</w:t>
            </w:r>
          </w:p>
        </w:tc>
        <w:tc>
          <w:tcPr>
            <w:tcW w:w="1286" w:type="dxa"/>
            <w:shd w:val="clear" w:color="auto" w:fill="auto"/>
            <w:noWrap/>
            <w:vAlign w:val="center"/>
            <w:hideMark/>
          </w:tcPr>
          <w:p w14:paraId="4DBAD32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0,66</w:t>
            </w:r>
          </w:p>
        </w:tc>
        <w:tc>
          <w:tcPr>
            <w:tcW w:w="1286" w:type="dxa"/>
            <w:shd w:val="clear" w:color="auto" w:fill="auto"/>
            <w:noWrap/>
            <w:vAlign w:val="center"/>
            <w:hideMark/>
          </w:tcPr>
          <w:p w14:paraId="1343519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1,40%</w:t>
            </w:r>
          </w:p>
        </w:tc>
        <w:tc>
          <w:tcPr>
            <w:tcW w:w="1287" w:type="dxa"/>
            <w:shd w:val="clear" w:color="auto" w:fill="auto"/>
            <w:noWrap/>
            <w:vAlign w:val="center"/>
            <w:hideMark/>
          </w:tcPr>
          <w:p w14:paraId="189DE03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0,55</w:t>
            </w:r>
          </w:p>
        </w:tc>
        <w:tc>
          <w:tcPr>
            <w:tcW w:w="1181" w:type="dxa"/>
            <w:shd w:val="clear" w:color="auto" w:fill="auto"/>
            <w:noWrap/>
            <w:vAlign w:val="center"/>
            <w:hideMark/>
          </w:tcPr>
          <w:p w14:paraId="7BAEF64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1,16%</w:t>
            </w:r>
          </w:p>
        </w:tc>
      </w:tr>
      <w:tr w:rsidR="00913EB5" w:rsidRPr="00C036F6" w14:paraId="78F4BDB5" w14:textId="77777777" w:rsidTr="00923937">
        <w:trPr>
          <w:trHeight w:val="308"/>
        </w:trPr>
        <w:tc>
          <w:tcPr>
            <w:tcW w:w="1672" w:type="dxa"/>
            <w:shd w:val="clear" w:color="auto" w:fill="auto"/>
            <w:noWrap/>
            <w:vAlign w:val="center"/>
            <w:hideMark/>
          </w:tcPr>
          <w:p w14:paraId="342C7DE0" w14:textId="4B6A36FB"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Vend i eg</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r</w:t>
            </w:r>
          </w:p>
        </w:tc>
        <w:tc>
          <w:tcPr>
            <w:tcW w:w="1530" w:type="dxa"/>
            <w:shd w:val="clear" w:color="auto" w:fill="auto"/>
            <w:noWrap/>
            <w:vAlign w:val="center"/>
            <w:hideMark/>
          </w:tcPr>
          <w:p w14:paraId="29E5D3FE" w14:textId="66746026"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-natyrore</w:t>
            </w:r>
          </w:p>
        </w:tc>
        <w:tc>
          <w:tcPr>
            <w:tcW w:w="1324" w:type="dxa"/>
            <w:shd w:val="clear" w:color="auto" w:fill="auto"/>
            <w:noWrap/>
            <w:vAlign w:val="center"/>
            <w:hideMark/>
          </w:tcPr>
          <w:p w14:paraId="71028B0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8,16</w:t>
            </w:r>
          </w:p>
        </w:tc>
        <w:tc>
          <w:tcPr>
            <w:tcW w:w="1286" w:type="dxa"/>
            <w:shd w:val="clear" w:color="auto" w:fill="auto"/>
            <w:noWrap/>
            <w:vAlign w:val="center"/>
            <w:hideMark/>
          </w:tcPr>
          <w:p w14:paraId="099D01B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0,31</w:t>
            </w:r>
          </w:p>
        </w:tc>
        <w:tc>
          <w:tcPr>
            <w:tcW w:w="1286" w:type="dxa"/>
            <w:shd w:val="clear" w:color="auto" w:fill="auto"/>
            <w:noWrap/>
            <w:vAlign w:val="center"/>
            <w:hideMark/>
          </w:tcPr>
          <w:p w14:paraId="6756649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3,80%</w:t>
            </w:r>
          </w:p>
        </w:tc>
        <w:tc>
          <w:tcPr>
            <w:tcW w:w="1287" w:type="dxa"/>
            <w:shd w:val="clear" w:color="auto" w:fill="auto"/>
            <w:noWrap/>
            <w:vAlign w:val="center"/>
            <w:hideMark/>
          </w:tcPr>
          <w:p w14:paraId="785D389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0,28</w:t>
            </w:r>
          </w:p>
        </w:tc>
        <w:tc>
          <w:tcPr>
            <w:tcW w:w="1181" w:type="dxa"/>
            <w:shd w:val="clear" w:color="auto" w:fill="auto"/>
            <w:noWrap/>
            <w:vAlign w:val="center"/>
            <w:hideMark/>
          </w:tcPr>
          <w:p w14:paraId="2B51B76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3,43%</w:t>
            </w:r>
          </w:p>
        </w:tc>
      </w:tr>
      <w:tr w:rsidR="00913EB5" w:rsidRPr="00C036F6" w14:paraId="15C506A7" w14:textId="77777777" w:rsidTr="00923937">
        <w:trPr>
          <w:trHeight w:val="308"/>
        </w:trPr>
        <w:tc>
          <w:tcPr>
            <w:tcW w:w="1672" w:type="dxa"/>
            <w:shd w:val="clear" w:color="auto" w:fill="auto"/>
            <w:noWrap/>
            <w:vAlign w:val="center"/>
            <w:hideMark/>
          </w:tcPr>
          <w:p w14:paraId="601EAECE" w14:textId="2D0D9C89" w:rsidR="00913EB5" w:rsidRPr="00C036F6" w:rsidRDefault="00621EEA" w:rsidP="00621EEA">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Pemë </w:t>
            </w:r>
            <w:r w:rsidR="00923937">
              <w:rPr>
                <w:rFonts w:asciiTheme="minorHAnsi" w:eastAsia="Times New Roman" w:hAnsiTheme="minorHAnsi" w:cstheme="minorHAnsi"/>
                <w:color w:val="030F40"/>
                <w:sz w:val="20"/>
                <w:szCs w:val="20"/>
                <w:lang w:val="sq-AL"/>
              </w:rPr>
              <w:t xml:space="preserve">Xhixhibanoz i zi </w:t>
            </w:r>
          </w:p>
        </w:tc>
        <w:tc>
          <w:tcPr>
            <w:tcW w:w="1530" w:type="dxa"/>
            <w:shd w:val="clear" w:color="auto" w:fill="auto"/>
            <w:noWrap/>
            <w:vAlign w:val="center"/>
            <w:hideMark/>
          </w:tcPr>
          <w:p w14:paraId="1424FDF7" w14:textId="332F9C12"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6A2F9A2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28,59</w:t>
            </w:r>
          </w:p>
        </w:tc>
        <w:tc>
          <w:tcPr>
            <w:tcW w:w="1286" w:type="dxa"/>
            <w:shd w:val="clear" w:color="auto" w:fill="auto"/>
            <w:noWrap/>
            <w:vAlign w:val="center"/>
            <w:hideMark/>
          </w:tcPr>
          <w:p w14:paraId="3F390D6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2,33</w:t>
            </w:r>
          </w:p>
        </w:tc>
        <w:tc>
          <w:tcPr>
            <w:tcW w:w="1286" w:type="dxa"/>
            <w:shd w:val="clear" w:color="auto" w:fill="auto"/>
            <w:noWrap/>
            <w:vAlign w:val="center"/>
            <w:hideMark/>
          </w:tcPr>
          <w:p w14:paraId="0AC3F65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8,15%</w:t>
            </w:r>
          </w:p>
        </w:tc>
        <w:tc>
          <w:tcPr>
            <w:tcW w:w="1287" w:type="dxa"/>
            <w:shd w:val="clear" w:color="auto" w:fill="auto"/>
            <w:noWrap/>
            <w:vAlign w:val="center"/>
            <w:hideMark/>
          </w:tcPr>
          <w:p w14:paraId="1ACE643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1,79</w:t>
            </w:r>
          </w:p>
        </w:tc>
        <w:tc>
          <w:tcPr>
            <w:tcW w:w="1181" w:type="dxa"/>
            <w:shd w:val="clear" w:color="auto" w:fill="auto"/>
            <w:noWrap/>
            <w:vAlign w:val="center"/>
            <w:hideMark/>
          </w:tcPr>
          <w:p w14:paraId="7AE7481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6,26%</w:t>
            </w:r>
          </w:p>
        </w:tc>
      </w:tr>
      <w:tr w:rsidR="00913EB5" w:rsidRPr="00C036F6" w14:paraId="552C585E" w14:textId="77777777" w:rsidTr="00923937">
        <w:trPr>
          <w:trHeight w:val="308"/>
        </w:trPr>
        <w:tc>
          <w:tcPr>
            <w:tcW w:w="1672" w:type="dxa"/>
            <w:shd w:val="clear" w:color="auto" w:fill="auto"/>
            <w:noWrap/>
            <w:vAlign w:val="center"/>
            <w:hideMark/>
          </w:tcPr>
          <w:p w14:paraId="429CF0FC" w14:textId="39F82F2A" w:rsidR="00913EB5" w:rsidRPr="00C036F6" w:rsidRDefault="00923937" w:rsidP="00923937">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Parcela me lis italian dhe turk </w:t>
            </w:r>
          </w:p>
        </w:tc>
        <w:tc>
          <w:tcPr>
            <w:tcW w:w="1530" w:type="dxa"/>
            <w:shd w:val="clear" w:color="auto" w:fill="auto"/>
            <w:noWrap/>
            <w:vAlign w:val="center"/>
            <w:hideMark/>
          </w:tcPr>
          <w:p w14:paraId="19D5D5DB" w14:textId="2EA92E20"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Pyll </w:t>
            </w:r>
          </w:p>
        </w:tc>
        <w:tc>
          <w:tcPr>
            <w:tcW w:w="1324" w:type="dxa"/>
            <w:shd w:val="clear" w:color="auto" w:fill="auto"/>
            <w:noWrap/>
            <w:vAlign w:val="center"/>
            <w:hideMark/>
          </w:tcPr>
          <w:p w14:paraId="3B79F20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610,76</w:t>
            </w:r>
          </w:p>
        </w:tc>
        <w:tc>
          <w:tcPr>
            <w:tcW w:w="1286" w:type="dxa"/>
            <w:shd w:val="clear" w:color="auto" w:fill="auto"/>
            <w:noWrap/>
            <w:vAlign w:val="center"/>
            <w:hideMark/>
          </w:tcPr>
          <w:p w14:paraId="5046A44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57,2</w:t>
            </w:r>
          </w:p>
        </w:tc>
        <w:tc>
          <w:tcPr>
            <w:tcW w:w="1286" w:type="dxa"/>
            <w:shd w:val="clear" w:color="auto" w:fill="auto"/>
            <w:noWrap/>
            <w:vAlign w:val="center"/>
            <w:hideMark/>
          </w:tcPr>
          <w:p w14:paraId="4117FD7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9,37%</w:t>
            </w:r>
          </w:p>
        </w:tc>
        <w:tc>
          <w:tcPr>
            <w:tcW w:w="1287" w:type="dxa"/>
            <w:shd w:val="clear" w:color="auto" w:fill="auto"/>
            <w:noWrap/>
            <w:vAlign w:val="center"/>
            <w:hideMark/>
          </w:tcPr>
          <w:p w14:paraId="5062E23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41,47</w:t>
            </w:r>
          </w:p>
        </w:tc>
        <w:tc>
          <w:tcPr>
            <w:tcW w:w="1181" w:type="dxa"/>
            <w:shd w:val="clear" w:color="auto" w:fill="auto"/>
            <w:noWrap/>
            <w:vAlign w:val="center"/>
            <w:hideMark/>
          </w:tcPr>
          <w:p w14:paraId="7C8D561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6,79%</w:t>
            </w:r>
          </w:p>
        </w:tc>
      </w:tr>
      <w:tr w:rsidR="00913EB5" w:rsidRPr="00C036F6" w14:paraId="681EB20C" w14:textId="77777777" w:rsidTr="00923937">
        <w:trPr>
          <w:trHeight w:val="308"/>
        </w:trPr>
        <w:tc>
          <w:tcPr>
            <w:tcW w:w="1672" w:type="dxa"/>
            <w:shd w:val="clear" w:color="auto" w:fill="auto"/>
            <w:noWrap/>
            <w:vAlign w:val="center"/>
            <w:hideMark/>
          </w:tcPr>
          <w:p w14:paraId="2146E7FD" w14:textId="2C769970" w:rsidR="00913EB5" w:rsidRPr="00C036F6" w:rsidRDefault="00621EEA" w:rsidP="00621EEA">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w:t>
            </w:r>
            <w:r w:rsidR="00774A23">
              <w:rPr>
                <w:rFonts w:asciiTheme="minorHAnsi" w:eastAsia="Times New Roman" w:hAnsiTheme="minorHAnsi" w:cstheme="minorHAnsi"/>
                <w:color w:val="030F40"/>
                <w:sz w:val="20"/>
                <w:szCs w:val="20"/>
                <w:lang w:val="sq-AL"/>
              </w:rPr>
              <w:t>em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00774A23">
              <w:rPr>
                <w:rFonts w:asciiTheme="minorHAnsi" w:eastAsia="Times New Roman" w:hAnsiTheme="minorHAnsi" w:cstheme="minorHAnsi"/>
                <w:color w:val="030F40"/>
                <w:sz w:val="20"/>
                <w:szCs w:val="20"/>
                <w:lang w:val="sq-AL"/>
              </w:rPr>
              <w:t>t</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p</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rz</w:t>
            </w:r>
            <w:r>
              <w:rPr>
                <w:rFonts w:asciiTheme="minorHAnsi" w:eastAsia="Times New Roman" w:hAnsiTheme="minorHAnsi" w:cstheme="minorHAnsi"/>
                <w:color w:val="030F40"/>
                <w:sz w:val="20"/>
                <w:szCs w:val="20"/>
                <w:lang w:val="sq-AL"/>
              </w:rPr>
              <w:t xml:space="preserve">iera </w:t>
            </w:r>
          </w:p>
        </w:tc>
        <w:tc>
          <w:tcPr>
            <w:tcW w:w="1530" w:type="dxa"/>
            <w:shd w:val="clear" w:color="auto" w:fill="auto"/>
            <w:noWrap/>
            <w:vAlign w:val="center"/>
            <w:hideMark/>
          </w:tcPr>
          <w:p w14:paraId="383EA695" w14:textId="0E9FD24D"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56897B8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53,57</w:t>
            </w:r>
          </w:p>
        </w:tc>
        <w:tc>
          <w:tcPr>
            <w:tcW w:w="1286" w:type="dxa"/>
            <w:shd w:val="clear" w:color="auto" w:fill="auto"/>
            <w:noWrap/>
            <w:vAlign w:val="center"/>
            <w:hideMark/>
          </w:tcPr>
          <w:p w14:paraId="73546B8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5,47</w:t>
            </w:r>
          </w:p>
        </w:tc>
        <w:tc>
          <w:tcPr>
            <w:tcW w:w="1286" w:type="dxa"/>
            <w:shd w:val="clear" w:color="auto" w:fill="auto"/>
            <w:noWrap/>
            <w:vAlign w:val="center"/>
            <w:hideMark/>
          </w:tcPr>
          <w:p w14:paraId="08AE7F4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10,21%</w:t>
            </w:r>
          </w:p>
        </w:tc>
        <w:tc>
          <w:tcPr>
            <w:tcW w:w="1287" w:type="dxa"/>
            <w:shd w:val="clear" w:color="auto" w:fill="auto"/>
            <w:noWrap/>
            <w:vAlign w:val="center"/>
            <w:hideMark/>
          </w:tcPr>
          <w:p w14:paraId="2954864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4,11</w:t>
            </w:r>
          </w:p>
        </w:tc>
        <w:tc>
          <w:tcPr>
            <w:tcW w:w="1181" w:type="dxa"/>
            <w:shd w:val="clear" w:color="auto" w:fill="auto"/>
            <w:noWrap/>
            <w:vAlign w:val="center"/>
            <w:hideMark/>
          </w:tcPr>
          <w:p w14:paraId="2AB11FD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7,67%</w:t>
            </w:r>
          </w:p>
        </w:tc>
      </w:tr>
      <w:tr w:rsidR="00913EB5" w:rsidRPr="00C036F6" w14:paraId="130C270D" w14:textId="77777777" w:rsidTr="00923937">
        <w:trPr>
          <w:trHeight w:val="308"/>
        </w:trPr>
        <w:tc>
          <w:tcPr>
            <w:tcW w:w="1672" w:type="dxa"/>
            <w:shd w:val="clear" w:color="auto" w:fill="auto"/>
            <w:noWrap/>
            <w:vAlign w:val="center"/>
            <w:hideMark/>
          </w:tcPr>
          <w:p w14:paraId="7CA172BD" w14:textId="78ED3442" w:rsidR="00913EB5" w:rsidRPr="00C036F6" w:rsidRDefault="00621EEA"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S</w:t>
            </w:r>
            <w:r w:rsidR="00774A23">
              <w:rPr>
                <w:rFonts w:asciiTheme="minorHAnsi" w:eastAsia="Times New Roman" w:hAnsiTheme="minorHAnsi" w:cstheme="minorHAnsi"/>
                <w:color w:val="030F40"/>
                <w:sz w:val="20"/>
                <w:szCs w:val="20"/>
                <w:lang w:val="sq-AL"/>
              </w:rPr>
              <w:t>hkoz</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orientale dhe pyll me lis t</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bardh</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w:t>
            </w:r>
          </w:p>
        </w:tc>
        <w:tc>
          <w:tcPr>
            <w:tcW w:w="1530" w:type="dxa"/>
            <w:shd w:val="clear" w:color="auto" w:fill="auto"/>
            <w:noWrap/>
            <w:vAlign w:val="center"/>
            <w:hideMark/>
          </w:tcPr>
          <w:p w14:paraId="58BBAA94" w14:textId="517C8295"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328BDB9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500,51</w:t>
            </w:r>
          </w:p>
        </w:tc>
        <w:tc>
          <w:tcPr>
            <w:tcW w:w="1286" w:type="dxa"/>
            <w:shd w:val="clear" w:color="auto" w:fill="auto"/>
            <w:noWrap/>
            <w:vAlign w:val="center"/>
            <w:hideMark/>
          </w:tcPr>
          <w:p w14:paraId="3A73F1F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43,7</w:t>
            </w:r>
          </w:p>
        </w:tc>
        <w:tc>
          <w:tcPr>
            <w:tcW w:w="1286" w:type="dxa"/>
            <w:shd w:val="clear" w:color="auto" w:fill="auto"/>
            <w:noWrap/>
            <w:vAlign w:val="center"/>
            <w:hideMark/>
          </w:tcPr>
          <w:p w14:paraId="0D158C5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8,73%</w:t>
            </w:r>
          </w:p>
        </w:tc>
        <w:tc>
          <w:tcPr>
            <w:tcW w:w="1287" w:type="dxa"/>
            <w:shd w:val="clear" w:color="auto" w:fill="auto"/>
            <w:noWrap/>
            <w:vAlign w:val="center"/>
            <w:hideMark/>
          </w:tcPr>
          <w:p w14:paraId="0EB5744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34,11</w:t>
            </w:r>
          </w:p>
        </w:tc>
        <w:tc>
          <w:tcPr>
            <w:tcW w:w="1181" w:type="dxa"/>
            <w:shd w:val="clear" w:color="auto" w:fill="auto"/>
            <w:noWrap/>
            <w:vAlign w:val="center"/>
            <w:hideMark/>
          </w:tcPr>
          <w:p w14:paraId="623B2BC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6,82%</w:t>
            </w:r>
          </w:p>
        </w:tc>
      </w:tr>
      <w:tr w:rsidR="00913EB5" w:rsidRPr="00C036F6" w14:paraId="7D6A4D81" w14:textId="77777777" w:rsidTr="00923937">
        <w:trPr>
          <w:trHeight w:val="308"/>
        </w:trPr>
        <w:tc>
          <w:tcPr>
            <w:tcW w:w="1672" w:type="dxa"/>
            <w:shd w:val="clear" w:color="auto" w:fill="auto"/>
            <w:noWrap/>
            <w:vAlign w:val="center"/>
            <w:hideMark/>
          </w:tcPr>
          <w:p w14:paraId="5442CD73" w14:textId="05BB1F7C" w:rsidR="00913EB5" w:rsidRPr="00C036F6" w:rsidRDefault="00621EEA" w:rsidP="00913EB5">
            <w:pPr>
              <w:jc w:val="center"/>
              <w:rPr>
                <w:rFonts w:asciiTheme="minorHAnsi" w:eastAsia="Times New Roman" w:hAnsiTheme="minorHAnsi" w:cstheme="minorHAnsi"/>
                <w:color w:val="030F40"/>
                <w:sz w:val="20"/>
                <w:szCs w:val="20"/>
                <w:lang w:val="sq-AL"/>
              </w:rPr>
            </w:pPr>
            <w:r w:rsidRPr="00621EEA">
              <w:rPr>
                <w:rFonts w:asciiTheme="minorHAnsi" w:eastAsia="Times New Roman" w:hAnsiTheme="minorHAnsi" w:cstheme="minorHAnsi"/>
                <w:color w:val="030F40"/>
                <w:sz w:val="20"/>
                <w:szCs w:val="20"/>
                <w:lang w:val="sq-AL"/>
              </w:rPr>
              <w:lastRenderedPageBreak/>
              <w:t xml:space="preserve">Pemë </w:t>
            </w:r>
            <w:r w:rsidR="00774A23" w:rsidRPr="00621EEA">
              <w:rPr>
                <w:rFonts w:asciiTheme="minorHAnsi" w:eastAsia="Times New Roman" w:hAnsiTheme="minorHAnsi" w:cstheme="minorHAnsi"/>
                <w:color w:val="030F40"/>
                <w:sz w:val="20"/>
                <w:szCs w:val="20"/>
                <w:lang w:val="sq-AL"/>
              </w:rPr>
              <w:t>robinia</w:t>
            </w:r>
          </w:p>
        </w:tc>
        <w:tc>
          <w:tcPr>
            <w:tcW w:w="1530" w:type="dxa"/>
            <w:shd w:val="clear" w:color="auto" w:fill="auto"/>
            <w:noWrap/>
            <w:vAlign w:val="center"/>
            <w:hideMark/>
          </w:tcPr>
          <w:p w14:paraId="21D0A9AB" w14:textId="34BEF27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5D09C66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5,15</w:t>
            </w:r>
          </w:p>
        </w:tc>
        <w:tc>
          <w:tcPr>
            <w:tcW w:w="1286" w:type="dxa"/>
            <w:shd w:val="clear" w:color="auto" w:fill="auto"/>
            <w:noWrap/>
            <w:vAlign w:val="center"/>
            <w:hideMark/>
          </w:tcPr>
          <w:p w14:paraId="5B0C7F7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286" w:type="dxa"/>
            <w:shd w:val="clear" w:color="auto" w:fill="auto"/>
            <w:noWrap/>
            <w:vAlign w:val="center"/>
            <w:hideMark/>
          </w:tcPr>
          <w:p w14:paraId="09828DE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0,39%</w:t>
            </w:r>
          </w:p>
        </w:tc>
        <w:tc>
          <w:tcPr>
            <w:tcW w:w="1287" w:type="dxa"/>
            <w:shd w:val="clear" w:color="auto" w:fill="auto"/>
            <w:noWrap/>
            <w:vAlign w:val="center"/>
            <w:hideMark/>
          </w:tcPr>
          <w:p w14:paraId="708A03E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181" w:type="dxa"/>
            <w:shd w:val="clear" w:color="auto" w:fill="auto"/>
            <w:noWrap/>
            <w:vAlign w:val="center"/>
            <w:hideMark/>
          </w:tcPr>
          <w:p w14:paraId="79C45E8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0,39%</w:t>
            </w:r>
          </w:p>
        </w:tc>
      </w:tr>
      <w:tr w:rsidR="00913EB5" w:rsidRPr="00C036F6" w14:paraId="2FAA6D19" w14:textId="77777777" w:rsidTr="00923937">
        <w:trPr>
          <w:trHeight w:val="308"/>
        </w:trPr>
        <w:tc>
          <w:tcPr>
            <w:tcW w:w="1672" w:type="dxa"/>
            <w:shd w:val="clear" w:color="auto" w:fill="auto"/>
            <w:noWrap/>
            <w:vAlign w:val="center"/>
            <w:hideMark/>
          </w:tcPr>
          <w:p w14:paraId="722C5B8D" w14:textId="76B37C9C" w:rsidR="00913EB5" w:rsidRPr="00C036F6" w:rsidRDefault="00774A23" w:rsidP="00621EEA">
            <w:pPr>
              <w:jc w:val="center"/>
              <w:rPr>
                <w:rFonts w:asciiTheme="minorHAnsi" w:eastAsia="Times New Roman" w:hAnsiTheme="minorHAnsi" w:cstheme="minorHAnsi"/>
                <w:color w:val="030F40"/>
                <w:sz w:val="20"/>
                <w:szCs w:val="20"/>
                <w:lang w:val="sq-AL"/>
              </w:rPr>
            </w:pPr>
            <w:r w:rsidRPr="00774A23">
              <w:rPr>
                <w:rFonts w:asciiTheme="minorHAnsi" w:eastAsia="Times New Roman" w:hAnsiTheme="minorHAnsi" w:cstheme="minorHAnsi"/>
                <w:color w:val="030F40"/>
                <w:sz w:val="20"/>
                <w:szCs w:val="20"/>
                <w:lang w:val="sq-AL"/>
              </w:rPr>
              <w:t>Rreshta pem</w:t>
            </w:r>
            <w:r w:rsidR="00952125">
              <w:rPr>
                <w:rFonts w:asciiTheme="minorHAnsi" w:eastAsia="Times New Roman" w:hAnsiTheme="minorHAnsi" w:cstheme="minorHAnsi"/>
                <w:color w:val="030F40"/>
                <w:sz w:val="20"/>
                <w:szCs w:val="20"/>
                <w:lang w:val="sq-AL"/>
              </w:rPr>
              <w:t>ë</w:t>
            </w:r>
            <w:r w:rsidRPr="00774A23">
              <w:rPr>
                <w:rFonts w:asciiTheme="minorHAnsi" w:eastAsia="Times New Roman" w:hAnsiTheme="minorHAnsi" w:cstheme="minorHAnsi"/>
                <w:color w:val="030F40"/>
                <w:sz w:val="20"/>
                <w:szCs w:val="20"/>
                <w:lang w:val="sq-AL"/>
              </w:rPr>
              <w:t xml:space="preserve">sh </w:t>
            </w:r>
          </w:p>
        </w:tc>
        <w:tc>
          <w:tcPr>
            <w:tcW w:w="1530" w:type="dxa"/>
            <w:shd w:val="clear" w:color="auto" w:fill="auto"/>
            <w:noWrap/>
            <w:vAlign w:val="center"/>
            <w:hideMark/>
          </w:tcPr>
          <w:p w14:paraId="2AC11CA5" w14:textId="7726524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4D74B97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5,90</w:t>
            </w:r>
          </w:p>
        </w:tc>
        <w:tc>
          <w:tcPr>
            <w:tcW w:w="1286" w:type="dxa"/>
            <w:shd w:val="clear" w:color="auto" w:fill="auto"/>
            <w:noWrap/>
            <w:vAlign w:val="center"/>
            <w:hideMark/>
          </w:tcPr>
          <w:p w14:paraId="11FCB83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286" w:type="dxa"/>
            <w:shd w:val="clear" w:color="auto" w:fill="auto"/>
            <w:noWrap/>
            <w:vAlign w:val="center"/>
            <w:hideMark/>
          </w:tcPr>
          <w:p w14:paraId="27330A1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0,34%</w:t>
            </w:r>
          </w:p>
        </w:tc>
        <w:tc>
          <w:tcPr>
            <w:tcW w:w="1287" w:type="dxa"/>
            <w:shd w:val="clear" w:color="auto" w:fill="auto"/>
            <w:noWrap/>
            <w:vAlign w:val="center"/>
            <w:hideMark/>
          </w:tcPr>
          <w:p w14:paraId="6C16E97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181" w:type="dxa"/>
            <w:shd w:val="clear" w:color="auto" w:fill="auto"/>
            <w:noWrap/>
            <w:vAlign w:val="center"/>
            <w:hideMark/>
          </w:tcPr>
          <w:p w14:paraId="4607ADF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0,34%</w:t>
            </w:r>
          </w:p>
        </w:tc>
      </w:tr>
      <w:tr w:rsidR="00913EB5" w:rsidRPr="00C036F6" w14:paraId="148E71C2" w14:textId="77777777" w:rsidTr="00923937">
        <w:trPr>
          <w:trHeight w:val="308"/>
        </w:trPr>
        <w:tc>
          <w:tcPr>
            <w:tcW w:w="1672" w:type="dxa"/>
            <w:shd w:val="clear" w:color="auto" w:fill="auto"/>
            <w:noWrap/>
            <w:vAlign w:val="center"/>
            <w:hideMark/>
          </w:tcPr>
          <w:p w14:paraId="382815AD" w14:textId="68C0D091" w:rsidR="00913EB5" w:rsidRPr="00C036F6" w:rsidRDefault="00774A23"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Breza shelgjesh dhe plepash dhe zona pyjore </w:t>
            </w:r>
          </w:p>
        </w:tc>
        <w:tc>
          <w:tcPr>
            <w:tcW w:w="1530" w:type="dxa"/>
            <w:shd w:val="clear" w:color="auto" w:fill="auto"/>
            <w:noWrap/>
            <w:vAlign w:val="center"/>
            <w:hideMark/>
          </w:tcPr>
          <w:p w14:paraId="74D44D29" w14:textId="7E5E962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0FA10A6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79,57</w:t>
            </w:r>
          </w:p>
        </w:tc>
        <w:tc>
          <w:tcPr>
            <w:tcW w:w="1286" w:type="dxa"/>
            <w:shd w:val="clear" w:color="auto" w:fill="auto"/>
            <w:noWrap/>
            <w:vAlign w:val="center"/>
            <w:hideMark/>
          </w:tcPr>
          <w:p w14:paraId="301878C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0,42</w:t>
            </w:r>
          </w:p>
        </w:tc>
        <w:tc>
          <w:tcPr>
            <w:tcW w:w="1286" w:type="dxa"/>
            <w:shd w:val="clear" w:color="auto" w:fill="auto"/>
            <w:noWrap/>
            <w:vAlign w:val="center"/>
            <w:hideMark/>
          </w:tcPr>
          <w:p w14:paraId="35DDDA4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0,53%</w:t>
            </w:r>
          </w:p>
        </w:tc>
        <w:tc>
          <w:tcPr>
            <w:tcW w:w="1287" w:type="dxa"/>
            <w:shd w:val="clear" w:color="auto" w:fill="auto"/>
            <w:noWrap/>
            <w:vAlign w:val="center"/>
            <w:hideMark/>
          </w:tcPr>
          <w:p w14:paraId="1B0AF4C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0,35</w:t>
            </w:r>
          </w:p>
        </w:tc>
        <w:tc>
          <w:tcPr>
            <w:tcW w:w="1181" w:type="dxa"/>
            <w:shd w:val="clear" w:color="auto" w:fill="auto"/>
            <w:noWrap/>
            <w:vAlign w:val="center"/>
            <w:hideMark/>
          </w:tcPr>
          <w:p w14:paraId="0E5CAE1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0,44%</w:t>
            </w:r>
          </w:p>
        </w:tc>
      </w:tr>
      <w:tr w:rsidR="00913EB5" w:rsidRPr="00C036F6" w14:paraId="3C17FCF7" w14:textId="77777777" w:rsidTr="00923937">
        <w:trPr>
          <w:trHeight w:val="308"/>
        </w:trPr>
        <w:tc>
          <w:tcPr>
            <w:tcW w:w="1672" w:type="dxa"/>
            <w:shd w:val="clear" w:color="auto" w:fill="D5D6DE"/>
            <w:noWrap/>
            <w:vAlign w:val="center"/>
            <w:hideMark/>
          </w:tcPr>
          <w:p w14:paraId="37AEE011" w14:textId="2F4B5384" w:rsidR="00913EB5" w:rsidRPr="00C036F6" w:rsidRDefault="00774A23" w:rsidP="00774A23">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N</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n totali </w:t>
            </w:r>
          </w:p>
        </w:tc>
        <w:tc>
          <w:tcPr>
            <w:tcW w:w="1530" w:type="dxa"/>
            <w:shd w:val="clear" w:color="auto" w:fill="D5D6DE"/>
            <w:noWrap/>
            <w:vAlign w:val="center"/>
            <w:hideMark/>
          </w:tcPr>
          <w:p w14:paraId="4AD6B5AE"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324" w:type="dxa"/>
            <w:shd w:val="clear" w:color="auto" w:fill="D5D6DE"/>
            <w:noWrap/>
            <w:vAlign w:val="center"/>
            <w:hideMark/>
          </w:tcPr>
          <w:p w14:paraId="2A04B552"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1432,13</w:t>
            </w:r>
          </w:p>
        </w:tc>
        <w:tc>
          <w:tcPr>
            <w:tcW w:w="1286" w:type="dxa"/>
            <w:shd w:val="clear" w:color="auto" w:fill="D5D6DE"/>
            <w:noWrap/>
            <w:vAlign w:val="center"/>
            <w:hideMark/>
          </w:tcPr>
          <w:p w14:paraId="11ACCDD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125,54</w:t>
            </w:r>
          </w:p>
        </w:tc>
        <w:tc>
          <w:tcPr>
            <w:tcW w:w="1286" w:type="dxa"/>
            <w:shd w:val="clear" w:color="auto" w:fill="D5D6DE"/>
            <w:noWrap/>
            <w:vAlign w:val="center"/>
            <w:hideMark/>
          </w:tcPr>
          <w:p w14:paraId="2D61ED7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8,77%</w:t>
            </w:r>
          </w:p>
        </w:tc>
        <w:tc>
          <w:tcPr>
            <w:tcW w:w="1287" w:type="dxa"/>
            <w:shd w:val="clear" w:color="auto" w:fill="D5D6DE"/>
            <w:noWrap/>
            <w:vAlign w:val="center"/>
            <w:hideMark/>
          </w:tcPr>
          <w:p w14:paraId="20E02D86"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94,45</w:t>
            </w:r>
          </w:p>
        </w:tc>
        <w:tc>
          <w:tcPr>
            <w:tcW w:w="1181" w:type="dxa"/>
            <w:shd w:val="clear" w:color="auto" w:fill="D5D6DE"/>
            <w:noWrap/>
            <w:vAlign w:val="center"/>
            <w:hideMark/>
          </w:tcPr>
          <w:p w14:paraId="533F3D1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6,60%</w:t>
            </w:r>
          </w:p>
        </w:tc>
      </w:tr>
      <w:tr w:rsidR="00913EB5" w:rsidRPr="00C036F6" w14:paraId="7849BF33" w14:textId="77777777" w:rsidTr="00923937">
        <w:trPr>
          <w:trHeight w:val="308"/>
        </w:trPr>
        <w:tc>
          <w:tcPr>
            <w:tcW w:w="1672" w:type="dxa"/>
            <w:shd w:val="clear" w:color="auto" w:fill="auto"/>
            <w:noWrap/>
            <w:vAlign w:val="center"/>
            <w:hideMark/>
          </w:tcPr>
          <w:p w14:paraId="7F50667E" w14:textId="15AB3813" w:rsidR="00913EB5" w:rsidRPr="00C036F6" w:rsidRDefault="00774A23" w:rsidP="00774A23">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P</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rdorime t</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 tok</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s t</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 b</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ra nga </w:t>
            </w:r>
            <w:r w:rsidRPr="00621EEA">
              <w:rPr>
                <w:rFonts w:asciiTheme="minorHAnsi" w:eastAsia="Times New Roman" w:hAnsiTheme="minorHAnsi" w:cstheme="minorHAnsi"/>
                <w:b/>
                <w:bCs/>
                <w:color w:val="030F40"/>
                <w:sz w:val="20"/>
                <w:szCs w:val="20"/>
                <w:lang w:val="sq-AL"/>
              </w:rPr>
              <w:t>njeriu</w:t>
            </w:r>
            <w:r>
              <w:rPr>
                <w:rFonts w:asciiTheme="minorHAnsi" w:eastAsia="Times New Roman" w:hAnsiTheme="minorHAnsi" w:cstheme="minorHAnsi"/>
                <w:b/>
                <w:bCs/>
                <w:color w:val="030F40"/>
                <w:sz w:val="20"/>
                <w:szCs w:val="20"/>
                <w:lang w:val="sq-AL"/>
              </w:rPr>
              <w:t xml:space="preserve"> </w:t>
            </w:r>
          </w:p>
        </w:tc>
        <w:tc>
          <w:tcPr>
            <w:tcW w:w="1530" w:type="dxa"/>
            <w:shd w:val="clear" w:color="auto" w:fill="auto"/>
            <w:noWrap/>
            <w:vAlign w:val="center"/>
            <w:hideMark/>
          </w:tcPr>
          <w:p w14:paraId="4A78FD03"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p>
        </w:tc>
        <w:tc>
          <w:tcPr>
            <w:tcW w:w="1324" w:type="dxa"/>
            <w:shd w:val="clear" w:color="auto" w:fill="auto"/>
            <w:noWrap/>
            <w:vAlign w:val="center"/>
            <w:hideMark/>
          </w:tcPr>
          <w:p w14:paraId="1E8F4511"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79596301"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753828A7"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7" w:type="dxa"/>
            <w:shd w:val="clear" w:color="auto" w:fill="auto"/>
            <w:noWrap/>
            <w:vAlign w:val="center"/>
            <w:hideMark/>
          </w:tcPr>
          <w:p w14:paraId="067C8249"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181" w:type="dxa"/>
            <w:shd w:val="clear" w:color="auto" w:fill="auto"/>
            <w:noWrap/>
            <w:vAlign w:val="center"/>
            <w:hideMark/>
          </w:tcPr>
          <w:p w14:paraId="719EE87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r>
      <w:tr w:rsidR="00913EB5" w:rsidRPr="00C036F6" w14:paraId="7D695EF2" w14:textId="77777777" w:rsidTr="00923937">
        <w:trPr>
          <w:trHeight w:val="308"/>
        </w:trPr>
        <w:tc>
          <w:tcPr>
            <w:tcW w:w="1672" w:type="dxa"/>
            <w:shd w:val="clear" w:color="auto" w:fill="auto"/>
            <w:noWrap/>
            <w:vAlign w:val="center"/>
            <w:hideMark/>
          </w:tcPr>
          <w:p w14:paraId="403905EF" w14:textId="7D31454F"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Objekt infrastrukture </w:t>
            </w:r>
          </w:p>
        </w:tc>
        <w:tc>
          <w:tcPr>
            <w:tcW w:w="1530" w:type="dxa"/>
            <w:shd w:val="clear" w:color="auto" w:fill="auto"/>
            <w:noWrap/>
            <w:vAlign w:val="center"/>
            <w:hideMark/>
          </w:tcPr>
          <w:p w14:paraId="66A565C8" w14:textId="473948BF"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Zona artificiale dhe vendbanime</w:t>
            </w:r>
          </w:p>
        </w:tc>
        <w:tc>
          <w:tcPr>
            <w:tcW w:w="1324" w:type="dxa"/>
            <w:shd w:val="clear" w:color="auto" w:fill="auto"/>
            <w:noWrap/>
            <w:vAlign w:val="center"/>
            <w:hideMark/>
          </w:tcPr>
          <w:p w14:paraId="723EA03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92,73</w:t>
            </w:r>
          </w:p>
        </w:tc>
        <w:tc>
          <w:tcPr>
            <w:tcW w:w="1286" w:type="dxa"/>
            <w:shd w:val="clear" w:color="auto" w:fill="auto"/>
            <w:noWrap/>
            <w:vAlign w:val="center"/>
            <w:hideMark/>
          </w:tcPr>
          <w:p w14:paraId="67945F4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4,17</w:t>
            </w:r>
          </w:p>
        </w:tc>
        <w:tc>
          <w:tcPr>
            <w:tcW w:w="1286" w:type="dxa"/>
            <w:shd w:val="clear" w:color="auto" w:fill="auto"/>
            <w:noWrap/>
            <w:vAlign w:val="center"/>
            <w:hideMark/>
          </w:tcPr>
          <w:p w14:paraId="4217FAC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4,50%</w:t>
            </w:r>
          </w:p>
        </w:tc>
        <w:tc>
          <w:tcPr>
            <w:tcW w:w="1287" w:type="dxa"/>
            <w:shd w:val="clear" w:color="auto" w:fill="auto"/>
            <w:noWrap/>
            <w:vAlign w:val="center"/>
            <w:hideMark/>
          </w:tcPr>
          <w:p w14:paraId="2CFCE29D"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3,27</w:t>
            </w:r>
          </w:p>
        </w:tc>
        <w:tc>
          <w:tcPr>
            <w:tcW w:w="1181" w:type="dxa"/>
            <w:shd w:val="clear" w:color="auto" w:fill="auto"/>
            <w:noWrap/>
            <w:vAlign w:val="center"/>
            <w:hideMark/>
          </w:tcPr>
          <w:p w14:paraId="7C8E629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3,53%</w:t>
            </w:r>
          </w:p>
        </w:tc>
      </w:tr>
      <w:tr w:rsidR="00913EB5" w:rsidRPr="00C036F6" w14:paraId="174AA42C" w14:textId="77777777" w:rsidTr="00923937">
        <w:trPr>
          <w:trHeight w:val="688"/>
        </w:trPr>
        <w:tc>
          <w:tcPr>
            <w:tcW w:w="1672" w:type="dxa"/>
            <w:shd w:val="clear" w:color="auto" w:fill="auto"/>
            <w:noWrap/>
            <w:vAlign w:val="center"/>
            <w:hideMark/>
          </w:tcPr>
          <w:p w14:paraId="4E6C6253" w14:textId="24E278FD"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Gurore</w:t>
            </w:r>
          </w:p>
        </w:tc>
        <w:tc>
          <w:tcPr>
            <w:tcW w:w="1530" w:type="dxa"/>
            <w:shd w:val="clear" w:color="auto" w:fill="auto"/>
            <w:noWrap/>
            <w:vAlign w:val="center"/>
            <w:hideMark/>
          </w:tcPr>
          <w:p w14:paraId="2F04E019" w14:textId="644965E5"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Zona artificiale dhe vendbanime</w:t>
            </w:r>
          </w:p>
        </w:tc>
        <w:tc>
          <w:tcPr>
            <w:tcW w:w="1324" w:type="dxa"/>
            <w:shd w:val="clear" w:color="auto" w:fill="auto"/>
            <w:noWrap/>
            <w:vAlign w:val="center"/>
            <w:hideMark/>
          </w:tcPr>
          <w:p w14:paraId="6915DFA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23,22</w:t>
            </w:r>
          </w:p>
        </w:tc>
        <w:tc>
          <w:tcPr>
            <w:tcW w:w="1286" w:type="dxa"/>
            <w:shd w:val="clear" w:color="auto" w:fill="auto"/>
            <w:noWrap/>
            <w:vAlign w:val="center"/>
            <w:hideMark/>
          </w:tcPr>
          <w:p w14:paraId="073292F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1,36</w:t>
            </w:r>
          </w:p>
        </w:tc>
        <w:tc>
          <w:tcPr>
            <w:tcW w:w="1286" w:type="dxa"/>
            <w:shd w:val="clear" w:color="auto" w:fill="auto"/>
            <w:noWrap/>
            <w:vAlign w:val="center"/>
            <w:hideMark/>
          </w:tcPr>
          <w:p w14:paraId="3A3DD50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5,86%</w:t>
            </w:r>
          </w:p>
        </w:tc>
        <w:tc>
          <w:tcPr>
            <w:tcW w:w="1287" w:type="dxa"/>
            <w:shd w:val="clear" w:color="auto" w:fill="auto"/>
            <w:noWrap/>
            <w:vAlign w:val="center"/>
            <w:hideMark/>
          </w:tcPr>
          <w:p w14:paraId="7121E3E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1,08</w:t>
            </w:r>
          </w:p>
        </w:tc>
        <w:tc>
          <w:tcPr>
            <w:tcW w:w="1181" w:type="dxa"/>
            <w:shd w:val="clear" w:color="auto" w:fill="auto"/>
            <w:noWrap/>
            <w:vAlign w:val="center"/>
            <w:hideMark/>
          </w:tcPr>
          <w:p w14:paraId="3C2FF80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4,65%</w:t>
            </w:r>
          </w:p>
        </w:tc>
      </w:tr>
      <w:tr w:rsidR="00913EB5" w:rsidRPr="00C036F6" w14:paraId="1400AB79" w14:textId="77777777" w:rsidTr="00923937">
        <w:trPr>
          <w:trHeight w:val="308"/>
        </w:trPr>
        <w:tc>
          <w:tcPr>
            <w:tcW w:w="1672" w:type="dxa"/>
            <w:shd w:val="clear" w:color="auto" w:fill="auto"/>
            <w:noWrap/>
            <w:vAlign w:val="center"/>
            <w:hideMark/>
          </w:tcPr>
          <w:p w14:paraId="2588E2FC" w14:textId="11872370"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Vendbanim rural</w:t>
            </w:r>
          </w:p>
        </w:tc>
        <w:tc>
          <w:tcPr>
            <w:tcW w:w="1530" w:type="dxa"/>
            <w:shd w:val="clear" w:color="auto" w:fill="auto"/>
            <w:noWrap/>
            <w:vAlign w:val="center"/>
            <w:hideMark/>
          </w:tcPr>
          <w:p w14:paraId="0F789D77" w14:textId="204EF0EF" w:rsidR="00913EB5" w:rsidRPr="00C036F6" w:rsidRDefault="00774A23"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Zona artificiale dhe vendbanime </w:t>
            </w:r>
          </w:p>
        </w:tc>
        <w:tc>
          <w:tcPr>
            <w:tcW w:w="1324" w:type="dxa"/>
            <w:shd w:val="clear" w:color="auto" w:fill="auto"/>
            <w:noWrap/>
            <w:vAlign w:val="center"/>
            <w:hideMark/>
          </w:tcPr>
          <w:p w14:paraId="213D8F6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291,41</w:t>
            </w:r>
          </w:p>
        </w:tc>
        <w:tc>
          <w:tcPr>
            <w:tcW w:w="1286" w:type="dxa"/>
            <w:shd w:val="clear" w:color="auto" w:fill="auto"/>
            <w:noWrap/>
            <w:vAlign w:val="center"/>
            <w:hideMark/>
          </w:tcPr>
          <w:p w14:paraId="51B2826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5,47</w:t>
            </w:r>
          </w:p>
        </w:tc>
        <w:tc>
          <w:tcPr>
            <w:tcW w:w="1286" w:type="dxa"/>
            <w:shd w:val="clear" w:color="auto" w:fill="auto"/>
            <w:noWrap/>
            <w:vAlign w:val="center"/>
            <w:hideMark/>
          </w:tcPr>
          <w:p w14:paraId="4842C26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1,88%</w:t>
            </w:r>
          </w:p>
        </w:tc>
        <w:tc>
          <w:tcPr>
            <w:tcW w:w="1287" w:type="dxa"/>
            <w:shd w:val="clear" w:color="auto" w:fill="auto"/>
            <w:noWrap/>
            <w:vAlign w:val="center"/>
            <w:hideMark/>
          </w:tcPr>
          <w:p w14:paraId="4427C5D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3,56</w:t>
            </w:r>
          </w:p>
        </w:tc>
        <w:tc>
          <w:tcPr>
            <w:tcW w:w="1181" w:type="dxa"/>
            <w:shd w:val="clear" w:color="auto" w:fill="auto"/>
            <w:noWrap/>
            <w:vAlign w:val="center"/>
            <w:hideMark/>
          </w:tcPr>
          <w:p w14:paraId="44DE020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1,22%</w:t>
            </w:r>
          </w:p>
        </w:tc>
      </w:tr>
      <w:tr w:rsidR="00913EB5" w:rsidRPr="00C036F6" w14:paraId="7635D8EE" w14:textId="77777777" w:rsidTr="00923937">
        <w:trPr>
          <w:trHeight w:val="308"/>
        </w:trPr>
        <w:tc>
          <w:tcPr>
            <w:tcW w:w="1672" w:type="dxa"/>
            <w:shd w:val="clear" w:color="auto" w:fill="auto"/>
            <w:noWrap/>
            <w:vAlign w:val="center"/>
            <w:hideMark/>
          </w:tcPr>
          <w:p w14:paraId="78BF0E21" w14:textId="6D8660C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Fusha me ugar</w:t>
            </w:r>
          </w:p>
        </w:tc>
        <w:tc>
          <w:tcPr>
            <w:tcW w:w="1530" w:type="dxa"/>
            <w:shd w:val="clear" w:color="auto" w:fill="auto"/>
            <w:noWrap/>
            <w:vAlign w:val="center"/>
            <w:hideMark/>
          </w:tcPr>
          <w:p w14:paraId="548E0BA3" w14:textId="384FFF3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sore </w:t>
            </w:r>
          </w:p>
        </w:tc>
        <w:tc>
          <w:tcPr>
            <w:tcW w:w="1324" w:type="dxa"/>
            <w:shd w:val="clear" w:color="auto" w:fill="auto"/>
            <w:noWrap/>
            <w:vAlign w:val="center"/>
            <w:hideMark/>
          </w:tcPr>
          <w:p w14:paraId="68614B9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355,74</w:t>
            </w:r>
          </w:p>
        </w:tc>
        <w:tc>
          <w:tcPr>
            <w:tcW w:w="1286" w:type="dxa"/>
            <w:shd w:val="clear" w:color="auto" w:fill="auto"/>
            <w:noWrap/>
            <w:vAlign w:val="center"/>
            <w:hideMark/>
          </w:tcPr>
          <w:p w14:paraId="779E0F2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38,35</w:t>
            </w:r>
          </w:p>
        </w:tc>
        <w:tc>
          <w:tcPr>
            <w:tcW w:w="1286" w:type="dxa"/>
            <w:shd w:val="clear" w:color="auto" w:fill="auto"/>
            <w:noWrap/>
            <w:vAlign w:val="center"/>
            <w:hideMark/>
          </w:tcPr>
          <w:p w14:paraId="05B97FC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10,78%</w:t>
            </w:r>
          </w:p>
        </w:tc>
        <w:tc>
          <w:tcPr>
            <w:tcW w:w="1287" w:type="dxa"/>
            <w:shd w:val="clear" w:color="auto" w:fill="auto"/>
            <w:noWrap/>
            <w:vAlign w:val="center"/>
            <w:hideMark/>
          </w:tcPr>
          <w:p w14:paraId="3867B8F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28,1</w:t>
            </w:r>
          </w:p>
        </w:tc>
        <w:tc>
          <w:tcPr>
            <w:tcW w:w="1181" w:type="dxa"/>
            <w:shd w:val="clear" w:color="auto" w:fill="auto"/>
            <w:noWrap/>
            <w:vAlign w:val="center"/>
            <w:hideMark/>
          </w:tcPr>
          <w:p w14:paraId="7E2F434D"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7,90%</w:t>
            </w:r>
          </w:p>
        </w:tc>
      </w:tr>
      <w:tr w:rsidR="00913EB5" w:rsidRPr="00C036F6" w14:paraId="4916593E" w14:textId="77777777" w:rsidTr="00923937">
        <w:trPr>
          <w:trHeight w:val="308"/>
        </w:trPr>
        <w:tc>
          <w:tcPr>
            <w:tcW w:w="1672" w:type="dxa"/>
            <w:shd w:val="clear" w:color="auto" w:fill="auto"/>
            <w:noWrap/>
            <w:vAlign w:val="center"/>
            <w:hideMark/>
          </w:tcPr>
          <w:p w14:paraId="0AD01B53" w14:textId="32ECD5E2" w:rsidR="00913EB5" w:rsidRPr="00C036F6" w:rsidRDefault="00913EB5" w:rsidP="00621EEA">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F</w:t>
            </w:r>
            <w:r w:rsidR="00774A23">
              <w:rPr>
                <w:rFonts w:asciiTheme="minorHAnsi" w:eastAsia="Times New Roman" w:hAnsiTheme="minorHAnsi" w:cstheme="minorHAnsi"/>
                <w:color w:val="030F40"/>
                <w:sz w:val="20"/>
                <w:szCs w:val="20"/>
                <w:lang w:val="sq-AL"/>
              </w:rPr>
              <w:t xml:space="preserve">usha dhe </w:t>
            </w:r>
            <w:r w:rsidR="00621EEA">
              <w:rPr>
                <w:rFonts w:asciiTheme="minorHAnsi" w:eastAsia="Times New Roman" w:hAnsiTheme="minorHAnsi" w:cstheme="minorHAnsi"/>
                <w:color w:val="030F40"/>
                <w:sz w:val="20"/>
                <w:szCs w:val="20"/>
                <w:lang w:val="sq-AL"/>
              </w:rPr>
              <w:t xml:space="preserve">akra </w:t>
            </w:r>
          </w:p>
        </w:tc>
        <w:tc>
          <w:tcPr>
            <w:tcW w:w="1530" w:type="dxa"/>
            <w:shd w:val="clear" w:color="auto" w:fill="auto"/>
            <w:noWrap/>
            <w:vAlign w:val="center"/>
            <w:hideMark/>
          </w:tcPr>
          <w:p w14:paraId="6CB4F22D" w14:textId="0786FF16"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sore</w:t>
            </w:r>
          </w:p>
        </w:tc>
        <w:tc>
          <w:tcPr>
            <w:tcW w:w="1324" w:type="dxa"/>
            <w:shd w:val="clear" w:color="auto" w:fill="auto"/>
            <w:noWrap/>
            <w:vAlign w:val="center"/>
            <w:hideMark/>
          </w:tcPr>
          <w:p w14:paraId="74BB9CE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1843,90</w:t>
            </w:r>
          </w:p>
        </w:tc>
        <w:tc>
          <w:tcPr>
            <w:tcW w:w="1286" w:type="dxa"/>
            <w:shd w:val="clear" w:color="auto" w:fill="auto"/>
            <w:noWrap/>
            <w:vAlign w:val="center"/>
            <w:hideMark/>
          </w:tcPr>
          <w:p w14:paraId="5C806EF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138,6</w:t>
            </w:r>
          </w:p>
        </w:tc>
        <w:tc>
          <w:tcPr>
            <w:tcW w:w="1286" w:type="dxa"/>
            <w:shd w:val="clear" w:color="auto" w:fill="auto"/>
            <w:noWrap/>
            <w:vAlign w:val="center"/>
            <w:hideMark/>
          </w:tcPr>
          <w:p w14:paraId="462CDF9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7,52%</w:t>
            </w:r>
          </w:p>
        </w:tc>
        <w:tc>
          <w:tcPr>
            <w:tcW w:w="1287" w:type="dxa"/>
            <w:shd w:val="clear" w:color="auto" w:fill="auto"/>
            <w:noWrap/>
            <w:vAlign w:val="center"/>
            <w:hideMark/>
          </w:tcPr>
          <w:p w14:paraId="428AFEC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92,17</w:t>
            </w:r>
          </w:p>
        </w:tc>
        <w:tc>
          <w:tcPr>
            <w:tcW w:w="1181" w:type="dxa"/>
            <w:shd w:val="clear" w:color="auto" w:fill="auto"/>
            <w:noWrap/>
            <w:vAlign w:val="center"/>
            <w:hideMark/>
          </w:tcPr>
          <w:p w14:paraId="695DA88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5,00%</w:t>
            </w:r>
          </w:p>
        </w:tc>
      </w:tr>
      <w:tr w:rsidR="00913EB5" w:rsidRPr="00C036F6" w14:paraId="63D5623D" w14:textId="77777777" w:rsidTr="00923937">
        <w:trPr>
          <w:trHeight w:val="308"/>
        </w:trPr>
        <w:tc>
          <w:tcPr>
            <w:tcW w:w="1672" w:type="dxa"/>
            <w:shd w:val="clear" w:color="auto" w:fill="auto"/>
            <w:noWrap/>
            <w:vAlign w:val="center"/>
            <w:hideMark/>
          </w:tcPr>
          <w:p w14:paraId="796A8D71" w14:textId="3A6B67A0"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Pemishte </w:t>
            </w:r>
          </w:p>
        </w:tc>
        <w:tc>
          <w:tcPr>
            <w:tcW w:w="1530" w:type="dxa"/>
            <w:shd w:val="clear" w:color="auto" w:fill="auto"/>
            <w:noWrap/>
            <w:vAlign w:val="center"/>
            <w:hideMark/>
          </w:tcPr>
          <w:p w14:paraId="07C113CD" w14:textId="5277CF9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sore</w:t>
            </w:r>
          </w:p>
        </w:tc>
        <w:tc>
          <w:tcPr>
            <w:tcW w:w="1324" w:type="dxa"/>
            <w:shd w:val="clear" w:color="auto" w:fill="auto"/>
            <w:noWrap/>
            <w:vAlign w:val="center"/>
            <w:hideMark/>
          </w:tcPr>
          <w:p w14:paraId="15215AB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3,43</w:t>
            </w:r>
          </w:p>
        </w:tc>
        <w:tc>
          <w:tcPr>
            <w:tcW w:w="1286" w:type="dxa"/>
            <w:shd w:val="clear" w:color="auto" w:fill="auto"/>
            <w:noWrap/>
            <w:vAlign w:val="center"/>
            <w:hideMark/>
          </w:tcPr>
          <w:p w14:paraId="3BA2F88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0,23</w:t>
            </w:r>
          </w:p>
        </w:tc>
        <w:tc>
          <w:tcPr>
            <w:tcW w:w="1286" w:type="dxa"/>
            <w:shd w:val="clear" w:color="auto" w:fill="auto"/>
            <w:noWrap/>
            <w:vAlign w:val="center"/>
            <w:hideMark/>
          </w:tcPr>
          <w:p w14:paraId="7624194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6,70%</w:t>
            </w:r>
          </w:p>
        </w:tc>
        <w:tc>
          <w:tcPr>
            <w:tcW w:w="1287" w:type="dxa"/>
            <w:shd w:val="clear" w:color="auto" w:fill="auto"/>
            <w:noWrap/>
            <w:vAlign w:val="center"/>
            <w:hideMark/>
          </w:tcPr>
          <w:p w14:paraId="61EB476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0,16</w:t>
            </w:r>
          </w:p>
        </w:tc>
        <w:tc>
          <w:tcPr>
            <w:tcW w:w="1181" w:type="dxa"/>
            <w:shd w:val="clear" w:color="auto" w:fill="auto"/>
            <w:noWrap/>
            <w:vAlign w:val="center"/>
            <w:hideMark/>
          </w:tcPr>
          <w:p w14:paraId="1A204A7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4,66%</w:t>
            </w:r>
          </w:p>
        </w:tc>
      </w:tr>
      <w:tr w:rsidR="00913EB5" w:rsidRPr="00C036F6" w14:paraId="12CFC983" w14:textId="77777777" w:rsidTr="00923937">
        <w:trPr>
          <w:trHeight w:val="308"/>
        </w:trPr>
        <w:tc>
          <w:tcPr>
            <w:tcW w:w="1672" w:type="dxa"/>
            <w:shd w:val="clear" w:color="auto" w:fill="D5D6DE"/>
            <w:noWrap/>
            <w:vAlign w:val="center"/>
            <w:hideMark/>
          </w:tcPr>
          <w:p w14:paraId="0C26A20B" w14:textId="65387BB7" w:rsidR="00913EB5" w:rsidRPr="00C036F6" w:rsidRDefault="00774A23" w:rsidP="00913EB5">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N</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n totali</w:t>
            </w:r>
          </w:p>
        </w:tc>
        <w:tc>
          <w:tcPr>
            <w:tcW w:w="1530" w:type="dxa"/>
            <w:shd w:val="clear" w:color="auto" w:fill="D5D6DE"/>
            <w:noWrap/>
            <w:vAlign w:val="center"/>
            <w:hideMark/>
          </w:tcPr>
          <w:p w14:paraId="41233858"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324" w:type="dxa"/>
            <w:shd w:val="clear" w:color="auto" w:fill="D5D6DE"/>
            <w:noWrap/>
            <w:vAlign w:val="center"/>
            <w:hideMark/>
          </w:tcPr>
          <w:p w14:paraId="7F355238"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2610,44</w:t>
            </w:r>
          </w:p>
        </w:tc>
        <w:tc>
          <w:tcPr>
            <w:tcW w:w="1286" w:type="dxa"/>
            <w:shd w:val="clear" w:color="auto" w:fill="D5D6DE"/>
            <w:noWrap/>
            <w:vAlign w:val="center"/>
            <w:hideMark/>
          </w:tcPr>
          <w:p w14:paraId="3BA02EC5"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188,18</w:t>
            </w:r>
          </w:p>
        </w:tc>
        <w:tc>
          <w:tcPr>
            <w:tcW w:w="1286" w:type="dxa"/>
            <w:shd w:val="clear" w:color="auto" w:fill="D5D6DE"/>
            <w:noWrap/>
            <w:vAlign w:val="center"/>
            <w:hideMark/>
          </w:tcPr>
          <w:p w14:paraId="0B2F224C"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7,21%</w:t>
            </w:r>
          </w:p>
        </w:tc>
        <w:tc>
          <w:tcPr>
            <w:tcW w:w="1287" w:type="dxa"/>
            <w:shd w:val="clear" w:color="auto" w:fill="D5D6DE"/>
            <w:noWrap/>
            <w:vAlign w:val="center"/>
            <w:hideMark/>
          </w:tcPr>
          <w:p w14:paraId="2A437236"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128,34</w:t>
            </w:r>
          </w:p>
        </w:tc>
        <w:tc>
          <w:tcPr>
            <w:tcW w:w="1181" w:type="dxa"/>
            <w:shd w:val="clear" w:color="auto" w:fill="D5D6DE"/>
            <w:noWrap/>
            <w:vAlign w:val="center"/>
            <w:hideMark/>
          </w:tcPr>
          <w:p w14:paraId="788148B9"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4,92%</w:t>
            </w:r>
          </w:p>
        </w:tc>
      </w:tr>
      <w:tr w:rsidR="00913EB5" w:rsidRPr="00C036F6" w14:paraId="61B6C5F3" w14:textId="77777777" w:rsidTr="00923937">
        <w:trPr>
          <w:trHeight w:val="308"/>
        </w:trPr>
        <w:tc>
          <w:tcPr>
            <w:tcW w:w="1672" w:type="dxa"/>
            <w:shd w:val="clear" w:color="auto" w:fill="767C97"/>
            <w:noWrap/>
            <w:vAlign w:val="center"/>
            <w:hideMark/>
          </w:tcPr>
          <w:p w14:paraId="48725412" w14:textId="12D1B054" w:rsidR="00913EB5" w:rsidRPr="00C036F6" w:rsidRDefault="00774A23" w:rsidP="00913EB5">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Totali</w:t>
            </w:r>
          </w:p>
        </w:tc>
        <w:tc>
          <w:tcPr>
            <w:tcW w:w="1530" w:type="dxa"/>
            <w:shd w:val="clear" w:color="auto" w:fill="767C97"/>
            <w:noWrap/>
            <w:vAlign w:val="center"/>
            <w:hideMark/>
          </w:tcPr>
          <w:p w14:paraId="65101A31" w14:textId="77777777" w:rsidR="00913EB5" w:rsidRPr="00C036F6" w:rsidRDefault="00913EB5" w:rsidP="00913EB5">
            <w:pPr>
              <w:jc w:val="center"/>
              <w:rPr>
                <w:rFonts w:asciiTheme="minorHAnsi" w:eastAsia="Times New Roman" w:hAnsiTheme="minorHAnsi" w:cstheme="minorHAnsi"/>
                <w:color w:val="FFFFFF" w:themeColor="background1"/>
                <w:sz w:val="20"/>
                <w:szCs w:val="20"/>
                <w:lang w:val="sq-AL"/>
              </w:rPr>
            </w:pPr>
          </w:p>
        </w:tc>
        <w:tc>
          <w:tcPr>
            <w:tcW w:w="1324" w:type="dxa"/>
            <w:shd w:val="clear" w:color="auto" w:fill="767C97"/>
            <w:noWrap/>
            <w:vAlign w:val="center"/>
            <w:hideMark/>
          </w:tcPr>
          <w:p w14:paraId="35C9B9F8"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4042,57</w:t>
            </w:r>
          </w:p>
        </w:tc>
        <w:tc>
          <w:tcPr>
            <w:tcW w:w="1286" w:type="dxa"/>
            <w:shd w:val="clear" w:color="auto" w:fill="767C97"/>
            <w:noWrap/>
            <w:vAlign w:val="center"/>
            <w:hideMark/>
          </w:tcPr>
          <w:p w14:paraId="16F035B7"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313,72</w:t>
            </w:r>
          </w:p>
        </w:tc>
        <w:tc>
          <w:tcPr>
            <w:tcW w:w="1286" w:type="dxa"/>
            <w:shd w:val="clear" w:color="auto" w:fill="767C97"/>
            <w:noWrap/>
            <w:vAlign w:val="center"/>
            <w:hideMark/>
          </w:tcPr>
          <w:p w14:paraId="1849600F"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7,76%</w:t>
            </w:r>
          </w:p>
        </w:tc>
        <w:tc>
          <w:tcPr>
            <w:tcW w:w="1287" w:type="dxa"/>
            <w:shd w:val="clear" w:color="auto" w:fill="767C97"/>
            <w:noWrap/>
            <w:vAlign w:val="center"/>
            <w:hideMark/>
          </w:tcPr>
          <w:p w14:paraId="51F6EA3A"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222,79</w:t>
            </w:r>
          </w:p>
        </w:tc>
        <w:tc>
          <w:tcPr>
            <w:tcW w:w="1181" w:type="dxa"/>
            <w:shd w:val="clear" w:color="auto" w:fill="767C97"/>
            <w:noWrap/>
            <w:vAlign w:val="center"/>
            <w:hideMark/>
          </w:tcPr>
          <w:p w14:paraId="0884978E"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5,51%</w:t>
            </w:r>
          </w:p>
        </w:tc>
      </w:tr>
    </w:tbl>
    <w:p w14:paraId="2ABB499B" w14:textId="77777777" w:rsidR="00D9651B" w:rsidRPr="00C036F6" w:rsidRDefault="00D9651B" w:rsidP="00D9651B">
      <w:pPr>
        <w:pStyle w:val="Heading2"/>
        <w:numPr>
          <w:ilvl w:val="0"/>
          <w:numId w:val="0"/>
        </w:numPr>
        <w:ind w:left="475"/>
        <w:rPr>
          <w:lang w:val="sq-AL"/>
        </w:rPr>
      </w:pPr>
    </w:p>
    <w:p w14:paraId="22B65AD7" w14:textId="1CDC660F" w:rsidR="00063E02" w:rsidRPr="00C036F6" w:rsidRDefault="00774A23" w:rsidP="004819B0">
      <w:pPr>
        <w:pStyle w:val="Heading2"/>
        <w:rPr>
          <w:lang w:val="sq-AL"/>
        </w:rPr>
      </w:pPr>
      <w:bookmarkStart w:id="24" w:name="_Toc26782414"/>
      <w:r>
        <w:rPr>
          <w:lang w:val="sq-AL"/>
        </w:rPr>
        <w:t>NDIKIME T</w:t>
      </w:r>
      <w:r w:rsidR="00952125">
        <w:rPr>
          <w:lang w:val="sq-AL"/>
        </w:rPr>
        <w:t>Ë</w:t>
      </w:r>
      <w:r>
        <w:rPr>
          <w:lang w:val="sq-AL"/>
        </w:rPr>
        <w:t xml:space="preserve"> MARRJES S</w:t>
      </w:r>
      <w:r w:rsidR="00952125">
        <w:rPr>
          <w:lang w:val="sq-AL"/>
        </w:rPr>
        <w:t>Ë</w:t>
      </w:r>
      <w:r>
        <w:rPr>
          <w:lang w:val="sq-AL"/>
        </w:rPr>
        <w:t xml:space="preserve"> TOK</w:t>
      </w:r>
      <w:r w:rsidR="00952125">
        <w:rPr>
          <w:lang w:val="sq-AL"/>
        </w:rPr>
        <w:t>Ë</w:t>
      </w:r>
      <w:r>
        <w:rPr>
          <w:lang w:val="sq-AL"/>
        </w:rPr>
        <w:t>S N</w:t>
      </w:r>
      <w:r w:rsidR="00952125">
        <w:rPr>
          <w:lang w:val="sq-AL"/>
        </w:rPr>
        <w:t>Ë</w:t>
      </w:r>
      <w:r>
        <w:rPr>
          <w:lang w:val="sq-AL"/>
        </w:rPr>
        <w:t xml:space="preserve"> </w:t>
      </w:r>
      <w:r w:rsidR="00621EEA">
        <w:rPr>
          <w:lang w:val="sq-AL"/>
        </w:rPr>
        <w:t>ZOTËRIM</w:t>
      </w:r>
      <w:bookmarkEnd w:id="24"/>
      <w:r w:rsidR="00621EEA">
        <w:rPr>
          <w:lang w:val="sq-AL"/>
        </w:rPr>
        <w:t xml:space="preserve"> </w:t>
      </w:r>
    </w:p>
    <w:p w14:paraId="2E67BD98" w14:textId="6C547653" w:rsidR="0099530B" w:rsidRPr="00C036F6" w:rsidRDefault="00D9651B" w:rsidP="0099530B">
      <w:pPr>
        <w:pStyle w:val="BodyText"/>
        <w:rPr>
          <w:highlight w:val="yellow"/>
          <w:lang w:val="sq-AL"/>
        </w:rPr>
      </w:pPr>
      <w:r w:rsidRPr="00621EEA">
        <w:rPr>
          <w:lang w:val="sq-AL"/>
        </w:rPr>
        <w:t>Gjatë përzgjedhjes së shtrirjes së rrugës dhe</w:t>
      </w:r>
      <w:r w:rsidR="0099530B" w:rsidRPr="00621EEA">
        <w:rPr>
          <w:lang w:val="sq-AL"/>
        </w:rPr>
        <w:t xml:space="preserve"> projektimit </w:t>
      </w:r>
      <w:r w:rsidRPr="00621EEA">
        <w:rPr>
          <w:lang w:val="sq-AL"/>
        </w:rPr>
        <w:t>të kësaj</w:t>
      </w:r>
      <w:r w:rsidR="0099530B" w:rsidRPr="00621EEA">
        <w:rPr>
          <w:lang w:val="sq-AL"/>
        </w:rPr>
        <w:t xml:space="preserve"> shtrirjeje</w:t>
      </w:r>
      <w:r w:rsidRPr="00621EEA">
        <w:rPr>
          <w:lang w:val="sq-AL"/>
        </w:rPr>
        <w:t xml:space="preserve">, </w:t>
      </w:r>
      <w:r w:rsidR="0099530B" w:rsidRPr="00621EEA">
        <w:rPr>
          <w:lang w:val="sq-AL"/>
        </w:rPr>
        <w:t>nevojat p</w:t>
      </w:r>
      <w:r w:rsidR="00952125" w:rsidRPr="00621EEA">
        <w:rPr>
          <w:lang w:val="sq-AL"/>
        </w:rPr>
        <w:t>ë</w:t>
      </w:r>
      <w:r w:rsidR="0099530B" w:rsidRPr="00621EEA">
        <w:rPr>
          <w:lang w:val="sq-AL"/>
        </w:rPr>
        <w:t xml:space="preserve">r marrjen e </w:t>
      </w:r>
      <w:r w:rsidRPr="00621EEA">
        <w:rPr>
          <w:lang w:val="sq-AL"/>
        </w:rPr>
        <w:t>tokës</w:t>
      </w:r>
      <w:r w:rsidRPr="00C036F6">
        <w:rPr>
          <w:lang w:val="sq-AL"/>
        </w:rPr>
        <w:t xml:space="preserve"> </w:t>
      </w:r>
      <w:r w:rsidR="0099530B">
        <w:rPr>
          <w:lang w:val="sq-AL"/>
        </w:rPr>
        <w:t>n</w:t>
      </w:r>
      <w:r w:rsidR="00952125">
        <w:rPr>
          <w:lang w:val="sq-AL"/>
        </w:rPr>
        <w:t>ë</w:t>
      </w:r>
      <w:r w:rsidR="0099530B">
        <w:rPr>
          <w:lang w:val="sq-AL"/>
        </w:rPr>
        <w:t xml:space="preserve"> zot</w:t>
      </w:r>
      <w:r w:rsidR="00952125">
        <w:rPr>
          <w:lang w:val="sq-AL"/>
        </w:rPr>
        <w:t>ë</w:t>
      </w:r>
      <w:r w:rsidR="0099530B">
        <w:rPr>
          <w:lang w:val="sq-AL"/>
        </w:rPr>
        <w:t xml:space="preserve">rim </w:t>
      </w:r>
      <w:r w:rsidRPr="00C036F6">
        <w:rPr>
          <w:lang w:val="sq-AL"/>
        </w:rPr>
        <w:t xml:space="preserve">ishin një </w:t>
      </w:r>
      <w:r w:rsidR="00621EEA">
        <w:rPr>
          <w:lang w:val="sq-AL"/>
        </w:rPr>
        <w:t>konsiderat</w:t>
      </w:r>
      <w:r w:rsidR="00952125">
        <w:rPr>
          <w:lang w:val="sq-AL"/>
        </w:rPr>
        <w:t>ë</w:t>
      </w:r>
      <w:r w:rsidR="00621EEA">
        <w:rPr>
          <w:lang w:val="sq-AL"/>
        </w:rPr>
        <w:t xml:space="preserve"> </w:t>
      </w:r>
      <w:r w:rsidR="0099530B">
        <w:rPr>
          <w:lang w:val="sq-AL"/>
        </w:rPr>
        <w:t>kryesor</w:t>
      </w:r>
      <w:r w:rsidR="00621EEA">
        <w:rPr>
          <w:lang w:val="sq-AL"/>
        </w:rPr>
        <w:t>e</w:t>
      </w:r>
      <w:r w:rsidRPr="00C036F6">
        <w:rPr>
          <w:lang w:val="sq-AL"/>
        </w:rPr>
        <w:t xml:space="preserve">. Zhvendosja fizike e familjeve në përgjithësi është shmangur. Sidoqoftë, disa ndërtesa duhet të shpronësohen dhe </w:t>
      </w:r>
      <w:r w:rsidR="0099530B">
        <w:rPr>
          <w:lang w:val="sq-AL"/>
        </w:rPr>
        <w:t>shemben</w:t>
      </w:r>
      <w:r w:rsidRPr="00C036F6">
        <w:rPr>
          <w:lang w:val="sq-AL"/>
        </w:rPr>
        <w:t xml:space="preserve">. Hartat kadastrale të këtyre ndërtesave janë </w:t>
      </w:r>
      <w:r w:rsidR="0099530B">
        <w:rPr>
          <w:lang w:val="sq-AL"/>
        </w:rPr>
        <w:t xml:space="preserve">pasqyruar </w:t>
      </w:r>
      <w:r w:rsidRPr="00C036F6">
        <w:rPr>
          <w:lang w:val="sq-AL"/>
        </w:rPr>
        <w:t>në Shtojcën 1.</w:t>
      </w:r>
      <w:r w:rsidR="0099530B" w:rsidRPr="00C036F6">
        <w:rPr>
          <w:highlight w:val="yellow"/>
          <w:lang w:val="sq-AL"/>
        </w:rPr>
        <w:t xml:space="preserve"> </w:t>
      </w:r>
    </w:p>
    <w:p w14:paraId="3EF72308" w14:textId="285922B9" w:rsidR="00D9651B" w:rsidRPr="00C036F6" w:rsidRDefault="00D9651B" w:rsidP="00D9651B">
      <w:pPr>
        <w:pStyle w:val="BodyText"/>
        <w:rPr>
          <w:lang w:val="sq-AL"/>
        </w:rPr>
      </w:pPr>
      <w:r w:rsidRPr="00C036F6">
        <w:rPr>
          <w:lang w:val="sq-AL"/>
        </w:rPr>
        <w:t>Faza të ndryshme të projektimit dhe VNMS</w:t>
      </w:r>
      <w:r w:rsidR="0099530B">
        <w:rPr>
          <w:lang w:val="sq-AL"/>
        </w:rPr>
        <w:t>-t</w:t>
      </w:r>
      <w:r w:rsidR="00952125">
        <w:rPr>
          <w:lang w:val="sq-AL"/>
        </w:rPr>
        <w:t>ë</w:t>
      </w:r>
      <w:r w:rsidRPr="00C036F6">
        <w:rPr>
          <w:lang w:val="sq-AL"/>
        </w:rPr>
        <w:t xml:space="preserve"> përkatëse, </w:t>
      </w:r>
      <w:r w:rsidR="0099530B">
        <w:rPr>
          <w:lang w:val="sq-AL"/>
        </w:rPr>
        <w:t>trajtojn</w:t>
      </w:r>
      <w:r w:rsidR="00952125">
        <w:rPr>
          <w:lang w:val="sq-AL"/>
        </w:rPr>
        <w:t>ë</w:t>
      </w:r>
      <w:r w:rsidR="0099530B">
        <w:rPr>
          <w:lang w:val="sq-AL"/>
        </w:rPr>
        <w:t xml:space="preserve"> </w:t>
      </w:r>
      <w:r w:rsidRPr="00C036F6">
        <w:rPr>
          <w:lang w:val="sq-AL"/>
        </w:rPr>
        <w:t xml:space="preserve">numrin e pronave të prekura dhe minimizimin e numrit të tyre me zgjedhjen e duhur të shtrirjes. Si rezultat i përpjekjeve të </w:t>
      </w:r>
      <w:r w:rsidR="0099530B">
        <w:rPr>
          <w:lang w:val="sq-AL"/>
        </w:rPr>
        <w:t>projektuesve</w:t>
      </w:r>
      <w:r w:rsidRPr="00C036F6">
        <w:rPr>
          <w:lang w:val="sq-AL"/>
        </w:rPr>
        <w:t xml:space="preserve">, </w:t>
      </w:r>
      <w:r w:rsidR="00952125">
        <w:rPr>
          <w:lang w:val="sq-AL"/>
        </w:rPr>
        <w:t>ë</w:t>
      </w:r>
      <w:r w:rsidR="0099530B">
        <w:rPr>
          <w:lang w:val="sq-AL"/>
        </w:rPr>
        <w:t>sht</w:t>
      </w:r>
      <w:r w:rsidR="00952125">
        <w:rPr>
          <w:lang w:val="sq-AL"/>
        </w:rPr>
        <w:t>ë</w:t>
      </w:r>
      <w:r w:rsidR="0099530B">
        <w:rPr>
          <w:lang w:val="sq-AL"/>
        </w:rPr>
        <w:t xml:space="preserve"> arritur </w:t>
      </w:r>
      <w:r w:rsidR="00621EEA">
        <w:rPr>
          <w:lang w:val="sq-AL"/>
        </w:rPr>
        <w:t xml:space="preserve">një risistemim </w:t>
      </w:r>
      <w:r w:rsidRPr="00C036F6">
        <w:rPr>
          <w:lang w:val="sq-AL"/>
        </w:rPr>
        <w:t>fizik</w:t>
      </w:r>
      <w:r w:rsidR="00621EEA">
        <w:rPr>
          <w:lang w:val="sq-AL"/>
        </w:rPr>
        <w:t xml:space="preserve"> minimal</w:t>
      </w:r>
      <w:r w:rsidRPr="00C036F6">
        <w:rPr>
          <w:lang w:val="sq-AL"/>
        </w:rPr>
        <w:t>.</w:t>
      </w:r>
    </w:p>
    <w:p w14:paraId="2A07B61C" w14:textId="5407ECD4" w:rsidR="00D9651B" w:rsidRPr="00C036F6" w:rsidRDefault="00D9651B" w:rsidP="00D9651B">
      <w:pPr>
        <w:pStyle w:val="BodyText"/>
        <w:rPr>
          <w:lang w:val="sq-AL"/>
        </w:rPr>
      </w:pPr>
      <w:r w:rsidRPr="00C036F6">
        <w:rPr>
          <w:lang w:val="sq-AL"/>
        </w:rPr>
        <w:t xml:space="preserve">Gjurma e Projektit përfshin tre komuna dhe kalon </w:t>
      </w:r>
      <w:r w:rsidR="0099530B">
        <w:rPr>
          <w:lang w:val="sq-AL"/>
        </w:rPr>
        <w:t>p</w:t>
      </w:r>
      <w:r w:rsidR="00952125">
        <w:rPr>
          <w:lang w:val="sq-AL"/>
        </w:rPr>
        <w:t>ë</w:t>
      </w:r>
      <w:r w:rsidR="0099530B">
        <w:rPr>
          <w:lang w:val="sq-AL"/>
        </w:rPr>
        <w:t xml:space="preserve">rmes </w:t>
      </w:r>
      <w:r w:rsidRPr="00C036F6">
        <w:rPr>
          <w:lang w:val="sq-AL"/>
        </w:rPr>
        <w:t>18 zona</w:t>
      </w:r>
      <w:r w:rsidR="0099530B">
        <w:rPr>
          <w:lang w:val="sq-AL"/>
        </w:rPr>
        <w:t>ve</w:t>
      </w:r>
      <w:r w:rsidRPr="00C036F6">
        <w:rPr>
          <w:lang w:val="sq-AL"/>
        </w:rPr>
        <w:t xml:space="preserve"> kadastrale. Në tabelat e paraqitura në </w:t>
      </w:r>
      <w:r w:rsidR="00621EEA">
        <w:rPr>
          <w:lang w:val="sq-AL"/>
        </w:rPr>
        <w:t xml:space="preserve">Shtojcat </w:t>
      </w:r>
      <w:r w:rsidRPr="00C036F6">
        <w:rPr>
          <w:lang w:val="sq-AL"/>
        </w:rPr>
        <w:t>3 dhe 6, paraqiten sipërfaqet e tokës sipas zonave kadastrale dhe numri i parcelave të tokave të shpronësuara.</w:t>
      </w:r>
    </w:p>
    <w:p w14:paraId="04E21F9A" w14:textId="27F7276D" w:rsidR="00D9651B" w:rsidRPr="00C036F6" w:rsidRDefault="00D9651B" w:rsidP="00D9651B">
      <w:pPr>
        <w:pStyle w:val="BodyText"/>
        <w:rPr>
          <w:lang w:val="sq-AL"/>
        </w:rPr>
      </w:pPr>
      <w:r w:rsidRPr="00C036F6">
        <w:rPr>
          <w:lang w:val="sq-AL"/>
        </w:rPr>
        <w:t xml:space="preserve">Bazuar në </w:t>
      </w:r>
      <w:r w:rsidR="0099530B">
        <w:rPr>
          <w:lang w:val="sq-AL"/>
        </w:rPr>
        <w:t xml:space="preserve">censusin </w:t>
      </w:r>
      <w:r w:rsidRPr="00C036F6">
        <w:rPr>
          <w:lang w:val="sq-AL"/>
        </w:rPr>
        <w:t>socio-ekonomik, numri i përgjithshëm i ndërtesave që do të preken (shpronësohen) për ndërtimin e Projektit është 40, nga të cilat 21 janë shtëpi banimi (6 prej të cilave janë në ndërtim e sipër), 8 janë gërmadha, 4 janë ndërtesa</w:t>
      </w:r>
      <w:r w:rsidR="0099530B">
        <w:rPr>
          <w:lang w:val="sq-AL"/>
        </w:rPr>
        <w:t xml:space="preserve"> </w:t>
      </w:r>
      <w:r w:rsidR="0099530B" w:rsidRPr="00C036F6">
        <w:rPr>
          <w:lang w:val="sq-AL"/>
        </w:rPr>
        <w:t xml:space="preserve">ndihmëse </w:t>
      </w:r>
      <w:r w:rsidRPr="00C036F6">
        <w:rPr>
          <w:lang w:val="sq-AL"/>
        </w:rPr>
        <w:t>dhe 6 janë ndërtesa tregtare-</w:t>
      </w:r>
      <w:r w:rsidR="0099530B">
        <w:rPr>
          <w:lang w:val="sq-AL"/>
        </w:rPr>
        <w:t>magazina</w:t>
      </w:r>
      <w:r w:rsidRPr="00C036F6">
        <w:rPr>
          <w:lang w:val="sq-AL"/>
        </w:rPr>
        <w:t>, garazhe ose motel.</w:t>
      </w:r>
    </w:p>
    <w:p w14:paraId="2B6D416E" w14:textId="4F1574EE" w:rsidR="00D9651B" w:rsidRPr="00C036F6" w:rsidRDefault="00D9651B" w:rsidP="00D9651B">
      <w:pPr>
        <w:pStyle w:val="BodyText"/>
        <w:rPr>
          <w:lang w:val="sq-AL"/>
        </w:rPr>
      </w:pPr>
      <w:r w:rsidRPr="00C036F6">
        <w:rPr>
          <w:lang w:val="sq-AL"/>
        </w:rPr>
        <w:t xml:space="preserve">Banorët që do të duhet të </w:t>
      </w:r>
      <w:r w:rsidR="0099530B">
        <w:rPr>
          <w:lang w:val="sq-AL"/>
        </w:rPr>
        <w:t xml:space="preserve">risistemohen </w:t>
      </w:r>
      <w:r w:rsidRPr="00C036F6">
        <w:rPr>
          <w:lang w:val="sq-AL"/>
        </w:rPr>
        <w:t>për ndërtimin e autostradës mund të pësojnë ndikime shtesë siç janë:</w:t>
      </w:r>
    </w:p>
    <w:p w14:paraId="2B63C7A8" w14:textId="3A9CCFAA" w:rsidR="00D9651B" w:rsidRPr="00621EEA" w:rsidRDefault="00D9651B" w:rsidP="00621EEA">
      <w:pPr>
        <w:pStyle w:val="ListParagraph"/>
        <w:spacing w:after="120"/>
        <w:rPr>
          <w:lang w:val="sq-AL"/>
        </w:rPr>
      </w:pPr>
      <w:r w:rsidRPr="00621EEA">
        <w:rPr>
          <w:lang w:val="sq-AL"/>
        </w:rPr>
        <w:lastRenderedPageBreak/>
        <w:t xml:space="preserve">Ndryshimet në llojin dhe </w:t>
      </w:r>
      <w:r w:rsidR="0099530B" w:rsidRPr="00621EEA">
        <w:rPr>
          <w:lang w:val="sq-AL"/>
        </w:rPr>
        <w:t>zot</w:t>
      </w:r>
      <w:r w:rsidR="00952125" w:rsidRPr="00621EEA">
        <w:rPr>
          <w:lang w:val="sq-AL"/>
        </w:rPr>
        <w:t>ë</w:t>
      </w:r>
      <w:r w:rsidR="0099530B" w:rsidRPr="00621EEA">
        <w:rPr>
          <w:lang w:val="sq-AL"/>
        </w:rPr>
        <w:t xml:space="preserve">rimin e </w:t>
      </w:r>
      <w:r w:rsidRPr="00621EEA">
        <w:rPr>
          <w:lang w:val="sq-AL"/>
        </w:rPr>
        <w:t>banesave;</w:t>
      </w:r>
    </w:p>
    <w:p w14:paraId="2DEF3EEA" w14:textId="4BF0666D" w:rsidR="00D9651B" w:rsidRPr="00621EEA" w:rsidRDefault="00D9651B" w:rsidP="00621EEA">
      <w:pPr>
        <w:pStyle w:val="ListParagraph"/>
        <w:spacing w:after="120"/>
        <w:rPr>
          <w:lang w:val="sq-AL"/>
        </w:rPr>
      </w:pPr>
      <w:r w:rsidRPr="00621EEA">
        <w:rPr>
          <w:lang w:val="sq-AL"/>
        </w:rPr>
        <w:t>Shkëputja me kujtimet e tyre të çmuara që lidhen me shtëpitë e tyre, me vlerë të lartë sentimentale;</w:t>
      </w:r>
    </w:p>
    <w:p w14:paraId="70DAB006" w14:textId="60738E5C" w:rsidR="00D9651B" w:rsidRPr="00621EEA" w:rsidRDefault="00D9651B" w:rsidP="00621EEA">
      <w:pPr>
        <w:pStyle w:val="ListParagraph"/>
        <w:spacing w:after="120"/>
        <w:rPr>
          <w:lang w:val="sq-AL"/>
        </w:rPr>
      </w:pPr>
      <w:r w:rsidRPr="00621EEA">
        <w:rPr>
          <w:lang w:val="sq-AL"/>
        </w:rPr>
        <w:t xml:space="preserve">Marrëdhëniet shoqërore aktuale të banorit do të </w:t>
      </w:r>
      <w:r w:rsidR="0099530B" w:rsidRPr="00621EEA">
        <w:rPr>
          <w:lang w:val="sq-AL"/>
        </w:rPr>
        <w:t>nd</w:t>
      </w:r>
      <w:r w:rsidR="00952125" w:rsidRPr="00621EEA">
        <w:rPr>
          <w:lang w:val="sq-AL"/>
        </w:rPr>
        <w:t>ë</w:t>
      </w:r>
      <w:r w:rsidR="0099530B" w:rsidRPr="00621EEA">
        <w:rPr>
          <w:lang w:val="sq-AL"/>
        </w:rPr>
        <w:t xml:space="preserve">rpriten </w:t>
      </w:r>
      <w:r w:rsidRPr="00621EEA">
        <w:rPr>
          <w:lang w:val="sq-AL"/>
        </w:rPr>
        <w:t>dhe ata do të duhet të krijojnë marrëdhënie të reja në një mjedis të ndryshëm shoqëror. Kjo mund të shkaktojë ndikime sociale dhe psikologjike;</w:t>
      </w:r>
    </w:p>
    <w:p w14:paraId="54DE81BB" w14:textId="3FD495B2" w:rsidR="00D9651B" w:rsidRPr="00C036F6" w:rsidRDefault="00621EEA" w:rsidP="00621EEA">
      <w:pPr>
        <w:pStyle w:val="BodyText"/>
        <w:spacing w:after="120"/>
        <w:rPr>
          <w:lang w:val="sq-AL"/>
        </w:rPr>
      </w:pPr>
      <w:r w:rsidRPr="00621EEA">
        <w:rPr>
          <w:lang w:val="sq-AL"/>
        </w:rPr>
        <w:t>Ish v</w:t>
      </w:r>
      <w:r w:rsidR="00D9651B" w:rsidRPr="00621EEA">
        <w:rPr>
          <w:lang w:val="sq-AL"/>
        </w:rPr>
        <w:t xml:space="preserve">arrezat e gjendeshin në fshatin Zajm, Komuna e Klinës. </w:t>
      </w:r>
      <w:r w:rsidR="00251C6D" w:rsidRPr="00621EEA">
        <w:rPr>
          <w:lang w:val="sq-AL"/>
        </w:rPr>
        <w:t>Nj</w:t>
      </w:r>
      <w:r w:rsidRPr="00621EEA">
        <w:rPr>
          <w:lang w:val="sq-AL"/>
        </w:rPr>
        <w:t>Z</w:t>
      </w:r>
      <w:r w:rsidR="00251C6D" w:rsidRPr="00621EEA">
        <w:rPr>
          <w:lang w:val="sq-AL"/>
        </w:rPr>
        <w:t xml:space="preserve">P </w:t>
      </w:r>
      <w:r w:rsidRPr="00621EEA">
        <w:rPr>
          <w:lang w:val="sq-AL"/>
        </w:rPr>
        <w:t>të këtij P</w:t>
      </w:r>
      <w:r w:rsidR="00251C6D" w:rsidRPr="00621EEA">
        <w:rPr>
          <w:lang w:val="sq-AL"/>
        </w:rPr>
        <w:t>rojekti, e krijuar pran</w:t>
      </w:r>
      <w:r w:rsidR="00952125" w:rsidRPr="00621EEA">
        <w:rPr>
          <w:lang w:val="sq-AL"/>
        </w:rPr>
        <w:t>ë</w:t>
      </w:r>
      <w:r w:rsidR="00251C6D" w:rsidRPr="00621EEA">
        <w:rPr>
          <w:lang w:val="sq-AL"/>
        </w:rPr>
        <w:t xml:space="preserve"> </w:t>
      </w:r>
      <w:r w:rsidR="00D9651B" w:rsidRPr="00621EEA">
        <w:rPr>
          <w:lang w:val="sq-AL"/>
        </w:rPr>
        <w:t xml:space="preserve">MIT </w:t>
      </w:r>
      <w:r w:rsidR="00251C6D" w:rsidRPr="00621EEA">
        <w:rPr>
          <w:lang w:val="sq-AL"/>
        </w:rPr>
        <w:t>–</w:t>
      </w:r>
      <w:r w:rsidR="00D9651B" w:rsidRPr="00621EEA">
        <w:rPr>
          <w:lang w:val="sq-AL"/>
        </w:rPr>
        <w:t xml:space="preserve"> Ministri</w:t>
      </w:r>
      <w:r w:rsidR="00251C6D" w:rsidRPr="00621EEA">
        <w:rPr>
          <w:lang w:val="sq-AL"/>
        </w:rPr>
        <w:t>s</w:t>
      </w:r>
      <w:r w:rsidR="00952125" w:rsidRPr="00621EEA">
        <w:rPr>
          <w:lang w:val="sq-AL"/>
        </w:rPr>
        <w:t>ë</w:t>
      </w:r>
      <w:r w:rsidR="00251C6D" w:rsidRPr="00621EEA">
        <w:rPr>
          <w:lang w:val="sq-AL"/>
        </w:rPr>
        <w:t xml:space="preserve"> s</w:t>
      </w:r>
      <w:r w:rsidR="00952125" w:rsidRPr="00621EEA">
        <w:rPr>
          <w:lang w:val="sq-AL"/>
        </w:rPr>
        <w:t>ë</w:t>
      </w:r>
      <w:r w:rsidR="00251C6D" w:rsidRPr="00621EEA">
        <w:rPr>
          <w:lang w:val="sq-AL"/>
        </w:rPr>
        <w:t xml:space="preserve"> </w:t>
      </w:r>
      <w:r w:rsidR="00D9651B" w:rsidRPr="00621EEA">
        <w:rPr>
          <w:lang w:val="sq-AL"/>
        </w:rPr>
        <w:t>Infrastrukturës dhe Transportit - arriti të mbledhë informacionin përkatës</w:t>
      </w:r>
      <w:r w:rsidR="00D9651B" w:rsidRPr="00C036F6">
        <w:rPr>
          <w:lang w:val="sq-AL"/>
        </w:rPr>
        <w:t xml:space="preserve"> dhe të drejtojë veprime të përshtatshme për të </w:t>
      </w:r>
      <w:r w:rsidR="00251C6D">
        <w:rPr>
          <w:lang w:val="sq-AL"/>
        </w:rPr>
        <w:t>adresuar k</w:t>
      </w:r>
      <w:r w:rsidR="00952125">
        <w:rPr>
          <w:lang w:val="sq-AL"/>
        </w:rPr>
        <w:t>ë</w:t>
      </w:r>
      <w:r w:rsidR="00251C6D">
        <w:rPr>
          <w:lang w:val="sq-AL"/>
        </w:rPr>
        <w:t>t</w:t>
      </w:r>
      <w:r w:rsidR="00952125">
        <w:rPr>
          <w:lang w:val="sq-AL"/>
        </w:rPr>
        <w:t>ë</w:t>
      </w:r>
      <w:r w:rsidR="00251C6D">
        <w:rPr>
          <w:lang w:val="sq-AL"/>
        </w:rPr>
        <w:t xml:space="preserve"> </w:t>
      </w:r>
      <w:r w:rsidR="00D9651B" w:rsidRPr="00C036F6">
        <w:rPr>
          <w:lang w:val="sq-AL"/>
        </w:rPr>
        <w:t>çështje.</w:t>
      </w:r>
    </w:p>
    <w:p w14:paraId="7723B43A" w14:textId="55E8EFCC" w:rsidR="00D9651B" w:rsidRPr="00C036F6" w:rsidRDefault="00251C6D" w:rsidP="00621EEA">
      <w:pPr>
        <w:pStyle w:val="BodyText"/>
        <w:spacing w:after="120"/>
        <w:rPr>
          <w:lang w:val="sq-AL"/>
        </w:rPr>
      </w:pPr>
      <w:r>
        <w:rPr>
          <w:lang w:val="sq-AL"/>
        </w:rPr>
        <w:t>Nj</w:t>
      </w:r>
      <w:r w:rsidR="00621EEA">
        <w:rPr>
          <w:lang w:val="sq-AL"/>
        </w:rPr>
        <w:t xml:space="preserve">ZP </w:t>
      </w:r>
      <w:r>
        <w:rPr>
          <w:lang w:val="sq-AL"/>
        </w:rPr>
        <w:t xml:space="preserve">ka </w:t>
      </w:r>
      <w:r w:rsidR="00D9651B" w:rsidRPr="00C036F6">
        <w:rPr>
          <w:lang w:val="sq-AL"/>
        </w:rPr>
        <w:t>inform</w:t>
      </w:r>
      <w:r>
        <w:rPr>
          <w:lang w:val="sq-AL"/>
        </w:rPr>
        <w:t xml:space="preserve">uar </w:t>
      </w:r>
      <w:r w:rsidR="00D9651B" w:rsidRPr="00C036F6">
        <w:rPr>
          <w:lang w:val="sq-AL"/>
        </w:rPr>
        <w:t xml:space="preserve">IPF6 se Komuna e Klinës </w:t>
      </w:r>
      <w:r>
        <w:rPr>
          <w:lang w:val="sq-AL"/>
        </w:rPr>
        <w:t>ka marr</w:t>
      </w:r>
      <w:r w:rsidR="00952125">
        <w:rPr>
          <w:lang w:val="sq-AL"/>
        </w:rPr>
        <w:t>ë</w:t>
      </w:r>
      <w:r>
        <w:rPr>
          <w:lang w:val="sq-AL"/>
        </w:rPr>
        <w:t xml:space="preserve"> </w:t>
      </w:r>
      <w:r w:rsidR="00D9651B" w:rsidRPr="00C036F6">
        <w:rPr>
          <w:lang w:val="sq-AL"/>
        </w:rPr>
        <w:t>përsipër përgjegjësinë për heqjen e varreve në fshatin Zajm në vitin 2010, pas ngjarjeve të përmbytje</w:t>
      </w:r>
      <w:r>
        <w:rPr>
          <w:lang w:val="sq-AL"/>
        </w:rPr>
        <w:t xml:space="preserve">ve </w:t>
      </w:r>
      <w:r w:rsidR="00D9651B" w:rsidRPr="00C036F6">
        <w:rPr>
          <w:lang w:val="sq-AL"/>
        </w:rPr>
        <w:t xml:space="preserve">që </w:t>
      </w:r>
      <w:r>
        <w:rPr>
          <w:lang w:val="sq-AL"/>
        </w:rPr>
        <w:t>soll</w:t>
      </w:r>
      <w:r w:rsidR="00952125">
        <w:rPr>
          <w:lang w:val="sq-AL"/>
        </w:rPr>
        <w:t>ë</w:t>
      </w:r>
      <w:r>
        <w:rPr>
          <w:lang w:val="sq-AL"/>
        </w:rPr>
        <w:t xml:space="preserve">n </w:t>
      </w:r>
      <w:r w:rsidR="00D9651B" w:rsidRPr="00C036F6">
        <w:rPr>
          <w:lang w:val="sq-AL"/>
        </w:rPr>
        <w:t xml:space="preserve">rrëshqitje të dheut, shembje të tokës së </w:t>
      </w:r>
      <w:r>
        <w:rPr>
          <w:lang w:val="sq-AL"/>
        </w:rPr>
        <w:t>z</w:t>
      </w:r>
      <w:r w:rsidR="00952125">
        <w:rPr>
          <w:lang w:val="sq-AL"/>
        </w:rPr>
        <w:t>ë</w:t>
      </w:r>
      <w:r>
        <w:rPr>
          <w:lang w:val="sq-AL"/>
        </w:rPr>
        <w:t>n</w:t>
      </w:r>
      <w:r w:rsidR="00952125">
        <w:rPr>
          <w:lang w:val="sq-AL"/>
        </w:rPr>
        <w:t>ë</w:t>
      </w:r>
      <w:r>
        <w:rPr>
          <w:lang w:val="sq-AL"/>
        </w:rPr>
        <w:t xml:space="preserve"> </w:t>
      </w:r>
      <w:r w:rsidR="00D9651B" w:rsidRPr="00C036F6">
        <w:rPr>
          <w:lang w:val="sq-AL"/>
        </w:rPr>
        <w:t xml:space="preserve">nga varret dhe </w:t>
      </w:r>
      <w:r>
        <w:rPr>
          <w:lang w:val="sq-AL"/>
        </w:rPr>
        <w:t>si p</w:t>
      </w:r>
      <w:r w:rsidR="00952125">
        <w:rPr>
          <w:lang w:val="sq-AL"/>
        </w:rPr>
        <w:t>ë</w:t>
      </w:r>
      <w:r>
        <w:rPr>
          <w:lang w:val="sq-AL"/>
        </w:rPr>
        <w:t>rfundim n</w:t>
      </w:r>
      <w:r w:rsidR="00952125">
        <w:rPr>
          <w:lang w:val="sq-AL"/>
        </w:rPr>
        <w:t>ë</w:t>
      </w:r>
      <w:r>
        <w:rPr>
          <w:lang w:val="sq-AL"/>
        </w:rPr>
        <w:t xml:space="preserve"> </w:t>
      </w:r>
      <w:r w:rsidR="00D9651B" w:rsidRPr="00C036F6">
        <w:rPr>
          <w:lang w:val="sq-AL"/>
        </w:rPr>
        <w:t>ndotje</w:t>
      </w:r>
      <w:r>
        <w:rPr>
          <w:lang w:val="sq-AL"/>
        </w:rPr>
        <w:t xml:space="preserve"> </w:t>
      </w:r>
      <w:r w:rsidR="00D9651B" w:rsidRPr="00C036F6">
        <w:rPr>
          <w:lang w:val="sq-AL"/>
        </w:rPr>
        <w:t>kolaterale të burimeve ujore përreth. Prandaj, zhvendosja</w:t>
      </w:r>
      <w:r w:rsidR="00621EEA">
        <w:rPr>
          <w:lang w:val="sq-AL"/>
        </w:rPr>
        <w:t xml:space="preserve"> e </w:t>
      </w:r>
      <w:r w:rsidR="00D9651B" w:rsidRPr="00C036F6">
        <w:rPr>
          <w:lang w:val="sq-AL"/>
        </w:rPr>
        <w:t>këtyre varreve ka ndodhur para implementimit të projektit të mbuluar nga k</w:t>
      </w:r>
      <w:r>
        <w:rPr>
          <w:lang w:val="sq-AL"/>
        </w:rPr>
        <w:t>y PVR</w:t>
      </w:r>
      <w:r w:rsidR="00D9651B" w:rsidRPr="00C036F6">
        <w:rPr>
          <w:lang w:val="sq-AL"/>
        </w:rPr>
        <w:t xml:space="preserve">. </w:t>
      </w:r>
      <w:r>
        <w:rPr>
          <w:lang w:val="sq-AL"/>
        </w:rPr>
        <w:t>Prandaj n</w:t>
      </w:r>
      <w:r w:rsidR="00D9651B" w:rsidRPr="00C036F6">
        <w:rPr>
          <w:lang w:val="sq-AL"/>
        </w:rPr>
        <w:t xml:space="preserve">jë varr mbeti në </w:t>
      </w:r>
      <w:r>
        <w:rPr>
          <w:lang w:val="sq-AL"/>
        </w:rPr>
        <w:t>parcel</w:t>
      </w:r>
      <w:r w:rsidR="00952125">
        <w:rPr>
          <w:lang w:val="sq-AL"/>
        </w:rPr>
        <w:t>ë</w:t>
      </w:r>
      <w:r w:rsidR="00D9651B" w:rsidRPr="00C036F6">
        <w:rPr>
          <w:lang w:val="sq-AL"/>
        </w:rPr>
        <w:t xml:space="preserve">. Pasi familja </w:t>
      </w:r>
      <w:r>
        <w:rPr>
          <w:lang w:val="sq-AL"/>
        </w:rPr>
        <w:t xml:space="preserve">ra dakord me </w:t>
      </w:r>
      <w:r w:rsidR="00D9651B" w:rsidRPr="00C036F6">
        <w:rPr>
          <w:lang w:val="sq-AL"/>
        </w:rPr>
        <w:t xml:space="preserve">zhvendosjen, </w:t>
      </w:r>
      <w:r>
        <w:rPr>
          <w:lang w:val="sq-AL"/>
        </w:rPr>
        <w:t xml:space="preserve">komuniteti </w:t>
      </w:r>
      <w:r w:rsidR="00D9651B" w:rsidRPr="00C036F6">
        <w:rPr>
          <w:lang w:val="sq-AL"/>
        </w:rPr>
        <w:t xml:space="preserve">islamik kreu të gjitha ritualet dhe varri u zhvendos në 25 korrik 2019. Dokumentacioni përkatës është </w:t>
      </w:r>
      <w:r>
        <w:rPr>
          <w:lang w:val="sq-AL"/>
        </w:rPr>
        <w:t>paraqitur n</w:t>
      </w:r>
      <w:r w:rsidR="00952125">
        <w:rPr>
          <w:lang w:val="sq-AL"/>
        </w:rPr>
        <w:t>ë</w:t>
      </w:r>
      <w:r>
        <w:rPr>
          <w:lang w:val="sq-AL"/>
        </w:rPr>
        <w:t xml:space="preserve"> Shtojc</w:t>
      </w:r>
      <w:r w:rsidR="00952125">
        <w:rPr>
          <w:lang w:val="sq-AL"/>
        </w:rPr>
        <w:t>ë</w:t>
      </w:r>
      <w:r>
        <w:rPr>
          <w:lang w:val="sq-AL"/>
        </w:rPr>
        <w:t>n e k</w:t>
      </w:r>
      <w:r w:rsidR="00952125">
        <w:rPr>
          <w:lang w:val="sq-AL"/>
        </w:rPr>
        <w:t>ë</w:t>
      </w:r>
      <w:r>
        <w:rPr>
          <w:lang w:val="sq-AL"/>
        </w:rPr>
        <w:t>tij PVR</w:t>
      </w:r>
      <w:r w:rsidR="00D9651B" w:rsidRPr="00C036F6">
        <w:rPr>
          <w:lang w:val="sq-AL"/>
        </w:rPr>
        <w:t>.</w:t>
      </w:r>
    </w:p>
    <w:p w14:paraId="2FC61859" w14:textId="27CEF832" w:rsidR="00D9651B" w:rsidRPr="00C036F6" w:rsidRDefault="00D9651B" w:rsidP="00621EEA">
      <w:pPr>
        <w:pStyle w:val="BodyText"/>
        <w:spacing w:after="0"/>
        <w:rPr>
          <w:lang w:val="sq-AL"/>
        </w:rPr>
      </w:pPr>
      <w:r w:rsidRPr="00C036F6">
        <w:rPr>
          <w:lang w:val="sq-AL"/>
        </w:rPr>
        <w:t>Një tjetër varrezë është regjistruar nga ekipet e projektit në fshatin Dres</w:t>
      </w:r>
      <w:r w:rsidR="00251C6D">
        <w:rPr>
          <w:lang w:val="sq-AL"/>
        </w:rPr>
        <w:t>h</w:t>
      </w:r>
      <w:r w:rsidRPr="00C036F6">
        <w:rPr>
          <w:lang w:val="sq-AL"/>
        </w:rPr>
        <w:t xml:space="preserve">nik (Klinë). </w:t>
      </w:r>
      <w:r w:rsidR="00952125">
        <w:rPr>
          <w:lang w:val="sq-AL"/>
        </w:rPr>
        <w:t>Ë</w:t>
      </w:r>
      <w:r w:rsidR="00251C6D">
        <w:rPr>
          <w:lang w:val="sq-AL"/>
        </w:rPr>
        <w:t>s</w:t>
      </w:r>
      <w:r w:rsidRPr="00C036F6">
        <w:rPr>
          <w:lang w:val="sq-AL"/>
        </w:rPr>
        <w:t>htë mbajtur një takim me autoritetet lokale në Klinë, Priftin Ortodoks dhe disa fshatarë nga fshati Ders</w:t>
      </w:r>
      <w:r w:rsidR="00251C6D">
        <w:rPr>
          <w:lang w:val="sq-AL"/>
        </w:rPr>
        <w:t>h</w:t>
      </w:r>
      <w:r w:rsidRPr="00C036F6">
        <w:rPr>
          <w:lang w:val="sq-AL"/>
        </w:rPr>
        <w:t>nik, së bashku me KFOR-in dhe OJ</w:t>
      </w:r>
      <w:r w:rsidR="00251C6D">
        <w:rPr>
          <w:lang w:val="sq-AL"/>
        </w:rPr>
        <w:t>Q</w:t>
      </w:r>
      <w:r w:rsidRPr="00C036F6">
        <w:rPr>
          <w:lang w:val="sq-AL"/>
        </w:rPr>
        <w:t xml:space="preserve">-të përkatëse si vëzhgues. </w:t>
      </w:r>
      <w:r w:rsidR="00621EEA">
        <w:rPr>
          <w:lang w:val="sq-AL"/>
        </w:rPr>
        <w:t>A</w:t>
      </w:r>
      <w:r w:rsidRPr="00C036F6">
        <w:rPr>
          <w:lang w:val="sq-AL"/>
        </w:rPr>
        <w:t>rkeologë nga Instituti Arkeologjik i Kosovës</w:t>
      </w:r>
      <w:r w:rsidR="00621EEA">
        <w:rPr>
          <w:lang w:val="sq-AL"/>
        </w:rPr>
        <w:t xml:space="preserve"> m</w:t>
      </w:r>
      <w:r w:rsidR="00621EEA" w:rsidRPr="00C036F6">
        <w:rPr>
          <w:lang w:val="sq-AL"/>
        </w:rPr>
        <w:t xml:space="preserve">orën pjesë </w:t>
      </w:r>
      <w:r w:rsidR="00621EEA">
        <w:rPr>
          <w:lang w:val="sq-AL"/>
        </w:rPr>
        <w:t>gjithashtu</w:t>
      </w:r>
      <w:r w:rsidRPr="00C036F6">
        <w:rPr>
          <w:lang w:val="sq-AL"/>
        </w:rPr>
        <w:t>.</w:t>
      </w:r>
    </w:p>
    <w:p w14:paraId="7C90E459" w14:textId="7A6E5356" w:rsidR="00D9651B" w:rsidRPr="00C036F6" w:rsidRDefault="00952125" w:rsidP="00621EEA">
      <w:pPr>
        <w:pStyle w:val="BodyText"/>
        <w:spacing w:after="120"/>
        <w:rPr>
          <w:lang w:val="sq-AL"/>
        </w:rPr>
      </w:pPr>
      <w:r>
        <w:rPr>
          <w:lang w:val="sq-AL"/>
        </w:rPr>
        <w:t>Ë</w:t>
      </w:r>
      <w:r w:rsidR="00D9651B" w:rsidRPr="00C036F6">
        <w:rPr>
          <w:lang w:val="sq-AL"/>
        </w:rPr>
        <w:t xml:space="preserve">shtë arritur një marrëveshje midis </w:t>
      </w:r>
      <w:r w:rsidR="00251C6D">
        <w:rPr>
          <w:lang w:val="sq-AL"/>
        </w:rPr>
        <w:t>Nj</w:t>
      </w:r>
      <w:r w:rsidR="00621EEA">
        <w:rPr>
          <w:lang w:val="sq-AL"/>
        </w:rPr>
        <w:t>Z</w:t>
      </w:r>
      <w:r w:rsidR="00251C6D">
        <w:rPr>
          <w:lang w:val="sq-AL"/>
        </w:rPr>
        <w:t xml:space="preserve">P </w:t>
      </w:r>
      <w:r w:rsidR="00D9651B" w:rsidRPr="00C036F6">
        <w:rPr>
          <w:lang w:val="sq-AL"/>
        </w:rPr>
        <w:t xml:space="preserve">dhe Institutit Arkeologjik për të vazhduar punimet e gërmimeve, me një kohëzgjatje të </w:t>
      </w:r>
      <w:r w:rsidR="00D9651B" w:rsidRPr="00621EEA">
        <w:rPr>
          <w:lang w:val="sq-AL"/>
        </w:rPr>
        <w:t>vlerësuar prej 2 deri në 3 muaj. Kostoja e punimeve vlerësohet rreth 33,610.00 €, e cila do të financohet nga MIT. Në</w:t>
      </w:r>
      <w:r w:rsidR="00D9651B" w:rsidRPr="00C036F6">
        <w:rPr>
          <w:lang w:val="sq-AL"/>
        </w:rPr>
        <w:t xml:space="preserve"> rast të zbulimi</w:t>
      </w:r>
      <w:r w:rsidR="00621EEA">
        <w:rPr>
          <w:lang w:val="sq-AL"/>
        </w:rPr>
        <w:t>t</w:t>
      </w:r>
      <w:r w:rsidR="00D9651B" w:rsidRPr="00C036F6">
        <w:rPr>
          <w:lang w:val="sq-AL"/>
        </w:rPr>
        <w:t xml:space="preserve"> të vendeve arkeologjike me interes. Në këtë rast, Dokumentet e Tenderit për punimet do të </w:t>
      </w:r>
      <w:r w:rsidR="00251C6D">
        <w:rPr>
          <w:lang w:val="sq-AL"/>
        </w:rPr>
        <w:t>p</w:t>
      </w:r>
      <w:r>
        <w:rPr>
          <w:lang w:val="sq-AL"/>
        </w:rPr>
        <w:t>ë</w:t>
      </w:r>
      <w:r w:rsidR="00251C6D">
        <w:rPr>
          <w:lang w:val="sq-AL"/>
        </w:rPr>
        <w:t>rdit</w:t>
      </w:r>
      <w:r>
        <w:rPr>
          <w:lang w:val="sq-AL"/>
        </w:rPr>
        <w:t>ë</w:t>
      </w:r>
      <w:r w:rsidR="00251C6D">
        <w:rPr>
          <w:lang w:val="sq-AL"/>
        </w:rPr>
        <w:t xml:space="preserve">sohen </w:t>
      </w:r>
      <w:r w:rsidR="00621EEA">
        <w:rPr>
          <w:lang w:val="sq-AL"/>
        </w:rPr>
        <w:t>siç</w:t>
      </w:r>
      <w:r w:rsidR="00251C6D">
        <w:rPr>
          <w:lang w:val="sq-AL"/>
        </w:rPr>
        <w:t xml:space="preserve"> </w:t>
      </w:r>
      <w:r w:rsidR="00D9651B" w:rsidRPr="00C036F6">
        <w:rPr>
          <w:lang w:val="sq-AL"/>
        </w:rPr>
        <w:t>duh</w:t>
      </w:r>
      <w:r w:rsidR="00251C6D">
        <w:rPr>
          <w:lang w:val="sq-AL"/>
        </w:rPr>
        <w:t>et p</w:t>
      </w:r>
      <w:r>
        <w:rPr>
          <w:lang w:val="sq-AL"/>
        </w:rPr>
        <w:t>ë</w:t>
      </w:r>
      <w:r w:rsidR="00251C6D">
        <w:rPr>
          <w:lang w:val="sq-AL"/>
        </w:rPr>
        <w:t>r t</w:t>
      </w:r>
      <w:r>
        <w:rPr>
          <w:lang w:val="sq-AL"/>
        </w:rPr>
        <w:t>ë</w:t>
      </w:r>
      <w:r w:rsidR="00251C6D">
        <w:rPr>
          <w:lang w:val="sq-AL"/>
        </w:rPr>
        <w:t xml:space="preserve"> </w:t>
      </w:r>
      <w:r w:rsidR="00D9651B" w:rsidRPr="00C036F6">
        <w:rPr>
          <w:lang w:val="sq-AL"/>
        </w:rPr>
        <w:t>njoft</w:t>
      </w:r>
      <w:r w:rsidR="00251C6D">
        <w:rPr>
          <w:lang w:val="sq-AL"/>
        </w:rPr>
        <w:t xml:space="preserve">uar </w:t>
      </w:r>
      <w:r w:rsidR="00D9651B" w:rsidRPr="00C036F6">
        <w:rPr>
          <w:lang w:val="sq-AL"/>
        </w:rPr>
        <w:t>Kontraktuesit për detyrimet e tyre shtesë.</w:t>
      </w:r>
    </w:p>
    <w:p w14:paraId="66A4A00F" w14:textId="4EA041BD" w:rsidR="000C41E3" w:rsidRPr="00C036F6" w:rsidRDefault="00251C6D" w:rsidP="00A26084">
      <w:pPr>
        <w:pStyle w:val="Heading4"/>
        <w:rPr>
          <w:lang w:val="sq-AL"/>
        </w:rPr>
      </w:pPr>
      <w:r>
        <w:rPr>
          <w:lang w:val="sq-AL"/>
        </w:rPr>
        <w:t xml:space="preserve">Toka e prekur </w:t>
      </w:r>
    </w:p>
    <w:p w14:paraId="7F738651" w14:textId="0CDD1D4C" w:rsidR="00D9651B" w:rsidRPr="00C036F6" w:rsidRDefault="00D9651B" w:rsidP="00621EEA">
      <w:pPr>
        <w:pStyle w:val="BodyText"/>
        <w:spacing w:after="120"/>
        <w:rPr>
          <w:lang w:val="sq-AL"/>
        </w:rPr>
      </w:pPr>
      <w:r w:rsidRPr="00C036F6">
        <w:rPr>
          <w:lang w:val="sq-AL"/>
        </w:rPr>
        <w:t xml:space="preserve">Projekti kalon </w:t>
      </w:r>
      <w:r w:rsidR="00331802">
        <w:rPr>
          <w:lang w:val="sq-AL"/>
        </w:rPr>
        <w:t>p</w:t>
      </w:r>
      <w:r w:rsidR="00952125">
        <w:rPr>
          <w:lang w:val="sq-AL"/>
        </w:rPr>
        <w:t>ë</w:t>
      </w:r>
      <w:r w:rsidR="00331802">
        <w:rPr>
          <w:lang w:val="sq-AL"/>
        </w:rPr>
        <w:t xml:space="preserve">rmes </w:t>
      </w:r>
      <w:r w:rsidRPr="00C036F6">
        <w:rPr>
          <w:lang w:val="sq-AL"/>
        </w:rPr>
        <w:t>1.111 parcela</w:t>
      </w:r>
      <w:r w:rsidR="00331802">
        <w:rPr>
          <w:lang w:val="sq-AL"/>
        </w:rPr>
        <w:t>ve</w:t>
      </w:r>
      <w:r w:rsidRPr="00C036F6">
        <w:rPr>
          <w:lang w:val="sq-AL"/>
        </w:rPr>
        <w:t xml:space="preserve">, nga të cilat 918 (82,6%) janë private, 139 (12,5%) janë publike dhe 54 (4,9%) janë me </w:t>
      </w:r>
      <w:r w:rsidR="00331802">
        <w:rPr>
          <w:lang w:val="sq-AL"/>
        </w:rPr>
        <w:t>kontrat</w:t>
      </w:r>
      <w:r w:rsidR="00952125">
        <w:rPr>
          <w:lang w:val="sq-AL"/>
        </w:rPr>
        <w:t>ë</w:t>
      </w:r>
      <w:r w:rsidR="00331802">
        <w:rPr>
          <w:lang w:val="sq-AL"/>
        </w:rPr>
        <w:t xml:space="preserve"> </w:t>
      </w:r>
      <w:r w:rsidRPr="00C036F6">
        <w:rPr>
          <w:lang w:val="sq-AL"/>
        </w:rPr>
        <w:t>qira</w:t>
      </w:r>
      <w:r w:rsidR="00331802">
        <w:rPr>
          <w:lang w:val="sq-AL"/>
        </w:rPr>
        <w:t>je</w:t>
      </w:r>
      <w:r w:rsidRPr="00C036F6">
        <w:rPr>
          <w:lang w:val="sq-AL"/>
        </w:rPr>
        <w:t xml:space="preserve"> </w:t>
      </w:r>
      <w:r w:rsidR="00331802">
        <w:rPr>
          <w:lang w:val="sq-AL"/>
        </w:rPr>
        <w:t>p</w:t>
      </w:r>
      <w:r w:rsidR="00952125">
        <w:rPr>
          <w:lang w:val="sq-AL"/>
        </w:rPr>
        <w:t>ë</w:t>
      </w:r>
      <w:r w:rsidR="00331802">
        <w:rPr>
          <w:lang w:val="sq-AL"/>
        </w:rPr>
        <w:t xml:space="preserve">r </w:t>
      </w:r>
      <w:r w:rsidRPr="00C036F6">
        <w:rPr>
          <w:lang w:val="sq-AL"/>
        </w:rPr>
        <w:t>99 v</w:t>
      </w:r>
      <w:r w:rsidR="00331802">
        <w:rPr>
          <w:lang w:val="sq-AL"/>
        </w:rPr>
        <w:t>jet</w:t>
      </w:r>
      <w:r w:rsidRPr="00C036F6">
        <w:rPr>
          <w:lang w:val="sq-AL"/>
        </w:rPr>
        <w:t>. Zona e shpronësimit të Projektit është 3</w:t>
      </w:r>
      <w:r w:rsidR="00331802">
        <w:rPr>
          <w:lang w:val="sq-AL"/>
        </w:rPr>
        <w:t xml:space="preserve">, </w:t>
      </w:r>
      <w:r w:rsidRPr="00C036F6">
        <w:rPr>
          <w:lang w:val="sq-AL"/>
        </w:rPr>
        <w:t>550</w:t>
      </w:r>
      <w:r w:rsidR="00331802">
        <w:rPr>
          <w:lang w:val="sq-AL"/>
        </w:rPr>
        <w:t xml:space="preserve">, </w:t>
      </w:r>
      <w:r w:rsidRPr="00C036F6">
        <w:rPr>
          <w:lang w:val="sq-AL"/>
        </w:rPr>
        <w:t xml:space="preserve">138m2 nga të cilat 2 051 877 m2 (57,8%) është pronë private, 757 180 m2 (21,3%) është pronë publike dhe 741 080 m2 (20,9%) është </w:t>
      </w:r>
      <w:r w:rsidR="00331802">
        <w:rPr>
          <w:lang w:val="sq-AL"/>
        </w:rPr>
        <w:t>me kontrat</w:t>
      </w:r>
      <w:r w:rsidR="00952125">
        <w:rPr>
          <w:lang w:val="sq-AL"/>
        </w:rPr>
        <w:t>ë</w:t>
      </w:r>
      <w:r w:rsidR="00331802">
        <w:rPr>
          <w:lang w:val="sq-AL"/>
        </w:rPr>
        <w:t xml:space="preserve"> </w:t>
      </w:r>
      <w:r w:rsidRPr="00C036F6">
        <w:rPr>
          <w:lang w:val="sq-AL"/>
        </w:rPr>
        <w:t>qira</w:t>
      </w:r>
      <w:r w:rsidR="00331802">
        <w:rPr>
          <w:lang w:val="sq-AL"/>
        </w:rPr>
        <w:t>je p</w:t>
      </w:r>
      <w:r w:rsidR="00952125">
        <w:rPr>
          <w:lang w:val="sq-AL"/>
        </w:rPr>
        <w:t>ë</w:t>
      </w:r>
      <w:r w:rsidR="00331802">
        <w:rPr>
          <w:lang w:val="sq-AL"/>
        </w:rPr>
        <w:t xml:space="preserve">r </w:t>
      </w:r>
      <w:r w:rsidRPr="00C036F6">
        <w:rPr>
          <w:lang w:val="sq-AL"/>
        </w:rPr>
        <w:t>99 v</w:t>
      </w:r>
      <w:r w:rsidR="00331802">
        <w:rPr>
          <w:lang w:val="sq-AL"/>
        </w:rPr>
        <w:t>jet</w:t>
      </w:r>
      <w:r w:rsidRPr="00C036F6">
        <w:rPr>
          <w:lang w:val="sq-AL"/>
        </w:rPr>
        <w:t>.</w:t>
      </w:r>
    </w:p>
    <w:p w14:paraId="0DF4C019" w14:textId="47A2D2AB" w:rsidR="00D9651B" w:rsidRPr="00C036F6" w:rsidRDefault="00331802" w:rsidP="00621EEA">
      <w:pPr>
        <w:pStyle w:val="BodyText"/>
        <w:spacing w:after="120"/>
        <w:rPr>
          <w:lang w:val="sq-AL"/>
        </w:rPr>
      </w:pPr>
      <w:r>
        <w:rPr>
          <w:lang w:val="sq-AL"/>
        </w:rPr>
        <w:t>Nevojat</w:t>
      </w:r>
      <w:r w:rsidR="00D9651B" w:rsidRPr="00C036F6">
        <w:rPr>
          <w:lang w:val="sq-AL"/>
        </w:rPr>
        <w:t xml:space="preserve"> </w:t>
      </w:r>
      <w:r>
        <w:rPr>
          <w:lang w:val="sq-AL"/>
        </w:rPr>
        <w:t xml:space="preserve">e </w:t>
      </w:r>
      <w:r w:rsidR="00D9651B" w:rsidRPr="00621EEA">
        <w:rPr>
          <w:lang w:val="sq-AL"/>
        </w:rPr>
        <w:t xml:space="preserve">Projektit </w:t>
      </w:r>
      <w:r w:rsidRPr="00621EEA">
        <w:rPr>
          <w:lang w:val="sq-AL"/>
        </w:rPr>
        <w:t>p</w:t>
      </w:r>
      <w:r w:rsidR="00952125" w:rsidRPr="00621EEA">
        <w:rPr>
          <w:lang w:val="sq-AL"/>
        </w:rPr>
        <w:t>ë</w:t>
      </w:r>
      <w:r w:rsidRPr="00621EEA">
        <w:rPr>
          <w:lang w:val="sq-AL"/>
        </w:rPr>
        <w:t>r marrjen e tok</w:t>
      </w:r>
      <w:r w:rsidR="00952125" w:rsidRPr="00621EEA">
        <w:rPr>
          <w:lang w:val="sq-AL"/>
        </w:rPr>
        <w:t>ë</w:t>
      </w:r>
      <w:r w:rsidRPr="00621EEA">
        <w:rPr>
          <w:lang w:val="sq-AL"/>
        </w:rPr>
        <w:t xml:space="preserve">s </w:t>
      </w:r>
      <w:r w:rsidR="00D9651B" w:rsidRPr="00621EEA">
        <w:rPr>
          <w:lang w:val="sq-AL"/>
        </w:rPr>
        <w:t xml:space="preserve">prekin kryesisht </w:t>
      </w:r>
      <w:r w:rsidRPr="00621EEA">
        <w:rPr>
          <w:lang w:val="sq-AL"/>
        </w:rPr>
        <w:t xml:space="preserve">ngastrat e </w:t>
      </w:r>
      <w:r w:rsidR="00D9651B" w:rsidRPr="00621EEA">
        <w:rPr>
          <w:lang w:val="sq-AL"/>
        </w:rPr>
        <w:t xml:space="preserve">tokës </w:t>
      </w:r>
      <w:r w:rsidRPr="00621EEA">
        <w:rPr>
          <w:lang w:val="sq-AL"/>
        </w:rPr>
        <w:t>dhe pasurive pron</w:t>
      </w:r>
      <w:r w:rsidR="00952125" w:rsidRPr="00621EEA">
        <w:rPr>
          <w:lang w:val="sq-AL"/>
        </w:rPr>
        <w:t>ë</w:t>
      </w:r>
      <w:r w:rsidRPr="00621EEA">
        <w:rPr>
          <w:lang w:val="sq-AL"/>
        </w:rPr>
        <w:t xml:space="preserve"> private</w:t>
      </w:r>
      <w:r w:rsidR="00D9651B" w:rsidRPr="00621EEA">
        <w:rPr>
          <w:lang w:val="sq-AL"/>
        </w:rPr>
        <w:t>. Një përmbledhje e ndikimeve të mundshme nga zhvendosj</w:t>
      </w:r>
      <w:r w:rsidRPr="00621EEA">
        <w:rPr>
          <w:lang w:val="sq-AL"/>
        </w:rPr>
        <w:t xml:space="preserve">a </w:t>
      </w:r>
      <w:r w:rsidR="00D9651B" w:rsidRPr="00621EEA">
        <w:rPr>
          <w:lang w:val="sq-AL"/>
        </w:rPr>
        <w:t xml:space="preserve">ekonomike dhe fizike është paraqitur më poshtë. Ndikimet e shoqëruara nga rezultatet e </w:t>
      </w:r>
      <w:r w:rsidRPr="00621EEA">
        <w:rPr>
          <w:lang w:val="sq-AL"/>
        </w:rPr>
        <w:t>anketimit</w:t>
      </w:r>
      <w:r w:rsidR="00D9651B" w:rsidRPr="00621EEA">
        <w:rPr>
          <w:lang w:val="sq-AL"/>
        </w:rPr>
        <w:t xml:space="preserve"> socio-ekonomik përshkruhen në </w:t>
      </w:r>
      <w:r w:rsidRPr="00621EEA">
        <w:rPr>
          <w:lang w:val="sq-AL"/>
        </w:rPr>
        <w:t xml:space="preserve">seksionin </w:t>
      </w:r>
      <w:r w:rsidR="00D9651B" w:rsidRPr="00621EEA">
        <w:rPr>
          <w:lang w:val="sq-AL"/>
        </w:rPr>
        <w:t>tjetër.</w:t>
      </w:r>
    </w:p>
    <w:p w14:paraId="017A3D80" w14:textId="2EF8355E" w:rsidR="00D9651B" w:rsidRPr="00C036F6" w:rsidRDefault="00D9651B" w:rsidP="00621EEA">
      <w:pPr>
        <w:pStyle w:val="BodyText"/>
        <w:spacing w:after="120"/>
        <w:rPr>
          <w:lang w:val="sq-AL"/>
        </w:rPr>
      </w:pPr>
      <w:r w:rsidRPr="00C036F6">
        <w:rPr>
          <w:lang w:val="sq-AL"/>
        </w:rPr>
        <w:t xml:space="preserve">Gjatë ndërtimit </w:t>
      </w:r>
      <w:r w:rsidR="00B03525">
        <w:rPr>
          <w:lang w:val="sq-AL"/>
        </w:rPr>
        <w:t>nj</w:t>
      </w:r>
      <w:r w:rsidR="00952125">
        <w:rPr>
          <w:lang w:val="sq-AL"/>
        </w:rPr>
        <w:t>ë</w:t>
      </w:r>
      <w:r w:rsidR="00B03525">
        <w:rPr>
          <w:lang w:val="sq-AL"/>
        </w:rPr>
        <w:t xml:space="preserve"> sasi </w:t>
      </w:r>
      <w:r w:rsidRPr="00C036F6">
        <w:rPr>
          <w:lang w:val="sq-AL"/>
        </w:rPr>
        <w:t>tok</w:t>
      </w:r>
      <w:r w:rsidR="00B03525">
        <w:rPr>
          <w:lang w:val="sq-AL"/>
        </w:rPr>
        <w:t xml:space="preserve">e </w:t>
      </w:r>
      <w:r w:rsidRPr="00C036F6">
        <w:rPr>
          <w:lang w:val="sq-AL"/>
        </w:rPr>
        <w:t xml:space="preserve">mund të kenë nevojë të </w:t>
      </w:r>
      <w:r w:rsidR="00B03525">
        <w:rPr>
          <w:lang w:val="sq-AL"/>
        </w:rPr>
        <w:t xml:space="preserve">merret </w:t>
      </w:r>
      <w:r w:rsidRPr="00C036F6">
        <w:rPr>
          <w:lang w:val="sq-AL"/>
        </w:rPr>
        <w:t xml:space="preserve">përkohësisht </w:t>
      </w:r>
      <w:r w:rsidR="00B03525">
        <w:rPr>
          <w:lang w:val="sq-AL"/>
        </w:rPr>
        <w:t>n</w:t>
      </w:r>
      <w:r w:rsidR="00952125">
        <w:rPr>
          <w:lang w:val="sq-AL"/>
        </w:rPr>
        <w:t>ë</w:t>
      </w:r>
      <w:r w:rsidR="00B03525">
        <w:rPr>
          <w:lang w:val="sq-AL"/>
        </w:rPr>
        <w:t xml:space="preserve"> zot</w:t>
      </w:r>
      <w:r w:rsidR="00952125">
        <w:rPr>
          <w:lang w:val="sq-AL"/>
        </w:rPr>
        <w:t>ë</w:t>
      </w:r>
      <w:r w:rsidR="00B03525">
        <w:rPr>
          <w:lang w:val="sq-AL"/>
        </w:rPr>
        <w:t xml:space="preserve">rim </w:t>
      </w:r>
      <w:r w:rsidRPr="00C036F6">
        <w:rPr>
          <w:lang w:val="sq-AL"/>
        </w:rPr>
        <w:t xml:space="preserve">nga kontraktuesit për </w:t>
      </w:r>
      <w:r w:rsidR="00B03525">
        <w:rPr>
          <w:lang w:val="sq-AL"/>
        </w:rPr>
        <w:t xml:space="preserve">mbajtjen e </w:t>
      </w:r>
      <w:r w:rsidRPr="00C036F6">
        <w:rPr>
          <w:lang w:val="sq-AL"/>
        </w:rPr>
        <w:t>makineri</w:t>
      </w:r>
      <w:r w:rsidR="00B03525">
        <w:rPr>
          <w:lang w:val="sq-AL"/>
        </w:rPr>
        <w:t>ve</w:t>
      </w:r>
      <w:r w:rsidRPr="00C036F6">
        <w:rPr>
          <w:lang w:val="sq-AL"/>
        </w:rPr>
        <w:t>, materiale</w:t>
      </w:r>
      <w:r w:rsidR="00B03525">
        <w:rPr>
          <w:lang w:val="sq-AL"/>
        </w:rPr>
        <w:t>ve</w:t>
      </w:r>
      <w:r w:rsidRPr="00C036F6">
        <w:rPr>
          <w:lang w:val="sq-AL"/>
        </w:rPr>
        <w:t xml:space="preserve"> </w:t>
      </w:r>
      <w:r w:rsidR="00B03525">
        <w:rPr>
          <w:lang w:val="sq-AL"/>
        </w:rPr>
        <w:t>t</w:t>
      </w:r>
      <w:r w:rsidR="00952125">
        <w:rPr>
          <w:lang w:val="sq-AL"/>
        </w:rPr>
        <w:t>ë</w:t>
      </w:r>
      <w:r w:rsidR="00B03525">
        <w:rPr>
          <w:lang w:val="sq-AL"/>
        </w:rPr>
        <w:t xml:space="preserve"> </w:t>
      </w:r>
      <w:r w:rsidRPr="00C036F6">
        <w:rPr>
          <w:lang w:val="sq-AL"/>
        </w:rPr>
        <w:t>ndërtimi</w:t>
      </w:r>
      <w:r w:rsidR="00B03525">
        <w:rPr>
          <w:lang w:val="sq-AL"/>
        </w:rPr>
        <w:t>t</w:t>
      </w:r>
      <w:r w:rsidRPr="00C036F6">
        <w:rPr>
          <w:lang w:val="sq-AL"/>
        </w:rPr>
        <w:t xml:space="preserve">, </w:t>
      </w:r>
      <w:r w:rsidR="00B03525">
        <w:rPr>
          <w:lang w:val="sq-AL"/>
        </w:rPr>
        <w:t>p</w:t>
      </w:r>
      <w:r w:rsidR="00952125">
        <w:rPr>
          <w:lang w:val="sq-AL"/>
        </w:rPr>
        <w:t>ë</w:t>
      </w:r>
      <w:r w:rsidR="00B03525">
        <w:rPr>
          <w:lang w:val="sq-AL"/>
        </w:rPr>
        <w:t xml:space="preserve">r </w:t>
      </w:r>
      <w:r w:rsidRPr="00C036F6">
        <w:rPr>
          <w:lang w:val="sq-AL"/>
        </w:rPr>
        <w:t xml:space="preserve">zyra të përkohshme, etj. Për këto qëllime, </w:t>
      </w:r>
      <w:r w:rsidR="00B03525">
        <w:rPr>
          <w:lang w:val="sq-AL"/>
        </w:rPr>
        <w:t xml:space="preserve">do ti jepet </w:t>
      </w:r>
      <w:r w:rsidRPr="00C036F6">
        <w:rPr>
          <w:lang w:val="sq-AL"/>
        </w:rPr>
        <w:t>preferenc</w:t>
      </w:r>
      <w:r w:rsidR="00952125">
        <w:rPr>
          <w:lang w:val="sq-AL"/>
        </w:rPr>
        <w:t>ë</w:t>
      </w:r>
      <w:r w:rsidR="00B03525">
        <w:rPr>
          <w:lang w:val="sq-AL"/>
        </w:rPr>
        <w:t xml:space="preserve"> </w:t>
      </w:r>
      <w:r w:rsidRPr="00C036F6">
        <w:rPr>
          <w:lang w:val="sq-AL"/>
        </w:rPr>
        <w:t xml:space="preserve">përdorimit të tokës në pronësi publike ose, nëse </w:t>
      </w:r>
      <w:r w:rsidR="00B03525">
        <w:rPr>
          <w:lang w:val="sq-AL"/>
        </w:rPr>
        <w:t>do t</w:t>
      </w:r>
      <w:r w:rsidR="00952125">
        <w:rPr>
          <w:lang w:val="sq-AL"/>
        </w:rPr>
        <w:t>ë</w:t>
      </w:r>
      <w:r w:rsidR="00B03525">
        <w:rPr>
          <w:lang w:val="sq-AL"/>
        </w:rPr>
        <w:t xml:space="preserve"> lindi nevoja t</w:t>
      </w:r>
      <w:r w:rsidR="00952125">
        <w:rPr>
          <w:lang w:val="sq-AL"/>
        </w:rPr>
        <w:t>ë</w:t>
      </w:r>
      <w:r w:rsidR="00B03525">
        <w:rPr>
          <w:lang w:val="sq-AL"/>
        </w:rPr>
        <w:t xml:space="preserve"> p</w:t>
      </w:r>
      <w:r w:rsidR="00952125">
        <w:rPr>
          <w:lang w:val="sq-AL"/>
        </w:rPr>
        <w:t>ë</w:t>
      </w:r>
      <w:r w:rsidR="00B03525">
        <w:rPr>
          <w:lang w:val="sq-AL"/>
        </w:rPr>
        <w:t xml:space="preserve">rdoret </w:t>
      </w:r>
      <w:r w:rsidRPr="00C036F6">
        <w:rPr>
          <w:lang w:val="sq-AL"/>
        </w:rPr>
        <w:t>tok</w:t>
      </w:r>
      <w:r w:rsidR="00952125">
        <w:rPr>
          <w:lang w:val="sq-AL"/>
        </w:rPr>
        <w:t>ë</w:t>
      </w:r>
      <w:r w:rsidR="00B03525">
        <w:rPr>
          <w:lang w:val="sq-AL"/>
        </w:rPr>
        <w:t xml:space="preserve"> </w:t>
      </w:r>
      <w:r w:rsidRPr="00C036F6">
        <w:rPr>
          <w:lang w:val="sq-AL"/>
        </w:rPr>
        <w:t xml:space="preserve">në pronësi private, </w:t>
      </w:r>
      <w:r w:rsidR="00B03525">
        <w:rPr>
          <w:lang w:val="sq-AL"/>
        </w:rPr>
        <w:t>k</w:t>
      </w:r>
      <w:r w:rsidR="00952125">
        <w:rPr>
          <w:lang w:val="sq-AL"/>
        </w:rPr>
        <w:t>ë</w:t>
      </w:r>
      <w:r w:rsidR="00B03525">
        <w:rPr>
          <w:lang w:val="sq-AL"/>
        </w:rPr>
        <w:t xml:space="preserve">to </w:t>
      </w:r>
      <w:r w:rsidRPr="00C036F6">
        <w:rPr>
          <w:lang w:val="sq-AL"/>
        </w:rPr>
        <w:t xml:space="preserve">toka do të </w:t>
      </w:r>
      <w:r w:rsidR="00B03525">
        <w:rPr>
          <w:lang w:val="sq-AL"/>
        </w:rPr>
        <w:t>merren n</w:t>
      </w:r>
      <w:r w:rsidR="00952125">
        <w:rPr>
          <w:lang w:val="sq-AL"/>
        </w:rPr>
        <w:t>ë</w:t>
      </w:r>
      <w:r w:rsidR="00B03525">
        <w:rPr>
          <w:lang w:val="sq-AL"/>
        </w:rPr>
        <w:t xml:space="preserve"> zot</w:t>
      </w:r>
      <w:r w:rsidR="00952125">
        <w:rPr>
          <w:lang w:val="sq-AL"/>
        </w:rPr>
        <w:t>ë</w:t>
      </w:r>
      <w:r w:rsidR="00B03525">
        <w:rPr>
          <w:lang w:val="sq-AL"/>
        </w:rPr>
        <w:t xml:space="preserve">rim </w:t>
      </w:r>
      <w:r w:rsidRPr="00C036F6">
        <w:rPr>
          <w:lang w:val="sq-AL"/>
        </w:rPr>
        <w:t>nga kontraktuesit përmes marrëveshjeve vullnetare</w:t>
      </w:r>
      <w:r w:rsidR="00B03525">
        <w:rPr>
          <w:lang w:val="sq-AL"/>
        </w:rPr>
        <w:t xml:space="preserve"> t</w:t>
      </w:r>
      <w:r w:rsidR="00952125">
        <w:rPr>
          <w:lang w:val="sq-AL"/>
        </w:rPr>
        <w:t>ë</w:t>
      </w:r>
      <w:r w:rsidR="00B03525">
        <w:rPr>
          <w:lang w:val="sq-AL"/>
        </w:rPr>
        <w:t xml:space="preserve"> qiramarrjes</w:t>
      </w:r>
      <w:r w:rsidRPr="00C036F6">
        <w:rPr>
          <w:lang w:val="sq-AL"/>
        </w:rPr>
        <w:t>, pa përdor</w:t>
      </w:r>
      <w:r w:rsidR="00B03525">
        <w:rPr>
          <w:lang w:val="sq-AL"/>
        </w:rPr>
        <w:t xml:space="preserve">ur </w:t>
      </w:r>
      <w:r w:rsidRPr="00C036F6">
        <w:rPr>
          <w:lang w:val="sq-AL"/>
        </w:rPr>
        <w:t>shpronësimi</w:t>
      </w:r>
      <w:r w:rsidR="00B03525">
        <w:rPr>
          <w:lang w:val="sq-AL"/>
        </w:rPr>
        <w:t>n</w:t>
      </w:r>
      <w:r w:rsidRPr="00C036F6">
        <w:rPr>
          <w:lang w:val="sq-AL"/>
        </w:rPr>
        <w:t>.</w:t>
      </w:r>
    </w:p>
    <w:p w14:paraId="1DF33631" w14:textId="264B65B5" w:rsidR="00D9651B" w:rsidRPr="00C036F6" w:rsidRDefault="00621EEA" w:rsidP="00621EEA">
      <w:pPr>
        <w:pStyle w:val="BodyText"/>
        <w:spacing w:after="120"/>
        <w:rPr>
          <w:lang w:val="sq-AL"/>
        </w:rPr>
      </w:pPr>
      <w:r>
        <w:rPr>
          <w:lang w:val="sq-AL"/>
        </w:rPr>
        <w:t>Çdo</w:t>
      </w:r>
      <w:r w:rsidR="00B03525">
        <w:rPr>
          <w:lang w:val="sq-AL"/>
        </w:rPr>
        <w:t xml:space="preserve"> </w:t>
      </w:r>
      <w:r w:rsidR="00D9651B" w:rsidRPr="00C036F6">
        <w:rPr>
          <w:lang w:val="sq-AL"/>
        </w:rPr>
        <w:t xml:space="preserve">tokë jashtë asaj </w:t>
      </w:r>
      <w:r w:rsidR="00D9651B" w:rsidRPr="00621EEA">
        <w:rPr>
          <w:lang w:val="sq-AL"/>
        </w:rPr>
        <w:t xml:space="preserve">që </w:t>
      </w:r>
      <w:r w:rsidR="00B03525" w:rsidRPr="00621EEA">
        <w:rPr>
          <w:lang w:val="sq-AL"/>
        </w:rPr>
        <w:t xml:space="preserve">trajtohet </w:t>
      </w:r>
      <w:r w:rsidR="00D9651B" w:rsidRPr="00621EEA">
        <w:rPr>
          <w:lang w:val="sq-AL"/>
        </w:rPr>
        <w:t xml:space="preserve">përmes këtij </w:t>
      </w:r>
      <w:r w:rsidR="00B03525" w:rsidRPr="00621EEA">
        <w:rPr>
          <w:lang w:val="sq-AL"/>
        </w:rPr>
        <w:t>PVR</w:t>
      </w:r>
      <w:r w:rsidR="00B03525">
        <w:rPr>
          <w:lang w:val="sq-AL"/>
        </w:rPr>
        <w:t xml:space="preserve"> </w:t>
      </w:r>
      <w:r w:rsidR="00D9651B" w:rsidRPr="00C036F6">
        <w:rPr>
          <w:lang w:val="sq-AL"/>
        </w:rPr>
        <w:t xml:space="preserve">dhe që </w:t>
      </w:r>
      <w:r w:rsidR="00B03525">
        <w:rPr>
          <w:lang w:val="sq-AL"/>
        </w:rPr>
        <w:t>ka qen</w:t>
      </w:r>
      <w:r w:rsidR="00952125">
        <w:rPr>
          <w:lang w:val="sq-AL"/>
        </w:rPr>
        <w:t>ë</w:t>
      </w:r>
      <w:r w:rsidR="00B03525">
        <w:rPr>
          <w:lang w:val="sq-AL"/>
        </w:rPr>
        <w:t xml:space="preserve"> apo </w:t>
      </w:r>
      <w:r w:rsidR="00D9651B" w:rsidRPr="00C036F6">
        <w:rPr>
          <w:lang w:val="sq-AL"/>
        </w:rPr>
        <w:t xml:space="preserve">do të </w:t>
      </w:r>
      <w:r w:rsidR="00B03525">
        <w:rPr>
          <w:lang w:val="sq-AL"/>
        </w:rPr>
        <w:t>merren n</w:t>
      </w:r>
      <w:r w:rsidR="00952125">
        <w:rPr>
          <w:lang w:val="sq-AL"/>
        </w:rPr>
        <w:t>ë</w:t>
      </w:r>
      <w:r w:rsidR="00B03525">
        <w:rPr>
          <w:lang w:val="sq-AL"/>
        </w:rPr>
        <w:t xml:space="preserve"> zot</w:t>
      </w:r>
      <w:r w:rsidR="00952125">
        <w:rPr>
          <w:lang w:val="sq-AL"/>
        </w:rPr>
        <w:t>ë</w:t>
      </w:r>
      <w:r w:rsidR="00B03525">
        <w:rPr>
          <w:lang w:val="sq-AL"/>
        </w:rPr>
        <w:t>rim t</w:t>
      </w:r>
      <w:r w:rsidR="00952125">
        <w:rPr>
          <w:lang w:val="sq-AL"/>
        </w:rPr>
        <w:t>ë</w:t>
      </w:r>
      <w:r w:rsidR="00B03525">
        <w:rPr>
          <w:lang w:val="sq-AL"/>
        </w:rPr>
        <w:t xml:space="preserve"> p</w:t>
      </w:r>
      <w:r w:rsidR="00952125">
        <w:rPr>
          <w:lang w:val="sq-AL"/>
        </w:rPr>
        <w:t>ë</w:t>
      </w:r>
      <w:r w:rsidR="00B03525">
        <w:rPr>
          <w:lang w:val="sq-AL"/>
        </w:rPr>
        <w:t xml:space="preserve">rhershme </w:t>
      </w:r>
      <w:r w:rsidR="00D9651B" w:rsidRPr="00C036F6">
        <w:rPr>
          <w:lang w:val="sq-AL"/>
        </w:rPr>
        <w:t xml:space="preserve">për Projektin, </w:t>
      </w:r>
      <w:r w:rsidR="00B03525">
        <w:rPr>
          <w:lang w:val="sq-AL"/>
        </w:rPr>
        <w:t xml:space="preserve">i </w:t>
      </w:r>
      <w:r>
        <w:rPr>
          <w:lang w:val="sq-AL"/>
        </w:rPr>
        <w:t xml:space="preserve">cila pëson shqetësime </w:t>
      </w:r>
      <w:r w:rsidR="00D9651B" w:rsidRPr="00C036F6">
        <w:rPr>
          <w:lang w:val="sq-AL"/>
        </w:rPr>
        <w:t>gjatë ndërtimit do të</w:t>
      </w:r>
      <w:r>
        <w:rPr>
          <w:lang w:val="sq-AL"/>
        </w:rPr>
        <w:t xml:space="preserve"> </w:t>
      </w:r>
      <w:r w:rsidR="00D9651B" w:rsidRPr="00C036F6">
        <w:rPr>
          <w:lang w:val="sq-AL"/>
        </w:rPr>
        <w:t xml:space="preserve">rikthehet plotësisht </w:t>
      </w:r>
      <w:r>
        <w:rPr>
          <w:lang w:val="sq-AL"/>
        </w:rPr>
        <w:t xml:space="preserve">në gjendjen e mëparshme </w:t>
      </w:r>
      <w:r w:rsidR="00D9651B" w:rsidRPr="00C036F6">
        <w:rPr>
          <w:lang w:val="sq-AL"/>
        </w:rPr>
        <w:t xml:space="preserve">nga kontraktorët e punimeve. </w:t>
      </w:r>
      <w:r>
        <w:rPr>
          <w:lang w:val="sq-AL"/>
        </w:rPr>
        <w:t>Çdo</w:t>
      </w:r>
      <w:r w:rsidR="00B03525">
        <w:rPr>
          <w:lang w:val="sq-AL"/>
        </w:rPr>
        <w:t xml:space="preserve"> </w:t>
      </w:r>
      <w:r w:rsidR="00D9651B" w:rsidRPr="00C036F6">
        <w:rPr>
          <w:lang w:val="sq-AL"/>
        </w:rPr>
        <w:t>dëm i shkaktuar pronarit ose përdoruesit të një toke të tillë (dëm</w:t>
      </w:r>
      <w:r w:rsidR="00B03525">
        <w:rPr>
          <w:lang w:val="sq-AL"/>
        </w:rPr>
        <w:t>e n</w:t>
      </w:r>
      <w:r w:rsidR="00952125">
        <w:rPr>
          <w:lang w:val="sq-AL"/>
        </w:rPr>
        <w:t>ë</w:t>
      </w:r>
      <w:r w:rsidR="00B03525">
        <w:rPr>
          <w:lang w:val="sq-AL"/>
        </w:rPr>
        <w:t xml:space="preserve"> </w:t>
      </w:r>
      <w:r>
        <w:rPr>
          <w:lang w:val="sq-AL"/>
        </w:rPr>
        <w:t>të korra</w:t>
      </w:r>
      <w:r w:rsidR="00D9651B" w:rsidRPr="00C036F6">
        <w:rPr>
          <w:lang w:val="sq-AL"/>
        </w:rPr>
        <w:t>, pemë, struktura), do të kompensohe</w:t>
      </w:r>
      <w:r w:rsidR="00B03525">
        <w:rPr>
          <w:lang w:val="sq-AL"/>
        </w:rPr>
        <w:t>t</w:t>
      </w:r>
      <w:r w:rsidR="00D9651B" w:rsidRPr="00C036F6">
        <w:rPr>
          <w:lang w:val="sq-AL"/>
        </w:rPr>
        <w:t xml:space="preserve"> nga kontraktuesit me kosto të plotë zëvendësimi dhe Ministria e Financave do të monitorojë këtë proces.</w:t>
      </w:r>
    </w:p>
    <w:p w14:paraId="27BBF4C1" w14:textId="3FBD6F60" w:rsidR="00E31100" w:rsidRPr="00C036F6" w:rsidRDefault="0091635F" w:rsidP="00621EEA">
      <w:pPr>
        <w:pStyle w:val="BodyText"/>
        <w:rPr>
          <w:lang w:val="sq-AL"/>
        </w:rPr>
      </w:pPr>
      <w:r w:rsidRPr="00C036F6">
        <w:rPr>
          <w:lang w:val="sq-AL"/>
        </w:rPr>
        <w:br w:type="page"/>
      </w:r>
      <w:bookmarkStart w:id="25" w:name="_Toc26782461"/>
      <w:r w:rsidR="00B03525">
        <w:rPr>
          <w:lang w:val="sq-AL"/>
        </w:rPr>
        <w:lastRenderedPageBreak/>
        <w:t>Tab</w:t>
      </w:r>
      <w:r w:rsidR="00621EEA">
        <w:rPr>
          <w:lang w:val="sq-AL"/>
        </w:rPr>
        <w:t>e</w:t>
      </w:r>
      <w:r w:rsidR="00B03525">
        <w:rPr>
          <w:lang w:val="sq-AL"/>
        </w:rPr>
        <w:t xml:space="preserv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 xml:space="preserve">: </w:t>
      </w:r>
      <w:r w:rsidR="00B03525">
        <w:rPr>
          <w:lang w:val="sq-AL"/>
        </w:rPr>
        <w:t>Tabela me p</w:t>
      </w:r>
      <w:r w:rsidR="00952125">
        <w:rPr>
          <w:lang w:val="sq-AL"/>
        </w:rPr>
        <w:t>ë</w:t>
      </w:r>
      <w:r w:rsidR="00B03525">
        <w:rPr>
          <w:lang w:val="sq-AL"/>
        </w:rPr>
        <w:t>rmbledhjen e Ndikimeve t</w:t>
      </w:r>
      <w:r w:rsidR="00952125">
        <w:rPr>
          <w:lang w:val="sq-AL"/>
        </w:rPr>
        <w:t>ë</w:t>
      </w:r>
      <w:r w:rsidR="00B03525">
        <w:rPr>
          <w:lang w:val="sq-AL"/>
        </w:rPr>
        <w:t xml:space="preserve"> Zhvendosjes Fizike </w:t>
      </w:r>
      <w:r w:rsidR="00E31100" w:rsidRPr="00C036F6">
        <w:rPr>
          <w:lang w:val="sq-AL"/>
        </w:rPr>
        <w:t xml:space="preserve">&amp; </w:t>
      </w:r>
      <w:r w:rsidR="00B03525">
        <w:rPr>
          <w:lang w:val="sq-AL"/>
        </w:rPr>
        <w:t>Ekonomike</w:t>
      </w:r>
      <w:bookmarkEnd w:id="25"/>
      <w:r w:rsidR="00E31100" w:rsidRPr="00C036F6">
        <w:rPr>
          <w:lang w:val="sq-AL"/>
        </w:rPr>
        <w:t xml:space="preserve"> </w:t>
      </w:r>
    </w:p>
    <w:tbl>
      <w:tblPr>
        <w:tblW w:w="10774" w:type="dxa"/>
        <w:tblInd w:w="-719"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701"/>
        <w:gridCol w:w="5668"/>
        <w:gridCol w:w="3405"/>
      </w:tblGrid>
      <w:tr w:rsidR="00A907E3" w:rsidRPr="00C036F6" w14:paraId="37D177BF" w14:textId="1250A6A2" w:rsidTr="00A26084">
        <w:trPr>
          <w:trHeight w:val="284"/>
        </w:trPr>
        <w:tc>
          <w:tcPr>
            <w:tcW w:w="1701" w:type="dxa"/>
            <w:shd w:val="clear" w:color="auto" w:fill="030F40"/>
            <w:vAlign w:val="center"/>
            <w:hideMark/>
          </w:tcPr>
          <w:p w14:paraId="70A948E8" w14:textId="6DE64180" w:rsidR="00A907E3" w:rsidRPr="00C036F6" w:rsidRDefault="00621EEA" w:rsidP="00621EEA">
            <w:pPr>
              <w:jc w:val="center"/>
              <w:rPr>
                <w:rFonts w:ascii="Myriad Pro" w:eastAsia="Times New Roman" w:hAnsi="Myriad Pro" w:cs="Times New Roman"/>
                <w:b/>
                <w:bCs/>
                <w:color w:val="FFFFFF" w:themeColor="background1"/>
                <w:sz w:val="18"/>
                <w:szCs w:val="18"/>
                <w:lang w:val="sq-AL"/>
              </w:rPr>
            </w:pPr>
            <w:r>
              <w:rPr>
                <w:rFonts w:ascii="Myriad Pro" w:eastAsia="Times New Roman" w:hAnsi="Myriad Pro" w:cs="Times New Roman"/>
                <w:b/>
                <w:bCs/>
                <w:color w:val="FFFFFF" w:themeColor="background1"/>
                <w:sz w:val="18"/>
                <w:szCs w:val="18"/>
                <w:lang w:val="sq-AL"/>
              </w:rPr>
              <w:t xml:space="preserve">Faza </w:t>
            </w:r>
            <w:r w:rsidR="00A907E3" w:rsidRPr="00C036F6">
              <w:rPr>
                <w:rFonts w:ascii="Myriad Pro" w:eastAsia="Times New Roman" w:hAnsi="Myriad Pro" w:cs="Times New Roman"/>
                <w:b/>
                <w:bCs/>
                <w:color w:val="FFFFFF" w:themeColor="background1"/>
                <w:sz w:val="18"/>
                <w:szCs w:val="18"/>
                <w:lang w:val="sq-AL"/>
              </w:rPr>
              <w:t>/</w:t>
            </w:r>
            <w:r>
              <w:rPr>
                <w:rFonts w:ascii="Myriad Pro" w:eastAsia="Times New Roman" w:hAnsi="Myriad Pro" w:cs="Times New Roman"/>
                <w:b/>
                <w:bCs/>
                <w:color w:val="FFFFFF" w:themeColor="background1"/>
                <w:sz w:val="18"/>
                <w:szCs w:val="18"/>
                <w:lang w:val="sq-AL"/>
              </w:rPr>
              <w:t xml:space="preserve">Lloji i humbjes </w:t>
            </w:r>
          </w:p>
        </w:tc>
        <w:tc>
          <w:tcPr>
            <w:tcW w:w="5668" w:type="dxa"/>
            <w:shd w:val="clear" w:color="auto" w:fill="030F40"/>
            <w:vAlign w:val="center"/>
            <w:hideMark/>
          </w:tcPr>
          <w:p w14:paraId="295EE059" w14:textId="36B57061" w:rsidR="00A907E3" w:rsidRPr="00C036F6" w:rsidRDefault="00B03525" w:rsidP="00B03525">
            <w:pPr>
              <w:jc w:val="center"/>
              <w:rPr>
                <w:rFonts w:ascii="Myriad Pro" w:eastAsia="Times New Roman" w:hAnsi="Myriad Pro" w:cs="Times New Roman"/>
                <w:b/>
                <w:bCs/>
                <w:color w:val="FFFFFF" w:themeColor="background1"/>
                <w:sz w:val="18"/>
                <w:szCs w:val="18"/>
                <w:lang w:val="sq-AL"/>
              </w:rPr>
            </w:pPr>
            <w:r>
              <w:rPr>
                <w:rFonts w:ascii="Myriad Pro" w:eastAsia="Times New Roman" w:hAnsi="Myriad Pro" w:cs="Times New Roman"/>
                <w:b/>
                <w:bCs/>
                <w:color w:val="FFFFFF" w:themeColor="background1"/>
                <w:sz w:val="18"/>
                <w:szCs w:val="18"/>
                <w:lang w:val="sq-AL"/>
              </w:rPr>
              <w:t>P</w:t>
            </w:r>
            <w:r w:rsidR="00952125">
              <w:rPr>
                <w:rFonts w:ascii="Myriad Pro" w:eastAsia="Times New Roman" w:hAnsi="Myriad Pro" w:cs="Times New Roman"/>
                <w:b/>
                <w:bCs/>
                <w:color w:val="FFFFFF" w:themeColor="background1"/>
                <w:sz w:val="18"/>
                <w:szCs w:val="18"/>
                <w:lang w:val="sq-AL"/>
              </w:rPr>
              <w:t>ë</w:t>
            </w:r>
            <w:r>
              <w:rPr>
                <w:rFonts w:ascii="Myriad Pro" w:eastAsia="Times New Roman" w:hAnsi="Myriad Pro" w:cs="Times New Roman"/>
                <w:b/>
                <w:bCs/>
                <w:color w:val="FFFFFF" w:themeColor="background1"/>
                <w:sz w:val="18"/>
                <w:szCs w:val="18"/>
                <w:lang w:val="sq-AL"/>
              </w:rPr>
              <w:t xml:space="preserve">rmbledhje e humbjeve </w:t>
            </w:r>
            <w:r w:rsidR="00A907E3" w:rsidRPr="00C036F6">
              <w:rPr>
                <w:rFonts w:ascii="Myriad Pro" w:eastAsia="Times New Roman" w:hAnsi="Myriad Pro" w:cs="Times New Roman"/>
                <w:b/>
                <w:bCs/>
                <w:color w:val="FFFFFF" w:themeColor="background1"/>
                <w:sz w:val="18"/>
                <w:szCs w:val="18"/>
                <w:lang w:val="sq-AL"/>
              </w:rPr>
              <w:t xml:space="preserve">/ </w:t>
            </w:r>
            <w:r w:rsidR="00621EEA">
              <w:rPr>
                <w:rFonts w:ascii="Myriad Pro" w:eastAsia="Times New Roman" w:hAnsi="Myriad Pro" w:cs="Times New Roman"/>
                <w:b/>
                <w:bCs/>
                <w:color w:val="FFFFFF" w:themeColor="background1"/>
                <w:sz w:val="18"/>
                <w:szCs w:val="18"/>
                <w:lang w:val="sq-AL"/>
              </w:rPr>
              <w:t>n</w:t>
            </w:r>
            <w:r>
              <w:rPr>
                <w:rFonts w:ascii="Myriad Pro" w:eastAsia="Times New Roman" w:hAnsi="Myriad Pro" w:cs="Times New Roman"/>
                <w:b/>
                <w:bCs/>
                <w:color w:val="FFFFFF" w:themeColor="background1"/>
                <w:sz w:val="18"/>
                <w:szCs w:val="18"/>
                <w:lang w:val="sq-AL"/>
              </w:rPr>
              <w:t>dikimit</w:t>
            </w:r>
          </w:p>
        </w:tc>
        <w:tc>
          <w:tcPr>
            <w:tcW w:w="3405" w:type="dxa"/>
            <w:shd w:val="clear" w:color="auto" w:fill="030F40"/>
          </w:tcPr>
          <w:p w14:paraId="3B15457B" w14:textId="77777777" w:rsidR="00A907E3" w:rsidRPr="00C036F6" w:rsidRDefault="00A907E3" w:rsidP="00E31100">
            <w:pPr>
              <w:jc w:val="center"/>
              <w:rPr>
                <w:rFonts w:ascii="Myriad Pro" w:eastAsia="Times New Roman" w:hAnsi="Myriad Pro" w:cs="Times New Roman"/>
                <w:b/>
                <w:bCs/>
                <w:color w:val="FFFFFF" w:themeColor="background1"/>
                <w:sz w:val="18"/>
                <w:szCs w:val="18"/>
                <w:lang w:val="sq-AL"/>
              </w:rPr>
            </w:pPr>
          </w:p>
        </w:tc>
      </w:tr>
      <w:tr w:rsidR="003D3A88" w:rsidRPr="00C036F6" w14:paraId="5FF86310" w14:textId="3A17551A" w:rsidTr="000819D4">
        <w:trPr>
          <w:trHeight w:val="284"/>
        </w:trPr>
        <w:tc>
          <w:tcPr>
            <w:tcW w:w="10774" w:type="dxa"/>
            <w:gridSpan w:val="3"/>
            <w:shd w:val="clear" w:color="auto" w:fill="D5D6DE"/>
            <w:vAlign w:val="center"/>
            <w:hideMark/>
          </w:tcPr>
          <w:p w14:paraId="2C28A2FC" w14:textId="5316CDC7" w:rsidR="003D3A88" w:rsidRPr="00C036F6" w:rsidRDefault="00B03525" w:rsidP="00B03525">
            <w:pPr>
              <w:rPr>
                <w:rFonts w:ascii="Myriad Pro" w:eastAsia="Times New Roman" w:hAnsi="Myriad Pro" w:cs="Times New Roman"/>
                <w:b/>
                <w:bCs/>
                <w:color w:val="030F40"/>
                <w:sz w:val="18"/>
                <w:szCs w:val="18"/>
                <w:lang w:val="sq-AL"/>
              </w:rPr>
            </w:pPr>
            <w:r>
              <w:rPr>
                <w:rFonts w:ascii="Myriad Pro" w:eastAsia="Times New Roman" w:hAnsi="Myriad Pro" w:cs="Times New Roman"/>
                <w:b/>
                <w:bCs/>
                <w:color w:val="030F40"/>
                <w:sz w:val="18"/>
                <w:szCs w:val="18"/>
                <w:lang w:val="sq-AL"/>
              </w:rPr>
              <w:t>PARA-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 –</w:t>
            </w:r>
            <w:r w:rsidR="003D3A88" w:rsidRPr="00C036F6">
              <w:rPr>
                <w:rFonts w:ascii="Myriad Pro" w:eastAsia="Times New Roman" w:hAnsi="Myriad Pro" w:cs="Times New Roman"/>
                <w:b/>
                <w:bCs/>
                <w:color w:val="030F40"/>
                <w:sz w:val="18"/>
                <w:szCs w:val="18"/>
                <w:lang w:val="sq-AL"/>
              </w:rPr>
              <w:t xml:space="preserve"> </w:t>
            </w:r>
            <w:r>
              <w:rPr>
                <w:rFonts w:ascii="Myriad Pro" w:eastAsia="Times New Roman" w:hAnsi="Myriad Pro" w:cs="Times New Roman"/>
                <w:b/>
                <w:bCs/>
                <w:color w:val="030F40"/>
                <w:sz w:val="18"/>
                <w:szCs w:val="18"/>
                <w:lang w:val="sq-AL"/>
              </w:rPr>
              <w:t>Para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w:t>
            </w:r>
            <w:r w:rsidR="003D3A88" w:rsidRPr="00C036F6">
              <w:rPr>
                <w:rStyle w:val="FootnoteReference"/>
                <w:rFonts w:ascii="Myriad Pro" w:eastAsia="Times New Roman" w:hAnsi="Myriad Pro" w:cs="Times New Roman"/>
                <w:b/>
                <w:bCs/>
                <w:color w:val="030F40"/>
                <w:sz w:val="18"/>
                <w:szCs w:val="18"/>
                <w:lang w:val="sq-AL"/>
              </w:rPr>
              <w:footnoteReference w:id="4"/>
            </w:r>
          </w:p>
        </w:tc>
      </w:tr>
      <w:tr w:rsidR="00A907E3" w:rsidRPr="00A12121" w14:paraId="0FE130EA" w14:textId="2E015D89" w:rsidTr="007A6FE5">
        <w:trPr>
          <w:trHeight w:val="8399"/>
        </w:trPr>
        <w:tc>
          <w:tcPr>
            <w:tcW w:w="1701" w:type="dxa"/>
            <w:shd w:val="clear" w:color="auto" w:fill="auto"/>
            <w:vAlign w:val="center"/>
            <w:hideMark/>
          </w:tcPr>
          <w:p w14:paraId="56FD4A6E" w14:textId="77777777" w:rsidR="00A907E3" w:rsidRPr="00CB437C" w:rsidRDefault="00A907E3" w:rsidP="00E31100">
            <w:pPr>
              <w:jc w:val="both"/>
              <w:rPr>
                <w:rFonts w:ascii="Myriad Pro" w:eastAsia="Times New Roman" w:hAnsi="Myriad Pro" w:cs="Times New Roman"/>
                <w:color w:val="030F40"/>
                <w:sz w:val="18"/>
                <w:szCs w:val="18"/>
                <w:lang w:val="sq-AL"/>
              </w:rPr>
            </w:pPr>
            <w:r w:rsidRPr="00CB437C">
              <w:rPr>
                <w:rFonts w:ascii="Myriad Pro" w:eastAsia="Times New Roman" w:hAnsi="Myriad Pro" w:cs="Times New Roman"/>
                <w:color w:val="030F40"/>
                <w:sz w:val="18"/>
                <w:szCs w:val="18"/>
                <w:lang w:val="sq-AL"/>
              </w:rPr>
              <w:t> </w:t>
            </w:r>
          </w:p>
        </w:tc>
        <w:tc>
          <w:tcPr>
            <w:tcW w:w="5668" w:type="dxa"/>
            <w:shd w:val="clear" w:color="auto" w:fill="auto"/>
            <w:hideMark/>
          </w:tcPr>
          <w:p w14:paraId="4E1D5432" w14:textId="05134C01" w:rsidR="00A907E3" w:rsidRPr="00CB437C" w:rsidRDefault="00B03525" w:rsidP="00621EEA">
            <w:pPr>
              <w:pStyle w:val="ListParagraph"/>
              <w:numPr>
                <w:ilvl w:val="0"/>
                <w:numId w:val="3"/>
              </w:numPr>
              <w:spacing w:before="120" w:after="120"/>
              <w:rPr>
                <w:lang w:val="sq-AL"/>
              </w:rPr>
            </w:pPr>
            <w:r w:rsidRPr="00CB437C">
              <w:rPr>
                <w:b/>
                <w:iCs/>
                <w:lang w:val="sq-AL"/>
              </w:rPr>
              <w:t>Humbja e tok</w:t>
            </w:r>
            <w:r w:rsidR="00952125" w:rsidRPr="00CB437C">
              <w:rPr>
                <w:b/>
                <w:iCs/>
                <w:lang w:val="sq-AL"/>
              </w:rPr>
              <w:t>ë</w:t>
            </w:r>
            <w:r w:rsidRPr="00CB437C">
              <w:rPr>
                <w:b/>
                <w:iCs/>
                <w:lang w:val="sq-AL"/>
              </w:rPr>
              <w:t xml:space="preserve">s </w:t>
            </w:r>
            <w:r w:rsidR="00A907E3" w:rsidRPr="00CB437C">
              <w:rPr>
                <w:b/>
                <w:iCs/>
                <w:lang w:val="sq-AL"/>
              </w:rPr>
              <w:t>(</w:t>
            </w:r>
            <w:r w:rsidRPr="00CB437C">
              <w:rPr>
                <w:b/>
                <w:iCs/>
                <w:lang w:val="sq-AL"/>
              </w:rPr>
              <w:t>bujq</w:t>
            </w:r>
            <w:r w:rsidR="00952125" w:rsidRPr="00CB437C">
              <w:rPr>
                <w:b/>
                <w:iCs/>
                <w:lang w:val="sq-AL"/>
              </w:rPr>
              <w:t>ë</w:t>
            </w:r>
            <w:r w:rsidRPr="00CB437C">
              <w:rPr>
                <w:b/>
                <w:iCs/>
                <w:lang w:val="sq-AL"/>
              </w:rPr>
              <w:t>sore</w:t>
            </w:r>
            <w:r w:rsidR="00A907E3" w:rsidRPr="00CB437C">
              <w:rPr>
                <w:b/>
                <w:iCs/>
                <w:lang w:val="sq-AL"/>
              </w:rPr>
              <w:t xml:space="preserve">, </w:t>
            </w:r>
            <w:r w:rsidRPr="00CB437C">
              <w:rPr>
                <w:b/>
                <w:iCs/>
                <w:lang w:val="sq-AL"/>
              </w:rPr>
              <w:t>tok</w:t>
            </w:r>
            <w:r w:rsidR="00952125" w:rsidRPr="00CB437C">
              <w:rPr>
                <w:b/>
                <w:iCs/>
                <w:lang w:val="sq-AL"/>
              </w:rPr>
              <w:t>ë</w:t>
            </w:r>
            <w:r w:rsidRPr="00CB437C">
              <w:rPr>
                <w:b/>
                <w:iCs/>
                <w:lang w:val="sq-AL"/>
              </w:rPr>
              <w:t xml:space="preserve"> pyjore dhe/ose kullot</w:t>
            </w:r>
            <w:r w:rsidR="00952125" w:rsidRPr="00CB437C">
              <w:rPr>
                <w:b/>
                <w:iCs/>
                <w:lang w:val="sq-AL"/>
              </w:rPr>
              <w:t>ë</w:t>
            </w:r>
            <w:r w:rsidR="00A907E3" w:rsidRPr="00CB437C">
              <w:rPr>
                <w:b/>
                <w:iCs/>
                <w:lang w:val="sq-AL"/>
              </w:rPr>
              <w:t xml:space="preserve">– </w:t>
            </w:r>
            <w:r w:rsidRPr="00CB437C">
              <w:rPr>
                <w:b/>
                <w:iCs/>
                <w:lang w:val="sq-AL"/>
              </w:rPr>
              <w:t>mund t</w:t>
            </w:r>
            <w:r w:rsidR="00952125" w:rsidRPr="00CB437C">
              <w:rPr>
                <w:b/>
                <w:iCs/>
                <w:lang w:val="sq-AL"/>
              </w:rPr>
              <w:t>ë</w:t>
            </w:r>
            <w:r w:rsidRPr="00CB437C">
              <w:rPr>
                <w:b/>
                <w:iCs/>
                <w:lang w:val="sq-AL"/>
              </w:rPr>
              <w:t xml:space="preserve"> jet</w:t>
            </w:r>
            <w:r w:rsidR="00952125" w:rsidRPr="00CB437C">
              <w:rPr>
                <w:b/>
                <w:iCs/>
                <w:lang w:val="sq-AL"/>
              </w:rPr>
              <w:t>ë</w:t>
            </w:r>
            <w:r w:rsidRPr="00CB437C">
              <w:rPr>
                <w:b/>
                <w:iCs/>
                <w:lang w:val="sq-AL"/>
              </w:rPr>
              <w:t xml:space="preserve"> nj</w:t>
            </w:r>
            <w:r w:rsidR="00952125" w:rsidRPr="00CB437C">
              <w:rPr>
                <w:b/>
                <w:iCs/>
                <w:lang w:val="sq-AL"/>
              </w:rPr>
              <w:t>ë</w:t>
            </w:r>
            <w:r w:rsidRPr="00CB437C">
              <w:rPr>
                <w:b/>
                <w:iCs/>
                <w:lang w:val="sq-AL"/>
              </w:rPr>
              <w:t xml:space="preserve"> num</w:t>
            </w:r>
            <w:r w:rsidR="00952125" w:rsidRPr="00CB437C">
              <w:rPr>
                <w:b/>
                <w:iCs/>
                <w:lang w:val="sq-AL"/>
              </w:rPr>
              <w:t>ë</w:t>
            </w:r>
            <w:r w:rsidRPr="00CB437C">
              <w:rPr>
                <w:b/>
                <w:iCs/>
                <w:lang w:val="sq-AL"/>
              </w:rPr>
              <w:t>r i v</w:t>
            </w:r>
            <w:r w:rsidR="00CB437C" w:rsidRPr="00CB437C">
              <w:rPr>
                <w:b/>
                <w:iCs/>
                <w:lang w:val="sq-AL"/>
              </w:rPr>
              <w:t>o</w:t>
            </w:r>
            <w:r w:rsidRPr="00CB437C">
              <w:rPr>
                <w:b/>
                <w:iCs/>
                <w:lang w:val="sq-AL"/>
              </w:rPr>
              <w:t>g</w:t>
            </w:r>
            <w:r w:rsidR="00952125" w:rsidRPr="00CB437C">
              <w:rPr>
                <w:b/>
                <w:iCs/>
                <w:lang w:val="sq-AL"/>
              </w:rPr>
              <w:t>ë</w:t>
            </w:r>
            <w:r w:rsidRPr="00CB437C">
              <w:rPr>
                <w:b/>
                <w:iCs/>
                <w:lang w:val="sq-AL"/>
              </w:rPr>
              <w:t>l i vreshtave</w:t>
            </w:r>
            <w:r w:rsidR="00A907E3" w:rsidRPr="00CB437C">
              <w:rPr>
                <w:b/>
                <w:iCs/>
                <w:lang w:val="sq-AL"/>
              </w:rPr>
              <w:t xml:space="preserve">, &amp; </w:t>
            </w:r>
            <w:r w:rsidRPr="00CB437C">
              <w:rPr>
                <w:b/>
                <w:iCs/>
                <w:lang w:val="sq-AL"/>
              </w:rPr>
              <w:t>tok</w:t>
            </w:r>
            <w:r w:rsidR="00952125" w:rsidRPr="00CB437C">
              <w:rPr>
                <w:b/>
                <w:iCs/>
                <w:lang w:val="sq-AL"/>
              </w:rPr>
              <w:t>ë</w:t>
            </w:r>
            <w:r w:rsidRPr="00CB437C">
              <w:rPr>
                <w:b/>
                <w:iCs/>
                <w:lang w:val="sq-AL"/>
              </w:rPr>
              <w:t>s s</w:t>
            </w:r>
            <w:r w:rsidR="00952125" w:rsidRPr="00CB437C">
              <w:rPr>
                <w:b/>
                <w:iCs/>
                <w:lang w:val="sq-AL"/>
              </w:rPr>
              <w:t>ë</w:t>
            </w:r>
            <w:r w:rsidRPr="00CB437C">
              <w:rPr>
                <w:b/>
                <w:iCs/>
                <w:lang w:val="sq-AL"/>
              </w:rPr>
              <w:t xml:space="preserve"> nd</w:t>
            </w:r>
            <w:r w:rsidR="00952125" w:rsidRPr="00CB437C">
              <w:rPr>
                <w:b/>
                <w:iCs/>
                <w:lang w:val="sq-AL"/>
              </w:rPr>
              <w:t>ë</w:t>
            </w:r>
            <w:r w:rsidRPr="00CB437C">
              <w:rPr>
                <w:b/>
                <w:iCs/>
                <w:lang w:val="sq-AL"/>
              </w:rPr>
              <w:t>rtimit</w:t>
            </w:r>
            <w:r w:rsidR="00A907E3" w:rsidRPr="00CB437C">
              <w:rPr>
                <w:b/>
                <w:iCs/>
                <w:lang w:val="sq-AL"/>
              </w:rPr>
              <w:t>)</w:t>
            </w:r>
            <w:r w:rsidR="00A907E3" w:rsidRPr="00CB437C">
              <w:rPr>
                <w:iCs/>
                <w:lang w:val="sq-AL"/>
              </w:rPr>
              <w:t xml:space="preserve">: </w:t>
            </w:r>
            <w:r w:rsidRPr="00CB437C">
              <w:rPr>
                <w:iCs/>
                <w:lang w:val="sq-AL"/>
              </w:rPr>
              <w:t>Projekti do t</w:t>
            </w:r>
            <w:r w:rsidR="00952125" w:rsidRPr="00CB437C">
              <w:rPr>
                <w:iCs/>
                <w:lang w:val="sq-AL"/>
              </w:rPr>
              <w:t>ë</w:t>
            </w:r>
            <w:r w:rsidRPr="00CB437C">
              <w:rPr>
                <w:iCs/>
                <w:lang w:val="sq-AL"/>
              </w:rPr>
              <w:t xml:space="preserve"> rezultoj</w:t>
            </w:r>
            <w:r w:rsidR="00952125" w:rsidRPr="00CB437C">
              <w:rPr>
                <w:iCs/>
                <w:lang w:val="sq-AL"/>
              </w:rPr>
              <w:t>ë</w:t>
            </w:r>
            <w:r w:rsidRPr="00CB437C">
              <w:rPr>
                <w:iCs/>
                <w:lang w:val="sq-AL"/>
              </w:rPr>
              <w:t xml:space="preserve"> n</w:t>
            </w:r>
            <w:r w:rsidR="00952125" w:rsidRPr="00CB437C">
              <w:rPr>
                <w:iCs/>
                <w:lang w:val="sq-AL"/>
              </w:rPr>
              <w:t>ë</w:t>
            </w:r>
            <w:r w:rsidRPr="00CB437C">
              <w:rPr>
                <w:iCs/>
                <w:lang w:val="sq-AL"/>
              </w:rPr>
              <w:t xml:space="preserve"> humbjen e tok</w:t>
            </w:r>
            <w:r w:rsidR="00952125" w:rsidRPr="00CB437C">
              <w:rPr>
                <w:iCs/>
                <w:lang w:val="sq-AL"/>
              </w:rPr>
              <w:t>ë</w:t>
            </w:r>
            <w:r w:rsidRPr="00CB437C">
              <w:rPr>
                <w:iCs/>
                <w:lang w:val="sq-AL"/>
              </w:rPr>
              <w:t>s</w:t>
            </w:r>
            <w:r w:rsidR="00A907E3" w:rsidRPr="00CB437C">
              <w:rPr>
                <w:lang w:val="sq-AL"/>
              </w:rPr>
              <w:t xml:space="preserve">, </w:t>
            </w:r>
            <w:r w:rsidRPr="00CB437C">
              <w:rPr>
                <w:lang w:val="sq-AL"/>
              </w:rPr>
              <w:t>kryesisht bujq</w:t>
            </w:r>
            <w:r w:rsidR="00952125" w:rsidRPr="00CB437C">
              <w:rPr>
                <w:lang w:val="sq-AL"/>
              </w:rPr>
              <w:t>ë</w:t>
            </w:r>
            <w:r w:rsidRPr="00CB437C">
              <w:rPr>
                <w:lang w:val="sq-AL"/>
              </w:rPr>
              <w:t xml:space="preserve">sore </w:t>
            </w:r>
            <w:r w:rsidR="00A907E3" w:rsidRPr="00CB437C">
              <w:rPr>
                <w:lang w:val="sq-AL"/>
              </w:rPr>
              <w:t>(</w:t>
            </w:r>
            <w:r w:rsidRPr="00CB437C">
              <w:rPr>
                <w:lang w:val="sq-AL"/>
              </w:rPr>
              <w:t>n</w:t>
            </w:r>
            <w:r w:rsidR="00952125" w:rsidRPr="00CB437C">
              <w:rPr>
                <w:lang w:val="sq-AL"/>
              </w:rPr>
              <w:t>ë</w:t>
            </w:r>
            <w:r w:rsidRPr="00CB437C">
              <w:rPr>
                <w:lang w:val="sq-AL"/>
              </w:rPr>
              <w:t xml:space="preserve"> p</w:t>
            </w:r>
            <w:r w:rsidR="00952125" w:rsidRPr="00CB437C">
              <w:rPr>
                <w:lang w:val="sq-AL"/>
              </w:rPr>
              <w:t>ë</w:t>
            </w:r>
            <w:r w:rsidRPr="00CB437C">
              <w:rPr>
                <w:lang w:val="sq-AL"/>
              </w:rPr>
              <w:t>rdorim dhe t</w:t>
            </w:r>
            <w:r w:rsidR="00952125" w:rsidRPr="00CB437C">
              <w:rPr>
                <w:lang w:val="sq-AL"/>
              </w:rPr>
              <w:t>ë</w:t>
            </w:r>
            <w:r w:rsidRPr="00CB437C">
              <w:rPr>
                <w:lang w:val="sq-AL"/>
              </w:rPr>
              <w:t xml:space="preserve"> braktisur</w:t>
            </w:r>
            <w:r w:rsidR="00A907E3" w:rsidRPr="00CB437C">
              <w:rPr>
                <w:lang w:val="sq-AL"/>
              </w:rPr>
              <w:t xml:space="preserve">) </w:t>
            </w:r>
            <w:r w:rsidRPr="00CB437C">
              <w:rPr>
                <w:lang w:val="sq-AL"/>
              </w:rPr>
              <w:t>dhe zona t</w:t>
            </w:r>
            <w:r w:rsidR="00952125" w:rsidRPr="00CB437C">
              <w:rPr>
                <w:lang w:val="sq-AL"/>
              </w:rPr>
              <w:t>ë</w:t>
            </w:r>
            <w:r w:rsidRPr="00CB437C">
              <w:rPr>
                <w:lang w:val="sq-AL"/>
              </w:rPr>
              <w:t xml:space="preserve"> kullotave me disa zona pyjore dhe xhepa t</w:t>
            </w:r>
            <w:r w:rsidR="00952125" w:rsidRPr="00CB437C">
              <w:rPr>
                <w:lang w:val="sq-AL"/>
              </w:rPr>
              <w:t>ë</w:t>
            </w:r>
            <w:r w:rsidRPr="00CB437C">
              <w:rPr>
                <w:lang w:val="sq-AL"/>
              </w:rPr>
              <w:t xml:space="preserve"> </w:t>
            </w:r>
            <w:r w:rsidR="005076C3" w:rsidRPr="00CB437C">
              <w:rPr>
                <w:lang w:val="sq-AL"/>
              </w:rPr>
              <w:t>vegj</w:t>
            </w:r>
            <w:r w:rsidR="00952125" w:rsidRPr="00CB437C">
              <w:rPr>
                <w:lang w:val="sq-AL"/>
              </w:rPr>
              <w:t>ë</w:t>
            </w:r>
            <w:r w:rsidR="00CB437C" w:rsidRPr="00CB437C">
              <w:rPr>
                <w:lang w:val="sq-AL"/>
              </w:rPr>
              <w:t xml:space="preserve">l të mbjelljes së kulturave në shkallë të vogël </w:t>
            </w:r>
            <w:r w:rsidR="00A907E3" w:rsidRPr="00CB437C">
              <w:rPr>
                <w:lang w:val="sq-AL"/>
              </w:rPr>
              <w:t>(</w:t>
            </w:r>
            <w:r w:rsidR="005076C3" w:rsidRPr="00CB437C">
              <w:rPr>
                <w:lang w:val="sq-AL"/>
              </w:rPr>
              <w:t>p.sh. duhani etj.</w:t>
            </w:r>
            <w:r w:rsidR="00A907E3" w:rsidRPr="00CB437C">
              <w:rPr>
                <w:lang w:val="sq-AL"/>
              </w:rPr>
              <w:t xml:space="preserve">.) </w:t>
            </w:r>
            <w:r w:rsidR="005076C3" w:rsidRPr="00CB437C">
              <w:rPr>
                <w:lang w:val="sq-AL"/>
              </w:rPr>
              <w:t>dhe vreshta dhe pemishte q</w:t>
            </w:r>
            <w:r w:rsidR="00952125" w:rsidRPr="00CB437C">
              <w:rPr>
                <w:lang w:val="sq-AL"/>
              </w:rPr>
              <w:t>ë</w:t>
            </w:r>
            <w:r w:rsidR="005076C3" w:rsidRPr="00CB437C">
              <w:rPr>
                <w:lang w:val="sq-AL"/>
              </w:rPr>
              <w:t xml:space="preserve"> preken gjithashtu</w:t>
            </w:r>
            <w:r w:rsidR="00A907E3" w:rsidRPr="00CB437C">
              <w:rPr>
                <w:lang w:val="sq-AL"/>
              </w:rPr>
              <w:t xml:space="preserve">. </w:t>
            </w:r>
          </w:p>
          <w:p w14:paraId="5633F421" w14:textId="50576940" w:rsidR="00A907E3" w:rsidRPr="00CB437C" w:rsidRDefault="00427D08" w:rsidP="00621EEA">
            <w:pPr>
              <w:pStyle w:val="ListParagraph"/>
              <w:numPr>
                <w:ilvl w:val="0"/>
                <w:numId w:val="3"/>
              </w:numPr>
              <w:jc w:val="left"/>
              <w:rPr>
                <w:lang w:val="sq-AL"/>
              </w:rPr>
            </w:pPr>
            <w:r w:rsidRPr="00CB437C">
              <w:rPr>
                <w:b/>
                <w:iCs/>
                <w:lang w:val="sq-AL"/>
              </w:rPr>
              <w:t xml:space="preserve">Humbja e ndërtesave të banimit (zhvendosja fizike): </w:t>
            </w:r>
            <w:r w:rsidRPr="00CB437C">
              <w:rPr>
                <w:iCs/>
                <w:lang w:val="sq-AL"/>
              </w:rPr>
              <w:t>Rreziku i zhvendosjes fizike të pronave të përdorura për qëllime banimi është shmangur / minimizuar m</w:t>
            </w:r>
            <w:r w:rsidR="00952125" w:rsidRPr="00CB437C">
              <w:rPr>
                <w:iCs/>
                <w:lang w:val="sq-AL"/>
              </w:rPr>
              <w:t>ë</w:t>
            </w:r>
            <w:r w:rsidRPr="00CB437C">
              <w:rPr>
                <w:iCs/>
                <w:lang w:val="sq-AL"/>
              </w:rPr>
              <w:t xml:space="preserve"> s</w:t>
            </w:r>
            <w:r w:rsidR="00952125" w:rsidRPr="00CB437C">
              <w:rPr>
                <w:iCs/>
                <w:lang w:val="sq-AL"/>
              </w:rPr>
              <w:t>ë</w:t>
            </w:r>
            <w:r w:rsidRPr="00CB437C">
              <w:rPr>
                <w:iCs/>
                <w:lang w:val="sq-AL"/>
              </w:rPr>
              <w:t xml:space="preserve"> shumti nga shtrirja e rrugës.</w:t>
            </w:r>
            <w:r w:rsidR="00A907E3" w:rsidRPr="00CB437C">
              <w:rPr>
                <w:lang w:val="sq-AL"/>
              </w:rPr>
              <w:t xml:space="preserve"> </w:t>
            </w:r>
          </w:p>
          <w:p w14:paraId="63997D7E" w14:textId="265AA64D" w:rsidR="00427D08" w:rsidRPr="00CB437C" w:rsidRDefault="00427D08" w:rsidP="00621EEA">
            <w:pPr>
              <w:pStyle w:val="ListParagraph"/>
              <w:numPr>
                <w:ilvl w:val="0"/>
                <w:numId w:val="3"/>
              </w:numPr>
              <w:jc w:val="left"/>
              <w:rPr>
                <w:lang w:val="sq-AL"/>
              </w:rPr>
            </w:pPr>
            <w:r w:rsidRPr="00CB437C">
              <w:rPr>
                <w:lang w:val="sq-AL"/>
              </w:rPr>
              <w:t>Humbja e burimeve të të ardhurave dhe / ose mjete</w:t>
            </w:r>
            <w:r w:rsidR="00CB437C">
              <w:rPr>
                <w:lang w:val="sq-AL"/>
              </w:rPr>
              <w:t xml:space="preserve">ve </w:t>
            </w:r>
            <w:r w:rsidR="007A6FE5">
              <w:rPr>
                <w:lang w:val="sq-AL"/>
              </w:rPr>
              <w:t xml:space="preserve">të </w:t>
            </w:r>
            <w:r w:rsidRPr="00CB437C">
              <w:rPr>
                <w:lang w:val="sq-AL"/>
              </w:rPr>
              <w:t>jetesës e lidhur me ndonjë nga humbjet e mësipërme dhe veçanërisht "Mjetet bujqësore t</w:t>
            </w:r>
            <w:r w:rsidR="00952125" w:rsidRPr="00CB437C">
              <w:rPr>
                <w:lang w:val="sq-AL"/>
              </w:rPr>
              <w:t>ë</w:t>
            </w:r>
            <w:r w:rsidRPr="00CB437C">
              <w:rPr>
                <w:lang w:val="sq-AL"/>
              </w:rPr>
              <w:t xml:space="preserve"> jetes</w:t>
            </w:r>
            <w:r w:rsidR="00952125" w:rsidRPr="00CB437C">
              <w:rPr>
                <w:lang w:val="sq-AL"/>
              </w:rPr>
              <w:t>ë</w:t>
            </w:r>
            <w:r w:rsidRPr="00CB437C">
              <w:rPr>
                <w:lang w:val="sq-AL"/>
              </w:rPr>
              <w:t>s": Disa nga familjet në fshatrat lokale varen nga aktivitetet e sigurimit t</w:t>
            </w:r>
            <w:r w:rsidR="00952125" w:rsidRPr="00CB437C">
              <w:rPr>
                <w:lang w:val="sq-AL"/>
              </w:rPr>
              <w:t>ë</w:t>
            </w:r>
            <w:r w:rsidRPr="00CB437C">
              <w:rPr>
                <w:lang w:val="sq-AL"/>
              </w:rPr>
              <w:t xml:space="preserve"> mjeteve t</w:t>
            </w:r>
            <w:r w:rsidR="00952125" w:rsidRPr="00CB437C">
              <w:rPr>
                <w:lang w:val="sq-AL"/>
              </w:rPr>
              <w:t>ë</w:t>
            </w:r>
            <w:r w:rsidRPr="00CB437C">
              <w:rPr>
                <w:lang w:val="sq-AL"/>
              </w:rPr>
              <w:t xml:space="preserve"> jetesës nga toka, të cilat mund të preken nga humbja e tokës ose </w:t>
            </w:r>
            <w:r w:rsidR="007A6FE5">
              <w:rPr>
                <w:lang w:val="sq-AL"/>
              </w:rPr>
              <w:t xml:space="preserve">e </w:t>
            </w:r>
            <w:r w:rsidRPr="00CB437C">
              <w:rPr>
                <w:lang w:val="sq-AL"/>
              </w:rPr>
              <w:t>aksesi</w:t>
            </w:r>
            <w:r w:rsidR="007A6FE5">
              <w:rPr>
                <w:lang w:val="sq-AL"/>
              </w:rPr>
              <w:t>t</w:t>
            </w:r>
            <w:r w:rsidRPr="00CB437C">
              <w:rPr>
                <w:lang w:val="sq-AL"/>
              </w:rPr>
              <w:t xml:space="preserve"> tek toka që ata përdorin (p.sh. përdorimi i zakonor potencialisht pa të drejta ligjore - </w:t>
            </w:r>
            <w:r w:rsidR="007A6FE5">
              <w:rPr>
                <w:lang w:val="sq-AL"/>
              </w:rPr>
              <w:t>i</w:t>
            </w:r>
            <w:r w:rsidRPr="00CB437C">
              <w:rPr>
                <w:lang w:val="sq-AL"/>
              </w:rPr>
              <w:t xml:space="preserve"> cil</w:t>
            </w:r>
            <w:r w:rsidR="007A6FE5">
              <w:rPr>
                <w:lang w:val="sq-AL"/>
              </w:rPr>
              <w:t>i</w:t>
            </w:r>
            <w:r w:rsidRPr="00CB437C">
              <w:rPr>
                <w:lang w:val="sq-AL"/>
              </w:rPr>
              <w:t xml:space="preserve"> duhet të konfirmohet gjatë procesit të ardhshëm të marrjes së tokës n</w:t>
            </w:r>
            <w:r w:rsidR="00952125" w:rsidRPr="00CB437C">
              <w:rPr>
                <w:lang w:val="sq-AL"/>
              </w:rPr>
              <w:t>ë</w:t>
            </w:r>
            <w:r w:rsidRPr="00CB437C">
              <w:rPr>
                <w:lang w:val="sq-AL"/>
              </w:rPr>
              <w:t xml:space="preserve"> zot</w:t>
            </w:r>
            <w:r w:rsidR="00952125" w:rsidRPr="00CB437C">
              <w:rPr>
                <w:lang w:val="sq-AL"/>
              </w:rPr>
              <w:t>ë</w:t>
            </w:r>
            <w:r w:rsidRPr="00CB437C">
              <w:rPr>
                <w:lang w:val="sq-AL"/>
              </w:rPr>
              <w:t>rim).</w:t>
            </w:r>
          </w:p>
          <w:p w14:paraId="2C493774" w14:textId="636A2F67" w:rsidR="00A907E3" w:rsidRPr="00CB437C" w:rsidRDefault="00427D08" w:rsidP="007A6FE5">
            <w:pPr>
              <w:pStyle w:val="ListParagraph"/>
              <w:numPr>
                <w:ilvl w:val="0"/>
                <w:numId w:val="3"/>
              </w:numPr>
              <w:jc w:val="left"/>
              <w:rPr>
                <w:lang w:val="sq-AL"/>
              </w:rPr>
            </w:pPr>
            <w:r w:rsidRPr="00CB437C">
              <w:rPr>
                <w:b/>
                <w:iCs/>
                <w:lang w:val="sq-AL"/>
              </w:rPr>
              <w:t xml:space="preserve">Tokë pa zot: </w:t>
            </w:r>
            <w:r w:rsidRPr="00CB437C">
              <w:rPr>
                <w:iCs/>
                <w:lang w:val="sq-AL"/>
              </w:rPr>
              <w:t>(d.m.th. një pjesë e tok</w:t>
            </w:r>
            <w:r w:rsidR="00952125" w:rsidRPr="00CB437C">
              <w:rPr>
                <w:iCs/>
                <w:lang w:val="sq-AL"/>
              </w:rPr>
              <w:t>ë</w:t>
            </w:r>
            <w:r w:rsidRPr="00CB437C">
              <w:rPr>
                <w:iCs/>
                <w:lang w:val="sq-AL"/>
              </w:rPr>
              <w:t>s s</w:t>
            </w:r>
            <w:r w:rsidR="00952125" w:rsidRPr="00CB437C">
              <w:rPr>
                <w:iCs/>
                <w:lang w:val="sq-AL"/>
              </w:rPr>
              <w:t>ë</w:t>
            </w:r>
            <w:r w:rsidRPr="00CB437C">
              <w:rPr>
                <w:iCs/>
                <w:lang w:val="sq-AL"/>
              </w:rPr>
              <w:t xml:space="preserve"> prekur e cila mbetet pas shpronësimit dhe për të cilën pronari nuk ka më interes ekonomik për ta përdorur dhe/ose është një ngast</w:t>
            </w:r>
            <w:r w:rsidR="00952125" w:rsidRPr="00CB437C">
              <w:rPr>
                <w:iCs/>
                <w:lang w:val="sq-AL"/>
              </w:rPr>
              <w:t>ë</w:t>
            </w:r>
            <w:r w:rsidRPr="00CB437C">
              <w:rPr>
                <w:iCs/>
                <w:lang w:val="sq-AL"/>
              </w:rPr>
              <w:t>r ekonomikisht e paqëndrueshme</w:t>
            </w:r>
            <w:r w:rsidR="00A907E3" w:rsidRPr="00CB437C">
              <w:rPr>
                <w:lang w:val="sq-AL"/>
              </w:rPr>
              <w:t xml:space="preserve">). </w:t>
            </w:r>
          </w:p>
        </w:tc>
        <w:tc>
          <w:tcPr>
            <w:tcW w:w="3405" w:type="dxa"/>
          </w:tcPr>
          <w:p w14:paraId="62A367F6" w14:textId="003DA17E" w:rsidR="00A907E3" w:rsidRPr="00C036F6" w:rsidRDefault="00A907E3" w:rsidP="00ED5B8D">
            <w:pPr>
              <w:pStyle w:val="ListParagraph"/>
              <w:numPr>
                <w:ilvl w:val="0"/>
                <w:numId w:val="3"/>
              </w:numPr>
              <w:rPr>
                <w:lang w:val="sq-AL"/>
              </w:rPr>
            </w:pPr>
            <w:r w:rsidRPr="00C036F6">
              <w:rPr>
                <w:lang w:val="sq-AL"/>
              </w:rPr>
              <w:t xml:space="preserve">1,111 </w:t>
            </w:r>
            <w:r w:rsidR="00E13CA1">
              <w:rPr>
                <w:lang w:val="sq-AL"/>
              </w:rPr>
              <w:t>ngastra toke n</w:t>
            </w:r>
            <w:r w:rsidR="00952125">
              <w:rPr>
                <w:lang w:val="sq-AL"/>
              </w:rPr>
              <w:t>ë</w:t>
            </w:r>
            <w:r w:rsidR="00E13CA1">
              <w:rPr>
                <w:lang w:val="sq-AL"/>
              </w:rPr>
              <w:t xml:space="preserve"> pron</w:t>
            </w:r>
            <w:r w:rsidR="00952125">
              <w:rPr>
                <w:lang w:val="sq-AL"/>
              </w:rPr>
              <w:t>ë</w:t>
            </w:r>
            <w:r w:rsidR="00E13CA1">
              <w:rPr>
                <w:lang w:val="sq-AL"/>
              </w:rPr>
              <w:t>si private do t</w:t>
            </w:r>
            <w:r w:rsidR="00952125">
              <w:rPr>
                <w:lang w:val="sq-AL"/>
              </w:rPr>
              <w:t>ë</w:t>
            </w:r>
            <w:r w:rsidR="00E13CA1">
              <w:rPr>
                <w:lang w:val="sq-AL"/>
              </w:rPr>
              <w:t xml:space="preserve"> preken nga marrja e p</w:t>
            </w:r>
            <w:r w:rsidR="00952125">
              <w:rPr>
                <w:lang w:val="sq-AL"/>
              </w:rPr>
              <w:t>ë</w:t>
            </w:r>
            <w:r w:rsidR="00E13CA1">
              <w:rPr>
                <w:lang w:val="sq-AL"/>
              </w:rPr>
              <w:t>rhershme e tok</w:t>
            </w:r>
            <w:r w:rsidR="00952125">
              <w:rPr>
                <w:lang w:val="sq-AL"/>
              </w:rPr>
              <w:t>ë</w:t>
            </w:r>
            <w:r w:rsidR="00E13CA1">
              <w:rPr>
                <w:lang w:val="sq-AL"/>
              </w:rPr>
              <w:t>s n</w:t>
            </w:r>
            <w:r w:rsidR="00952125">
              <w:rPr>
                <w:lang w:val="sq-AL"/>
              </w:rPr>
              <w:t>ë</w:t>
            </w:r>
            <w:r w:rsidR="00E13CA1">
              <w:rPr>
                <w:lang w:val="sq-AL"/>
              </w:rPr>
              <w:t xml:space="preserve"> zot</w:t>
            </w:r>
            <w:r w:rsidR="00952125">
              <w:rPr>
                <w:lang w:val="sq-AL"/>
              </w:rPr>
              <w:t>ë</w:t>
            </w:r>
            <w:r w:rsidR="00E13CA1">
              <w:rPr>
                <w:lang w:val="sq-AL"/>
              </w:rPr>
              <w:t>rim</w:t>
            </w:r>
            <w:r w:rsidRPr="00C036F6">
              <w:rPr>
                <w:lang w:val="sq-AL"/>
              </w:rPr>
              <w:t xml:space="preserve">. </w:t>
            </w:r>
            <w:r w:rsidR="00175826" w:rsidRPr="00C036F6">
              <w:rPr>
                <w:lang w:val="sq-AL"/>
              </w:rPr>
              <w:t xml:space="preserve">187 </w:t>
            </w:r>
            <w:r w:rsidR="00E13CA1">
              <w:rPr>
                <w:lang w:val="sq-AL"/>
              </w:rPr>
              <w:t>do t</w:t>
            </w:r>
            <w:r w:rsidR="00952125">
              <w:rPr>
                <w:lang w:val="sq-AL"/>
              </w:rPr>
              <w:t>ë</w:t>
            </w:r>
            <w:r w:rsidR="00E13CA1">
              <w:rPr>
                <w:lang w:val="sq-AL"/>
              </w:rPr>
              <w:t xml:space="preserve"> shpron</w:t>
            </w:r>
            <w:r w:rsidR="00952125">
              <w:rPr>
                <w:lang w:val="sq-AL"/>
              </w:rPr>
              <w:t>ë</w:t>
            </w:r>
            <w:r w:rsidR="00E13CA1">
              <w:rPr>
                <w:lang w:val="sq-AL"/>
              </w:rPr>
              <w:t>sohen plot</w:t>
            </w:r>
            <w:r w:rsidR="00952125">
              <w:rPr>
                <w:lang w:val="sq-AL"/>
              </w:rPr>
              <w:t>ë</w:t>
            </w:r>
            <w:r w:rsidR="00E13CA1">
              <w:rPr>
                <w:lang w:val="sq-AL"/>
              </w:rPr>
              <w:t>sisht</w:t>
            </w:r>
            <w:r w:rsidR="00175826" w:rsidRPr="00C036F6">
              <w:rPr>
                <w:lang w:val="sq-AL"/>
              </w:rPr>
              <w:t xml:space="preserve">, </w:t>
            </w:r>
            <w:r w:rsidR="00E13CA1">
              <w:rPr>
                <w:lang w:val="sq-AL"/>
              </w:rPr>
              <w:t>nd</w:t>
            </w:r>
            <w:r w:rsidR="00952125">
              <w:rPr>
                <w:lang w:val="sq-AL"/>
              </w:rPr>
              <w:t>ë</w:t>
            </w:r>
            <w:r w:rsidR="00E13CA1">
              <w:rPr>
                <w:lang w:val="sq-AL"/>
              </w:rPr>
              <w:t xml:space="preserve">rsa </w:t>
            </w:r>
            <w:r w:rsidR="00175826" w:rsidRPr="00C036F6">
              <w:rPr>
                <w:lang w:val="sq-AL"/>
              </w:rPr>
              <w:t xml:space="preserve">924 </w:t>
            </w:r>
            <w:r w:rsidR="00E13CA1">
              <w:rPr>
                <w:lang w:val="sq-AL"/>
              </w:rPr>
              <w:t>q</w:t>
            </w:r>
            <w:r w:rsidR="00952125">
              <w:rPr>
                <w:lang w:val="sq-AL"/>
              </w:rPr>
              <w:t>ë</w:t>
            </w:r>
            <w:r w:rsidR="00E13CA1">
              <w:rPr>
                <w:lang w:val="sq-AL"/>
              </w:rPr>
              <w:t xml:space="preserve"> mbeten do t</w:t>
            </w:r>
            <w:r w:rsidR="00952125">
              <w:rPr>
                <w:lang w:val="sq-AL"/>
              </w:rPr>
              <w:t>ë</w:t>
            </w:r>
            <w:r w:rsidR="00E13CA1">
              <w:rPr>
                <w:lang w:val="sq-AL"/>
              </w:rPr>
              <w:t xml:space="preserve"> shpron</w:t>
            </w:r>
            <w:r w:rsidR="00952125">
              <w:rPr>
                <w:lang w:val="sq-AL"/>
              </w:rPr>
              <w:t>ë</w:t>
            </w:r>
            <w:r w:rsidR="00E13CA1">
              <w:rPr>
                <w:lang w:val="sq-AL"/>
              </w:rPr>
              <w:t>sohen pjes</w:t>
            </w:r>
            <w:r w:rsidR="00952125">
              <w:rPr>
                <w:lang w:val="sq-AL"/>
              </w:rPr>
              <w:t>ë</w:t>
            </w:r>
            <w:r w:rsidR="00E13CA1">
              <w:rPr>
                <w:lang w:val="sq-AL"/>
              </w:rPr>
              <w:t>risht</w:t>
            </w:r>
            <w:r w:rsidR="00175826" w:rsidRPr="00C036F6">
              <w:rPr>
                <w:lang w:val="sq-AL"/>
              </w:rPr>
              <w:t xml:space="preserve">. </w:t>
            </w:r>
            <w:r w:rsidR="00E13CA1">
              <w:rPr>
                <w:lang w:val="sq-AL"/>
              </w:rPr>
              <w:t>Sip</w:t>
            </w:r>
            <w:r w:rsidR="00952125">
              <w:rPr>
                <w:lang w:val="sq-AL"/>
              </w:rPr>
              <w:t>ë</w:t>
            </w:r>
            <w:r w:rsidR="00E13CA1">
              <w:rPr>
                <w:lang w:val="sq-AL"/>
              </w:rPr>
              <w:t>rfaqja totale q</w:t>
            </w:r>
            <w:r w:rsidR="00952125">
              <w:rPr>
                <w:lang w:val="sq-AL"/>
              </w:rPr>
              <w:t>ë</w:t>
            </w:r>
            <w:r w:rsidR="00E13CA1">
              <w:rPr>
                <w:lang w:val="sq-AL"/>
              </w:rPr>
              <w:t xml:space="preserve"> duhet t</w:t>
            </w:r>
            <w:r w:rsidR="00952125">
              <w:rPr>
                <w:lang w:val="sq-AL"/>
              </w:rPr>
              <w:t>ë</w:t>
            </w:r>
            <w:r w:rsidR="00E13CA1">
              <w:rPr>
                <w:lang w:val="sq-AL"/>
              </w:rPr>
              <w:t xml:space="preserve"> merret n</w:t>
            </w:r>
            <w:r w:rsidR="00952125">
              <w:rPr>
                <w:lang w:val="sq-AL"/>
              </w:rPr>
              <w:t>ë</w:t>
            </w:r>
            <w:r w:rsidR="00E13CA1">
              <w:rPr>
                <w:lang w:val="sq-AL"/>
              </w:rPr>
              <w:t xml:space="preserve"> zot</w:t>
            </w:r>
            <w:r w:rsidR="00952125">
              <w:rPr>
                <w:lang w:val="sq-AL"/>
              </w:rPr>
              <w:t>ë</w:t>
            </w:r>
            <w:r w:rsidR="00E13CA1">
              <w:rPr>
                <w:lang w:val="sq-AL"/>
              </w:rPr>
              <w:t xml:space="preserve">rim </w:t>
            </w:r>
            <w:r w:rsidR="00952125">
              <w:rPr>
                <w:lang w:val="sq-AL"/>
              </w:rPr>
              <w:t>ë</w:t>
            </w:r>
            <w:r w:rsidR="00E13CA1">
              <w:rPr>
                <w:lang w:val="sq-AL"/>
              </w:rPr>
              <w:t>sht</w:t>
            </w:r>
            <w:r w:rsidR="00952125">
              <w:rPr>
                <w:lang w:val="sq-AL"/>
              </w:rPr>
              <w:t>ë</w:t>
            </w:r>
            <w:r w:rsidR="00E13CA1">
              <w:rPr>
                <w:lang w:val="sq-AL"/>
              </w:rPr>
              <w:t xml:space="preserve"> </w:t>
            </w:r>
            <w:r w:rsidRPr="00C036F6">
              <w:rPr>
                <w:lang w:val="sq-AL"/>
              </w:rPr>
              <w:t>3 550 138 m2.</w:t>
            </w:r>
          </w:p>
          <w:p w14:paraId="35EF42EE" w14:textId="13436835" w:rsidR="00175826" w:rsidRPr="00C036F6" w:rsidRDefault="00E13CA1" w:rsidP="00ED5B8D">
            <w:pPr>
              <w:pStyle w:val="ListParagraph"/>
              <w:numPr>
                <w:ilvl w:val="0"/>
                <w:numId w:val="3"/>
              </w:numPr>
              <w:rPr>
                <w:lang w:val="sq-AL"/>
              </w:rPr>
            </w:pPr>
            <w:r>
              <w:rPr>
                <w:lang w:val="sq-AL"/>
              </w:rPr>
              <w:t xml:space="preserve">Projekti prek  </w:t>
            </w:r>
            <w:r w:rsidR="00175826" w:rsidRPr="00C036F6">
              <w:rPr>
                <w:lang w:val="sq-AL"/>
              </w:rPr>
              <w:t xml:space="preserve">238 </w:t>
            </w:r>
            <w:r>
              <w:rPr>
                <w:lang w:val="sq-AL"/>
              </w:rPr>
              <w:t>parcela q</w:t>
            </w:r>
            <w:r w:rsidR="00952125">
              <w:rPr>
                <w:lang w:val="sq-AL"/>
              </w:rPr>
              <w:t>ë</w:t>
            </w:r>
            <w:r>
              <w:rPr>
                <w:lang w:val="sq-AL"/>
              </w:rPr>
              <w:t xml:space="preserve"> p</w:t>
            </w:r>
            <w:r w:rsidR="00952125">
              <w:rPr>
                <w:lang w:val="sq-AL"/>
              </w:rPr>
              <w:t>ë</w:t>
            </w:r>
            <w:r>
              <w:rPr>
                <w:lang w:val="sq-AL"/>
              </w:rPr>
              <w:t xml:space="preserve">rdoren nga </w:t>
            </w:r>
            <w:r w:rsidR="007A6FE5">
              <w:rPr>
                <w:lang w:val="sq-AL"/>
              </w:rPr>
              <w:t xml:space="preserve">të korrat </w:t>
            </w:r>
            <w:r>
              <w:rPr>
                <w:lang w:val="sq-AL"/>
              </w:rPr>
              <w:t>vjetore</w:t>
            </w:r>
            <w:r w:rsidR="00175826" w:rsidRPr="00C036F6">
              <w:rPr>
                <w:lang w:val="sq-AL"/>
              </w:rPr>
              <w:t xml:space="preserve"> (692,503 m</w:t>
            </w:r>
            <w:r w:rsidR="00175826" w:rsidRPr="00C036F6">
              <w:rPr>
                <w:vertAlign w:val="superscript"/>
                <w:lang w:val="sq-AL"/>
              </w:rPr>
              <w:t>2</w:t>
            </w:r>
            <w:r w:rsidR="00175826" w:rsidRPr="00C036F6">
              <w:rPr>
                <w:lang w:val="sq-AL"/>
              </w:rPr>
              <w:t xml:space="preserve">), 110 </w:t>
            </w:r>
            <w:r>
              <w:rPr>
                <w:lang w:val="sq-AL"/>
              </w:rPr>
              <w:t>parcela t</w:t>
            </w:r>
            <w:r w:rsidR="00952125">
              <w:rPr>
                <w:lang w:val="sq-AL"/>
              </w:rPr>
              <w:t>ë</w:t>
            </w:r>
            <w:r>
              <w:rPr>
                <w:lang w:val="sq-AL"/>
              </w:rPr>
              <w:t xml:space="preserve"> p</w:t>
            </w:r>
            <w:r w:rsidR="00952125">
              <w:rPr>
                <w:lang w:val="sq-AL"/>
              </w:rPr>
              <w:t>ë</w:t>
            </w:r>
            <w:r>
              <w:rPr>
                <w:lang w:val="sq-AL"/>
              </w:rPr>
              <w:t xml:space="preserve">rdorura nga </w:t>
            </w:r>
            <w:r w:rsidR="007A6FE5">
              <w:rPr>
                <w:lang w:val="sq-AL"/>
              </w:rPr>
              <w:t>të korrat shumëvjeçare</w:t>
            </w:r>
            <w:r w:rsidR="00175826" w:rsidRPr="00C036F6">
              <w:rPr>
                <w:lang w:val="sq-AL"/>
              </w:rPr>
              <w:t xml:space="preserve"> (</w:t>
            </w:r>
            <w:r w:rsidR="00ED5E3D" w:rsidRPr="00C036F6">
              <w:rPr>
                <w:lang w:val="sq-AL"/>
              </w:rPr>
              <w:t xml:space="preserve">466,336 </w:t>
            </w:r>
            <w:r w:rsidR="00175826" w:rsidRPr="00C036F6">
              <w:rPr>
                <w:lang w:val="sq-AL"/>
              </w:rPr>
              <w:t>m</w:t>
            </w:r>
            <w:r w:rsidR="00175826" w:rsidRPr="00C036F6">
              <w:rPr>
                <w:vertAlign w:val="superscript"/>
                <w:lang w:val="sq-AL"/>
              </w:rPr>
              <w:t>2</w:t>
            </w:r>
            <w:r w:rsidR="00175826" w:rsidRPr="00C036F6">
              <w:rPr>
                <w:lang w:val="sq-AL"/>
              </w:rPr>
              <w:t xml:space="preserve">), </w:t>
            </w:r>
            <w:r>
              <w:rPr>
                <w:lang w:val="sq-AL"/>
              </w:rPr>
              <w:t>p</w:t>
            </w:r>
            <w:r w:rsidR="00952125">
              <w:rPr>
                <w:lang w:val="sq-AL"/>
              </w:rPr>
              <w:t>ë</w:t>
            </w:r>
            <w:r>
              <w:rPr>
                <w:lang w:val="sq-AL"/>
              </w:rPr>
              <w:t>rfshir</w:t>
            </w:r>
            <w:r w:rsidR="00952125">
              <w:rPr>
                <w:lang w:val="sq-AL"/>
              </w:rPr>
              <w:t>ë</w:t>
            </w:r>
            <w:r>
              <w:rPr>
                <w:lang w:val="sq-AL"/>
              </w:rPr>
              <w:t xml:space="preserve"> </w:t>
            </w:r>
            <w:r w:rsidR="00175826" w:rsidRPr="00C036F6">
              <w:rPr>
                <w:lang w:val="sq-AL"/>
              </w:rPr>
              <w:t xml:space="preserve">3 </w:t>
            </w:r>
            <w:r>
              <w:rPr>
                <w:lang w:val="sq-AL"/>
              </w:rPr>
              <w:t xml:space="preserve">vreshta </w:t>
            </w:r>
            <w:r w:rsidR="00ED5E3D" w:rsidRPr="00C036F6">
              <w:rPr>
                <w:lang w:val="sq-AL"/>
              </w:rPr>
              <w:t>(11,670 m</w:t>
            </w:r>
            <w:r w:rsidR="00ED5E3D" w:rsidRPr="00C036F6">
              <w:rPr>
                <w:vertAlign w:val="superscript"/>
                <w:lang w:val="sq-AL"/>
              </w:rPr>
              <w:t>2</w:t>
            </w:r>
            <w:r w:rsidR="00ED5E3D" w:rsidRPr="00C036F6">
              <w:rPr>
                <w:lang w:val="sq-AL"/>
              </w:rPr>
              <w:t xml:space="preserve">) &amp; 19 </w:t>
            </w:r>
            <w:r>
              <w:rPr>
                <w:lang w:val="sq-AL"/>
              </w:rPr>
              <w:t xml:space="preserve">pemishte </w:t>
            </w:r>
            <w:r w:rsidR="00ED5E3D" w:rsidRPr="00C036F6">
              <w:rPr>
                <w:lang w:val="sq-AL"/>
              </w:rPr>
              <w:t>(</w:t>
            </w:r>
            <w:r w:rsidR="00ED5E3D" w:rsidRPr="00C036F6">
              <w:rPr>
                <w:rFonts w:ascii="Calibri" w:hAnsi="Calibri" w:cs="Calibri"/>
                <w:sz w:val="20"/>
                <w:szCs w:val="22"/>
                <w:lang w:val="sq-AL"/>
              </w:rPr>
              <w:t>74,477 m</w:t>
            </w:r>
            <w:r w:rsidR="00ED5E3D" w:rsidRPr="00C036F6">
              <w:rPr>
                <w:rFonts w:ascii="Calibri" w:hAnsi="Calibri" w:cs="Calibri"/>
                <w:sz w:val="20"/>
                <w:szCs w:val="22"/>
                <w:vertAlign w:val="superscript"/>
                <w:lang w:val="sq-AL"/>
              </w:rPr>
              <w:t>2</w:t>
            </w:r>
            <w:r w:rsidR="00ED5E3D" w:rsidRPr="00C036F6">
              <w:rPr>
                <w:rFonts w:ascii="Calibri" w:hAnsi="Calibri" w:cs="Calibri"/>
                <w:sz w:val="20"/>
                <w:szCs w:val="22"/>
                <w:lang w:val="sq-AL"/>
              </w:rPr>
              <w:t xml:space="preserve">) </w:t>
            </w:r>
            <w:r>
              <w:rPr>
                <w:lang w:val="sq-AL"/>
              </w:rPr>
              <w:t xml:space="preserve">dhe </w:t>
            </w:r>
            <w:r w:rsidR="00ED5E3D" w:rsidRPr="00C036F6">
              <w:rPr>
                <w:lang w:val="sq-AL"/>
              </w:rPr>
              <w:t xml:space="preserve">254 </w:t>
            </w:r>
            <w:r>
              <w:rPr>
                <w:lang w:val="sq-AL"/>
              </w:rPr>
              <w:t>p</w:t>
            </w:r>
            <w:r w:rsidR="00952125">
              <w:rPr>
                <w:lang w:val="sq-AL"/>
              </w:rPr>
              <w:t>ë</w:t>
            </w:r>
            <w:r>
              <w:rPr>
                <w:lang w:val="sq-AL"/>
              </w:rPr>
              <w:t>r p</w:t>
            </w:r>
            <w:r w:rsidR="00952125">
              <w:rPr>
                <w:lang w:val="sq-AL"/>
              </w:rPr>
              <w:t>ë</w:t>
            </w:r>
            <w:r>
              <w:rPr>
                <w:lang w:val="sq-AL"/>
              </w:rPr>
              <w:t xml:space="preserve">rdorim kullote </w:t>
            </w:r>
            <w:r w:rsidR="00ED5E3D" w:rsidRPr="00C036F6">
              <w:rPr>
                <w:lang w:val="sq-AL"/>
              </w:rPr>
              <w:t>(745,764 m</w:t>
            </w:r>
            <w:r w:rsidR="00ED5E3D" w:rsidRPr="00C036F6">
              <w:rPr>
                <w:vertAlign w:val="superscript"/>
                <w:lang w:val="sq-AL"/>
              </w:rPr>
              <w:t>2</w:t>
            </w:r>
            <w:r w:rsidR="00ED5E3D" w:rsidRPr="00C036F6">
              <w:rPr>
                <w:lang w:val="sq-AL"/>
              </w:rPr>
              <w:t>).</w:t>
            </w:r>
          </w:p>
          <w:p w14:paraId="73BB4A55" w14:textId="7CEEBC87" w:rsidR="00ED5E3D" w:rsidRPr="00C036F6" w:rsidRDefault="00ED5E3D" w:rsidP="00ED5B8D">
            <w:pPr>
              <w:pStyle w:val="ListParagraph"/>
              <w:numPr>
                <w:ilvl w:val="0"/>
                <w:numId w:val="3"/>
              </w:numPr>
              <w:rPr>
                <w:lang w:val="sq-AL"/>
              </w:rPr>
            </w:pPr>
            <w:r w:rsidRPr="00C036F6">
              <w:rPr>
                <w:b/>
                <w:lang w:val="sq-AL"/>
              </w:rPr>
              <w:t xml:space="preserve">40 </w:t>
            </w:r>
            <w:r w:rsidR="00E13CA1">
              <w:rPr>
                <w:b/>
                <w:lang w:val="sq-AL"/>
              </w:rPr>
              <w:t>nd</w:t>
            </w:r>
            <w:r w:rsidR="00952125">
              <w:rPr>
                <w:b/>
                <w:lang w:val="sq-AL"/>
              </w:rPr>
              <w:t>ë</w:t>
            </w:r>
            <w:r w:rsidR="00E13CA1">
              <w:rPr>
                <w:b/>
                <w:lang w:val="sq-AL"/>
              </w:rPr>
              <w:t>rtesa q</w:t>
            </w:r>
            <w:r w:rsidR="00952125">
              <w:rPr>
                <w:b/>
                <w:lang w:val="sq-AL"/>
              </w:rPr>
              <w:t>ë</w:t>
            </w:r>
            <w:r w:rsidR="00E13CA1">
              <w:rPr>
                <w:b/>
                <w:lang w:val="sq-AL"/>
              </w:rPr>
              <w:t xml:space="preserve"> duhet t</w:t>
            </w:r>
            <w:r w:rsidR="00952125">
              <w:rPr>
                <w:b/>
                <w:lang w:val="sq-AL"/>
              </w:rPr>
              <w:t>ë</w:t>
            </w:r>
            <w:r w:rsidR="00E13CA1">
              <w:rPr>
                <w:b/>
                <w:lang w:val="sq-AL"/>
              </w:rPr>
              <w:t xml:space="preserve"> shpron</w:t>
            </w:r>
            <w:r w:rsidR="00952125">
              <w:rPr>
                <w:b/>
                <w:lang w:val="sq-AL"/>
              </w:rPr>
              <w:t>ë</w:t>
            </w:r>
            <w:r w:rsidR="00E13CA1">
              <w:rPr>
                <w:b/>
                <w:lang w:val="sq-AL"/>
              </w:rPr>
              <w:t>sohen</w:t>
            </w:r>
            <w:r w:rsidRPr="00C036F6">
              <w:rPr>
                <w:lang w:val="sq-AL"/>
              </w:rPr>
              <w:t xml:space="preserve">, </w:t>
            </w:r>
            <w:r w:rsidR="00E13CA1">
              <w:rPr>
                <w:lang w:val="sq-AL"/>
              </w:rPr>
              <w:t>nga t</w:t>
            </w:r>
            <w:r w:rsidR="00952125">
              <w:rPr>
                <w:lang w:val="sq-AL"/>
              </w:rPr>
              <w:t>ë</w:t>
            </w:r>
            <w:r w:rsidR="00E13CA1">
              <w:rPr>
                <w:lang w:val="sq-AL"/>
              </w:rPr>
              <w:t xml:space="preserve"> cilat </w:t>
            </w:r>
            <w:r w:rsidRPr="00C036F6">
              <w:rPr>
                <w:lang w:val="sq-AL"/>
              </w:rPr>
              <w:t xml:space="preserve">21 </w:t>
            </w:r>
            <w:r w:rsidR="00E13CA1">
              <w:rPr>
                <w:lang w:val="sq-AL"/>
              </w:rPr>
              <w:t>jan</w:t>
            </w:r>
            <w:r w:rsidR="00952125">
              <w:rPr>
                <w:lang w:val="sq-AL"/>
              </w:rPr>
              <w:t>ë</w:t>
            </w:r>
            <w:r w:rsidR="00E13CA1">
              <w:rPr>
                <w:lang w:val="sq-AL"/>
              </w:rPr>
              <w:t xml:space="preserve"> sht</w:t>
            </w:r>
            <w:r w:rsidR="00952125">
              <w:rPr>
                <w:lang w:val="sq-AL"/>
              </w:rPr>
              <w:t>ë</w:t>
            </w:r>
            <w:r w:rsidR="00E13CA1">
              <w:rPr>
                <w:lang w:val="sq-AL"/>
              </w:rPr>
              <w:t xml:space="preserve">pi banimi </w:t>
            </w:r>
            <w:r w:rsidRPr="00C036F6">
              <w:rPr>
                <w:lang w:val="sq-AL"/>
              </w:rPr>
              <w:t xml:space="preserve">(6 </w:t>
            </w:r>
            <w:r w:rsidR="00E13CA1">
              <w:rPr>
                <w:lang w:val="sq-AL"/>
              </w:rPr>
              <w:t>prej t</w:t>
            </w:r>
            <w:r w:rsidR="00952125">
              <w:rPr>
                <w:lang w:val="sq-AL"/>
              </w:rPr>
              <w:t>ë</w:t>
            </w:r>
            <w:r w:rsidR="00E13CA1">
              <w:rPr>
                <w:lang w:val="sq-AL"/>
              </w:rPr>
              <w:t xml:space="preserve"> cilave jan</w:t>
            </w:r>
            <w:r w:rsidR="00952125">
              <w:rPr>
                <w:lang w:val="sq-AL"/>
              </w:rPr>
              <w:t>ë</w:t>
            </w:r>
            <w:r w:rsidR="00E13CA1">
              <w:rPr>
                <w:lang w:val="sq-AL"/>
              </w:rPr>
              <w:t xml:space="preserve"> duke u nd</w:t>
            </w:r>
            <w:r w:rsidR="00952125">
              <w:rPr>
                <w:lang w:val="sq-AL"/>
              </w:rPr>
              <w:t>ë</w:t>
            </w:r>
            <w:r w:rsidR="00E13CA1">
              <w:rPr>
                <w:lang w:val="sq-AL"/>
              </w:rPr>
              <w:t>rtuar</w:t>
            </w:r>
            <w:r w:rsidRPr="00C036F6">
              <w:rPr>
                <w:lang w:val="sq-AL"/>
              </w:rPr>
              <w:t xml:space="preserve">), 8 </w:t>
            </w:r>
            <w:r w:rsidR="00E13CA1">
              <w:rPr>
                <w:lang w:val="sq-AL"/>
              </w:rPr>
              <w:t>jan</w:t>
            </w:r>
            <w:r w:rsidR="00952125">
              <w:rPr>
                <w:lang w:val="sq-AL"/>
              </w:rPr>
              <w:t>ë</w:t>
            </w:r>
            <w:r w:rsidR="00E13CA1">
              <w:rPr>
                <w:lang w:val="sq-AL"/>
              </w:rPr>
              <w:t xml:space="preserve"> rr</w:t>
            </w:r>
            <w:r w:rsidR="00952125">
              <w:rPr>
                <w:lang w:val="sq-AL"/>
              </w:rPr>
              <w:t>ë</w:t>
            </w:r>
            <w:r w:rsidR="00E13CA1">
              <w:rPr>
                <w:lang w:val="sq-AL"/>
              </w:rPr>
              <w:t>noja</w:t>
            </w:r>
            <w:r w:rsidRPr="00C036F6">
              <w:rPr>
                <w:lang w:val="sq-AL"/>
              </w:rPr>
              <w:t xml:space="preserve">, 4 </w:t>
            </w:r>
            <w:r w:rsidR="00E13CA1">
              <w:rPr>
                <w:lang w:val="sq-AL"/>
              </w:rPr>
              <w:t>jan</w:t>
            </w:r>
            <w:r w:rsidR="00952125">
              <w:rPr>
                <w:lang w:val="sq-AL"/>
              </w:rPr>
              <w:t>ë</w:t>
            </w:r>
            <w:r w:rsidR="00E13CA1">
              <w:rPr>
                <w:lang w:val="sq-AL"/>
              </w:rPr>
              <w:t xml:space="preserve"> nd</w:t>
            </w:r>
            <w:r w:rsidR="00952125">
              <w:rPr>
                <w:lang w:val="sq-AL"/>
              </w:rPr>
              <w:t>ë</w:t>
            </w:r>
            <w:r w:rsidR="00E13CA1">
              <w:rPr>
                <w:lang w:val="sq-AL"/>
              </w:rPr>
              <w:t>rtesa ndih</w:t>
            </w:r>
            <w:r w:rsidR="007A6FE5">
              <w:rPr>
                <w:lang w:val="sq-AL"/>
              </w:rPr>
              <w:t>m</w:t>
            </w:r>
            <w:r w:rsidR="00952125">
              <w:rPr>
                <w:lang w:val="sq-AL"/>
              </w:rPr>
              <w:t>ë</w:t>
            </w:r>
            <w:r w:rsidR="00E13CA1">
              <w:rPr>
                <w:lang w:val="sq-AL"/>
              </w:rPr>
              <w:t>se</w:t>
            </w:r>
            <w:r w:rsidR="007A6FE5">
              <w:rPr>
                <w:lang w:val="sq-AL"/>
              </w:rPr>
              <w:t xml:space="preserve"> </w:t>
            </w:r>
            <w:r w:rsidR="00E13CA1">
              <w:rPr>
                <w:lang w:val="sq-AL"/>
              </w:rPr>
              <w:t xml:space="preserve"> dhe </w:t>
            </w:r>
            <w:r w:rsidRPr="00C036F6">
              <w:rPr>
                <w:lang w:val="sq-AL"/>
              </w:rPr>
              <w:t xml:space="preserve">6 </w:t>
            </w:r>
            <w:r w:rsidR="00E13CA1">
              <w:rPr>
                <w:lang w:val="sq-AL"/>
              </w:rPr>
              <w:t>jan</w:t>
            </w:r>
            <w:r w:rsidR="00952125">
              <w:rPr>
                <w:lang w:val="sq-AL"/>
              </w:rPr>
              <w:t>ë</w:t>
            </w:r>
            <w:r w:rsidR="00E13CA1">
              <w:rPr>
                <w:lang w:val="sq-AL"/>
              </w:rPr>
              <w:t xml:space="preserve"> nd</w:t>
            </w:r>
            <w:r w:rsidR="00952125">
              <w:rPr>
                <w:lang w:val="sq-AL"/>
              </w:rPr>
              <w:t>ë</w:t>
            </w:r>
            <w:r w:rsidR="00E13CA1">
              <w:rPr>
                <w:lang w:val="sq-AL"/>
              </w:rPr>
              <w:t>rtesa tregtare –magazina</w:t>
            </w:r>
            <w:r w:rsidRPr="00C036F6">
              <w:rPr>
                <w:lang w:val="sq-AL"/>
              </w:rPr>
              <w:t xml:space="preserve">, </w:t>
            </w:r>
            <w:r w:rsidR="00E13CA1">
              <w:rPr>
                <w:lang w:val="sq-AL"/>
              </w:rPr>
              <w:t>garazhe ose motel</w:t>
            </w:r>
            <w:r w:rsidRPr="00C036F6">
              <w:rPr>
                <w:lang w:val="sq-AL"/>
              </w:rPr>
              <w:t>.</w:t>
            </w:r>
          </w:p>
          <w:p w14:paraId="056E2F42" w14:textId="49D17A1B" w:rsidR="00ED5E3D" w:rsidRPr="00C036F6" w:rsidRDefault="007A6FE5" w:rsidP="007A6FE5">
            <w:pPr>
              <w:pStyle w:val="ListParagraph"/>
              <w:numPr>
                <w:ilvl w:val="0"/>
                <w:numId w:val="3"/>
              </w:numPr>
              <w:rPr>
                <w:lang w:val="sq-AL"/>
              </w:rPr>
            </w:pPr>
            <w:r>
              <w:rPr>
                <w:lang w:val="sq-AL"/>
              </w:rPr>
              <w:t>Çështja</w:t>
            </w:r>
            <w:r w:rsidR="00E13CA1">
              <w:rPr>
                <w:lang w:val="sq-AL"/>
              </w:rPr>
              <w:t xml:space="preserve"> e tok</w:t>
            </w:r>
            <w:r w:rsidR="00952125">
              <w:rPr>
                <w:lang w:val="sq-AL"/>
              </w:rPr>
              <w:t>ë</w:t>
            </w:r>
            <w:r w:rsidR="00E13CA1">
              <w:rPr>
                <w:lang w:val="sq-AL"/>
              </w:rPr>
              <w:t>s pa zot, do t</w:t>
            </w:r>
            <w:r w:rsidR="00952125">
              <w:rPr>
                <w:lang w:val="sq-AL"/>
              </w:rPr>
              <w:t>ë</w:t>
            </w:r>
            <w:r w:rsidR="00E13CA1">
              <w:rPr>
                <w:lang w:val="sq-AL"/>
              </w:rPr>
              <w:t xml:space="preserve"> adresohet gjat</w:t>
            </w:r>
            <w:r w:rsidR="00952125">
              <w:rPr>
                <w:lang w:val="sq-AL"/>
              </w:rPr>
              <w:t>ë</w:t>
            </w:r>
            <w:r w:rsidR="00E13CA1">
              <w:rPr>
                <w:lang w:val="sq-AL"/>
              </w:rPr>
              <w:t xml:space="preserve"> zbatimit t</w:t>
            </w:r>
            <w:r w:rsidR="00952125">
              <w:rPr>
                <w:lang w:val="sq-AL"/>
              </w:rPr>
              <w:t>ë</w:t>
            </w:r>
            <w:r w:rsidR="00E13CA1">
              <w:rPr>
                <w:lang w:val="sq-AL"/>
              </w:rPr>
              <w:t xml:space="preserve"> PVR me pronar</w:t>
            </w:r>
            <w:r w:rsidR="00952125">
              <w:rPr>
                <w:lang w:val="sq-AL"/>
              </w:rPr>
              <w:t>ë</w:t>
            </w:r>
            <w:r w:rsidR="00E13CA1">
              <w:rPr>
                <w:lang w:val="sq-AL"/>
              </w:rPr>
              <w:t>t e tokave t</w:t>
            </w:r>
            <w:r w:rsidR="00952125">
              <w:rPr>
                <w:lang w:val="sq-AL"/>
              </w:rPr>
              <w:t>ë</w:t>
            </w:r>
            <w:r w:rsidR="00E13CA1">
              <w:rPr>
                <w:lang w:val="sq-AL"/>
              </w:rPr>
              <w:t xml:space="preserve"> prekur</w:t>
            </w:r>
            <w:r>
              <w:rPr>
                <w:lang w:val="sq-AL"/>
              </w:rPr>
              <w:t>a</w:t>
            </w:r>
            <w:r w:rsidR="00ED5E3D" w:rsidRPr="00C036F6">
              <w:rPr>
                <w:lang w:val="sq-AL"/>
              </w:rPr>
              <w:t>.</w:t>
            </w:r>
          </w:p>
        </w:tc>
      </w:tr>
      <w:tr w:rsidR="003D3A88" w:rsidRPr="00C036F6" w14:paraId="1B3D85CF" w14:textId="6F17AC53" w:rsidTr="000819D4">
        <w:trPr>
          <w:trHeight w:val="284"/>
        </w:trPr>
        <w:tc>
          <w:tcPr>
            <w:tcW w:w="10774" w:type="dxa"/>
            <w:gridSpan w:val="3"/>
            <w:shd w:val="clear" w:color="auto" w:fill="D5D6DE"/>
            <w:vAlign w:val="center"/>
            <w:hideMark/>
          </w:tcPr>
          <w:p w14:paraId="7A3AD293" w14:textId="47424585" w:rsidR="003D3A88" w:rsidRPr="00C036F6" w:rsidRDefault="00427D08" w:rsidP="00E31100">
            <w:pPr>
              <w:jc w:val="both"/>
              <w:rPr>
                <w:rFonts w:ascii="Myriad Pro" w:eastAsia="Times New Roman" w:hAnsi="Myriad Pro" w:cs="Times New Roman"/>
                <w:b/>
                <w:bCs/>
                <w:color w:val="030F40"/>
                <w:sz w:val="18"/>
                <w:szCs w:val="18"/>
                <w:lang w:val="sq-AL"/>
              </w:rPr>
            </w:pPr>
            <w:r>
              <w:rPr>
                <w:rFonts w:ascii="Myriad Pro" w:eastAsia="Times New Roman" w:hAnsi="Myriad Pro" w:cs="Times New Roman"/>
                <w:b/>
                <w:bCs/>
                <w:color w:val="030F40"/>
                <w:sz w:val="18"/>
                <w:szCs w:val="18"/>
                <w:lang w:val="sq-AL"/>
              </w:rPr>
              <w:t>Faza e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w:t>
            </w:r>
          </w:p>
        </w:tc>
      </w:tr>
      <w:tr w:rsidR="00A907E3" w:rsidRPr="00A12121" w14:paraId="7B43AB00" w14:textId="3DAD5D4B" w:rsidTr="00A26084">
        <w:trPr>
          <w:trHeight w:val="284"/>
        </w:trPr>
        <w:tc>
          <w:tcPr>
            <w:tcW w:w="1701" w:type="dxa"/>
            <w:shd w:val="clear" w:color="auto" w:fill="auto"/>
            <w:vAlign w:val="center"/>
            <w:hideMark/>
          </w:tcPr>
          <w:p w14:paraId="22430615" w14:textId="0924AC7B" w:rsidR="00A907E3" w:rsidRPr="007A6FE5" w:rsidRDefault="00A44CBD" w:rsidP="00A44CBD">
            <w:pPr>
              <w:jc w:val="both"/>
              <w:rPr>
                <w:rFonts w:ascii="Myriad Pro" w:eastAsia="Times New Roman" w:hAnsi="Myriad Pro" w:cs="Times New Roman"/>
                <w:iCs/>
                <w:color w:val="030F40"/>
                <w:sz w:val="18"/>
                <w:szCs w:val="18"/>
                <w:lang w:val="sq-AL"/>
              </w:rPr>
            </w:pPr>
            <w:r w:rsidRPr="007A6FE5">
              <w:rPr>
                <w:rFonts w:ascii="Myriad Pro" w:eastAsia="Times New Roman" w:hAnsi="Myriad Pro" w:cs="Times New Roman"/>
                <w:iCs/>
                <w:color w:val="030F40"/>
                <w:sz w:val="18"/>
                <w:szCs w:val="18"/>
                <w:lang w:val="sq-AL"/>
              </w:rPr>
              <w:t>Ndikime t</w:t>
            </w:r>
            <w:r w:rsidR="00952125" w:rsidRPr="007A6FE5">
              <w:rPr>
                <w:rFonts w:ascii="Myriad Pro" w:eastAsia="Times New Roman" w:hAnsi="Myriad Pro" w:cs="Times New Roman"/>
                <w:iCs/>
                <w:color w:val="030F40"/>
                <w:sz w:val="18"/>
                <w:szCs w:val="18"/>
                <w:lang w:val="sq-AL"/>
              </w:rPr>
              <w:t>ë</w:t>
            </w:r>
            <w:r w:rsidRPr="007A6FE5">
              <w:rPr>
                <w:rFonts w:ascii="Myriad Pro" w:eastAsia="Times New Roman" w:hAnsi="Myriad Pro" w:cs="Times New Roman"/>
                <w:iCs/>
                <w:color w:val="030F40"/>
                <w:sz w:val="18"/>
                <w:szCs w:val="18"/>
                <w:lang w:val="sq-AL"/>
              </w:rPr>
              <w:t xml:space="preserve"> p</w:t>
            </w:r>
            <w:r w:rsidR="00952125" w:rsidRPr="007A6FE5">
              <w:rPr>
                <w:rFonts w:ascii="Myriad Pro" w:eastAsia="Times New Roman" w:hAnsi="Myriad Pro" w:cs="Times New Roman"/>
                <w:iCs/>
                <w:color w:val="030F40"/>
                <w:sz w:val="18"/>
                <w:szCs w:val="18"/>
                <w:lang w:val="sq-AL"/>
              </w:rPr>
              <w:t>ë</w:t>
            </w:r>
            <w:r w:rsidRPr="007A6FE5">
              <w:rPr>
                <w:rFonts w:ascii="Myriad Pro" w:eastAsia="Times New Roman" w:hAnsi="Myriad Pro" w:cs="Times New Roman"/>
                <w:iCs/>
                <w:color w:val="030F40"/>
                <w:sz w:val="18"/>
                <w:szCs w:val="18"/>
                <w:lang w:val="sq-AL"/>
              </w:rPr>
              <w:t>rkohshme</w:t>
            </w:r>
            <w:r w:rsidR="00A907E3" w:rsidRPr="007A6FE5">
              <w:rPr>
                <w:rFonts w:ascii="Myriad Pro" w:eastAsia="Times New Roman" w:hAnsi="Myriad Pro" w:cs="Times New Roman"/>
                <w:iCs/>
                <w:color w:val="030F40"/>
                <w:sz w:val="18"/>
                <w:szCs w:val="18"/>
                <w:lang w:val="sq-AL"/>
              </w:rPr>
              <w:t xml:space="preserve">: </w:t>
            </w:r>
          </w:p>
        </w:tc>
        <w:tc>
          <w:tcPr>
            <w:tcW w:w="5668" w:type="dxa"/>
            <w:shd w:val="clear" w:color="auto" w:fill="auto"/>
            <w:vAlign w:val="center"/>
            <w:hideMark/>
          </w:tcPr>
          <w:p w14:paraId="004D09BB" w14:textId="0263E31F" w:rsidR="00A907E3" w:rsidRPr="006949DE" w:rsidRDefault="00A44CBD" w:rsidP="00A44CBD">
            <w:pPr>
              <w:pStyle w:val="ListParagraph"/>
              <w:numPr>
                <w:ilvl w:val="0"/>
                <w:numId w:val="6"/>
              </w:numPr>
              <w:rPr>
                <w:lang w:val="sq-AL"/>
              </w:rPr>
            </w:pPr>
            <w:r w:rsidRPr="006949DE">
              <w:rPr>
                <w:lang w:val="sq-AL"/>
              </w:rPr>
              <w:t>Humbja e përkohshme e tokës (bujqësore, py</w:t>
            </w:r>
            <w:r w:rsidR="007A6FE5" w:rsidRPr="006949DE">
              <w:rPr>
                <w:lang w:val="sq-AL"/>
              </w:rPr>
              <w:t xml:space="preserve">jore </w:t>
            </w:r>
            <w:r w:rsidRPr="006949DE">
              <w:rPr>
                <w:lang w:val="sq-AL"/>
              </w:rPr>
              <w:t xml:space="preserve">dhe / ose tokave të kullotave - mund të jenë pemishte të vogla dhe </w:t>
            </w:r>
            <w:r w:rsidR="007A6FE5" w:rsidRPr="006949DE">
              <w:rPr>
                <w:lang w:val="sq-AL"/>
              </w:rPr>
              <w:t>truall</w:t>
            </w:r>
            <w:r w:rsidRPr="006949DE">
              <w:rPr>
                <w:lang w:val="sq-AL"/>
              </w:rPr>
              <w:t xml:space="preserve">) </w:t>
            </w:r>
            <w:r w:rsidR="007A6FE5" w:rsidRPr="006949DE">
              <w:rPr>
                <w:lang w:val="sq-AL"/>
              </w:rPr>
              <w:t>–</w:t>
            </w:r>
            <w:r w:rsidRPr="006949DE">
              <w:rPr>
                <w:lang w:val="sq-AL"/>
              </w:rPr>
              <w:t xml:space="preserve"> </w:t>
            </w:r>
            <w:r w:rsidR="007A6FE5" w:rsidRPr="006949DE">
              <w:rPr>
                <w:lang w:val="sq-AL"/>
              </w:rPr>
              <w:t xml:space="preserve">e cila është e </w:t>
            </w:r>
            <w:r w:rsidRPr="006949DE">
              <w:rPr>
                <w:lang w:val="sq-AL"/>
              </w:rPr>
              <w:t>nevojshme gjatë periudhës së ndërtimit.</w:t>
            </w:r>
            <w:r w:rsidR="00A907E3" w:rsidRPr="006949DE">
              <w:rPr>
                <w:lang w:val="sq-AL"/>
              </w:rPr>
              <w:t xml:space="preserve"> </w:t>
            </w:r>
          </w:p>
          <w:p w14:paraId="6830FCCB" w14:textId="327EC953" w:rsidR="00A44CBD" w:rsidRPr="006949DE" w:rsidRDefault="00A44CBD" w:rsidP="00A44CBD">
            <w:pPr>
              <w:pStyle w:val="ListParagraph"/>
              <w:numPr>
                <w:ilvl w:val="0"/>
                <w:numId w:val="6"/>
              </w:numPr>
              <w:rPr>
                <w:lang w:val="sq-AL"/>
              </w:rPr>
            </w:pPr>
            <w:r w:rsidRPr="006949DE">
              <w:rPr>
                <w:lang w:val="sq-AL"/>
              </w:rPr>
              <w:t xml:space="preserve">Humbja/dëmtimi i </w:t>
            </w:r>
            <w:r w:rsidR="007A6FE5" w:rsidRPr="006949DE">
              <w:rPr>
                <w:lang w:val="sq-AL"/>
              </w:rPr>
              <w:t xml:space="preserve">të korrave </w:t>
            </w:r>
            <w:r w:rsidRPr="006949DE">
              <w:rPr>
                <w:lang w:val="sq-AL"/>
              </w:rPr>
              <w:t>vjetore / shumëvjeçare dhe pemëve, përfshirë pemët brenda pemishtes.</w:t>
            </w:r>
          </w:p>
          <w:p w14:paraId="58538A3F" w14:textId="58242488" w:rsidR="00A907E3" w:rsidRPr="006949DE" w:rsidRDefault="00A44CBD" w:rsidP="00A44CBD">
            <w:pPr>
              <w:pStyle w:val="ListParagraph"/>
              <w:numPr>
                <w:ilvl w:val="0"/>
                <w:numId w:val="6"/>
              </w:numPr>
              <w:rPr>
                <w:lang w:val="sq-AL"/>
              </w:rPr>
            </w:pPr>
            <w:r w:rsidRPr="006949DE">
              <w:rPr>
                <w:lang w:val="sq-AL"/>
              </w:rPr>
              <w:t>Dëmtimi / ndërprerjet e përkohshme e infrastrukturës së caktuar bujqësore (psh. ujitjes).</w:t>
            </w:r>
            <w:r w:rsidR="00A907E3" w:rsidRPr="006949DE">
              <w:rPr>
                <w:lang w:val="sq-AL"/>
              </w:rPr>
              <w:t xml:space="preserve"> </w:t>
            </w:r>
          </w:p>
          <w:p w14:paraId="7F778F09" w14:textId="798BFEC5" w:rsidR="00A44CBD" w:rsidRPr="006949DE" w:rsidRDefault="00A44CBD" w:rsidP="00A44CBD">
            <w:pPr>
              <w:pStyle w:val="ListParagraph"/>
              <w:numPr>
                <w:ilvl w:val="0"/>
                <w:numId w:val="6"/>
              </w:numPr>
              <w:rPr>
                <w:lang w:val="sq-AL"/>
              </w:rPr>
            </w:pPr>
            <w:r w:rsidRPr="006949DE">
              <w:rPr>
                <w:lang w:val="sq-AL"/>
              </w:rPr>
              <w:t>Humbja e përkohshme dhe / ose akses më i vështirë në tokë për bujqësi/ blegtori ose përdorime të tjera të tokës p</w:t>
            </w:r>
            <w:r w:rsidR="00952125" w:rsidRPr="006949DE">
              <w:rPr>
                <w:lang w:val="sq-AL"/>
              </w:rPr>
              <w:t>ë</w:t>
            </w:r>
            <w:r w:rsidRPr="006949DE">
              <w:rPr>
                <w:lang w:val="sq-AL"/>
              </w:rPr>
              <w:t>r sigurimin e mjeteve t</w:t>
            </w:r>
            <w:r w:rsidR="00952125" w:rsidRPr="006949DE">
              <w:rPr>
                <w:lang w:val="sq-AL"/>
              </w:rPr>
              <w:t>ë</w:t>
            </w:r>
            <w:r w:rsidRPr="006949DE">
              <w:rPr>
                <w:lang w:val="sq-AL"/>
              </w:rPr>
              <w:t xml:space="preserve"> jetesës dhe shqetësime tek </w:t>
            </w:r>
            <w:r w:rsidRPr="006949DE">
              <w:rPr>
                <w:lang w:val="sq-AL"/>
              </w:rPr>
              <w:lastRenderedPageBreak/>
              <w:t xml:space="preserve">automjetet bujqësore / bagëtive etj., duke përdorur N9 ekzistuese dhe rrugë të tjera ekzistuese për </w:t>
            </w:r>
            <w:r w:rsidR="002A34D7" w:rsidRPr="006949DE">
              <w:rPr>
                <w:lang w:val="sq-AL"/>
              </w:rPr>
              <w:t xml:space="preserve">tek </w:t>
            </w:r>
            <w:r w:rsidRPr="006949DE">
              <w:rPr>
                <w:lang w:val="sq-AL"/>
              </w:rPr>
              <w:t>tok</w:t>
            </w:r>
            <w:r w:rsidR="002A34D7" w:rsidRPr="006949DE">
              <w:rPr>
                <w:lang w:val="sq-AL"/>
              </w:rPr>
              <w:t>a</w:t>
            </w:r>
            <w:r w:rsidRPr="006949DE">
              <w:rPr>
                <w:lang w:val="sq-AL"/>
              </w:rPr>
              <w:t>, etj.</w:t>
            </w:r>
          </w:p>
          <w:p w14:paraId="401851D3" w14:textId="0AB9CB79" w:rsidR="00A907E3" w:rsidRPr="006949DE" w:rsidRDefault="00A44CBD" w:rsidP="00A44CBD">
            <w:pPr>
              <w:pStyle w:val="ListParagraph"/>
              <w:numPr>
                <w:ilvl w:val="0"/>
                <w:numId w:val="6"/>
              </w:numPr>
              <w:rPr>
                <w:lang w:val="sq-AL"/>
              </w:rPr>
            </w:pPr>
            <w:r w:rsidRPr="006949DE">
              <w:rPr>
                <w:lang w:val="sq-AL"/>
              </w:rPr>
              <w:t xml:space="preserve">Punimet për Autostradën e re gjatë ndërtimit do të rezultojnë në efekte të lokalizuara tek aksesi, nëse nuk menaxhohen siç duhet, </w:t>
            </w:r>
            <w:r w:rsidR="002A34D7" w:rsidRPr="006949DE">
              <w:rPr>
                <w:lang w:val="sq-AL"/>
              </w:rPr>
              <w:t xml:space="preserve">dhe </w:t>
            </w:r>
            <w:r w:rsidRPr="006949DE">
              <w:rPr>
                <w:lang w:val="sq-AL"/>
              </w:rPr>
              <w:t>mund të rezultojnë në shk</w:t>
            </w:r>
            <w:r w:rsidR="00952125" w:rsidRPr="006949DE">
              <w:rPr>
                <w:lang w:val="sq-AL"/>
              </w:rPr>
              <w:t>ë</w:t>
            </w:r>
            <w:r w:rsidRPr="006949DE">
              <w:rPr>
                <w:lang w:val="sq-AL"/>
              </w:rPr>
              <w:t>putjen e komuniteteve nga zonat e tokës së tyre prodhuese. Mbajtja e aksesit tek toka bujqësore dhe për l</w:t>
            </w:r>
            <w:r w:rsidR="00952125" w:rsidRPr="006949DE">
              <w:rPr>
                <w:lang w:val="sq-AL"/>
              </w:rPr>
              <w:t>ë</w:t>
            </w:r>
            <w:r w:rsidRPr="006949DE">
              <w:rPr>
                <w:lang w:val="sq-AL"/>
              </w:rPr>
              <w:t>vizjet e automjete bujqësore &amp; dhe t</w:t>
            </w:r>
            <w:r w:rsidR="00952125" w:rsidRPr="006949DE">
              <w:rPr>
                <w:lang w:val="sq-AL"/>
              </w:rPr>
              <w:t>ë</w:t>
            </w:r>
            <w:r w:rsidRPr="006949DE">
              <w:rPr>
                <w:lang w:val="sq-AL"/>
              </w:rPr>
              <w:t xml:space="preserve"> gj</w:t>
            </w:r>
            <w:r w:rsidR="00952125" w:rsidRPr="006949DE">
              <w:rPr>
                <w:lang w:val="sq-AL"/>
              </w:rPr>
              <w:t>ë</w:t>
            </w:r>
            <w:r w:rsidRPr="006949DE">
              <w:rPr>
                <w:lang w:val="sq-AL"/>
              </w:rPr>
              <w:t>s</w:t>
            </w:r>
            <w:r w:rsidR="00952125" w:rsidRPr="006949DE">
              <w:rPr>
                <w:lang w:val="sq-AL"/>
              </w:rPr>
              <w:t>ë</w:t>
            </w:r>
            <w:r w:rsidRPr="006949DE">
              <w:rPr>
                <w:lang w:val="sq-AL"/>
              </w:rPr>
              <w:t xml:space="preserve"> s</w:t>
            </w:r>
            <w:r w:rsidR="00952125" w:rsidRPr="006949DE">
              <w:rPr>
                <w:lang w:val="sq-AL"/>
              </w:rPr>
              <w:t>ë</w:t>
            </w:r>
            <w:r w:rsidRPr="006949DE">
              <w:rPr>
                <w:lang w:val="sq-AL"/>
              </w:rPr>
              <w:t xml:space="preserve"> gjall</w:t>
            </w:r>
            <w:r w:rsidR="00952125" w:rsidRPr="006949DE">
              <w:rPr>
                <w:lang w:val="sq-AL"/>
              </w:rPr>
              <w:t>ë</w:t>
            </w:r>
            <w:r w:rsidRPr="006949DE">
              <w:rPr>
                <w:lang w:val="sq-AL"/>
              </w:rPr>
              <w:t xml:space="preserve"> etj. për fshatrat lokale konsiderohet thelbësore.</w:t>
            </w:r>
            <w:r w:rsidR="00A907E3" w:rsidRPr="006949DE">
              <w:rPr>
                <w:lang w:val="sq-AL"/>
              </w:rPr>
              <w:t xml:space="preserve"> </w:t>
            </w:r>
          </w:p>
          <w:p w14:paraId="0007EDBD" w14:textId="37EDD3A0" w:rsidR="00A907E3" w:rsidRPr="006949DE" w:rsidRDefault="00A44CBD" w:rsidP="00A44CBD">
            <w:pPr>
              <w:pStyle w:val="ListParagraph"/>
              <w:numPr>
                <w:ilvl w:val="0"/>
                <w:numId w:val="6"/>
              </w:numPr>
              <w:rPr>
                <w:lang w:val="sq-AL"/>
              </w:rPr>
            </w:pPr>
            <w:r w:rsidRPr="006949DE">
              <w:rPr>
                <w:lang w:val="sq-AL"/>
              </w:rPr>
              <w:t>Kontraktuesi</w:t>
            </w:r>
            <w:r w:rsidR="00762866" w:rsidRPr="006949DE">
              <w:rPr>
                <w:lang w:val="sq-AL"/>
              </w:rPr>
              <w:t xml:space="preserve"> </w:t>
            </w:r>
            <w:r w:rsidRPr="006949DE">
              <w:rPr>
                <w:lang w:val="sq-AL"/>
              </w:rPr>
              <w:t>do t</w:t>
            </w:r>
            <w:r w:rsidR="00952125" w:rsidRPr="006949DE">
              <w:rPr>
                <w:lang w:val="sq-AL"/>
              </w:rPr>
              <w:t>ë</w:t>
            </w:r>
            <w:r w:rsidRPr="006949DE">
              <w:rPr>
                <w:lang w:val="sq-AL"/>
              </w:rPr>
              <w:t xml:space="preserve"> jet</w:t>
            </w:r>
            <w:r w:rsidR="00952125" w:rsidRPr="006949DE">
              <w:rPr>
                <w:lang w:val="sq-AL"/>
              </w:rPr>
              <w:t>ë</w:t>
            </w:r>
            <w:r w:rsidRPr="006949DE">
              <w:rPr>
                <w:lang w:val="sq-AL"/>
              </w:rPr>
              <w:t xml:space="preserve"> i detyruar t</w:t>
            </w:r>
            <w:r w:rsidR="00952125" w:rsidRPr="006949DE">
              <w:rPr>
                <w:lang w:val="sq-AL"/>
              </w:rPr>
              <w:t>ë</w:t>
            </w:r>
            <w:r w:rsidRPr="006949DE">
              <w:rPr>
                <w:lang w:val="sq-AL"/>
              </w:rPr>
              <w:t xml:space="preserve"> ketë një Plan të mirë të Menaxhimit të Trafikut të mbështetur me një angazhim efektiv me komunitetin lokal dhe renditjen e kujdesshme të punimeve.</w:t>
            </w:r>
            <w:r w:rsidR="00A907E3" w:rsidRPr="006949DE">
              <w:rPr>
                <w:lang w:val="sq-AL"/>
              </w:rPr>
              <w:t xml:space="preserve"> </w:t>
            </w:r>
          </w:p>
          <w:p w14:paraId="4B381638" w14:textId="425D8D2B" w:rsidR="00A907E3" w:rsidRPr="006949DE" w:rsidRDefault="00A44CBD" w:rsidP="00A44CBD">
            <w:pPr>
              <w:pStyle w:val="ListParagraph"/>
              <w:numPr>
                <w:ilvl w:val="0"/>
                <w:numId w:val="6"/>
              </w:numPr>
              <w:rPr>
                <w:lang w:val="sq-AL"/>
              </w:rPr>
            </w:pPr>
            <w:r w:rsidRPr="006949DE">
              <w:rPr>
                <w:lang w:val="sq-AL"/>
              </w:rPr>
              <w:t xml:space="preserve">Për të siguruar ose që rruga ekzistuese të jetë e aksesueshme, ose rrugët paralele të reja lokale te jenë në dispozicion për të siguruar </w:t>
            </w:r>
            <w:r w:rsidR="00762866" w:rsidRPr="006949DE">
              <w:rPr>
                <w:lang w:val="sq-AL"/>
              </w:rPr>
              <w:t xml:space="preserve">që </w:t>
            </w:r>
            <w:r w:rsidRPr="006949DE">
              <w:rPr>
                <w:lang w:val="sq-AL"/>
              </w:rPr>
              <w:t>aksesi</w:t>
            </w:r>
            <w:r w:rsidR="00762866" w:rsidRPr="006949DE">
              <w:rPr>
                <w:lang w:val="sq-AL"/>
              </w:rPr>
              <w:t xml:space="preserve"> </w:t>
            </w:r>
            <w:r w:rsidRPr="006949DE">
              <w:rPr>
                <w:lang w:val="sq-AL"/>
              </w:rPr>
              <w:t xml:space="preserve">të ruhet në çdo kohë. Duke supozuar se këto masa janë zbatuar, nuk priten efekte të konsiderueshme të </w:t>
            </w:r>
            <w:r w:rsidR="00762866" w:rsidRPr="006949DE">
              <w:rPr>
                <w:lang w:val="sq-AL"/>
              </w:rPr>
              <w:t xml:space="preserve">tjera </w:t>
            </w:r>
            <w:r w:rsidRPr="006949DE">
              <w:rPr>
                <w:lang w:val="sq-AL"/>
              </w:rPr>
              <w:t>gjatë ndërtimit, var</w:t>
            </w:r>
            <w:r w:rsidR="00952125" w:rsidRPr="006949DE">
              <w:rPr>
                <w:lang w:val="sq-AL"/>
              </w:rPr>
              <w:t>ë</w:t>
            </w:r>
            <w:r w:rsidRPr="006949DE">
              <w:rPr>
                <w:lang w:val="sq-AL"/>
              </w:rPr>
              <w:t>sisht mund të ketë një rritje të vogël të gjatësisë së udhëtimit për disa nga komunitetet lokale.</w:t>
            </w:r>
            <w:r w:rsidR="00A907E3" w:rsidRPr="006949DE">
              <w:rPr>
                <w:lang w:val="sq-AL"/>
              </w:rPr>
              <w:t xml:space="preserve"> </w:t>
            </w:r>
          </w:p>
          <w:p w14:paraId="41B942C7" w14:textId="19FD758D" w:rsidR="00A907E3" w:rsidRPr="006949DE" w:rsidRDefault="00A44CBD" w:rsidP="00762866">
            <w:pPr>
              <w:pStyle w:val="ListParagraph"/>
              <w:numPr>
                <w:ilvl w:val="0"/>
                <w:numId w:val="6"/>
              </w:numPr>
              <w:rPr>
                <w:lang w:val="sq-AL"/>
              </w:rPr>
            </w:pPr>
            <w:r w:rsidRPr="006949DE">
              <w:rPr>
                <w:lang w:val="sq-AL"/>
              </w:rPr>
              <w:t>Humbja e burimeve të të ardhurave dhe / ose mjeteve të jetesës të lidhura me ndonjë nga humbjet e mësipërme dhe veçanërisht 'Mjetet bujqësore t</w:t>
            </w:r>
            <w:r w:rsidR="00952125" w:rsidRPr="006949DE">
              <w:rPr>
                <w:lang w:val="sq-AL"/>
              </w:rPr>
              <w:t>ë</w:t>
            </w:r>
            <w:r w:rsidRPr="006949DE">
              <w:rPr>
                <w:lang w:val="sq-AL"/>
              </w:rPr>
              <w:t xml:space="preserve"> jetes</w:t>
            </w:r>
            <w:r w:rsidR="00952125" w:rsidRPr="006949DE">
              <w:rPr>
                <w:lang w:val="sq-AL"/>
              </w:rPr>
              <w:t>ë</w:t>
            </w:r>
            <w:r w:rsidRPr="006949DE">
              <w:rPr>
                <w:lang w:val="sq-AL"/>
              </w:rPr>
              <w:t>s' dhe nd</w:t>
            </w:r>
            <w:r w:rsidR="00952125" w:rsidRPr="006949DE">
              <w:rPr>
                <w:lang w:val="sq-AL"/>
              </w:rPr>
              <w:t>ë</w:t>
            </w:r>
            <w:r w:rsidRPr="006949DE">
              <w:rPr>
                <w:lang w:val="sq-AL"/>
              </w:rPr>
              <w:t xml:space="preserve">rprerjet e bizneseve. </w:t>
            </w:r>
          </w:p>
        </w:tc>
        <w:tc>
          <w:tcPr>
            <w:tcW w:w="3405" w:type="dxa"/>
            <w:vAlign w:val="center"/>
          </w:tcPr>
          <w:p w14:paraId="766775E3" w14:textId="1ACD53AA" w:rsidR="00ED5E3D" w:rsidRPr="006949DE" w:rsidRDefault="00A44CBD" w:rsidP="00A44CBD">
            <w:pPr>
              <w:pStyle w:val="ListParagraph"/>
              <w:numPr>
                <w:ilvl w:val="0"/>
                <w:numId w:val="40"/>
              </w:numPr>
              <w:rPr>
                <w:lang w:val="sq-AL"/>
              </w:rPr>
            </w:pPr>
            <w:r w:rsidRPr="006949DE">
              <w:rPr>
                <w:lang w:val="sq-AL"/>
              </w:rPr>
              <w:lastRenderedPageBreak/>
              <w:t>Ndikimet e përkohshme do të duhet t</w:t>
            </w:r>
            <w:r w:rsidR="00952125" w:rsidRPr="006949DE">
              <w:rPr>
                <w:lang w:val="sq-AL"/>
              </w:rPr>
              <w:t>ë</w:t>
            </w:r>
            <w:r w:rsidRPr="006949DE">
              <w:rPr>
                <w:lang w:val="sq-AL"/>
              </w:rPr>
              <w:t xml:space="preserve"> vlerësohen, zbuten dhe adresohen gjatë fazës së ndërtimit në bashkëpunim me Kontraktorin.</w:t>
            </w:r>
          </w:p>
          <w:p w14:paraId="78ED619D" w14:textId="155442EC" w:rsidR="00A44CBD" w:rsidRPr="006949DE" w:rsidRDefault="006949DE" w:rsidP="00A44CBD">
            <w:pPr>
              <w:pStyle w:val="ListParagraph"/>
              <w:numPr>
                <w:ilvl w:val="0"/>
                <w:numId w:val="40"/>
              </w:numPr>
              <w:rPr>
                <w:lang w:val="sq-AL"/>
              </w:rPr>
            </w:pPr>
            <w:r w:rsidRPr="006949DE">
              <w:rPr>
                <w:lang w:val="sq-AL"/>
              </w:rPr>
              <w:t>Çdo</w:t>
            </w:r>
            <w:r w:rsidR="00A44CBD" w:rsidRPr="006949DE">
              <w:rPr>
                <w:lang w:val="sq-AL"/>
              </w:rPr>
              <w:t xml:space="preserve"> aktivitet i lidhur me projektin gjatë periudhës së ndërtimit që çon në ndikime</w:t>
            </w:r>
            <w:r>
              <w:rPr>
                <w:lang w:val="sq-AL"/>
              </w:rPr>
              <w:t xml:space="preserve">t e </w:t>
            </w:r>
            <w:r w:rsidR="00A44CBD" w:rsidRPr="006949DE">
              <w:rPr>
                <w:lang w:val="sq-AL"/>
              </w:rPr>
              <w:t xml:space="preserve">përkohshme të </w:t>
            </w:r>
            <w:r>
              <w:rPr>
                <w:lang w:val="sq-AL"/>
              </w:rPr>
              <w:t xml:space="preserve">renditura </w:t>
            </w:r>
            <w:r w:rsidR="00A44CBD" w:rsidRPr="006949DE">
              <w:rPr>
                <w:lang w:val="sq-AL"/>
              </w:rPr>
              <w:t>në këtë tabelë do të duhet të kompensohe</w:t>
            </w:r>
            <w:r>
              <w:rPr>
                <w:lang w:val="sq-AL"/>
              </w:rPr>
              <w:t>n</w:t>
            </w:r>
            <w:r w:rsidR="00A44CBD" w:rsidRPr="006949DE">
              <w:rPr>
                <w:lang w:val="sq-AL"/>
              </w:rPr>
              <w:t xml:space="preserve"> nga Kontraktuesi. </w:t>
            </w:r>
          </w:p>
          <w:p w14:paraId="20DADC4B" w14:textId="77777777" w:rsidR="00A44CBD" w:rsidRPr="006949DE" w:rsidRDefault="00A44CBD" w:rsidP="00A44CBD">
            <w:pPr>
              <w:pStyle w:val="ListParagraph"/>
              <w:numPr>
                <w:ilvl w:val="0"/>
                <w:numId w:val="40"/>
              </w:numPr>
              <w:rPr>
                <w:lang w:val="sq-AL"/>
              </w:rPr>
            </w:pPr>
            <w:r w:rsidRPr="006949DE">
              <w:rPr>
                <w:lang w:val="sq-AL"/>
              </w:rPr>
              <w:lastRenderedPageBreak/>
              <w:t>Ndikimi pozitiv social do të ndodhë gjatë fazës së ndërtimit përmes mundësive të punësimit që lidhen me punimet.</w:t>
            </w:r>
          </w:p>
          <w:p w14:paraId="3EE0E4E2" w14:textId="2A7AF86A" w:rsidR="000B57B1" w:rsidRPr="006949DE" w:rsidRDefault="00272C27" w:rsidP="00A44CBD">
            <w:pPr>
              <w:pStyle w:val="ListParagraph"/>
              <w:numPr>
                <w:ilvl w:val="0"/>
                <w:numId w:val="0"/>
              </w:numPr>
              <w:ind w:left="360"/>
              <w:rPr>
                <w:lang w:val="sq-AL"/>
              </w:rPr>
            </w:pPr>
            <w:r w:rsidRPr="006949DE">
              <w:rPr>
                <w:lang w:val="sq-AL"/>
              </w:rPr>
              <w:t xml:space="preserve"> </w:t>
            </w:r>
          </w:p>
        </w:tc>
      </w:tr>
      <w:tr w:rsidR="003D3A88" w:rsidRPr="00C036F6" w14:paraId="2CD7FA8A" w14:textId="54B97563" w:rsidTr="000819D4">
        <w:trPr>
          <w:trHeight w:val="284"/>
        </w:trPr>
        <w:tc>
          <w:tcPr>
            <w:tcW w:w="10774" w:type="dxa"/>
            <w:gridSpan w:val="3"/>
            <w:shd w:val="clear" w:color="auto" w:fill="D5D6DE"/>
            <w:vAlign w:val="center"/>
            <w:hideMark/>
          </w:tcPr>
          <w:p w14:paraId="69D93526" w14:textId="6646FF22" w:rsidR="003D3A88" w:rsidRPr="006949DE" w:rsidRDefault="00A44CBD" w:rsidP="00E31100">
            <w:pPr>
              <w:rPr>
                <w:rFonts w:ascii="Myriad Pro" w:eastAsia="Times New Roman" w:hAnsi="Myriad Pro" w:cs="Times New Roman"/>
                <w:b/>
                <w:bCs/>
                <w:color w:val="030F40"/>
                <w:sz w:val="18"/>
                <w:szCs w:val="18"/>
                <w:lang w:val="sq-AL"/>
              </w:rPr>
            </w:pPr>
            <w:r w:rsidRPr="006949DE">
              <w:rPr>
                <w:rFonts w:ascii="Myriad Pro" w:eastAsia="Times New Roman" w:hAnsi="Myriad Pro" w:cs="Times New Roman"/>
                <w:b/>
                <w:bCs/>
                <w:color w:val="030F40"/>
                <w:sz w:val="18"/>
                <w:szCs w:val="18"/>
                <w:lang w:val="sq-AL"/>
              </w:rPr>
              <w:lastRenderedPageBreak/>
              <w:t>FAZA E FUNKSIONIMIT</w:t>
            </w:r>
          </w:p>
        </w:tc>
      </w:tr>
      <w:tr w:rsidR="00A907E3" w:rsidRPr="00A12121" w14:paraId="14502242" w14:textId="4CD8D902" w:rsidTr="006949DE">
        <w:trPr>
          <w:trHeight w:val="284"/>
        </w:trPr>
        <w:tc>
          <w:tcPr>
            <w:tcW w:w="1701" w:type="dxa"/>
            <w:shd w:val="clear" w:color="auto" w:fill="auto"/>
            <w:vAlign w:val="center"/>
            <w:hideMark/>
          </w:tcPr>
          <w:p w14:paraId="74B34763" w14:textId="3CCD5671" w:rsidR="00A907E3" w:rsidRPr="006949DE" w:rsidRDefault="006949DE" w:rsidP="006949DE">
            <w:pPr>
              <w:jc w:val="both"/>
              <w:rPr>
                <w:rFonts w:ascii="Myriad Pro" w:eastAsia="Times New Roman" w:hAnsi="Myriad Pro" w:cs="Times New Roman"/>
                <w:color w:val="030F40"/>
                <w:sz w:val="18"/>
                <w:szCs w:val="18"/>
                <w:lang w:val="sq-AL"/>
              </w:rPr>
            </w:pPr>
            <w:r>
              <w:rPr>
                <w:rFonts w:ascii="Myriad Pro" w:eastAsia="Times New Roman" w:hAnsi="Myriad Pro" w:cs="Times New Roman"/>
                <w:color w:val="030F40"/>
                <w:sz w:val="18"/>
                <w:szCs w:val="18"/>
                <w:lang w:val="sq-AL"/>
              </w:rPr>
              <w:t xml:space="preserve">Ndikimi i përhershëm i aksesit </w:t>
            </w:r>
          </w:p>
        </w:tc>
        <w:tc>
          <w:tcPr>
            <w:tcW w:w="5668" w:type="dxa"/>
            <w:shd w:val="clear" w:color="auto" w:fill="auto"/>
            <w:hideMark/>
          </w:tcPr>
          <w:p w14:paraId="1CC69734" w14:textId="10A981C0" w:rsidR="00A907E3" w:rsidRPr="006949DE" w:rsidRDefault="00353D79" w:rsidP="006949DE">
            <w:pPr>
              <w:jc w:val="both"/>
              <w:rPr>
                <w:rFonts w:ascii="Myriad Pro" w:eastAsia="Times New Roman" w:hAnsi="Myriad Pro" w:cs="Times New Roman"/>
                <w:b/>
                <w:bCs/>
                <w:iCs/>
                <w:color w:val="030F40"/>
                <w:sz w:val="18"/>
                <w:szCs w:val="18"/>
                <w:lang w:val="sq-AL"/>
              </w:rPr>
            </w:pPr>
            <w:r w:rsidRPr="006949DE">
              <w:rPr>
                <w:rFonts w:ascii="Myriad Pro" w:eastAsia="Times New Roman" w:hAnsi="Myriad Pro" w:cs="Times New Roman"/>
                <w:b/>
                <w:bCs/>
                <w:iCs/>
                <w:color w:val="030F40"/>
                <w:sz w:val="18"/>
                <w:szCs w:val="18"/>
                <w:lang w:val="sq-AL"/>
              </w:rPr>
              <w:t xml:space="preserve">Humbja dhe / ose aksesi më i vështirë </w:t>
            </w:r>
            <w:r w:rsidR="006949DE">
              <w:rPr>
                <w:rFonts w:ascii="Myriad Pro" w:eastAsia="Times New Roman" w:hAnsi="Myriad Pro" w:cs="Times New Roman"/>
                <w:b/>
                <w:bCs/>
                <w:iCs/>
                <w:color w:val="030F40"/>
                <w:sz w:val="18"/>
                <w:szCs w:val="18"/>
                <w:lang w:val="sq-AL"/>
              </w:rPr>
              <w:t xml:space="preserve">tek </w:t>
            </w:r>
            <w:r w:rsidRPr="006949DE">
              <w:rPr>
                <w:rFonts w:ascii="Myriad Pro" w:eastAsia="Times New Roman" w:hAnsi="Myriad Pro" w:cs="Times New Roman"/>
                <w:b/>
                <w:bCs/>
                <w:iCs/>
                <w:color w:val="030F40"/>
                <w:sz w:val="18"/>
                <w:szCs w:val="18"/>
                <w:lang w:val="sq-AL"/>
              </w:rPr>
              <w:t>tok</w:t>
            </w:r>
            <w:r w:rsidR="006949DE">
              <w:rPr>
                <w:rFonts w:ascii="Myriad Pro" w:eastAsia="Times New Roman" w:hAnsi="Myriad Pro" w:cs="Times New Roman"/>
                <w:b/>
                <w:bCs/>
                <w:iCs/>
                <w:color w:val="030F40"/>
                <w:sz w:val="18"/>
                <w:szCs w:val="18"/>
                <w:lang w:val="sq-AL"/>
              </w:rPr>
              <w:t>a</w:t>
            </w:r>
            <w:r w:rsidRPr="006949DE">
              <w:rPr>
                <w:rFonts w:ascii="Myriad Pro" w:eastAsia="Times New Roman" w:hAnsi="Myriad Pro" w:cs="Times New Roman"/>
                <w:b/>
                <w:bCs/>
                <w:iCs/>
                <w:color w:val="030F40"/>
                <w:sz w:val="18"/>
                <w:szCs w:val="18"/>
                <w:lang w:val="sq-AL"/>
              </w:rPr>
              <w:t>, objekte</w:t>
            </w:r>
            <w:r w:rsidR="006949DE">
              <w:rPr>
                <w:rFonts w:ascii="Myriad Pro" w:eastAsia="Times New Roman" w:hAnsi="Myriad Pro" w:cs="Times New Roman"/>
                <w:b/>
                <w:bCs/>
                <w:iCs/>
                <w:color w:val="030F40"/>
                <w:sz w:val="18"/>
                <w:szCs w:val="18"/>
                <w:lang w:val="sq-AL"/>
              </w:rPr>
              <w:t>t</w:t>
            </w:r>
            <w:r w:rsidRPr="006949DE">
              <w:rPr>
                <w:rFonts w:ascii="Myriad Pro" w:eastAsia="Times New Roman" w:hAnsi="Myriad Pro" w:cs="Times New Roman"/>
                <w:b/>
                <w:bCs/>
                <w:iCs/>
                <w:color w:val="030F40"/>
                <w:sz w:val="18"/>
                <w:szCs w:val="18"/>
                <w:lang w:val="sq-AL"/>
              </w:rPr>
              <w:t xml:space="preserve"> tregtare dhe / ose rrjeti rrugor:</w:t>
            </w:r>
            <w:r w:rsidR="00A907E3" w:rsidRPr="006949DE">
              <w:rPr>
                <w:rFonts w:ascii="Myriad Pro" w:eastAsia="Times New Roman" w:hAnsi="Myriad Pro" w:cs="Times New Roman"/>
                <w:b/>
                <w:bCs/>
                <w:iCs/>
                <w:color w:val="030F40"/>
                <w:sz w:val="18"/>
                <w:szCs w:val="18"/>
                <w:lang w:val="sq-AL"/>
              </w:rPr>
              <w:t xml:space="preserve"> </w:t>
            </w:r>
          </w:p>
          <w:p w14:paraId="09A371A6" w14:textId="51E363B6" w:rsidR="00A907E3" w:rsidRPr="006949DE" w:rsidRDefault="00353D79" w:rsidP="006949DE">
            <w:pPr>
              <w:pStyle w:val="ListParagraph"/>
              <w:numPr>
                <w:ilvl w:val="0"/>
                <w:numId w:val="4"/>
              </w:numPr>
              <w:spacing w:before="0" w:after="0"/>
              <w:rPr>
                <w:lang w:val="sq-AL"/>
              </w:rPr>
            </w:pPr>
            <w:r w:rsidRPr="006949DE">
              <w:rPr>
                <w:lang w:val="sq-AL"/>
              </w:rPr>
              <w:t>Ndryshimet e përhershme në organizimet e aksesit lokal të lidhura me implementimin e Autostradës mund të rrisin kohët e udhëtimit, etj. Në projektimin e Projektit, ka dispozita të mjaftueshme për të siguruar që aksesi në komunitetet lokale t</w:t>
            </w:r>
            <w:r w:rsidR="00952125" w:rsidRPr="006949DE">
              <w:rPr>
                <w:lang w:val="sq-AL"/>
              </w:rPr>
              <w:t>ë</w:t>
            </w:r>
            <w:r w:rsidRPr="006949DE">
              <w:rPr>
                <w:lang w:val="sq-AL"/>
              </w:rPr>
              <w:t xml:space="preserve"> ruhet nga përfshirja e nënkalimeve, mbikalimeve. Meqenëse automjetet bujqësore nuk do të jenë në gjendje të përdorin Autostradën, kjo është thelbësore</w:t>
            </w:r>
            <w:r w:rsidR="00A907E3" w:rsidRPr="006949DE">
              <w:rPr>
                <w:lang w:val="sq-AL"/>
              </w:rPr>
              <w:t xml:space="preserve">. </w:t>
            </w:r>
          </w:p>
          <w:p w14:paraId="5E4B92EB" w14:textId="547D3AD7" w:rsidR="00A907E3" w:rsidRPr="006949DE" w:rsidRDefault="00353D79" w:rsidP="006949DE">
            <w:pPr>
              <w:pStyle w:val="ListParagraph"/>
              <w:numPr>
                <w:ilvl w:val="0"/>
                <w:numId w:val="4"/>
              </w:numPr>
              <w:rPr>
                <w:lang w:val="sq-AL"/>
              </w:rPr>
            </w:pPr>
            <w:r w:rsidRPr="006949DE">
              <w:rPr>
                <w:lang w:val="sq-AL"/>
              </w:rPr>
              <w:t>Një numër shumë i vogël i familjeve zotërojnë ose përdorin tokën për aktivitete bujqësore t</w:t>
            </w:r>
            <w:r w:rsidR="00952125" w:rsidRPr="006949DE">
              <w:rPr>
                <w:lang w:val="sq-AL"/>
              </w:rPr>
              <w:t>ë</w:t>
            </w:r>
            <w:r w:rsidRPr="006949DE">
              <w:rPr>
                <w:lang w:val="sq-AL"/>
              </w:rPr>
              <w:t xml:space="preserve"> sigurimit t</w:t>
            </w:r>
            <w:r w:rsidR="00952125" w:rsidRPr="006949DE">
              <w:rPr>
                <w:lang w:val="sq-AL"/>
              </w:rPr>
              <w:t>ë</w:t>
            </w:r>
            <w:r w:rsidRPr="006949DE">
              <w:rPr>
                <w:lang w:val="sq-AL"/>
              </w:rPr>
              <w:t xml:space="preserve"> jetes</w:t>
            </w:r>
            <w:r w:rsidR="00952125" w:rsidRPr="006949DE">
              <w:rPr>
                <w:lang w:val="sq-AL"/>
              </w:rPr>
              <w:t>ë</w:t>
            </w:r>
            <w:r w:rsidRPr="006949DE">
              <w:rPr>
                <w:lang w:val="sq-AL"/>
              </w:rPr>
              <w:t>s në anën e kundërt të Autostradës, nga atje ku ata jetojnë. Nëse kjo çështje identifikohet, do të diskutohet me palët e prekura rritja e kohës së udhëtimit p</w:t>
            </w:r>
            <w:r w:rsidR="00952125" w:rsidRPr="006949DE">
              <w:rPr>
                <w:lang w:val="sq-AL"/>
              </w:rPr>
              <w:t>ë</w:t>
            </w:r>
            <w:r w:rsidRPr="006949DE">
              <w:rPr>
                <w:lang w:val="sq-AL"/>
              </w:rPr>
              <w:t>r në tokën e tyre dhe opsionet e ndihmës, të cilat do të vler</w:t>
            </w:r>
            <w:r w:rsidR="00952125" w:rsidRPr="006949DE">
              <w:rPr>
                <w:lang w:val="sq-AL"/>
              </w:rPr>
              <w:t>ë</w:t>
            </w:r>
            <w:r w:rsidRPr="006949DE">
              <w:rPr>
                <w:lang w:val="sq-AL"/>
              </w:rPr>
              <w:t>sojn</w:t>
            </w:r>
            <w:r w:rsidR="00952125" w:rsidRPr="006949DE">
              <w:rPr>
                <w:lang w:val="sq-AL"/>
              </w:rPr>
              <w:t>ë</w:t>
            </w:r>
            <w:r w:rsidRPr="006949DE">
              <w:rPr>
                <w:lang w:val="sq-AL"/>
              </w:rPr>
              <w:t xml:space="preserve"> cenueshmërinë dhe varësinë e palëve të prekura nga aktivitetet e bazuara tek toka. Kjo është </w:t>
            </w:r>
            <w:r w:rsidR="006949DE">
              <w:rPr>
                <w:lang w:val="sq-AL"/>
              </w:rPr>
              <w:t xml:space="preserve">e </w:t>
            </w:r>
            <w:r w:rsidRPr="006949DE">
              <w:rPr>
                <w:lang w:val="sq-AL"/>
              </w:rPr>
              <w:t xml:space="preserve">përfshirë në </w:t>
            </w:r>
            <w:r w:rsidR="006949DE">
              <w:rPr>
                <w:lang w:val="sq-AL"/>
              </w:rPr>
              <w:t>M</w:t>
            </w:r>
            <w:r w:rsidRPr="006949DE">
              <w:rPr>
                <w:lang w:val="sq-AL"/>
              </w:rPr>
              <w:t xml:space="preserve">atricën e të </w:t>
            </w:r>
            <w:r w:rsidR="006949DE">
              <w:rPr>
                <w:lang w:val="sq-AL"/>
              </w:rPr>
              <w:t>D</w:t>
            </w:r>
            <w:r w:rsidRPr="006949DE">
              <w:rPr>
                <w:lang w:val="sq-AL"/>
              </w:rPr>
              <w:t>rejt</w:t>
            </w:r>
            <w:r w:rsidR="006949DE">
              <w:rPr>
                <w:lang w:val="sq-AL"/>
              </w:rPr>
              <w:t>ave</w:t>
            </w:r>
            <w:r w:rsidRPr="006949DE">
              <w:rPr>
                <w:lang w:val="sq-AL"/>
              </w:rPr>
              <w:t>.</w:t>
            </w:r>
            <w:r w:rsidR="00A907E3" w:rsidRPr="006949DE">
              <w:rPr>
                <w:lang w:val="sq-AL"/>
              </w:rPr>
              <w:t xml:space="preserve"> </w:t>
            </w:r>
          </w:p>
        </w:tc>
        <w:tc>
          <w:tcPr>
            <w:tcW w:w="3405" w:type="dxa"/>
          </w:tcPr>
          <w:p w14:paraId="2DC39029" w14:textId="63471BB3" w:rsidR="00A907E3" w:rsidRPr="006949DE" w:rsidRDefault="00353D79" w:rsidP="00353D79">
            <w:pPr>
              <w:pStyle w:val="ListParagraph"/>
              <w:numPr>
                <w:ilvl w:val="0"/>
                <w:numId w:val="4"/>
              </w:numPr>
              <w:rPr>
                <w:lang w:val="sq-AL"/>
              </w:rPr>
            </w:pPr>
            <w:r w:rsidRPr="006949DE">
              <w:rPr>
                <w:lang w:val="sq-AL"/>
              </w:rPr>
              <w:t>Ndikimet e zakonshme (rritje e vogël e koh</w:t>
            </w:r>
            <w:r w:rsidR="00952125" w:rsidRPr="006949DE">
              <w:rPr>
                <w:lang w:val="sq-AL"/>
              </w:rPr>
              <w:t>ë</w:t>
            </w:r>
            <w:r w:rsidRPr="006949DE">
              <w:rPr>
                <w:lang w:val="sq-AL"/>
              </w:rPr>
              <w:t>s s</w:t>
            </w:r>
            <w:r w:rsidR="00952125" w:rsidRPr="006949DE">
              <w:rPr>
                <w:lang w:val="sq-AL"/>
              </w:rPr>
              <w:t>ë</w:t>
            </w:r>
            <w:r w:rsidRPr="006949DE">
              <w:rPr>
                <w:lang w:val="sq-AL"/>
              </w:rPr>
              <w:t xml:space="preserve"> udhëtimit p</w:t>
            </w:r>
            <w:r w:rsidR="00952125" w:rsidRPr="006949DE">
              <w:rPr>
                <w:lang w:val="sq-AL"/>
              </w:rPr>
              <w:t>ë</w:t>
            </w:r>
            <w:r w:rsidRPr="006949DE">
              <w:rPr>
                <w:lang w:val="sq-AL"/>
              </w:rPr>
              <w:t>r në shkollë, tek mjeku, etj. për personat e prekur, ndotja, etj.) janë ngritur nga Personat e Prekur nga Projekti gjatë anketimeve të ndryshme sociale dhe do të duhet të zbuten gjatë Fazës së Funksionimit</w:t>
            </w:r>
            <w:r w:rsidR="002A5B41" w:rsidRPr="006949DE">
              <w:rPr>
                <w:lang w:val="sq-AL"/>
              </w:rPr>
              <w:t>.</w:t>
            </w:r>
          </w:p>
          <w:p w14:paraId="3609F247" w14:textId="70733B6E" w:rsidR="002A5B41" w:rsidRPr="006949DE" w:rsidRDefault="00353D79" w:rsidP="006949DE">
            <w:pPr>
              <w:pStyle w:val="ListParagraph"/>
              <w:numPr>
                <w:ilvl w:val="0"/>
                <w:numId w:val="4"/>
              </w:numPr>
              <w:rPr>
                <w:lang w:val="sq-AL"/>
              </w:rPr>
            </w:pPr>
            <w:r w:rsidRPr="006949DE">
              <w:rPr>
                <w:lang w:val="sq-AL"/>
              </w:rPr>
              <w:t>Funksionimi i autostradës pritet të ketë ndikim tek bizneset që ndodhen përgjatë rrugës ekzistuese midis Klinës dhe Pejës. IPV6 ka realizuar një anketim social për pronarët e bizneseve të prekura. Ndërsa ka të ngjarë të ketë një ndikim indirekt në bizneset dhe mjetet e jetesës përgjatë rrugës ekzistuese të shoqëruar me devijimin e trafikut p</w:t>
            </w:r>
            <w:r w:rsidR="00952125" w:rsidRPr="006949DE">
              <w:rPr>
                <w:lang w:val="sq-AL"/>
              </w:rPr>
              <w:t>ë</w:t>
            </w:r>
            <w:r w:rsidRPr="006949DE">
              <w:rPr>
                <w:lang w:val="sq-AL"/>
              </w:rPr>
              <w:t xml:space="preserve">r tek rruga e re, këto nuk duhet të konsiderohen ndikime </w:t>
            </w:r>
            <w:r w:rsidR="006949DE" w:rsidRPr="006949DE">
              <w:rPr>
                <w:lang w:val="sq-AL"/>
              </w:rPr>
              <w:t>t</w:t>
            </w:r>
            <w:r w:rsidR="006949DE">
              <w:rPr>
                <w:lang w:val="sq-AL"/>
              </w:rPr>
              <w:t>ë</w:t>
            </w:r>
            <w:r w:rsidRPr="006949DE">
              <w:rPr>
                <w:lang w:val="sq-AL"/>
              </w:rPr>
              <w:t xml:space="preserve"> zhvendosjes ekonomike brenda kontekstit të k</w:t>
            </w:r>
            <w:r w:rsidR="00952125" w:rsidRPr="006949DE">
              <w:rPr>
                <w:lang w:val="sq-AL"/>
              </w:rPr>
              <w:t>ë</w:t>
            </w:r>
            <w:r w:rsidRPr="006949DE">
              <w:rPr>
                <w:lang w:val="sq-AL"/>
              </w:rPr>
              <w:t>tij PVR. Këto m</w:t>
            </w:r>
            <w:r w:rsidR="00952125" w:rsidRPr="006949DE">
              <w:rPr>
                <w:lang w:val="sq-AL"/>
              </w:rPr>
              <w:t>ë</w:t>
            </w:r>
            <w:r w:rsidRPr="006949DE">
              <w:rPr>
                <w:lang w:val="sq-AL"/>
              </w:rPr>
              <w:t xml:space="preserve"> mir</w:t>
            </w:r>
            <w:r w:rsidR="00952125" w:rsidRPr="006949DE">
              <w:rPr>
                <w:lang w:val="sq-AL"/>
              </w:rPr>
              <w:t>ë</w:t>
            </w:r>
            <w:r w:rsidRPr="006949DE">
              <w:rPr>
                <w:lang w:val="sq-AL"/>
              </w:rPr>
              <w:t xml:space="preserve"> do t</w:t>
            </w:r>
            <w:r w:rsidR="00952125" w:rsidRPr="006949DE">
              <w:rPr>
                <w:lang w:val="sq-AL"/>
              </w:rPr>
              <w:t>ë</w:t>
            </w:r>
            <w:r w:rsidRPr="006949DE">
              <w:rPr>
                <w:lang w:val="sq-AL"/>
              </w:rPr>
              <w:t xml:space="preserve"> konsideroheshin si ndikime t</w:t>
            </w:r>
            <w:r w:rsidR="00952125" w:rsidRPr="006949DE">
              <w:rPr>
                <w:lang w:val="sq-AL"/>
              </w:rPr>
              <w:t>ë</w:t>
            </w:r>
            <w:r w:rsidRPr="006949DE">
              <w:rPr>
                <w:lang w:val="sq-AL"/>
              </w:rPr>
              <w:t xml:space="preserve"> projektit që mund të lehtësohen përmes projekteve </w:t>
            </w:r>
            <w:r w:rsidRPr="006949DE">
              <w:rPr>
                <w:lang w:val="sq-AL"/>
              </w:rPr>
              <w:lastRenderedPageBreak/>
              <w:t>të investimeve në komunitet të projektit ose masave të tjera lehtësuese të synuara (p.sh. sinjalistika për këto biznese në rrugën e re dhe rrugët hyrëse për ta sjellë trafikun nga rruga e re).</w:t>
            </w:r>
            <w:r w:rsidR="00281039" w:rsidRPr="006949DE">
              <w:rPr>
                <w:lang w:val="sq-AL"/>
              </w:rPr>
              <w:t xml:space="preserve"> </w:t>
            </w:r>
          </w:p>
        </w:tc>
      </w:tr>
    </w:tbl>
    <w:p w14:paraId="613EEC21" w14:textId="77777777" w:rsidR="00E31100" w:rsidRPr="00C036F6" w:rsidRDefault="00E31100" w:rsidP="007067BF">
      <w:pPr>
        <w:rPr>
          <w:lang w:val="sq-AL" w:eastAsia="en-US"/>
        </w:rPr>
        <w:sectPr w:rsidR="00E31100" w:rsidRPr="00C036F6" w:rsidSect="00FE69EB">
          <w:headerReference w:type="default" r:id="rId27"/>
          <w:footerReference w:type="default" r:id="rId28"/>
          <w:pgSz w:w="11906" w:h="16838" w:code="9"/>
          <w:pgMar w:top="1418" w:right="1440" w:bottom="851" w:left="1440" w:header="426" w:footer="720" w:gutter="0"/>
          <w:cols w:space="720"/>
          <w:docGrid w:linePitch="360"/>
        </w:sectPr>
      </w:pPr>
    </w:p>
    <w:p w14:paraId="45F5A9FF" w14:textId="030616D7" w:rsidR="007067BF" w:rsidRPr="00C036F6" w:rsidRDefault="00F55352" w:rsidP="00902578">
      <w:pPr>
        <w:pStyle w:val="Heading1"/>
        <w:keepNext w:val="0"/>
        <w:keepLines w:val="0"/>
        <w:numPr>
          <w:ilvl w:val="0"/>
          <w:numId w:val="1"/>
        </w:numPr>
        <w:ind w:left="851" w:right="-2" w:hanging="851"/>
        <w:jc w:val="left"/>
        <w:rPr>
          <w:rFonts w:asciiTheme="minorHAnsi" w:eastAsia="Arial" w:hAnsiTheme="minorHAnsi" w:cstheme="minorHAnsi"/>
          <w:color w:val="030F40"/>
          <w:sz w:val="36"/>
          <w:szCs w:val="26"/>
          <w:lang w:val="sq-AL" w:eastAsia="en-US"/>
        </w:rPr>
      </w:pPr>
      <w:bookmarkStart w:id="26" w:name="_Toc26782415"/>
      <w:r>
        <w:rPr>
          <w:rFonts w:asciiTheme="minorHAnsi" w:eastAsia="Arial" w:hAnsiTheme="minorHAnsi" w:cstheme="minorHAnsi"/>
          <w:color w:val="030F40"/>
          <w:sz w:val="36"/>
          <w:szCs w:val="26"/>
          <w:lang w:val="sq-AL" w:eastAsia="en-US"/>
        </w:rPr>
        <w:lastRenderedPageBreak/>
        <w:t>PERSONAT DHE PASURIT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E PREKURA</w:t>
      </w:r>
      <w:bookmarkEnd w:id="26"/>
      <w:r>
        <w:rPr>
          <w:rFonts w:asciiTheme="minorHAnsi" w:eastAsia="Arial" w:hAnsiTheme="minorHAnsi" w:cstheme="minorHAnsi"/>
          <w:color w:val="030F40"/>
          <w:sz w:val="36"/>
          <w:szCs w:val="26"/>
          <w:lang w:val="sq-AL" w:eastAsia="en-US"/>
        </w:rPr>
        <w:t xml:space="preserve"> </w:t>
      </w:r>
    </w:p>
    <w:p w14:paraId="7C8766B6" w14:textId="77777777" w:rsidR="00191EFA" w:rsidRPr="00C036F6" w:rsidRDefault="00191EFA" w:rsidP="00A26084">
      <w:pPr>
        <w:pStyle w:val="BodyText"/>
        <w:spacing w:before="0" w:after="0"/>
        <w:rPr>
          <w:lang w:val="sq-AL"/>
        </w:rPr>
      </w:pPr>
    </w:p>
    <w:p w14:paraId="717C5477" w14:textId="567C982B" w:rsidR="00191EFA" w:rsidRPr="00C036F6" w:rsidRDefault="00F55352" w:rsidP="004819B0">
      <w:pPr>
        <w:pStyle w:val="Heading2"/>
        <w:rPr>
          <w:lang w:val="sq-AL"/>
        </w:rPr>
      </w:pPr>
      <w:bookmarkStart w:id="27" w:name="_Toc26782416"/>
      <w:r>
        <w:rPr>
          <w:lang w:val="sq-AL"/>
        </w:rPr>
        <w:t>MBLEDHJA E T</w:t>
      </w:r>
      <w:r w:rsidR="00952125">
        <w:rPr>
          <w:lang w:val="sq-AL"/>
        </w:rPr>
        <w:t>Ë</w:t>
      </w:r>
      <w:r>
        <w:rPr>
          <w:lang w:val="sq-AL"/>
        </w:rPr>
        <w:t xml:space="preserve"> DH</w:t>
      </w:r>
      <w:r w:rsidR="00952125">
        <w:rPr>
          <w:lang w:val="sq-AL"/>
        </w:rPr>
        <w:t>Ë</w:t>
      </w:r>
      <w:r>
        <w:rPr>
          <w:lang w:val="sq-AL"/>
        </w:rPr>
        <w:t>NAVE SOCIO-EKONOMIKE</w:t>
      </w:r>
      <w:bookmarkEnd w:id="27"/>
      <w:r>
        <w:rPr>
          <w:lang w:val="sq-AL"/>
        </w:rPr>
        <w:t xml:space="preserve"> </w:t>
      </w:r>
    </w:p>
    <w:p w14:paraId="75EABDEC" w14:textId="10915A81" w:rsidR="00F55352" w:rsidRDefault="00F55352" w:rsidP="00ED5B8D">
      <w:pPr>
        <w:pStyle w:val="BodyText"/>
        <w:rPr>
          <w:lang w:val="sq-AL"/>
        </w:rPr>
      </w:pPr>
      <w:r w:rsidRPr="00F55352">
        <w:rPr>
          <w:lang w:val="sq-AL"/>
        </w:rPr>
        <w:t xml:space="preserve">Identifikimi i </w:t>
      </w:r>
      <w:r w:rsidR="00AF0C80">
        <w:rPr>
          <w:lang w:val="sq-AL"/>
        </w:rPr>
        <w:t>P</w:t>
      </w:r>
      <w:r w:rsidRPr="00F55352">
        <w:rPr>
          <w:lang w:val="sq-AL"/>
        </w:rPr>
        <w:t xml:space="preserve">ersonave të </w:t>
      </w:r>
      <w:r w:rsidR="00AF0C80">
        <w:rPr>
          <w:lang w:val="sq-AL"/>
        </w:rPr>
        <w:t>P</w:t>
      </w:r>
      <w:r w:rsidRPr="00F55352">
        <w:rPr>
          <w:lang w:val="sq-AL"/>
        </w:rPr>
        <w:t xml:space="preserve">rekur nga </w:t>
      </w:r>
      <w:r w:rsidR="005D300E">
        <w:rPr>
          <w:lang w:val="sq-AL"/>
        </w:rPr>
        <w:t>P</w:t>
      </w:r>
      <w:r w:rsidRPr="00F55352">
        <w:rPr>
          <w:lang w:val="sq-AL"/>
        </w:rPr>
        <w:t xml:space="preserve">rojekti </w:t>
      </w:r>
      <w:r w:rsidR="00543785">
        <w:rPr>
          <w:lang w:val="sq-AL"/>
        </w:rPr>
        <w:t xml:space="preserve">(PPP) </w:t>
      </w:r>
      <w:r w:rsidRPr="00F55352">
        <w:rPr>
          <w:lang w:val="sq-AL"/>
        </w:rPr>
        <w:t xml:space="preserve">është bërë në </w:t>
      </w:r>
      <w:r w:rsidRPr="00AF0C80">
        <w:rPr>
          <w:lang w:val="sq-AL"/>
        </w:rPr>
        <w:t>disa faza në periudhën nga Prilli 2017 deri në Gusht 2019, me qëllim identifikimin e pronarëve dhe qiramarrësve</w:t>
      </w:r>
      <w:r w:rsidRPr="00F55352">
        <w:rPr>
          <w:lang w:val="sq-AL"/>
        </w:rPr>
        <w:t xml:space="preserve"> </w:t>
      </w:r>
      <w:r w:rsidR="00AF0C80">
        <w:rPr>
          <w:lang w:val="sq-AL"/>
        </w:rPr>
        <w:t xml:space="preserve">formalë </w:t>
      </w:r>
      <w:r w:rsidRPr="00F55352">
        <w:rPr>
          <w:lang w:val="sq-AL"/>
        </w:rPr>
        <w:t>zyrtarë dhe informalë dhe ndikimet e mundshme. Përmbledhja e aktiviteteve sociale të kryera për këtë projekt paraqitet më poshtë:</w:t>
      </w:r>
    </w:p>
    <w:p w14:paraId="172DC8D3" w14:textId="31AA876F" w:rsidR="003F3FBD" w:rsidRPr="00C036F6" w:rsidRDefault="00F55352" w:rsidP="0067681A">
      <w:pPr>
        <w:pStyle w:val="Caption"/>
        <w:rPr>
          <w:lang w:val="sq-AL"/>
        </w:rPr>
      </w:pPr>
      <w:bookmarkStart w:id="28" w:name="_Toc26782462"/>
      <w:bookmarkStart w:id="29" w:name="_Toc20149486"/>
      <w:bookmarkStart w:id="30" w:name="_Toc24105858"/>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003F3FBD" w:rsidRPr="00C036F6">
        <w:rPr>
          <w:lang w:val="sq-AL"/>
        </w:rPr>
        <w:t xml:space="preserve">: </w:t>
      </w:r>
      <w:r w:rsidR="00245A3F">
        <w:rPr>
          <w:lang w:val="sq-AL"/>
        </w:rPr>
        <w:t>P</w:t>
      </w:r>
      <w:r w:rsidR="00952125">
        <w:rPr>
          <w:lang w:val="sq-AL"/>
        </w:rPr>
        <w:t>ë</w:t>
      </w:r>
      <w:r w:rsidR="00245A3F">
        <w:rPr>
          <w:lang w:val="sq-AL"/>
        </w:rPr>
        <w:t>rmbledhje e aktiviteteve sociale t</w:t>
      </w:r>
      <w:r w:rsidR="00952125">
        <w:rPr>
          <w:lang w:val="sq-AL"/>
        </w:rPr>
        <w:t>ë</w:t>
      </w:r>
      <w:r w:rsidR="00245A3F">
        <w:rPr>
          <w:lang w:val="sq-AL"/>
        </w:rPr>
        <w:t xml:space="preserve"> lidhura me </w:t>
      </w:r>
      <w:r w:rsidR="00AF0C80">
        <w:rPr>
          <w:lang w:val="sq-AL"/>
        </w:rPr>
        <w:t>P</w:t>
      </w:r>
      <w:r w:rsidR="00245A3F">
        <w:rPr>
          <w:lang w:val="sq-AL"/>
        </w:rPr>
        <w:t>rojektin</w:t>
      </w:r>
      <w:bookmarkEnd w:id="28"/>
      <w:r w:rsidR="00245A3F">
        <w:rPr>
          <w:lang w:val="sq-AL"/>
        </w:rPr>
        <w:t xml:space="preserve"> </w:t>
      </w:r>
      <w:bookmarkEnd w:id="29"/>
      <w:bookmarkEnd w:id="30"/>
    </w:p>
    <w:tbl>
      <w:tblPr>
        <w:tblStyle w:val="TableGrid"/>
        <w:tblW w:w="8869" w:type="dxa"/>
        <w:tblInd w:w="137"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20"/>
        <w:gridCol w:w="1710"/>
        <w:gridCol w:w="1692"/>
        <w:gridCol w:w="4079"/>
        <w:gridCol w:w="968"/>
      </w:tblGrid>
      <w:tr w:rsidR="00245A3F" w:rsidRPr="00C036F6" w14:paraId="77006353" w14:textId="77777777" w:rsidTr="00E15C9A">
        <w:trPr>
          <w:trHeight w:val="227"/>
          <w:tblHeader/>
        </w:trPr>
        <w:tc>
          <w:tcPr>
            <w:tcW w:w="420" w:type="dxa"/>
            <w:shd w:val="clear" w:color="auto" w:fill="030F40"/>
          </w:tcPr>
          <w:p w14:paraId="449F763D" w14:textId="77777777" w:rsidR="00877753" w:rsidRPr="00C036F6" w:rsidDel="0075379A" w:rsidRDefault="00877753" w:rsidP="00C90877">
            <w:pPr>
              <w:keepNext/>
              <w:keepLines/>
              <w:spacing w:before="120" w:line="264" w:lineRule="auto"/>
              <w:jc w:val="center"/>
              <w:rPr>
                <w:rFonts w:asciiTheme="minorHAnsi" w:hAnsiTheme="minorHAnsi" w:cstheme="minorHAnsi"/>
                <w:b/>
                <w:color w:val="FFFFFF" w:themeColor="background1"/>
                <w:sz w:val="20"/>
                <w:szCs w:val="18"/>
                <w:lang w:val="sq-AL"/>
              </w:rPr>
            </w:pPr>
          </w:p>
        </w:tc>
        <w:tc>
          <w:tcPr>
            <w:tcW w:w="1710" w:type="dxa"/>
            <w:shd w:val="clear" w:color="auto" w:fill="030F40"/>
            <w:tcMar>
              <w:left w:w="108" w:type="dxa"/>
            </w:tcMar>
            <w:vAlign w:val="center"/>
          </w:tcPr>
          <w:p w14:paraId="4B9EB402" w14:textId="3FB69265"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Periudha</w:t>
            </w:r>
          </w:p>
        </w:tc>
        <w:tc>
          <w:tcPr>
            <w:tcW w:w="1692" w:type="dxa"/>
            <w:shd w:val="clear" w:color="auto" w:fill="030F40"/>
          </w:tcPr>
          <w:p w14:paraId="01D65085" w14:textId="3FCF2BCB" w:rsidR="00877753" w:rsidRPr="00C036F6" w:rsidRDefault="00245A3F" w:rsidP="00C90877">
            <w:pPr>
              <w:keepNext/>
              <w:keepLines/>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w:t>
            </w:r>
          </w:p>
        </w:tc>
        <w:tc>
          <w:tcPr>
            <w:tcW w:w="4079" w:type="dxa"/>
            <w:shd w:val="clear" w:color="auto" w:fill="030F40"/>
            <w:tcMar>
              <w:left w:w="108" w:type="dxa"/>
            </w:tcMar>
            <w:vAlign w:val="center"/>
          </w:tcPr>
          <w:p w14:paraId="226C9F66" w14:textId="3A7BB6B0"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w:t>
            </w:r>
          </w:p>
        </w:tc>
        <w:tc>
          <w:tcPr>
            <w:tcW w:w="968" w:type="dxa"/>
            <w:shd w:val="clear" w:color="auto" w:fill="030F40"/>
            <w:tcMar>
              <w:left w:w="108" w:type="dxa"/>
            </w:tcMar>
            <w:vAlign w:val="center"/>
          </w:tcPr>
          <w:p w14:paraId="3C2BCA65" w14:textId="138CFC66"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Ekipi</w:t>
            </w:r>
          </w:p>
        </w:tc>
      </w:tr>
      <w:tr w:rsidR="00245A3F" w:rsidRPr="00C036F6" w14:paraId="476CDF20" w14:textId="77777777" w:rsidTr="00E15C9A">
        <w:trPr>
          <w:trHeight w:val="227"/>
        </w:trPr>
        <w:tc>
          <w:tcPr>
            <w:tcW w:w="420" w:type="dxa"/>
          </w:tcPr>
          <w:p w14:paraId="59A2AE18" w14:textId="07803EAA"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1</w:t>
            </w:r>
          </w:p>
        </w:tc>
        <w:tc>
          <w:tcPr>
            <w:tcW w:w="1710" w:type="dxa"/>
            <w:shd w:val="clear" w:color="auto" w:fill="auto"/>
            <w:tcMar>
              <w:left w:w="108" w:type="dxa"/>
            </w:tcMar>
            <w:vAlign w:val="center"/>
          </w:tcPr>
          <w:p w14:paraId="64EF50CD" w14:textId="526AD101" w:rsidR="00877753" w:rsidRPr="00C036F6" w:rsidRDefault="00245A3F" w:rsidP="00245A3F">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Tetor –N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ntor </w:t>
            </w:r>
            <w:r w:rsidR="00877753" w:rsidRPr="00C036F6">
              <w:rPr>
                <w:rFonts w:asciiTheme="minorHAnsi" w:hAnsiTheme="minorHAnsi" w:cstheme="minorHAnsi"/>
                <w:color w:val="030F40"/>
                <w:sz w:val="20"/>
                <w:szCs w:val="18"/>
                <w:lang w:val="sq-AL"/>
              </w:rPr>
              <w:t>2017</w:t>
            </w:r>
          </w:p>
        </w:tc>
        <w:tc>
          <w:tcPr>
            <w:tcW w:w="1692" w:type="dxa"/>
          </w:tcPr>
          <w:p w14:paraId="2671BF3E" w14:textId="2FCB84CD" w:rsidR="00877753" w:rsidRPr="00C036F6" w:rsidRDefault="00AF0C80" w:rsidP="00AF0C80">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Anketim</w:t>
            </w:r>
            <w:r w:rsidR="00245A3F">
              <w:rPr>
                <w:rFonts w:asciiTheme="minorHAnsi" w:hAnsiTheme="minorHAnsi" w:cstheme="minorHAnsi"/>
                <w:color w:val="030F40"/>
                <w:sz w:val="20"/>
                <w:szCs w:val="18"/>
                <w:lang w:val="sq-AL"/>
              </w:rPr>
              <w:t>e mjed</w:t>
            </w:r>
            <w:r>
              <w:rPr>
                <w:rFonts w:asciiTheme="minorHAnsi" w:hAnsiTheme="minorHAnsi" w:cstheme="minorHAnsi"/>
                <w:color w:val="030F40"/>
                <w:sz w:val="20"/>
                <w:szCs w:val="18"/>
                <w:lang w:val="sq-AL"/>
              </w:rPr>
              <w:t xml:space="preserve">isore </w:t>
            </w:r>
          </w:p>
        </w:tc>
        <w:tc>
          <w:tcPr>
            <w:tcW w:w="4079" w:type="dxa"/>
            <w:shd w:val="clear" w:color="auto" w:fill="auto"/>
            <w:tcMar>
              <w:left w:w="108" w:type="dxa"/>
            </w:tcMar>
            <w:vAlign w:val="center"/>
          </w:tcPr>
          <w:p w14:paraId="4BFBA6CF" w14:textId="79059F17" w:rsidR="00877753" w:rsidRPr="00C036F6" w:rsidRDefault="00F10D30" w:rsidP="00AF0C80">
            <w:pPr>
              <w:keepNext/>
              <w:keepLines/>
              <w:spacing w:before="120" w:line="264" w:lineRule="auto"/>
              <w:jc w:val="both"/>
              <w:rPr>
                <w:rFonts w:asciiTheme="minorHAnsi" w:hAnsiTheme="minorHAnsi" w:cstheme="minorHAnsi"/>
                <w:color w:val="030F40"/>
                <w:sz w:val="20"/>
                <w:szCs w:val="18"/>
                <w:lang w:val="sq-AL"/>
              </w:rPr>
            </w:pPr>
            <w:r w:rsidRPr="00F10D30">
              <w:rPr>
                <w:rFonts w:asciiTheme="minorHAnsi" w:hAnsiTheme="minorHAnsi" w:cstheme="minorHAnsi"/>
                <w:color w:val="030F40"/>
                <w:sz w:val="20"/>
                <w:szCs w:val="18"/>
                <w:lang w:val="sq-AL"/>
              </w:rPr>
              <w:t xml:space="preserve">Kryesisht u </w:t>
            </w:r>
            <w:r w:rsidR="00AF0C80" w:rsidRPr="00F10D30">
              <w:rPr>
                <w:rFonts w:asciiTheme="minorHAnsi" w:hAnsiTheme="minorHAnsi" w:cstheme="minorHAnsi"/>
                <w:color w:val="030F40"/>
                <w:sz w:val="20"/>
                <w:szCs w:val="18"/>
                <w:lang w:val="sq-AL"/>
              </w:rPr>
              <w:t>përqendruan</w:t>
            </w:r>
            <w:r w:rsidRPr="00F10D30">
              <w:rPr>
                <w:rFonts w:asciiTheme="minorHAnsi" w:hAnsiTheme="minorHAnsi" w:cstheme="minorHAnsi"/>
                <w:color w:val="030F40"/>
                <w:sz w:val="20"/>
                <w:szCs w:val="18"/>
                <w:lang w:val="sq-AL"/>
              </w:rPr>
              <w:t xml:space="preserve"> në tema mjedisore, </w:t>
            </w:r>
            <w:r w:rsidRPr="00AF0C80">
              <w:rPr>
                <w:rFonts w:asciiTheme="minorHAnsi" w:hAnsiTheme="minorHAnsi" w:cstheme="minorHAnsi"/>
                <w:color w:val="030F40"/>
                <w:sz w:val="20"/>
                <w:szCs w:val="18"/>
                <w:lang w:val="sq-AL"/>
              </w:rPr>
              <w:t>por PPP-t</w:t>
            </w:r>
            <w:r w:rsidR="00952125" w:rsidRPr="00AF0C80">
              <w:rPr>
                <w:rFonts w:asciiTheme="minorHAnsi" w:hAnsiTheme="minorHAnsi" w:cstheme="minorHAnsi"/>
                <w:color w:val="030F40"/>
                <w:sz w:val="20"/>
                <w:szCs w:val="18"/>
                <w:lang w:val="sq-AL"/>
              </w:rPr>
              <w:t>ë</w:t>
            </w:r>
            <w:r w:rsidRPr="00AF0C80">
              <w:rPr>
                <w:rFonts w:asciiTheme="minorHAnsi" w:hAnsiTheme="minorHAnsi" w:cstheme="minorHAnsi"/>
                <w:color w:val="030F40"/>
                <w:sz w:val="20"/>
                <w:szCs w:val="18"/>
                <w:lang w:val="sq-AL"/>
              </w:rPr>
              <w:t xml:space="preserve"> ishin të informuar në lidhje me projektin dhe Dëgj</w:t>
            </w:r>
            <w:r w:rsidR="00AF0C80" w:rsidRPr="00AF0C80">
              <w:rPr>
                <w:rFonts w:asciiTheme="minorHAnsi" w:hAnsiTheme="minorHAnsi" w:cstheme="minorHAnsi"/>
                <w:color w:val="030F40"/>
                <w:sz w:val="20"/>
                <w:szCs w:val="18"/>
                <w:lang w:val="sq-AL"/>
              </w:rPr>
              <w:t xml:space="preserve">esat </w:t>
            </w:r>
            <w:r w:rsidRPr="00AF0C80">
              <w:rPr>
                <w:rFonts w:asciiTheme="minorHAnsi" w:hAnsiTheme="minorHAnsi" w:cstheme="minorHAnsi"/>
                <w:color w:val="030F40"/>
                <w:sz w:val="20"/>
                <w:szCs w:val="18"/>
                <w:lang w:val="sq-AL"/>
              </w:rPr>
              <w:t>Publike</w:t>
            </w:r>
            <w:r w:rsidRPr="00F10D30">
              <w:rPr>
                <w:rFonts w:asciiTheme="minorHAnsi" w:hAnsiTheme="minorHAnsi" w:cstheme="minorHAnsi"/>
                <w:color w:val="030F40"/>
                <w:sz w:val="20"/>
                <w:szCs w:val="18"/>
                <w:lang w:val="sq-AL"/>
              </w:rPr>
              <w:t xml:space="preserve"> </w:t>
            </w:r>
            <w:r w:rsidR="00AF0C80">
              <w:rPr>
                <w:rFonts w:asciiTheme="minorHAnsi" w:hAnsiTheme="minorHAnsi" w:cstheme="minorHAnsi"/>
                <w:color w:val="030F40"/>
                <w:sz w:val="20"/>
                <w:szCs w:val="18"/>
                <w:lang w:val="sq-AL"/>
              </w:rPr>
              <w:t>përkatëse</w:t>
            </w:r>
            <w:r>
              <w:rPr>
                <w:rFonts w:asciiTheme="minorHAnsi" w:hAnsiTheme="minorHAnsi" w:cstheme="minorHAnsi"/>
                <w:color w:val="030F40"/>
                <w:sz w:val="20"/>
                <w:szCs w:val="18"/>
                <w:lang w:val="sq-AL"/>
              </w:rPr>
              <w:t>.</w:t>
            </w:r>
          </w:p>
        </w:tc>
        <w:tc>
          <w:tcPr>
            <w:tcW w:w="968" w:type="dxa"/>
            <w:shd w:val="clear" w:color="auto" w:fill="auto"/>
            <w:tcMar>
              <w:left w:w="108" w:type="dxa"/>
            </w:tcMar>
            <w:vAlign w:val="center"/>
          </w:tcPr>
          <w:p w14:paraId="103B20FA" w14:textId="2215FDDC" w:rsidR="00877753" w:rsidRPr="00C036F6" w:rsidRDefault="00877753" w:rsidP="00C90877">
            <w:pPr>
              <w:keepNext/>
              <w:keepLines/>
              <w:widowControl/>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tc>
      </w:tr>
      <w:tr w:rsidR="00245A3F" w:rsidRPr="00C036F6" w14:paraId="5BD5349B" w14:textId="77777777" w:rsidTr="00E15C9A">
        <w:trPr>
          <w:trHeight w:val="227"/>
        </w:trPr>
        <w:tc>
          <w:tcPr>
            <w:tcW w:w="420" w:type="dxa"/>
          </w:tcPr>
          <w:p w14:paraId="31D8BDDA" w14:textId="77BC8396"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2</w:t>
            </w:r>
          </w:p>
        </w:tc>
        <w:tc>
          <w:tcPr>
            <w:tcW w:w="1710" w:type="dxa"/>
            <w:shd w:val="clear" w:color="auto" w:fill="auto"/>
            <w:tcMar>
              <w:left w:w="108" w:type="dxa"/>
            </w:tcMar>
            <w:vAlign w:val="center"/>
          </w:tcPr>
          <w:p w14:paraId="36B8B354" w14:textId="0ED473ED" w:rsidR="00877753" w:rsidRPr="00C036F6" w:rsidRDefault="00877753" w:rsidP="00543785">
            <w:pPr>
              <w:keepNext/>
              <w:keepLines/>
              <w:widowControl/>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6</w:t>
            </w:r>
            <w:r w:rsidR="00543785">
              <w:rPr>
                <w:rFonts w:asciiTheme="minorHAnsi" w:hAnsiTheme="minorHAnsi" w:cstheme="minorHAnsi"/>
                <w:color w:val="030F40"/>
                <w:sz w:val="20"/>
                <w:szCs w:val="18"/>
                <w:lang w:val="sq-AL"/>
              </w:rPr>
              <w:t xml:space="preserve"> dhe </w:t>
            </w:r>
            <w:r w:rsidRPr="00C036F6">
              <w:rPr>
                <w:rFonts w:asciiTheme="minorHAnsi" w:hAnsiTheme="minorHAnsi" w:cstheme="minorHAnsi"/>
                <w:color w:val="030F40"/>
                <w:sz w:val="20"/>
                <w:szCs w:val="18"/>
                <w:lang w:val="sq-AL"/>
              </w:rPr>
              <w:t>7</w:t>
            </w:r>
            <w:r w:rsidR="00543785">
              <w:rPr>
                <w:rFonts w:asciiTheme="minorHAnsi" w:hAnsiTheme="minorHAnsi" w:cstheme="minorHAnsi"/>
                <w:color w:val="030F40"/>
                <w:sz w:val="20"/>
                <w:szCs w:val="18"/>
                <w:lang w:val="sq-AL"/>
              </w:rPr>
              <w:t xml:space="preserve"> </w:t>
            </w:r>
            <w:r w:rsidR="00543785" w:rsidRPr="00C036F6">
              <w:rPr>
                <w:rFonts w:asciiTheme="minorHAnsi" w:hAnsiTheme="minorHAnsi" w:cstheme="minorHAnsi"/>
                <w:color w:val="030F40"/>
                <w:sz w:val="20"/>
                <w:szCs w:val="18"/>
                <w:lang w:val="sq-AL"/>
              </w:rPr>
              <w:t>N</w:t>
            </w:r>
            <w:r w:rsidR="00543785">
              <w:rPr>
                <w:rFonts w:asciiTheme="minorHAnsi" w:hAnsiTheme="minorHAnsi" w:cstheme="minorHAnsi"/>
                <w:color w:val="030F40"/>
                <w:sz w:val="20"/>
                <w:szCs w:val="18"/>
                <w:lang w:val="sq-AL"/>
              </w:rPr>
              <w:t xml:space="preserve">ëntor </w:t>
            </w:r>
            <w:r w:rsidRPr="00C036F6">
              <w:rPr>
                <w:rFonts w:asciiTheme="minorHAnsi" w:hAnsiTheme="minorHAnsi" w:cstheme="minorHAnsi"/>
                <w:color w:val="030F40"/>
                <w:sz w:val="20"/>
                <w:szCs w:val="18"/>
                <w:lang w:val="sq-AL"/>
              </w:rPr>
              <w:t>2017</w:t>
            </w:r>
          </w:p>
        </w:tc>
        <w:tc>
          <w:tcPr>
            <w:tcW w:w="1692" w:type="dxa"/>
          </w:tcPr>
          <w:p w14:paraId="65235437" w14:textId="5ABF12B4" w:rsidR="00877753" w:rsidRPr="00C036F6" w:rsidRDefault="00245A3F" w:rsidP="00245A3F">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gjesa publike </w:t>
            </w:r>
          </w:p>
        </w:tc>
        <w:tc>
          <w:tcPr>
            <w:tcW w:w="4079" w:type="dxa"/>
            <w:shd w:val="clear" w:color="auto" w:fill="auto"/>
            <w:tcMar>
              <w:left w:w="108" w:type="dxa"/>
            </w:tcMar>
            <w:vAlign w:val="center"/>
          </w:tcPr>
          <w:p w14:paraId="1ADBA775" w14:textId="359B2335" w:rsidR="00877753" w:rsidRPr="00C036F6" w:rsidRDefault="00F10D30" w:rsidP="00543785">
            <w:pPr>
              <w:keepNext/>
              <w:keepLines/>
              <w:spacing w:before="120" w:line="264" w:lineRule="auto"/>
              <w:jc w:val="both"/>
              <w:rPr>
                <w:rFonts w:asciiTheme="minorHAnsi" w:hAnsiTheme="minorHAnsi" w:cstheme="minorHAnsi"/>
                <w:color w:val="030F40"/>
                <w:sz w:val="20"/>
                <w:szCs w:val="18"/>
                <w:lang w:val="sq-AL"/>
              </w:rPr>
            </w:pPr>
            <w:r w:rsidRPr="00F10D30">
              <w:rPr>
                <w:rFonts w:asciiTheme="minorHAnsi" w:hAnsiTheme="minorHAnsi" w:cstheme="minorHAnsi"/>
                <w:color w:val="030F40"/>
                <w:sz w:val="20"/>
                <w:szCs w:val="18"/>
                <w:lang w:val="sq-AL"/>
              </w:rPr>
              <w:t>Dëgj</w:t>
            </w:r>
            <w:r w:rsidR="00543785">
              <w:rPr>
                <w:rFonts w:asciiTheme="minorHAnsi" w:hAnsiTheme="minorHAnsi" w:cstheme="minorHAnsi"/>
                <w:color w:val="030F40"/>
                <w:sz w:val="20"/>
                <w:szCs w:val="18"/>
                <w:lang w:val="sq-AL"/>
              </w:rPr>
              <w:t xml:space="preserve">esat </w:t>
            </w:r>
            <w:r w:rsidRPr="00F10D30">
              <w:rPr>
                <w:rFonts w:asciiTheme="minorHAnsi" w:hAnsiTheme="minorHAnsi" w:cstheme="minorHAnsi"/>
                <w:color w:val="030F40"/>
                <w:sz w:val="20"/>
                <w:szCs w:val="18"/>
                <w:lang w:val="sq-AL"/>
              </w:rPr>
              <w:t>Publike që informojnë P</w:t>
            </w:r>
            <w:r>
              <w:rPr>
                <w:rFonts w:asciiTheme="minorHAnsi" w:hAnsiTheme="minorHAnsi" w:cstheme="minorHAnsi"/>
                <w:color w:val="030F40"/>
                <w:sz w:val="20"/>
                <w:szCs w:val="18"/>
                <w:lang w:val="sq-AL"/>
              </w:rPr>
              <w:t>P</w:t>
            </w:r>
            <w:r w:rsidRPr="00F10D30">
              <w:rPr>
                <w:rFonts w:asciiTheme="minorHAnsi" w:hAnsiTheme="minorHAnsi" w:cstheme="minorHAnsi"/>
                <w:color w:val="030F40"/>
                <w:sz w:val="20"/>
                <w:szCs w:val="18"/>
                <w:lang w:val="sq-AL"/>
              </w:rPr>
              <w:t>P</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sidRPr="00F10D30">
              <w:rPr>
                <w:rFonts w:asciiTheme="minorHAnsi" w:hAnsiTheme="minorHAnsi" w:cstheme="minorHAnsi"/>
                <w:color w:val="030F40"/>
                <w:sz w:val="20"/>
                <w:szCs w:val="18"/>
                <w:lang w:val="sq-AL"/>
              </w:rPr>
              <w:t xml:space="preserve"> për </w:t>
            </w:r>
            <w:r w:rsidR="00543785">
              <w:rPr>
                <w:rFonts w:asciiTheme="minorHAnsi" w:hAnsiTheme="minorHAnsi" w:cstheme="minorHAnsi"/>
                <w:color w:val="030F40"/>
                <w:sz w:val="20"/>
                <w:szCs w:val="18"/>
                <w:lang w:val="sq-AL"/>
              </w:rPr>
              <w:t>P</w:t>
            </w:r>
            <w:r w:rsidRPr="00F10D30">
              <w:rPr>
                <w:rFonts w:asciiTheme="minorHAnsi" w:hAnsiTheme="minorHAnsi" w:cstheme="minorHAnsi"/>
                <w:color w:val="030F40"/>
                <w:sz w:val="20"/>
                <w:szCs w:val="18"/>
                <w:lang w:val="sq-AL"/>
              </w:rPr>
              <w:t>rojektin.</w:t>
            </w:r>
          </w:p>
        </w:tc>
        <w:tc>
          <w:tcPr>
            <w:tcW w:w="968" w:type="dxa"/>
            <w:shd w:val="clear" w:color="auto" w:fill="auto"/>
            <w:tcMar>
              <w:left w:w="108" w:type="dxa"/>
            </w:tcMar>
            <w:vAlign w:val="center"/>
          </w:tcPr>
          <w:p w14:paraId="4C57B55B" w14:textId="369FD282" w:rsidR="00877753" w:rsidRPr="00C036F6" w:rsidRDefault="00877753" w:rsidP="00E15C9A">
            <w:pPr>
              <w:keepNext/>
              <w:keepLines/>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tc>
      </w:tr>
      <w:tr w:rsidR="00245A3F" w:rsidRPr="00C036F6" w14:paraId="6206C29C" w14:textId="77777777" w:rsidTr="00E15C9A">
        <w:trPr>
          <w:trHeight w:val="227"/>
        </w:trPr>
        <w:tc>
          <w:tcPr>
            <w:tcW w:w="420" w:type="dxa"/>
          </w:tcPr>
          <w:p w14:paraId="61F76FE3" w14:textId="23E15974"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3</w:t>
            </w:r>
          </w:p>
        </w:tc>
        <w:tc>
          <w:tcPr>
            <w:tcW w:w="1710" w:type="dxa"/>
            <w:shd w:val="clear" w:color="auto" w:fill="auto"/>
            <w:tcMar>
              <w:left w:w="108" w:type="dxa"/>
            </w:tcMar>
            <w:vAlign w:val="center"/>
          </w:tcPr>
          <w:p w14:paraId="1D500244" w14:textId="18D98D51" w:rsidR="00877753" w:rsidRPr="00C036F6" w:rsidRDefault="00543785" w:rsidP="00543785">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Gusht </w:t>
            </w:r>
            <w:r w:rsidR="00877753" w:rsidRPr="00C036F6">
              <w:rPr>
                <w:rFonts w:asciiTheme="minorHAnsi" w:hAnsiTheme="minorHAnsi" w:cstheme="minorHAnsi"/>
                <w:color w:val="030F40"/>
                <w:sz w:val="20"/>
                <w:szCs w:val="18"/>
                <w:lang w:val="sq-AL"/>
              </w:rPr>
              <w:t xml:space="preserve"> – S</w:t>
            </w:r>
            <w:r>
              <w:rPr>
                <w:rFonts w:asciiTheme="minorHAnsi" w:hAnsiTheme="minorHAnsi" w:cstheme="minorHAnsi"/>
                <w:color w:val="030F40"/>
                <w:sz w:val="20"/>
                <w:szCs w:val="18"/>
                <w:lang w:val="sq-AL"/>
              </w:rPr>
              <w:t xml:space="preserve">htator </w:t>
            </w:r>
            <w:r w:rsidR="00877753" w:rsidRPr="00C036F6">
              <w:rPr>
                <w:rFonts w:asciiTheme="minorHAnsi" w:hAnsiTheme="minorHAnsi" w:cstheme="minorHAnsi"/>
                <w:color w:val="030F40"/>
                <w:sz w:val="20"/>
                <w:szCs w:val="18"/>
                <w:lang w:val="sq-AL"/>
              </w:rPr>
              <w:t>2018</w:t>
            </w:r>
          </w:p>
        </w:tc>
        <w:tc>
          <w:tcPr>
            <w:tcW w:w="1692" w:type="dxa"/>
          </w:tcPr>
          <w:p w14:paraId="3F847BFE" w14:textId="69D8C795" w:rsidR="00877753" w:rsidRPr="00C036F6" w:rsidRDefault="00543785" w:rsidP="00543785">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Anketimi </w:t>
            </w:r>
            <w:r w:rsidR="00F10D30">
              <w:rPr>
                <w:rFonts w:asciiTheme="minorHAnsi" w:hAnsiTheme="minorHAnsi" w:cstheme="minorHAnsi"/>
                <w:color w:val="030F40"/>
                <w:sz w:val="20"/>
                <w:szCs w:val="18"/>
                <w:lang w:val="sq-AL"/>
              </w:rPr>
              <w:t>s</w:t>
            </w:r>
            <w:r w:rsidR="00877753" w:rsidRPr="00C036F6">
              <w:rPr>
                <w:rFonts w:asciiTheme="minorHAnsi" w:hAnsiTheme="minorHAnsi" w:cstheme="minorHAnsi"/>
                <w:color w:val="030F40"/>
                <w:sz w:val="20"/>
                <w:szCs w:val="18"/>
                <w:lang w:val="sq-AL"/>
              </w:rPr>
              <w:t>ocio-e</w:t>
            </w:r>
            <w:r w:rsidR="00F10D30">
              <w:rPr>
                <w:rFonts w:asciiTheme="minorHAnsi" w:hAnsiTheme="minorHAnsi" w:cstheme="minorHAnsi"/>
                <w:color w:val="030F40"/>
                <w:sz w:val="20"/>
                <w:szCs w:val="18"/>
                <w:lang w:val="sq-AL"/>
              </w:rPr>
              <w:t xml:space="preserve">konomik </w:t>
            </w:r>
          </w:p>
        </w:tc>
        <w:tc>
          <w:tcPr>
            <w:tcW w:w="4079" w:type="dxa"/>
            <w:shd w:val="clear" w:color="auto" w:fill="auto"/>
            <w:tcMar>
              <w:left w:w="108" w:type="dxa"/>
            </w:tcMar>
            <w:vAlign w:val="center"/>
          </w:tcPr>
          <w:p w14:paraId="2173AA05" w14:textId="07639914" w:rsidR="00B754A4" w:rsidRPr="00C036F6" w:rsidRDefault="00F10D30" w:rsidP="00F10D30">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Fokusi tek </w:t>
            </w:r>
            <w:r w:rsidRPr="00F10D30">
              <w:rPr>
                <w:rFonts w:asciiTheme="minorHAnsi" w:hAnsiTheme="minorHAnsi" w:cstheme="minorHAnsi"/>
                <w:color w:val="030F40"/>
                <w:sz w:val="20"/>
                <w:szCs w:val="18"/>
                <w:lang w:val="sq-AL"/>
              </w:rPr>
              <w:t>pronarët e ndërtesave</w:t>
            </w:r>
          </w:p>
        </w:tc>
        <w:tc>
          <w:tcPr>
            <w:tcW w:w="968" w:type="dxa"/>
            <w:shd w:val="clear" w:color="auto" w:fill="auto"/>
            <w:tcMar>
              <w:left w:w="108" w:type="dxa"/>
            </w:tcMar>
            <w:vAlign w:val="center"/>
          </w:tcPr>
          <w:p w14:paraId="639AA0E7" w14:textId="77777777" w:rsidR="00877753" w:rsidRPr="00C036F6" w:rsidRDefault="00B754A4" w:rsidP="00B754A4">
            <w:pPr>
              <w:keepNext/>
              <w:keepLines/>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p w14:paraId="6F2B0FB7" w14:textId="519AF32D" w:rsidR="00B754A4" w:rsidRPr="00C036F6" w:rsidRDefault="00543785" w:rsidP="00543785">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NjZP </w:t>
            </w:r>
          </w:p>
        </w:tc>
      </w:tr>
      <w:tr w:rsidR="00245A3F" w:rsidRPr="00C036F6" w14:paraId="6D92FDAF" w14:textId="77777777" w:rsidTr="00E15C9A">
        <w:trPr>
          <w:trHeight w:val="227"/>
        </w:trPr>
        <w:tc>
          <w:tcPr>
            <w:tcW w:w="420" w:type="dxa"/>
          </w:tcPr>
          <w:p w14:paraId="5932702C" w14:textId="603285C8" w:rsidR="00877753" w:rsidRPr="00C036F6" w:rsidRDefault="004E3C83" w:rsidP="00B754A4">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4</w:t>
            </w:r>
          </w:p>
        </w:tc>
        <w:tc>
          <w:tcPr>
            <w:tcW w:w="1710" w:type="dxa"/>
            <w:shd w:val="clear" w:color="auto" w:fill="auto"/>
            <w:tcMar>
              <w:left w:w="108" w:type="dxa"/>
            </w:tcMar>
            <w:vAlign w:val="center"/>
          </w:tcPr>
          <w:p w14:paraId="3864C080" w14:textId="5E9F4D72" w:rsidR="00877753" w:rsidRPr="00C036F6" w:rsidRDefault="00543785" w:rsidP="00543785">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Qershor </w:t>
            </w:r>
            <w:r w:rsidR="00B754A4" w:rsidRPr="00C036F6">
              <w:rPr>
                <w:rFonts w:asciiTheme="minorHAnsi" w:hAnsiTheme="minorHAnsi" w:cstheme="minorHAnsi"/>
                <w:color w:val="030F40"/>
                <w:sz w:val="20"/>
                <w:szCs w:val="18"/>
                <w:lang w:val="sq-AL"/>
              </w:rPr>
              <w:t xml:space="preserve"> – </w:t>
            </w:r>
            <w:r>
              <w:rPr>
                <w:rFonts w:asciiTheme="minorHAnsi" w:hAnsiTheme="minorHAnsi" w:cstheme="minorHAnsi"/>
                <w:color w:val="030F40"/>
                <w:sz w:val="20"/>
                <w:szCs w:val="18"/>
                <w:lang w:val="sq-AL"/>
              </w:rPr>
              <w:t xml:space="preserve">Korrik </w:t>
            </w:r>
            <w:r w:rsidR="00B754A4" w:rsidRPr="00C036F6">
              <w:rPr>
                <w:rFonts w:asciiTheme="minorHAnsi" w:hAnsiTheme="minorHAnsi" w:cstheme="minorHAnsi"/>
                <w:color w:val="030F40"/>
                <w:sz w:val="20"/>
                <w:szCs w:val="18"/>
                <w:lang w:val="sq-AL"/>
              </w:rPr>
              <w:t>2019</w:t>
            </w:r>
          </w:p>
        </w:tc>
        <w:tc>
          <w:tcPr>
            <w:tcW w:w="1692" w:type="dxa"/>
            <w:vAlign w:val="center"/>
          </w:tcPr>
          <w:p w14:paraId="7DB2841E" w14:textId="4128EE1A" w:rsidR="00877753" w:rsidRPr="00C036F6" w:rsidRDefault="00543785" w:rsidP="00543785">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Anketime </w:t>
            </w:r>
            <w:r w:rsidR="00F10D30">
              <w:rPr>
                <w:rFonts w:asciiTheme="minorHAnsi" w:hAnsiTheme="minorHAnsi" w:cstheme="minorHAnsi"/>
                <w:color w:val="030F40"/>
                <w:sz w:val="20"/>
                <w:szCs w:val="18"/>
                <w:lang w:val="sq-AL"/>
              </w:rPr>
              <w:t>s</w:t>
            </w:r>
            <w:r w:rsidR="00B754A4" w:rsidRPr="00C036F6">
              <w:rPr>
                <w:rFonts w:asciiTheme="minorHAnsi" w:hAnsiTheme="minorHAnsi" w:cstheme="minorHAnsi"/>
                <w:color w:val="030F40"/>
                <w:sz w:val="20"/>
                <w:szCs w:val="18"/>
                <w:lang w:val="sq-AL"/>
              </w:rPr>
              <w:t>ocial</w:t>
            </w:r>
            <w:r w:rsidR="00F10D30">
              <w:rPr>
                <w:rFonts w:asciiTheme="minorHAnsi" w:hAnsiTheme="minorHAnsi" w:cstheme="minorHAnsi"/>
                <w:color w:val="030F40"/>
                <w:sz w:val="20"/>
                <w:szCs w:val="18"/>
                <w:lang w:val="sq-AL"/>
              </w:rPr>
              <w:t>e dhe t</w:t>
            </w:r>
            <w:r w:rsidR="00952125">
              <w:rPr>
                <w:rFonts w:asciiTheme="minorHAnsi" w:hAnsiTheme="minorHAnsi" w:cstheme="minorHAnsi"/>
                <w:color w:val="030F40"/>
                <w:sz w:val="20"/>
                <w:szCs w:val="18"/>
                <w:lang w:val="sq-AL"/>
              </w:rPr>
              <w:t>ë</w:t>
            </w:r>
            <w:r w:rsidR="00F10D30">
              <w:rPr>
                <w:rFonts w:asciiTheme="minorHAnsi" w:hAnsiTheme="minorHAnsi" w:cstheme="minorHAnsi"/>
                <w:color w:val="030F40"/>
                <w:sz w:val="20"/>
                <w:szCs w:val="18"/>
                <w:lang w:val="sq-AL"/>
              </w:rPr>
              <w:t xml:space="preserve"> pasurive </w:t>
            </w:r>
          </w:p>
        </w:tc>
        <w:tc>
          <w:tcPr>
            <w:tcW w:w="4079" w:type="dxa"/>
            <w:shd w:val="clear" w:color="auto" w:fill="auto"/>
            <w:tcMar>
              <w:left w:w="108" w:type="dxa"/>
            </w:tcMar>
            <w:vAlign w:val="center"/>
          </w:tcPr>
          <w:p w14:paraId="0C39C293" w14:textId="3AE8B8EA" w:rsidR="00877753" w:rsidRPr="00C036F6" w:rsidRDefault="00F10D30" w:rsidP="00F10D30">
            <w:pPr>
              <w:keepNext/>
              <w:keepLines/>
              <w:widowControl/>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Fokusi tek </w:t>
            </w:r>
            <w:r w:rsidRPr="00F10D30">
              <w:rPr>
                <w:rFonts w:asciiTheme="minorHAnsi" w:hAnsiTheme="minorHAnsi" w:cstheme="minorHAnsi"/>
                <w:color w:val="030F40"/>
                <w:sz w:val="20"/>
                <w:szCs w:val="18"/>
                <w:lang w:val="sq-AL"/>
              </w:rPr>
              <w:t>pronarët</w:t>
            </w:r>
            <w:r>
              <w:rPr>
                <w:rFonts w:asciiTheme="minorHAnsi" w:hAnsiTheme="minorHAnsi" w:cstheme="minorHAnsi"/>
                <w:color w:val="030F40"/>
                <w:sz w:val="20"/>
                <w:szCs w:val="18"/>
                <w:lang w:val="sq-AL"/>
              </w:rPr>
              <w:t xml:space="preserve"> e tok</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w:t>
            </w:r>
          </w:p>
        </w:tc>
        <w:tc>
          <w:tcPr>
            <w:tcW w:w="968" w:type="dxa"/>
            <w:shd w:val="clear" w:color="auto" w:fill="auto"/>
            <w:tcMar>
              <w:left w:w="108" w:type="dxa"/>
            </w:tcMar>
            <w:vAlign w:val="center"/>
          </w:tcPr>
          <w:p w14:paraId="18D63A9B" w14:textId="62B3DA27" w:rsidR="00877753" w:rsidRPr="00C036F6" w:rsidRDefault="00543785" w:rsidP="00E15C9A">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NjZP </w:t>
            </w:r>
            <w:r w:rsidR="00B754A4" w:rsidRPr="00C036F6">
              <w:rPr>
                <w:rFonts w:asciiTheme="minorHAnsi" w:hAnsiTheme="minorHAnsi" w:cstheme="minorHAnsi"/>
                <w:color w:val="030F40"/>
                <w:sz w:val="20"/>
                <w:szCs w:val="18"/>
                <w:lang w:val="sq-AL"/>
              </w:rPr>
              <w:t>IPF6</w:t>
            </w:r>
          </w:p>
        </w:tc>
      </w:tr>
    </w:tbl>
    <w:p w14:paraId="32E9CA06" w14:textId="77777777" w:rsidR="00E15C9A" w:rsidRPr="00C036F6" w:rsidRDefault="00E15C9A" w:rsidP="00A26084">
      <w:pPr>
        <w:pStyle w:val="BodyText"/>
        <w:spacing w:before="0" w:after="0"/>
        <w:rPr>
          <w:lang w:val="sq-AL"/>
        </w:rPr>
      </w:pPr>
    </w:p>
    <w:p w14:paraId="3FD412CE" w14:textId="3249CDF7" w:rsidR="00E15C9A" w:rsidRPr="00C036F6" w:rsidRDefault="00543785" w:rsidP="004819B0">
      <w:pPr>
        <w:pStyle w:val="Heading3"/>
        <w:rPr>
          <w:lang w:val="sq-AL"/>
        </w:rPr>
      </w:pPr>
      <w:bookmarkStart w:id="31" w:name="_Toc26782417"/>
      <w:r>
        <w:rPr>
          <w:lang w:val="sq-AL"/>
        </w:rPr>
        <w:t xml:space="preserve">Anketimi </w:t>
      </w:r>
      <w:r w:rsidR="00F10D30">
        <w:rPr>
          <w:lang w:val="sq-AL"/>
        </w:rPr>
        <w:t>mjedisor</w:t>
      </w:r>
      <w:bookmarkEnd w:id="31"/>
    </w:p>
    <w:p w14:paraId="16559D75" w14:textId="12B90A2C" w:rsidR="00273376" w:rsidRPr="00C036F6" w:rsidRDefault="00D9651B" w:rsidP="00F10D30">
      <w:pPr>
        <w:pStyle w:val="BodyText"/>
        <w:rPr>
          <w:lang w:val="sq-AL"/>
        </w:rPr>
      </w:pPr>
      <w:r w:rsidRPr="00C036F6">
        <w:rPr>
          <w:b/>
          <w:bCs/>
          <w:lang w:val="sq-AL"/>
        </w:rPr>
        <w:t xml:space="preserve">Në Tetor-Nëntor 2017 </w:t>
      </w:r>
      <w:r w:rsidRPr="00F10D30">
        <w:rPr>
          <w:bCs/>
          <w:lang w:val="sq-AL"/>
        </w:rPr>
        <w:t>Ekipi i Mjedisi</w:t>
      </w:r>
      <w:r w:rsidR="00F10D30">
        <w:rPr>
          <w:bCs/>
          <w:lang w:val="sq-AL"/>
        </w:rPr>
        <w:t>t i</w:t>
      </w:r>
      <w:r w:rsidRPr="00C036F6">
        <w:rPr>
          <w:b/>
          <w:bCs/>
          <w:lang w:val="sq-AL"/>
        </w:rPr>
        <w:t xml:space="preserve"> </w:t>
      </w:r>
      <w:r w:rsidRPr="00C036F6">
        <w:rPr>
          <w:bCs/>
          <w:lang w:val="sq-AL"/>
        </w:rPr>
        <w:t>IPF6 ishte në terren dhe në mesin e çështjeve mjedisore ata po identifikonin pronarët dhe informonin njerëzit për zonat e prekura dhe ndikimin e mundshëm në pronat e tyre. Njerëzit u informuan se dëgj</w:t>
      </w:r>
      <w:r w:rsidR="00543785">
        <w:rPr>
          <w:bCs/>
          <w:lang w:val="sq-AL"/>
        </w:rPr>
        <w:t xml:space="preserve">esa </w:t>
      </w:r>
      <w:r w:rsidRPr="00C036F6">
        <w:rPr>
          <w:bCs/>
          <w:lang w:val="sq-AL"/>
        </w:rPr>
        <w:t>publik</w:t>
      </w:r>
      <w:r w:rsidR="00543785">
        <w:rPr>
          <w:bCs/>
          <w:lang w:val="sq-AL"/>
        </w:rPr>
        <w:t>e</w:t>
      </w:r>
      <w:r w:rsidRPr="00C036F6">
        <w:rPr>
          <w:bCs/>
          <w:lang w:val="sq-AL"/>
        </w:rPr>
        <w:t xml:space="preserve"> do të organizohej në periudhën e ardhshme dhe </w:t>
      </w:r>
      <w:r w:rsidR="00F10D30">
        <w:rPr>
          <w:bCs/>
          <w:lang w:val="sq-AL"/>
        </w:rPr>
        <w:t xml:space="preserve">se </w:t>
      </w:r>
      <w:r w:rsidRPr="00C036F6">
        <w:rPr>
          <w:bCs/>
          <w:lang w:val="sq-AL"/>
        </w:rPr>
        <w:t>ata duhet të vi</w:t>
      </w:r>
      <w:r w:rsidR="00543785">
        <w:rPr>
          <w:bCs/>
          <w:lang w:val="sq-AL"/>
        </w:rPr>
        <w:t xml:space="preserve">nin </w:t>
      </w:r>
      <w:r w:rsidRPr="00C036F6">
        <w:rPr>
          <w:bCs/>
          <w:lang w:val="sq-AL"/>
        </w:rPr>
        <w:t>pranë Komunave për informacion më të detajuar.</w:t>
      </w:r>
    </w:p>
    <w:p w14:paraId="2609984B" w14:textId="5FC7EFEE" w:rsidR="00877753" w:rsidRPr="00C036F6" w:rsidRDefault="00F10D30" w:rsidP="004819B0">
      <w:pPr>
        <w:pStyle w:val="Heading3"/>
        <w:rPr>
          <w:lang w:val="sq-AL"/>
        </w:rPr>
      </w:pPr>
      <w:bookmarkStart w:id="32" w:name="_Toc26782418"/>
      <w:r>
        <w:rPr>
          <w:lang w:val="sq-AL"/>
        </w:rPr>
        <w:t>D</w:t>
      </w:r>
      <w:r w:rsidR="00952125">
        <w:rPr>
          <w:lang w:val="sq-AL"/>
        </w:rPr>
        <w:t>ë</w:t>
      </w:r>
      <w:r>
        <w:rPr>
          <w:lang w:val="sq-AL"/>
        </w:rPr>
        <w:t>gjesat publike</w:t>
      </w:r>
      <w:r w:rsidR="00877753" w:rsidRPr="00C036F6">
        <w:rPr>
          <w:lang w:val="sq-AL"/>
        </w:rPr>
        <w:t>, 6</w:t>
      </w:r>
      <w:r>
        <w:rPr>
          <w:lang w:val="sq-AL"/>
        </w:rPr>
        <w:t xml:space="preserve"> dhe </w:t>
      </w:r>
      <w:r w:rsidR="00877753" w:rsidRPr="00C036F6">
        <w:rPr>
          <w:lang w:val="sq-AL"/>
        </w:rPr>
        <w:t>7</w:t>
      </w:r>
      <w:r>
        <w:rPr>
          <w:lang w:val="sq-AL"/>
        </w:rPr>
        <w:t xml:space="preserve"> N</w:t>
      </w:r>
      <w:r w:rsidR="00952125">
        <w:rPr>
          <w:lang w:val="sq-AL"/>
        </w:rPr>
        <w:t>ë</w:t>
      </w:r>
      <w:r>
        <w:rPr>
          <w:lang w:val="sq-AL"/>
        </w:rPr>
        <w:t>ntor</w:t>
      </w:r>
      <w:bookmarkEnd w:id="32"/>
      <w:r>
        <w:rPr>
          <w:lang w:val="sq-AL"/>
        </w:rPr>
        <w:t xml:space="preserve"> </w:t>
      </w:r>
    </w:p>
    <w:p w14:paraId="292339EF" w14:textId="174E4D70" w:rsidR="00D9651B" w:rsidRPr="00C036F6" w:rsidRDefault="00D9651B" w:rsidP="00D9651B">
      <w:pPr>
        <w:pStyle w:val="BodyText"/>
        <w:rPr>
          <w:lang w:val="sq-AL"/>
        </w:rPr>
      </w:pPr>
      <w:r w:rsidRPr="00C036F6">
        <w:rPr>
          <w:lang w:val="sq-AL"/>
        </w:rPr>
        <w:t xml:space="preserve">Ekipi </w:t>
      </w:r>
      <w:r w:rsidR="00FE37C5">
        <w:rPr>
          <w:lang w:val="sq-AL"/>
        </w:rPr>
        <w:t xml:space="preserve">i </w:t>
      </w:r>
      <w:r w:rsidRPr="00C036F6">
        <w:rPr>
          <w:lang w:val="sq-AL"/>
        </w:rPr>
        <w:t xml:space="preserve">IPF6 që ndihmon Ministrinë e Transportit </w:t>
      </w:r>
      <w:r w:rsidRPr="00543785">
        <w:rPr>
          <w:lang w:val="sq-AL"/>
        </w:rPr>
        <w:t>(M</w:t>
      </w:r>
      <w:r w:rsidR="00543785" w:rsidRPr="00543785">
        <w:rPr>
          <w:lang w:val="sq-AL"/>
        </w:rPr>
        <w:t>IT</w:t>
      </w:r>
      <w:r w:rsidRPr="00543785">
        <w:rPr>
          <w:lang w:val="sq-AL"/>
        </w:rPr>
        <w:t>)</w:t>
      </w:r>
      <w:r w:rsidRPr="00C036F6">
        <w:rPr>
          <w:lang w:val="sq-AL"/>
        </w:rPr>
        <w:t xml:space="preserve"> ishte i përbërë nga dy ekspertë </w:t>
      </w:r>
      <w:r w:rsidR="00FE37C5">
        <w:rPr>
          <w:lang w:val="sq-AL"/>
        </w:rPr>
        <w:t>Mjedisor</w:t>
      </w:r>
      <w:r w:rsidR="00952125">
        <w:rPr>
          <w:lang w:val="sq-AL"/>
        </w:rPr>
        <w:t>ë</w:t>
      </w:r>
      <w:r w:rsidR="00FE37C5">
        <w:rPr>
          <w:lang w:val="sq-AL"/>
        </w:rPr>
        <w:t xml:space="preserve"> dhe S</w:t>
      </w:r>
      <w:r w:rsidRPr="00C036F6">
        <w:rPr>
          <w:lang w:val="sq-AL"/>
        </w:rPr>
        <w:t>ocial</w:t>
      </w:r>
      <w:r w:rsidR="00952125">
        <w:rPr>
          <w:lang w:val="sq-AL"/>
        </w:rPr>
        <w:t>ë</w:t>
      </w:r>
      <w:r w:rsidR="00FE37C5">
        <w:rPr>
          <w:lang w:val="sq-AL"/>
        </w:rPr>
        <w:t xml:space="preserve"> </w:t>
      </w:r>
      <w:r w:rsidR="00FE37C5" w:rsidRPr="00C036F6">
        <w:rPr>
          <w:lang w:val="sq-AL"/>
        </w:rPr>
        <w:t>ndërkombëtarë</w:t>
      </w:r>
      <w:r w:rsidRPr="00C036F6">
        <w:rPr>
          <w:lang w:val="sq-AL"/>
        </w:rPr>
        <w:t xml:space="preserve">, Menaxheri </w:t>
      </w:r>
      <w:r w:rsidR="00543785">
        <w:rPr>
          <w:lang w:val="sq-AL"/>
        </w:rPr>
        <w:t xml:space="preserve">i </w:t>
      </w:r>
      <w:r w:rsidR="00543785" w:rsidRPr="00BD56E9">
        <w:rPr>
          <w:lang w:val="sq-AL"/>
        </w:rPr>
        <w:t>Vendit që flet shqip</w:t>
      </w:r>
      <w:r w:rsidRPr="00BD56E9">
        <w:rPr>
          <w:lang w:val="sq-AL"/>
        </w:rPr>
        <w:t xml:space="preserve">, Inxhinieri </w:t>
      </w:r>
      <w:r w:rsidR="00FE37C5" w:rsidRPr="00BD56E9">
        <w:rPr>
          <w:lang w:val="sq-AL"/>
        </w:rPr>
        <w:t xml:space="preserve">Projektues </w:t>
      </w:r>
      <w:r w:rsidRPr="00BD56E9">
        <w:rPr>
          <w:lang w:val="sq-AL"/>
        </w:rPr>
        <w:t>Udhëheqës</w:t>
      </w:r>
      <w:r w:rsidR="00543785" w:rsidRPr="00BD56E9">
        <w:rPr>
          <w:lang w:val="sq-AL"/>
        </w:rPr>
        <w:t xml:space="preserve"> që flet shqip</w:t>
      </w:r>
      <w:r w:rsidRPr="00BD56E9">
        <w:rPr>
          <w:lang w:val="sq-AL"/>
        </w:rPr>
        <w:t xml:space="preserve">, Menaxheri </w:t>
      </w:r>
      <w:r w:rsidR="00543785" w:rsidRPr="00BD56E9">
        <w:rPr>
          <w:lang w:val="sq-AL"/>
        </w:rPr>
        <w:t>N</w:t>
      </w:r>
      <w:r w:rsidR="00FE37C5" w:rsidRPr="00BD56E9">
        <w:rPr>
          <w:lang w:val="sq-AL"/>
        </w:rPr>
        <w:t>d</w:t>
      </w:r>
      <w:r w:rsidR="00952125" w:rsidRPr="00BD56E9">
        <w:rPr>
          <w:lang w:val="sq-AL"/>
        </w:rPr>
        <w:t>ë</w:t>
      </w:r>
      <w:r w:rsidR="00FE37C5" w:rsidRPr="00BD56E9">
        <w:rPr>
          <w:lang w:val="sq-AL"/>
        </w:rPr>
        <w:t>rkomb</w:t>
      </w:r>
      <w:r w:rsidR="00952125" w:rsidRPr="00BD56E9">
        <w:rPr>
          <w:lang w:val="sq-AL"/>
        </w:rPr>
        <w:t>ë</w:t>
      </w:r>
      <w:r w:rsidR="00FE37C5" w:rsidRPr="00BD56E9">
        <w:rPr>
          <w:lang w:val="sq-AL"/>
        </w:rPr>
        <w:t xml:space="preserve">tar </w:t>
      </w:r>
      <w:r w:rsidR="00543785" w:rsidRPr="00BD56E9">
        <w:rPr>
          <w:lang w:val="sq-AL"/>
        </w:rPr>
        <w:t>Sektorial</w:t>
      </w:r>
      <w:r w:rsidR="00FE37C5" w:rsidRPr="00BD56E9">
        <w:rPr>
          <w:lang w:val="sq-AL"/>
        </w:rPr>
        <w:t xml:space="preserve"> i Projektit </w:t>
      </w:r>
      <w:r w:rsidRPr="00BD56E9">
        <w:rPr>
          <w:lang w:val="sq-AL"/>
        </w:rPr>
        <w:t xml:space="preserve">dhe Koordinatori i Mbështetjes së Projektit nga </w:t>
      </w:r>
      <w:r w:rsidR="00FE37C5" w:rsidRPr="00BD56E9">
        <w:rPr>
          <w:lang w:val="sq-AL"/>
        </w:rPr>
        <w:t>Zyrat Qendrore</w:t>
      </w:r>
      <w:r w:rsidRPr="00BD56E9">
        <w:rPr>
          <w:lang w:val="sq-AL"/>
        </w:rPr>
        <w:t xml:space="preserve">. Ekipi ishte i pranishëm në </w:t>
      </w:r>
      <w:r w:rsidR="00FE37C5" w:rsidRPr="00BD56E9">
        <w:rPr>
          <w:lang w:val="sq-AL"/>
        </w:rPr>
        <w:t>vend</w:t>
      </w:r>
      <w:r w:rsidR="00FE37C5">
        <w:rPr>
          <w:lang w:val="sq-AL"/>
        </w:rPr>
        <w:t xml:space="preserve"> </w:t>
      </w:r>
      <w:r w:rsidRPr="00C036F6">
        <w:rPr>
          <w:lang w:val="sq-AL"/>
        </w:rPr>
        <w:t>gjatë Dëgj</w:t>
      </w:r>
      <w:r w:rsidR="00FE37C5">
        <w:rPr>
          <w:lang w:val="sq-AL"/>
        </w:rPr>
        <w:t xml:space="preserve">esave </w:t>
      </w:r>
      <w:r w:rsidRPr="00C036F6">
        <w:rPr>
          <w:lang w:val="sq-AL"/>
        </w:rPr>
        <w:t xml:space="preserve">dhe </w:t>
      </w:r>
      <w:r w:rsidR="00FE37C5">
        <w:rPr>
          <w:lang w:val="sq-AL"/>
        </w:rPr>
        <w:t xml:space="preserve">ofroi </w:t>
      </w:r>
      <w:r w:rsidRPr="00C036F6">
        <w:rPr>
          <w:lang w:val="sq-AL"/>
        </w:rPr>
        <w:t>rregullisht material grafik</w:t>
      </w:r>
      <w:r w:rsidR="00FE37C5">
        <w:rPr>
          <w:lang w:val="sq-AL"/>
        </w:rPr>
        <w:t xml:space="preserve"> t</w:t>
      </w:r>
      <w:r w:rsidR="00952125">
        <w:rPr>
          <w:lang w:val="sq-AL"/>
        </w:rPr>
        <w:t>ë</w:t>
      </w:r>
      <w:r w:rsidR="00FE37C5">
        <w:rPr>
          <w:lang w:val="sq-AL"/>
        </w:rPr>
        <w:t xml:space="preserve"> p</w:t>
      </w:r>
      <w:r w:rsidR="00952125">
        <w:rPr>
          <w:lang w:val="sq-AL"/>
        </w:rPr>
        <w:t>ë</w:t>
      </w:r>
      <w:r w:rsidR="00FE37C5">
        <w:rPr>
          <w:lang w:val="sq-AL"/>
        </w:rPr>
        <w:t>rshtatsh</w:t>
      </w:r>
      <w:r w:rsidR="00952125">
        <w:rPr>
          <w:lang w:val="sq-AL"/>
        </w:rPr>
        <w:t>ë</w:t>
      </w:r>
      <w:r w:rsidR="00FE37C5">
        <w:rPr>
          <w:lang w:val="sq-AL"/>
        </w:rPr>
        <w:t>m</w:t>
      </w:r>
      <w:r w:rsidRPr="00C036F6">
        <w:rPr>
          <w:lang w:val="sq-AL"/>
        </w:rPr>
        <w:t xml:space="preserve">, plus një prezantim të ndikimeve </w:t>
      </w:r>
      <w:r w:rsidR="00FE37C5">
        <w:rPr>
          <w:lang w:val="sq-AL"/>
        </w:rPr>
        <w:t>M</w:t>
      </w:r>
      <w:r w:rsidRPr="00C036F6">
        <w:rPr>
          <w:lang w:val="sq-AL"/>
        </w:rPr>
        <w:t xml:space="preserve">jedisore dhe </w:t>
      </w:r>
      <w:r w:rsidR="00FE37C5">
        <w:rPr>
          <w:lang w:val="sq-AL"/>
        </w:rPr>
        <w:t>S</w:t>
      </w:r>
      <w:r w:rsidRPr="00C036F6">
        <w:rPr>
          <w:lang w:val="sq-AL"/>
        </w:rPr>
        <w:t>ociale.</w:t>
      </w:r>
    </w:p>
    <w:p w14:paraId="21230FB2" w14:textId="02EF088B" w:rsidR="00D9651B" w:rsidRPr="00C036F6" w:rsidRDefault="00D9651B" w:rsidP="00BD56E9">
      <w:pPr>
        <w:pStyle w:val="BodyText"/>
        <w:spacing w:before="0" w:after="0"/>
        <w:rPr>
          <w:lang w:val="sq-AL"/>
        </w:rPr>
      </w:pPr>
      <w:r w:rsidRPr="00C036F6">
        <w:rPr>
          <w:lang w:val="sq-AL"/>
        </w:rPr>
        <w:t>Përveç konsulentëve të</w:t>
      </w:r>
      <w:r w:rsidR="00BD56E9" w:rsidRPr="00BD56E9">
        <w:rPr>
          <w:szCs w:val="22"/>
          <w:lang w:val="sq-AL"/>
        </w:rPr>
        <w:t xml:space="preserve"> </w:t>
      </w:r>
      <w:r w:rsidR="00BD56E9" w:rsidRPr="00A12121">
        <w:rPr>
          <w:rFonts w:ascii="Calibri" w:eastAsia="MS Mincho" w:hAnsi="Calibri" w:cs="Calibri"/>
          <w:noProof/>
          <w:szCs w:val="22"/>
          <w:lang w:val="sq-AL"/>
        </w:rPr>
        <w:t>Konsorciumit IPF6 - SUEZ</w:t>
      </w:r>
      <w:r w:rsidRPr="00BD56E9">
        <w:rPr>
          <w:szCs w:val="22"/>
          <w:lang w:val="sq-AL"/>
        </w:rPr>
        <w:t>, morën pjesë edhe përfaqësues të Ministrisë së Infrastrukturës, Ministrisë së Mjedisit dhe Planifikimit Hapësinor (M</w:t>
      </w:r>
      <w:r w:rsidR="00BD56E9">
        <w:rPr>
          <w:szCs w:val="22"/>
          <w:lang w:val="sq-AL"/>
        </w:rPr>
        <w:t>MPH</w:t>
      </w:r>
      <w:r w:rsidRPr="00BD56E9">
        <w:rPr>
          <w:szCs w:val="22"/>
          <w:lang w:val="sq-AL"/>
        </w:rPr>
        <w:t xml:space="preserve">), </w:t>
      </w:r>
      <w:r w:rsidR="00BD56E9">
        <w:rPr>
          <w:szCs w:val="22"/>
          <w:lang w:val="sq-AL"/>
        </w:rPr>
        <w:t xml:space="preserve">përfaqësues të </w:t>
      </w:r>
      <w:r w:rsidR="00FE37C5" w:rsidRPr="00BD56E9">
        <w:rPr>
          <w:szCs w:val="22"/>
          <w:lang w:val="sq-AL"/>
        </w:rPr>
        <w:t>Kuadrit t</w:t>
      </w:r>
      <w:r w:rsidR="00952125" w:rsidRPr="00BD56E9">
        <w:rPr>
          <w:szCs w:val="22"/>
          <w:lang w:val="sq-AL"/>
        </w:rPr>
        <w:t>ë</w:t>
      </w:r>
      <w:r w:rsidR="00FE37C5" w:rsidRPr="00BD56E9">
        <w:rPr>
          <w:szCs w:val="22"/>
          <w:lang w:val="sq-AL"/>
        </w:rPr>
        <w:t xml:space="preserve"> </w:t>
      </w:r>
      <w:r w:rsidR="00BD56E9" w:rsidRPr="00BD56E9">
        <w:rPr>
          <w:szCs w:val="22"/>
          <w:lang w:val="sq-AL"/>
        </w:rPr>
        <w:t>Investimeve</w:t>
      </w:r>
      <w:r w:rsidR="00FE37C5" w:rsidRPr="00BD56E9">
        <w:rPr>
          <w:szCs w:val="22"/>
          <w:lang w:val="sq-AL"/>
        </w:rPr>
        <w:t xml:space="preserve"> t</w:t>
      </w:r>
      <w:r w:rsidR="00952125" w:rsidRPr="00BD56E9">
        <w:rPr>
          <w:szCs w:val="22"/>
          <w:lang w:val="sq-AL"/>
        </w:rPr>
        <w:t>ë</w:t>
      </w:r>
      <w:r w:rsidR="00FE37C5">
        <w:rPr>
          <w:lang w:val="sq-AL"/>
        </w:rPr>
        <w:t xml:space="preserve"> </w:t>
      </w:r>
      <w:r w:rsidRPr="00C036F6">
        <w:rPr>
          <w:lang w:val="sq-AL"/>
        </w:rPr>
        <w:t>Ballkanit Perëndimor (</w:t>
      </w:r>
      <w:r w:rsidR="003755E6">
        <w:rPr>
          <w:lang w:val="sq-AL"/>
        </w:rPr>
        <w:t>Ë</w:t>
      </w:r>
      <w:r w:rsidRPr="00C036F6">
        <w:rPr>
          <w:lang w:val="sq-AL"/>
        </w:rPr>
        <w:t xml:space="preserve">BIF) dhe </w:t>
      </w:r>
      <w:r w:rsidR="00FE37C5">
        <w:rPr>
          <w:lang w:val="sq-AL"/>
        </w:rPr>
        <w:t>BERZH-it</w:t>
      </w:r>
      <w:r w:rsidRPr="00C036F6">
        <w:rPr>
          <w:lang w:val="sq-AL"/>
        </w:rPr>
        <w:t>.</w:t>
      </w:r>
      <w:r w:rsidR="00877753" w:rsidRPr="00C036F6">
        <w:rPr>
          <w:lang w:val="sq-AL"/>
        </w:rPr>
        <w:t xml:space="preserve"> </w:t>
      </w:r>
      <w:r w:rsidRPr="00C036F6">
        <w:rPr>
          <w:lang w:val="sq-AL"/>
        </w:rPr>
        <w:t xml:space="preserve">Materialet e paraqitura në Seancat Publike </w:t>
      </w:r>
      <w:r w:rsidR="00FE37C5">
        <w:rPr>
          <w:lang w:val="sq-AL"/>
        </w:rPr>
        <w:t>ishin</w:t>
      </w:r>
      <w:r w:rsidRPr="00C036F6">
        <w:rPr>
          <w:lang w:val="sq-AL"/>
        </w:rPr>
        <w:t>:</w:t>
      </w:r>
    </w:p>
    <w:p w14:paraId="591DDD1B" w14:textId="7D4C9DE3" w:rsidR="00D9651B" w:rsidRPr="00C036F6" w:rsidRDefault="00D9651B" w:rsidP="00BD56E9">
      <w:pPr>
        <w:pStyle w:val="BodyText"/>
        <w:spacing w:before="0" w:after="0"/>
        <w:ind w:left="720"/>
        <w:rPr>
          <w:lang w:val="sq-AL"/>
        </w:rPr>
      </w:pPr>
      <w:r w:rsidRPr="00C036F6">
        <w:rPr>
          <w:lang w:val="sq-AL"/>
        </w:rPr>
        <w:t xml:space="preserve">• Postera informues në shqip dhe anglisht, të vendosur në hyrje të ndërtesave </w:t>
      </w:r>
      <w:r w:rsidR="00BD56E9">
        <w:rPr>
          <w:lang w:val="sq-AL"/>
        </w:rPr>
        <w:t>të komunave</w:t>
      </w:r>
      <w:r w:rsidRPr="00C036F6">
        <w:rPr>
          <w:lang w:val="sq-AL"/>
        </w:rPr>
        <w:t>.</w:t>
      </w:r>
    </w:p>
    <w:p w14:paraId="69B82C8C" w14:textId="19B1F07D" w:rsidR="00D9651B" w:rsidRPr="00BD56E9" w:rsidRDefault="00D9651B" w:rsidP="00BD56E9">
      <w:pPr>
        <w:pStyle w:val="BodyText"/>
        <w:spacing w:before="0" w:after="0"/>
        <w:ind w:left="720"/>
        <w:rPr>
          <w:lang w:val="sq-AL"/>
        </w:rPr>
      </w:pPr>
      <w:r w:rsidRPr="00C036F6">
        <w:rPr>
          <w:lang w:val="sq-AL"/>
        </w:rPr>
        <w:t xml:space="preserve">• Një kopje e </w:t>
      </w:r>
      <w:r w:rsidR="00FE37C5">
        <w:rPr>
          <w:lang w:val="sq-AL"/>
        </w:rPr>
        <w:t xml:space="preserve">VNMS </w:t>
      </w:r>
      <w:r w:rsidRPr="00C036F6">
        <w:rPr>
          <w:lang w:val="sq-AL"/>
        </w:rPr>
        <w:t xml:space="preserve">fillestare në shqip iu dorëzua </w:t>
      </w:r>
      <w:r w:rsidRPr="00BD56E9">
        <w:rPr>
          <w:lang w:val="sq-AL"/>
        </w:rPr>
        <w:t>secilës komunë. Më shumë se 50 NTS ishin përgatitur dhe</w:t>
      </w:r>
      <w:r w:rsidR="00FE37C5" w:rsidRPr="00BD56E9">
        <w:rPr>
          <w:lang w:val="sq-AL"/>
        </w:rPr>
        <w:t xml:space="preserve"> u</w:t>
      </w:r>
      <w:r w:rsidRPr="00BD56E9">
        <w:rPr>
          <w:lang w:val="sq-AL"/>
        </w:rPr>
        <w:t xml:space="preserve"> v</w:t>
      </w:r>
      <w:r w:rsidR="00FE37C5" w:rsidRPr="00BD56E9">
        <w:rPr>
          <w:lang w:val="sq-AL"/>
        </w:rPr>
        <w:t>u</w:t>
      </w:r>
      <w:r w:rsidRPr="00BD56E9">
        <w:rPr>
          <w:lang w:val="sq-AL"/>
        </w:rPr>
        <w:t>në në dispozicion në seancat dëgjimore publike.</w:t>
      </w:r>
    </w:p>
    <w:p w14:paraId="5991EB99" w14:textId="0A31590C" w:rsidR="00D9651B" w:rsidRPr="00C036F6" w:rsidRDefault="00D9651B" w:rsidP="00FE37C5">
      <w:pPr>
        <w:pStyle w:val="BodyText"/>
        <w:spacing w:before="0" w:after="0"/>
        <w:ind w:left="720"/>
        <w:rPr>
          <w:lang w:val="sq-AL"/>
        </w:rPr>
      </w:pPr>
      <w:r w:rsidRPr="00BD56E9">
        <w:rPr>
          <w:lang w:val="sq-AL"/>
        </w:rPr>
        <w:t xml:space="preserve">• Një prezantim </w:t>
      </w:r>
      <w:r w:rsidR="00FE37C5" w:rsidRPr="00BD56E9">
        <w:rPr>
          <w:lang w:val="sq-AL"/>
        </w:rPr>
        <w:t>Po</w:t>
      </w:r>
      <w:r w:rsidR="00FB14A4">
        <w:rPr>
          <w:lang w:val="sq-AL"/>
        </w:rPr>
        <w:t>w</w:t>
      </w:r>
      <w:r w:rsidR="00FE37C5" w:rsidRPr="00BD56E9">
        <w:rPr>
          <w:lang w:val="sq-AL"/>
        </w:rPr>
        <w:t xml:space="preserve">erPoint </w:t>
      </w:r>
      <w:r w:rsidRPr="00BD56E9">
        <w:rPr>
          <w:lang w:val="sq-AL"/>
        </w:rPr>
        <w:t xml:space="preserve">i </w:t>
      </w:r>
      <w:r w:rsidR="00BD56E9" w:rsidRPr="00BD56E9">
        <w:rPr>
          <w:lang w:val="sq-AL"/>
        </w:rPr>
        <w:t>p</w:t>
      </w:r>
      <w:r w:rsidRPr="00BD56E9">
        <w:rPr>
          <w:lang w:val="sq-AL"/>
        </w:rPr>
        <w:t xml:space="preserve">ërmbledhjes </w:t>
      </w:r>
      <w:r w:rsidR="00BD56E9" w:rsidRPr="00BD56E9">
        <w:rPr>
          <w:lang w:val="sq-AL"/>
        </w:rPr>
        <w:t>j</w:t>
      </w:r>
      <w:r w:rsidRPr="00BD56E9">
        <w:rPr>
          <w:lang w:val="sq-AL"/>
        </w:rPr>
        <w:t>o-</w:t>
      </w:r>
      <w:r w:rsidR="00BD56E9" w:rsidRPr="00BD56E9">
        <w:rPr>
          <w:lang w:val="sq-AL"/>
        </w:rPr>
        <w:t>t</w:t>
      </w:r>
      <w:r w:rsidRPr="00BD56E9">
        <w:rPr>
          <w:lang w:val="sq-AL"/>
        </w:rPr>
        <w:t>eknike u mbajt në secilin konsultim publik, përveç në Malishev</w:t>
      </w:r>
      <w:r w:rsidR="00952125" w:rsidRPr="00BD56E9">
        <w:rPr>
          <w:lang w:val="sq-AL"/>
        </w:rPr>
        <w:t>ë</w:t>
      </w:r>
      <w:r w:rsidR="00BD56E9" w:rsidRPr="00BD56E9">
        <w:rPr>
          <w:lang w:val="sq-AL"/>
        </w:rPr>
        <w:t>s</w:t>
      </w:r>
      <w:r w:rsidRPr="00BD56E9">
        <w:rPr>
          <w:lang w:val="sq-AL"/>
        </w:rPr>
        <w:t xml:space="preserve">, </w:t>
      </w:r>
      <w:r w:rsidR="00FE37C5" w:rsidRPr="00BD56E9">
        <w:rPr>
          <w:lang w:val="sq-AL"/>
        </w:rPr>
        <w:t xml:space="preserve">ku </w:t>
      </w:r>
      <w:r w:rsidRPr="00BD56E9">
        <w:rPr>
          <w:lang w:val="sq-AL"/>
        </w:rPr>
        <w:t>nuk kishte pjesëmarrje.</w:t>
      </w:r>
    </w:p>
    <w:p w14:paraId="29B10F2B" w14:textId="7F83E72A" w:rsidR="00D9651B" w:rsidRPr="00C036F6" w:rsidRDefault="00D9651B" w:rsidP="00FE37C5">
      <w:pPr>
        <w:pStyle w:val="BodyText"/>
        <w:spacing w:before="0" w:after="0"/>
        <w:ind w:left="720"/>
        <w:rPr>
          <w:lang w:val="sq-AL"/>
        </w:rPr>
      </w:pPr>
      <w:r w:rsidRPr="00C036F6">
        <w:rPr>
          <w:lang w:val="sq-AL"/>
        </w:rPr>
        <w:t>• Pjesëmarrja ishte rreth 50 vetë pjesëmarrës në Pejë, 100 në Klin</w:t>
      </w:r>
      <w:r w:rsidR="00952125">
        <w:rPr>
          <w:lang w:val="sq-AL"/>
        </w:rPr>
        <w:t>ë</w:t>
      </w:r>
      <w:r w:rsidRPr="00C036F6">
        <w:rPr>
          <w:lang w:val="sq-AL"/>
        </w:rPr>
        <w:t xml:space="preserve"> dhe asnjë në Malishev</w:t>
      </w:r>
      <w:r w:rsidR="00952125">
        <w:rPr>
          <w:lang w:val="sq-AL"/>
        </w:rPr>
        <w:t>ë</w:t>
      </w:r>
      <w:r w:rsidRPr="00C036F6">
        <w:rPr>
          <w:lang w:val="sq-AL"/>
        </w:rPr>
        <w:t>.</w:t>
      </w:r>
    </w:p>
    <w:p w14:paraId="70324359" w14:textId="19427610" w:rsidR="003A7FC6" w:rsidRPr="00C036F6" w:rsidRDefault="00FE37C5" w:rsidP="00A26084">
      <w:pPr>
        <w:pStyle w:val="BodyText"/>
        <w:rPr>
          <w:lang w:val="sq-AL"/>
        </w:rPr>
      </w:pPr>
      <w:r>
        <w:rPr>
          <w:lang w:val="sq-AL"/>
        </w:rPr>
        <w:t>Raporti p</w:t>
      </w:r>
      <w:r w:rsidR="00952125">
        <w:rPr>
          <w:lang w:val="sq-AL"/>
        </w:rPr>
        <w:t>ë</w:t>
      </w:r>
      <w:r>
        <w:rPr>
          <w:lang w:val="sq-AL"/>
        </w:rPr>
        <w:t xml:space="preserve">r konsultimet publike </w:t>
      </w:r>
      <w:r w:rsidR="00952125">
        <w:rPr>
          <w:lang w:val="sq-AL"/>
        </w:rPr>
        <w:t>ë</w:t>
      </w:r>
      <w:r>
        <w:rPr>
          <w:lang w:val="sq-AL"/>
        </w:rPr>
        <w:t>sht</w:t>
      </w:r>
      <w:r w:rsidR="00952125">
        <w:rPr>
          <w:lang w:val="sq-AL"/>
        </w:rPr>
        <w:t>ë</w:t>
      </w:r>
      <w:r>
        <w:rPr>
          <w:lang w:val="sq-AL"/>
        </w:rPr>
        <w:t xml:space="preserve"> p</w:t>
      </w:r>
      <w:r w:rsidR="00952125">
        <w:rPr>
          <w:lang w:val="sq-AL"/>
        </w:rPr>
        <w:t>ë</w:t>
      </w:r>
      <w:r>
        <w:rPr>
          <w:lang w:val="sq-AL"/>
        </w:rPr>
        <w:t xml:space="preserve">rgatitur dhe </w:t>
      </w:r>
      <w:r w:rsidR="00BD56E9">
        <w:rPr>
          <w:lang w:val="sq-AL"/>
        </w:rPr>
        <w:t xml:space="preserve">paraqitur </w:t>
      </w:r>
      <w:r>
        <w:rPr>
          <w:lang w:val="sq-AL"/>
        </w:rPr>
        <w:t>n</w:t>
      </w:r>
      <w:r w:rsidR="00952125">
        <w:rPr>
          <w:lang w:val="sq-AL"/>
        </w:rPr>
        <w:t>ë</w:t>
      </w:r>
      <w:r>
        <w:rPr>
          <w:lang w:val="sq-AL"/>
        </w:rPr>
        <w:t xml:space="preserve"> N</w:t>
      </w:r>
      <w:r w:rsidR="00952125">
        <w:rPr>
          <w:lang w:val="sq-AL"/>
        </w:rPr>
        <w:t>ë</w:t>
      </w:r>
      <w:r>
        <w:rPr>
          <w:lang w:val="sq-AL"/>
        </w:rPr>
        <w:t>ntor t</w:t>
      </w:r>
      <w:r w:rsidR="00952125">
        <w:rPr>
          <w:lang w:val="sq-AL"/>
        </w:rPr>
        <w:t>ë</w:t>
      </w:r>
      <w:r>
        <w:rPr>
          <w:lang w:val="sq-AL"/>
        </w:rPr>
        <w:t xml:space="preserve"> vitit </w:t>
      </w:r>
      <w:r w:rsidR="003A7FC6" w:rsidRPr="00C036F6">
        <w:rPr>
          <w:lang w:val="sq-AL"/>
        </w:rPr>
        <w:t>2017.</w:t>
      </w:r>
    </w:p>
    <w:p w14:paraId="0CB8293A" w14:textId="3379EEB1" w:rsidR="00E15C9A" w:rsidRPr="00C036F6" w:rsidRDefault="00BD56E9" w:rsidP="004819B0">
      <w:pPr>
        <w:pStyle w:val="Heading3"/>
        <w:rPr>
          <w:lang w:val="sq-AL"/>
        </w:rPr>
      </w:pPr>
      <w:bookmarkStart w:id="33" w:name="_Toc26782419"/>
      <w:r>
        <w:rPr>
          <w:lang w:val="sq-AL"/>
        </w:rPr>
        <w:lastRenderedPageBreak/>
        <w:t xml:space="preserve">Anketimi </w:t>
      </w:r>
      <w:r w:rsidR="00FE37C5">
        <w:rPr>
          <w:lang w:val="sq-AL"/>
        </w:rPr>
        <w:t>s</w:t>
      </w:r>
      <w:r w:rsidR="00E15C9A" w:rsidRPr="00C036F6">
        <w:rPr>
          <w:lang w:val="sq-AL"/>
        </w:rPr>
        <w:t>ocio-e</w:t>
      </w:r>
      <w:r>
        <w:rPr>
          <w:lang w:val="sq-AL"/>
        </w:rPr>
        <w:t>k</w:t>
      </w:r>
      <w:r w:rsidR="00E15C9A" w:rsidRPr="00C036F6">
        <w:rPr>
          <w:lang w:val="sq-AL"/>
        </w:rPr>
        <w:t>onomi</w:t>
      </w:r>
      <w:r>
        <w:rPr>
          <w:lang w:val="sq-AL"/>
        </w:rPr>
        <w:t>k</w:t>
      </w:r>
      <w:bookmarkEnd w:id="33"/>
      <w:r w:rsidR="00E15C9A" w:rsidRPr="00C036F6">
        <w:rPr>
          <w:lang w:val="sq-AL"/>
        </w:rPr>
        <w:t xml:space="preserve"> </w:t>
      </w:r>
    </w:p>
    <w:p w14:paraId="68876DA3" w14:textId="52D56BF4" w:rsidR="00D9651B" w:rsidRPr="00C036F6" w:rsidRDefault="00D9651B" w:rsidP="00D9651B">
      <w:pPr>
        <w:pStyle w:val="BodyText"/>
        <w:rPr>
          <w:lang w:val="sq-AL"/>
        </w:rPr>
      </w:pPr>
      <w:r w:rsidRPr="00C036F6">
        <w:rPr>
          <w:lang w:val="sq-AL"/>
        </w:rPr>
        <w:t>Gjatë muaj</w:t>
      </w:r>
      <w:r w:rsidR="00FE37C5">
        <w:rPr>
          <w:lang w:val="sq-AL"/>
        </w:rPr>
        <w:t>ve G</w:t>
      </w:r>
      <w:r w:rsidRPr="00C036F6">
        <w:rPr>
          <w:lang w:val="sq-AL"/>
        </w:rPr>
        <w:t>usht-</w:t>
      </w:r>
      <w:r w:rsidR="00FE37C5">
        <w:rPr>
          <w:lang w:val="sq-AL"/>
        </w:rPr>
        <w:t>S</w:t>
      </w:r>
      <w:r w:rsidRPr="00C036F6">
        <w:rPr>
          <w:lang w:val="sq-AL"/>
        </w:rPr>
        <w:t xml:space="preserve">htator 2018, u zhvillua një studim socio-ekonomik, i cili u </w:t>
      </w:r>
      <w:r w:rsidR="00BD56E9">
        <w:rPr>
          <w:lang w:val="sq-AL"/>
        </w:rPr>
        <w:t xml:space="preserve">zbatua </w:t>
      </w:r>
      <w:r w:rsidRPr="00C036F6">
        <w:rPr>
          <w:lang w:val="sq-AL"/>
        </w:rPr>
        <w:t>përmes dy fazave të veçanta:</w:t>
      </w:r>
    </w:p>
    <w:p w14:paraId="2E85EC59" w14:textId="444CD817" w:rsidR="00D9651B" w:rsidRPr="00BD56E9" w:rsidRDefault="00FE37C5" w:rsidP="00BD56E9">
      <w:pPr>
        <w:pStyle w:val="BodyText"/>
        <w:spacing w:after="120"/>
        <w:rPr>
          <w:lang w:val="sq-AL"/>
        </w:rPr>
      </w:pPr>
      <w:r>
        <w:rPr>
          <w:lang w:val="sq-AL"/>
        </w:rPr>
        <w:tab/>
      </w:r>
      <w:r w:rsidR="00D9651B" w:rsidRPr="00C036F6">
        <w:rPr>
          <w:lang w:val="sq-AL"/>
        </w:rPr>
        <w:t xml:space="preserve">1. </w:t>
      </w:r>
      <w:r w:rsidR="00D9651B" w:rsidRPr="00BD56E9">
        <w:rPr>
          <w:lang w:val="sq-AL"/>
        </w:rPr>
        <w:t>Anketimi social përgjatë shtrirjes së re</w:t>
      </w:r>
    </w:p>
    <w:p w14:paraId="62C8CC8D" w14:textId="615469F8" w:rsidR="00D9651B" w:rsidRPr="000B2E6A" w:rsidRDefault="00FE37C5" w:rsidP="00BD56E9">
      <w:pPr>
        <w:pStyle w:val="BodyText"/>
        <w:spacing w:after="120"/>
        <w:rPr>
          <w:lang w:val="sq-AL"/>
        </w:rPr>
      </w:pPr>
      <w:r w:rsidRPr="00BD56E9">
        <w:rPr>
          <w:lang w:val="sq-AL"/>
        </w:rPr>
        <w:tab/>
      </w:r>
      <w:r w:rsidR="00D9651B" w:rsidRPr="000B2E6A">
        <w:rPr>
          <w:lang w:val="sq-AL"/>
        </w:rPr>
        <w:t xml:space="preserve">2. </w:t>
      </w:r>
      <w:r w:rsidR="00934487" w:rsidRPr="000B2E6A">
        <w:rPr>
          <w:lang w:val="sq-AL"/>
        </w:rPr>
        <w:t xml:space="preserve">Anketimi social </w:t>
      </w:r>
      <w:r w:rsidR="00D9651B" w:rsidRPr="000B2E6A">
        <w:rPr>
          <w:lang w:val="sq-AL"/>
        </w:rPr>
        <w:t>përgjatë rrugës ekzistuese</w:t>
      </w:r>
    </w:p>
    <w:p w14:paraId="4C5C1C3B" w14:textId="14358FC4" w:rsidR="00D9651B" w:rsidRPr="00C036F6" w:rsidRDefault="00D9651B" w:rsidP="00BD56E9">
      <w:pPr>
        <w:pStyle w:val="BodyText"/>
        <w:spacing w:after="120"/>
        <w:rPr>
          <w:lang w:val="sq-AL"/>
        </w:rPr>
      </w:pPr>
      <w:r w:rsidRPr="000B2E6A">
        <w:rPr>
          <w:lang w:val="sq-AL"/>
        </w:rPr>
        <w:t xml:space="preserve">Faza e parë përbëhej nga një </w:t>
      </w:r>
      <w:r w:rsidR="000B2E6A" w:rsidRPr="000B2E6A">
        <w:rPr>
          <w:lang w:val="sq-AL"/>
        </w:rPr>
        <w:t xml:space="preserve">anketim social </w:t>
      </w:r>
      <w:r w:rsidRPr="000B2E6A">
        <w:rPr>
          <w:lang w:val="sq-AL"/>
        </w:rPr>
        <w:t>i</w:t>
      </w:r>
      <w:r w:rsidR="00934487" w:rsidRPr="000B2E6A">
        <w:rPr>
          <w:lang w:val="sq-AL"/>
        </w:rPr>
        <w:t xml:space="preserve"> kryer me </w:t>
      </w:r>
      <w:r w:rsidRPr="000B2E6A">
        <w:rPr>
          <w:lang w:val="sq-AL"/>
        </w:rPr>
        <w:t xml:space="preserve">njerëzit e prekur nga marrja e tokës </w:t>
      </w:r>
      <w:r w:rsidR="00934487" w:rsidRPr="000B2E6A">
        <w:rPr>
          <w:lang w:val="sq-AL"/>
        </w:rPr>
        <w:t>n</w:t>
      </w:r>
      <w:r w:rsidR="00952125" w:rsidRPr="000B2E6A">
        <w:rPr>
          <w:lang w:val="sq-AL"/>
        </w:rPr>
        <w:t>ë</w:t>
      </w:r>
      <w:r w:rsidR="00934487" w:rsidRPr="000B2E6A">
        <w:rPr>
          <w:lang w:val="sq-AL"/>
        </w:rPr>
        <w:t xml:space="preserve"> zot</w:t>
      </w:r>
      <w:r w:rsidR="00952125" w:rsidRPr="000B2E6A">
        <w:rPr>
          <w:lang w:val="sq-AL"/>
        </w:rPr>
        <w:t>ë</w:t>
      </w:r>
      <w:r w:rsidR="00934487" w:rsidRPr="000B2E6A">
        <w:rPr>
          <w:lang w:val="sq-AL"/>
        </w:rPr>
        <w:t xml:space="preserve">rim </w:t>
      </w:r>
      <w:r w:rsidRPr="000B2E6A">
        <w:rPr>
          <w:lang w:val="sq-AL"/>
        </w:rPr>
        <w:t>përgjatë shtrirjes së re. Lista e pronarëve të shtëpive dhe / ose qiramarrësve të prekur u identifikua në një fazë të hershme nga ekspertë</w:t>
      </w:r>
      <w:r w:rsidR="00934487" w:rsidRPr="000B2E6A">
        <w:rPr>
          <w:lang w:val="sq-AL"/>
        </w:rPr>
        <w:t>t</w:t>
      </w:r>
      <w:r w:rsidRPr="000B2E6A">
        <w:rPr>
          <w:lang w:val="sq-AL"/>
        </w:rPr>
        <w:t xml:space="preserve"> përkatës. Duke marrë parasysh shtrirjen</w:t>
      </w:r>
      <w:r w:rsidR="00934487" w:rsidRPr="000B2E6A">
        <w:rPr>
          <w:lang w:val="sq-AL"/>
        </w:rPr>
        <w:t xml:space="preserve"> </w:t>
      </w:r>
      <w:r w:rsidRPr="000B2E6A">
        <w:rPr>
          <w:lang w:val="sq-AL"/>
        </w:rPr>
        <w:t xml:space="preserve">e propozuar të autostradës, informacionin topografik dhe të dhënat e duhura kadastrale, si dhe anketimet e </w:t>
      </w:r>
      <w:r w:rsidR="00934487" w:rsidRPr="000B2E6A">
        <w:rPr>
          <w:lang w:val="sq-AL"/>
        </w:rPr>
        <w:t xml:space="preserve">detajuara </w:t>
      </w:r>
      <w:r w:rsidRPr="000B2E6A">
        <w:rPr>
          <w:lang w:val="sq-AL"/>
        </w:rPr>
        <w:t xml:space="preserve">në terren, objektivi ishte </w:t>
      </w:r>
      <w:r w:rsidR="00934487" w:rsidRPr="000B2E6A">
        <w:rPr>
          <w:lang w:val="sq-AL"/>
        </w:rPr>
        <w:t>t</w:t>
      </w:r>
      <w:r w:rsidR="00952125" w:rsidRPr="000B2E6A">
        <w:rPr>
          <w:lang w:val="sq-AL"/>
        </w:rPr>
        <w:t>ë</w:t>
      </w:r>
      <w:r w:rsidR="00934487" w:rsidRPr="000B2E6A">
        <w:rPr>
          <w:lang w:val="sq-AL"/>
        </w:rPr>
        <w:t xml:space="preserve"> identifikoheshin </w:t>
      </w:r>
      <w:r w:rsidRPr="000B2E6A">
        <w:rPr>
          <w:lang w:val="sq-AL"/>
        </w:rPr>
        <w:t>pronarë</w:t>
      </w:r>
      <w:r w:rsidR="00934487" w:rsidRPr="000B2E6A">
        <w:rPr>
          <w:lang w:val="sq-AL"/>
        </w:rPr>
        <w:t xml:space="preserve">t </w:t>
      </w:r>
      <w:r w:rsidRPr="000B2E6A">
        <w:rPr>
          <w:lang w:val="sq-AL"/>
        </w:rPr>
        <w:t>dhe qiramarrës</w:t>
      </w:r>
      <w:r w:rsidR="000B2E6A" w:rsidRPr="000B2E6A">
        <w:rPr>
          <w:lang w:val="sq-AL"/>
        </w:rPr>
        <w:t>it in</w:t>
      </w:r>
      <w:r w:rsidRPr="000B2E6A">
        <w:rPr>
          <w:lang w:val="sq-AL"/>
        </w:rPr>
        <w:t xml:space="preserve">formalë të </w:t>
      </w:r>
      <w:r w:rsidR="000B2E6A" w:rsidRPr="000B2E6A">
        <w:rPr>
          <w:lang w:val="sq-AL"/>
        </w:rPr>
        <w:t>kualifikueshëm</w:t>
      </w:r>
      <w:r w:rsidRPr="000B2E6A">
        <w:rPr>
          <w:lang w:val="sq-AL"/>
        </w:rPr>
        <w:t>.</w:t>
      </w:r>
    </w:p>
    <w:p w14:paraId="04B3E991" w14:textId="6A58418D" w:rsidR="00D9651B" w:rsidRPr="00C036F6" w:rsidRDefault="00D9651B" w:rsidP="00D9651B">
      <w:pPr>
        <w:pStyle w:val="BodyText"/>
        <w:rPr>
          <w:lang w:val="sq-AL"/>
        </w:rPr>
      </w:pPr>
      <w:r w:rsidRPr="000B2E6A">
        <w:rPr>
          <w:lang w:val="sq-AL"/>
        </w:rPr>
        <w:t>Informa</w:t>
      </w:r>
      <w:r w:rsidR="00934487" w:rsidRPr="000B2E6A">
        <w:rPr>
          <w:lang w:val="sq-AL"/>
        </w:rPr>
        <w:t xml:space="preserve">cioni </w:t>
      </w:r>
      <w:r w:rsidRPr="000B2E6A">
        <w:rPr>
          <w:lang w:val="sq-AL"/>
        </w:rPr>
        <w:t>në lidhje me raundin e parë të Dëgj</w:t>
      </w:r>
      <w:r w:rsidR="000B2E6A" w:rsidRPr="000B2E6A">
        <w:rPr>
          <w:lang w:val="sq-AL"/>
        </w:rPr>
        <w:t xml:space="preserve">esave </w:t>
      </w:r>
      <w:r w:rsidRPr="000B2E6A">
        <w:rPr>
          <w:lang w:val="sq-AL"/>
        </w:rPr>
        <w:t>Publike të mbajtura në Nëntor 2017 dhe seancat e plotësimit të pyetësorit (pjesë e Anket</w:t>
      </w:r>
      <w:r w:rsidR="000B2E6A" w:rsidRPr="000B2E6A">
        <w:rPr>
          <w:lang w:val="sq-AL"/>
        </w:rPr>
        <w:t xml:space="preserve">imit </w:t>
      </w:r>
      <w:r w:rsidRPr="000B2E6A">
        <w:rPr>
          <w:lang w:val="sq-AL"/>
        </w:rPr>
        <w:t>Soci</w:t>
      </w:r>
      <w:r w:rsidR="00934487" w:rsidRPr="000B2E6A">
        <w:rPr>
          <w:lang w:val="sq-AL"/>
        </w:rPr>
        <w:t>o</w:t>
      </w:r>
      <w:r w:rsidRPr="000B2E6A">
        <w:rPr>
          <w:lang w:val="sq-AL"/>
        </w:rPr>
        <w:t xml:space="preserve">-Ekonomik) u </w:t>
      </w:r>
      <w:r w:rsidR="000B2E6A" w:rsidRPr="000B2E6A">
        <w:rPr>
          <w:lang w:val="sq-AL"/>
        </w:rPr>
        <w:t xml:space="preserve">bënë publike </w:t>
      </w:r>
      <w:r w:rsidRPr="000B2E6A">
        <w:rPr>
          <w:lang w:val="sq-AL"/>
        </w:rPr>
        <w:t xml:space="preserve">dhe </w:t>
      </w:r>
      <w:r w:rsidR="000B2E6A" w:rsidRPr="000B2E6A">
        <w:rPr>
          <w:lang w:val="sq-AL"/>
        </w:rPr>
        <w:t xml:space="preserve">iu dërguan </w:t>
      </w:r>
      <w:r w:rsidRPr="000B2E6A">
        <w:rPr>
          <w:lang w:val="sq-AL"/>
        </w:rPr>
        <w:t>banorë</w:t>
      </w:r>
      <w:r w:rsidR="000B2E6A" w:rsidRPr="000B2E6A">
        <w:rPr>
          <w:lang w:val="sq-AL"/>
        </w:rPr>
        <w:t xml:space="preserve">ve të </w:t>
      </w:r>
      <w:r w:rsidRPr="000B2E6A">
        <w:rPr>
          <w:lang w:val="sq-AL"/>
        </w:rPr>
        <w:t>komunave të prekura. Rreth 150 njerëz, përfshirë shumë njerëz që përfundimisht do të</w:t>
      </w:r>
      <w:r w:rsidR="00934487" w:rsidRPr="000B2E6A">
        <w:rPr>
          <w:lang w:val="sq-AL"/>
        </w:rPr>
        <w:t xml:space="preserve"> jen</w:t>
      </w:r>
      <w:r w:rsidR="00952125" w:rsidRPr="000B2E6A">
        <w:rPr>
          <w:lang w:val="sq-AL"/>
        </w:rPr>
        <w:t>ë</w:t>
      </w:r>
      <w:r w:rsidR="00934487" w:rsidRPr="000B2E6A">
        <w:rPr>
          <w:lang w:val="sq-AL"/>
        </w:rPr>
        <w:t xml:space="preserve"> </w:t>
      </w:r>
      <w:r w:rsidRPr="000B2E6A">
        <w:rPr>
          <w:lang w:val="sq-AL"/>
        </w:rPr>
        <w:t>pronarë</w:t>
      </w:r>
      <w:r w:rsidR="00934487" w:rsidRPr="000B2E6A">
        <w:rPr>
          <w:lang w:val="sq-AL"/>
        </w:rPr>
        <w:t xml:space="preserve"> t</w:t>
      </w:r>
      <w:r w:rsidR="00952125" w:rsidRPr="000B2E6A">
        <w:rPr>
          <w:lang w:val="sq-AL"/>
        </w:rPr>
        <w:t>ë</w:t>
      </w:r>
      <w:r w:rsidR="00934487" w:rsidRPr="000B2E6A">
        <w:rPr>
          <w:lang w:val="sq-AL"/>
        </w:rPr>
        <w:t xml:space="preserve"> tokave t</w:t>
      </w:r>
      <w:r w:rsidR="00952125" w:rsidRPr="000B2E6A">
        <w:rPr>
          <w:lang w:val="sq-AL"/>
        </w:rPr>
        <w:t>ë</w:t>
      </w:r>
      <w:r w:rsidR="00934487" w:rsidRPr="000B2E6A">
        <w:rPr>
          <w:lang w:val="sq-AL"/>
        </w:rPr>
        <w:t xml:space="preserve"> prekur</w:t>
      </w:r>
      <w:r w:rsidR="000B2E6A" w:rsidRPr="000B2E6A">
        <w:rPr>
          <w:lang w:val="sq-AL"/>
        </w:rPr>
        <w:t>a</w:t>
      </w:r>
      <w:r w:rsidRPr="000B2E6A">
        <w:rPr>
          <w:lang w:val="sq-AL"/>
        </w:rPr>
        <w:t>, morën pjesë në raundin e</w:t>
      </w:r>
      <w:r w:rsidRPr="00C036F6">
        <w:rPr>
          <w:lang w:val="sq-AL"/>
        </w:rPr>
        <w:t xml:space="preserve"> parë të Dëgj</w:t>
      </w:r>
      <w:r w:rsidR="00934487">
        <w:rPr>
          <w:lang w:val="sq-AL"/>
        </w:rPr>
        <w:t xml:space="preserve">esave </w:t>
      </w:r>
      <w:r w:rsidRPr="00C036F6">
        <w:rPr>
          <w:lang w:val="sq-AL"/>
        </w:rPr>
        <w:t>Publike.</w:t>
      </w:r>
    </w:p>
    <w:p w14:paraId="0D6FB2D6" w14:textId="317F22CD" w:rsidR="00D9651B" w:rsidRPr="00C036F6" w:rsidRDefault="000B2E6A" w:rsidP="00A26084">
      <w:pPr>
        <w:pStyle w:val="BodyText"/>
        <w:rPr>
          <w:lang w:val="sq-AL"/>
        </w:rPr>
      </w:pPr>
      <w:r>
        <w:rPr>
          <w:lang w:val="sq-AL"/>
        </w:rPr>
        <w:t xml:space="preserve">Anketimi </w:t>
      </w:r>
      <w:r w:rsidR="00D9651B" w:rsidRPr="00C036F6">
        <w:rPr>
          <w:lang w:val="sq-AL"/>
        </w:rPr>
        <w:t xml:space="preserve">social u krye në mes të </w:t>
      </w:r>
      <w:r w:rsidR="00934487">
        <w:rPr>
          <w:lang w:val="sq-AL"/>
        </w:rPr>
        <w:t>S</w:t>
      </w:r>
      <w:r w:rsidR="00D9651B" w:rsidRPr="00C036F6">
        <w:rPr>
          <w:lang w:val="sq-AL"/>
        </w:rPr>
        <w:t>htatorit nga ekspertë</w:t>
      </w:r>
      <w:r>
        <w:rPr>
          <w:lang w:val="sq-AL"/>
        </w:rPr>
        <w:t>t</w:t>
      </w:r>
      <w:r w:rsidR="00D9651B" w:rsidRPr="00C036F6">
        <w:rPr>
          <w:lang w:val="sq-AL"/>
        </w:rPr>
        <w:t xml:space="preserve"> socialë dhe </w:t>
      </w:r>
      <w:r w:rsidR="00934487">
        <w:rPr>
          <w:lang w:val="sq-AL"/>
        </w:rPr>
        <w:t>t</w:t>
      </w:r>
      <w:r w:rsidR="00952125">
        <w:rPr>
          <w:lang w:val="sq-AL"/>
        </w:rPr>
        <w:t>ë</w:t>
      </w:r>
      <w:r w:rsidR="00934487">
        <w:rPr>
          <w:lang w:val="sq-AL"/>
        </w:rPr>
        <w:t xml:space="preserve"> </w:t>
      </w:r>
      <w:r w:rsidR="00D9651B" w:rsidRPr="00C036F6">
        <w:rPr>
          <w:lang w:val="sq-AL"/>
        </w:rPr>
        <w:t>shpronësim</w:t>
      </w:r>
      <w:r w:rsidR="00934487">
        <w:rPr>
          <w:lang w:val="sq-AL"/>
        </w:rPr>
        <w:t>it</w:t>
      </w:r>
      <w:r w:rsidR="00D9651B" w:rsidRPr="00C036F6">
        <w:rPr>
          <w:lang w:val="sq-AL"/>
        </w:rPr>
        <w:t xml:space="preserve"> nga IPF6 dhe</w:t>
      </w:r>
      <w:r w:rsidR="00934487">
        <w:rPr>
          <w:lang w:val="sq-AL"/>
        </w:rPr>
        <w:t xml:space="preserve"> Nj</w:t>
      </w:r>
      <w:r>
        <w:rPr>
          <w:lang w:val="sq-AL"/>
        </w:rPr>
        <w:t>Z</w:t>
      </w:r>
      <w:r w:rsidR="00934487">
        <w:rPr>
          <w:lang w:val="sq-AL"/>
        </w:rPr>
        <w:t>P</w:t>
      </w:r>
      <w:r>
        <w:rPr>
          <w:lang w:val="sq-AL"/>
        </w:rPr>
        <w:t>/MIT</w:t>
      </w:r>
      <w:r w:rsidR="00D9651B" w:rsidRPr="00C036F6">
        <w:rPr>
          <w:lang w:val="sq-AL"/>
        </w:rPr>
        <w:t xml:space="preserve">. Baza e </w:t>
      </w:r>
      <w:r w:rsidR="00934487">
        <w:rPr>
          <w:lang w:val="sq-AL"/>
        </w:rPr>
        <w:t>plot</w:t>
      </w:r>
      <w:r w:rsidR="00952125">
        <w:rPr>
          <w:lang w:val="sq-AL"/>
        </w:rPr>
        <w:t>ë</w:t>
      </w:r>
      <w:r w:rsidR="00934487">
        <w:rPr>
          <w:lang w:val="sq-AL"/>
        </w:rPr>
        <w:t xml:space="preserve"> e </w:t>
      </w:r>
      <w:r w:rsidR="00D9651B" w:rsidRPr="00C036F6">
        <w:rPr>
          <w:lang w:val="sq-AL"/>
        </w:rPr>
        <w:t xml:space="preserve">të dhënave </w:t>
      </w:r>
      <w:r w:rsidR="001C7ED9">
        <w:rPr>
          <w:lang w:val="sq-AL"/>
        </w:rPr>
        <w:t xml:space="preserve">pasqyrohet </w:t>
      </w:r>
      <w:r w:rsidR="00D9651B" w:rsidRPr="00C036F6">
        <w:rPr>
          <w:lang w:val="sq-AL"/>
        </w:rPr>
        <w:t xml:space="preserve">në Shtojcën 3. Informacioni konfidencial në lidhje me personat dhe pronat individuale nuk do të </w:t>
      </w:r>
      <w:r w:rsidR="001C7ED9">
        <w:rPr>
          <w:lang w:val="sq-AL"/>
        </w:rPr>
        <w:t xml:space="preserve">bëhet </w:t>
      </w:r>
      <w:r w:rsidR="00D9651B" w:rsidRPr="00C036F6">
        <w:rPr>
          <w:lang w:val="sq-AL"/>
        </w:rPr>
        <w:t>publik</w:t>
      </w:r>
      <w:r w:rsidR="001C7ED9">
        <w:rPr>
          <w:lang w:val="sq-AL"/>
        </w:rPr>
        <w:t xml:space="preserve"> </w:t>
      </w:r>
      <w:r w:rsidR="00D9651B" w:rsidRPr="00C036F6">
        <w:rPr>
          <w:lang w:val="sq-AL"/>
        </w:rPr>
        <w:t xml:space="preserve">nga IPF6 dhe / ose BERZH. </w:t>
      </w:r>
      <w:r w:rsidR="001C7ED9">
        <w:rPr>
          <w:lang w:val="sq-AL"/>
        </w:rPr>
        <w:t xml:space="preserve">Kryefamiljarët </w:t>
      </w:r>
      <w:r w:rsidR="00D9651B" w:rsidRPr="00C036F6">
        <w:rPr>
          <w:lang w:val="sq-AL"/>
        </w:rPr>
        <w:t xml:space="preserve">u intervistuan </w:t>
      </w:r>
      <w:r w:rsidR="001C7ED9">
        <w:rPr>
          <w:lang w:val="sq-AL"/>
        </w:rPr>
        <w:t>pran</w:t>
      </w:r>
      <w:r w:rsidR="00D9651B" w:rsidRPr="00C036F6">
        <w:rPr>
          <w:lang w:val="sq-AL"/>
        </w:rPr>
        <w:t>ë Komuna</w:t>
      </w:r>
      <w:r w:rsidR="001C7ED9">
        <w:rPr>
          <w:lang w:val="sq-AL"/>
        </w:rPr>
        <w:t xml:space="preserve">ve </w:t>
      </w:r>
      <w:r w:rsidR="00D9651B" w:rsidRPr="00C036F6">
        <w:rPr>
          <w:lang w:val="sq-AL"/>
        </w:rPr>
        <w:t xml:space="preserve">dhe gjatë vizitave derë më derë nga ekipi i ekspertëve. Tabela këtu më poshtë tregon përqindjen e </w:t>
      </w:r>
      <w:r w:rsidR="001C7ED9">
        <w:rPr>
          <w:lang w:val="sq-AL"/>
        </w:rPr>
        <w:t>P</w:t>
      </w:r>
      <w:r w:rsidR="00934487">
        <w:rPr>
          <w:lang w:val="sq-AL"/>
        </w:rPr>
        <w:t>PP-ve</w:t>
      </w:r>
      <w:r w:rsidR="00D9651B" w:rsidRPr="00C036F6">
        <w:rPr>
          <w:lang w:val="sq-AL"/>
        </w:rPr>
        <w:t xml:space="preserve">, </w:t>
      </w:r>
      <w:r w:rsidR="00934487">
        <w:rPr>
          <w:lang w:val="sq-AL"/>
        </w:rPr>
        <w:t>pronar</w:t>
      </w:r>
      <w:r w:rsidR="00952125">
        <w:rPr>
          <w:lang w:val="sq-AL"/>
        </w:rPr>
        <w:t>ë</w:t>
      </w:r>
      <w:r w:rsidR="00934487">
        <w:rPr>
          <w:lang w:val="sq-AL"/>
        </w:rPr>
        <w:t>ve t</w:t>
      </w:r>
      <w:r w:rsidR="00952125">
        <w:rPr>
          <w:lang w:val="sq-AL"/>
        </w:rPr>
        <w:t>ë</w:t>
      </w:r>
      <w:r w:rsidR="00934487">
        <w:rPr>
          <w:lang w:val="sq-AL"/>
        </w:rPr>
        <w:t xml:space="preserve"> </w:t>
      </w:r>
      <w:r w:rsidR="00D9651B" w:rsidRPr="00C036F6">
        <w:rPr>
          <w:lang w:val="sq-AL"/>
        </w:rPr>
        <w:t xml:space="preserve">ndërtesave dhe të tokave, të intervistuar gjatë </w:t>
      </w:r>
      <w:r w:rsidR="00934487">
        <w:rPr>
          <w:lang w:val="sq-AL"/>
        </w:rPr>
        <w:t xml:space="preserve">anketimit </w:t>
      </w:r>
      <w:r w:rsidR="001C7ED9">
        <w:rPr>
          <w:lang w:val="sq-AL"/>
        </w:rPr>
        <w:t>social</w:t>
      </w:r>
      <w:r w:rsidR="00D9651B" w:rsidRPr="00C036F6">
        <w:rPr>
          <w:lang w:val="sq-AL"/>
        </w:rPr>
        <w:t>.</w:t>
      </w:r>
    </w:p>
    <w:p w14:paraId="4EC7F346" w14:textId="213B0E26" w:rsidR="0067681A" w:rsidRPr="00C036F6" w:rsidRDefault="00934487" w:rsidP="0067681A">
      <w:pPr>
        <w:pStyle w:val="Caption"/>
        <w:rPr>
          <w:lang w:val="sq-AL"/>
        </w:rPr>
      </w:pPr>
      <w:bookmarkStart w:id="34" w:name="_Toc26782463"/>
      <w:bookmarkStart w:id="35" w:name="_Toc24105859"/>
      <w:r w:rsidRPr="001C7ED9">
        <w:rPr>
          <w:lang w:val="sq-AL"/>
        </w:rPr>
        <w:t>Tabela</w:t>
      </w:r>
      <w:r w:rsidR="001711FC" w:rsidRPr="001C7ED9">
        <w:rPr>
          <w:lang w:val="sq-AL"/>
        </w:rPr>
        <w:fldChar w:fldCharType="begin"/>
      </w:r>
      <w:r w:rsidR="001711FC" w:rsidRPr="001C7ED9">
        <w:rPr>
          <w:lang w:val="sq-AL"/>
        </w:rPr>
        <w:instrText xml:space="preserve"> STYLEREF 1 \s </w:instrText>
      </w:r>
      <w:r w:rsidR="001711FC" w:rsidRPr="001C7ED9">
        <w:rPr>
          <w:lang w:val="sq-AL"/>
        </w:rPr>
        <w:fldChar w:fldCharType="separate"/>
      </w:r>
      <w:r w:rsidR="001711FC" w:rsidRPr="001C7ED9">
        <w:rPr>
          <w:noProof/>
          <w:lang w:val="sq-AL"/>
        </w:rPr>
        <w:t>5</w:t>
      </w:r>
      <w:r w:rsidR="001711FC" w:rsidRPr="001C7ED9">
        <w:rPr>
          <w:lang w:val="sq-AL"/>
        </w:rPr>
        <w:fldChar w:fldCharType="end"/>
      </w:r>
      <w:r w:rsidR="001711FC" w:rsidRPr="001C7ED9">
        <w:rPr>
          <w:lang w:val="sq-AL"/>
        </w:rPr>
        <w:t>.</w:t>
      </w:r>
      <w:r w:rsidR="001711FC" w:rsidRPr="001C7ED9">
        <w:rPr>
          <w:lang w:val="sq-AL"/>
        </w:rPr>
        <w:fldChar w:fldCharType="begin"/>
      </w:r>
      <w:r w:rsidR="001711FC" w:rsidRPr="001C7ED9">
        <w:rPr>
          <w:lang w:val="sq-AL"/>
        </w:rPr>
        <w:instrText xml:space="preserve"> SEQ Table \* ARABIC \s 1 </w:instrText>
      </w:r>
      <w:r w:rsidR="001711FC" w:rsidRPr="001C7ED9">
        <w:rPr>
          <w:lang w:val="sq-AL"/>
        </w:rPr>
        <w:fldChar w:fldCharType="separate"/>
      </w:r>
      <w:r w:rsidR="001711FC" w:rsidRPr="001C7ED9">
        <w:rPr>
          <w:noProof/>
          <w:lang w:val="sq-AL"/>
        </w:rPr>
        <w:t>2</w:t>
      </w:r>
      <w:r w:rsidR="001711FC" w:rsidRPr="001C7ED9">
        <w:rPr>
          <w:lang w:val="sq-AL"/>
        </w:rPr>
        <w:fldChar w:fldCharType="end"/>
      </w:r>
      <w:r w:rsidR="0067681A" w:rsidRPr="001C7ED9">
        <w:rPr>
          <w:lang w:val="sq-AL"/>
        </w:rPr>
        <w:t xml:space="preserve">: </w:t>
      </w:r>
      <w:r w:rsidRPr="001C7ED9">
        <w:rPr>
          <w:lang w:val="sq-AL"/>
        </w:rPr>
        <w:t>P</w:t>
      </w:r>
      <w:r w:rsidR="00952125" w:rsidRPr="001C7ED9">
        <w:rPr>
          <w:lang w:val="sq-AL"/>
        </w:rPr>
        <w:t>ë</w:t>
      </w:r>
      <w:r w:rsidRPr="001C7ED9">
        <w:rPr>
          <w:lang w:val="sq-AL"/>
        </w:rPr>
        <w:t xml:space="preserve">rmbledhje e anketimit </w:t>
      </w:r>
      <w:r w:rsidR="0067681A" w:rsidRPr="001C7ED9">
        <w:rPr>
          <w:lang w:val="sq-AL"/>
        </w:rPr>
        <w:t>socio-e</w:t>
      </w:r>
      <w:r w:rsidR="001C7ED9" w:rsidRPr="001C7ED9">
        <w:rPr>
          <w:lang w:val="sq-AL"/>
        </w:rPr>
        <w:t>k</w:t>
      </w:r>
      <w:r w:rsidR="0067681A" w:rsidRPr="001C7ED9">
        <w:rPr>
          <w:lang w:val="sq-AL"/>
        </w:rPr>
        <w:t>onomi</w:t>
      </w:r>
      <w:r w:rsidRPr="001C7ED9">
        <w:rPr>
          <w:lang w:val="sq-AL"/>
        </w:rPr>
        <w:t>k</w:t>
      </w:r>
      <w:bookmarkEnd w:id="34"/>
      <w:r w:rsidR="0067681A" w:rsidRPr="00C036F6">
        <w:rPr>
          <w:lang w:val="sq-AL"/>
        </w:rPr>
        <w:t xml:space="preserve"> </w:t>
      </w:r>
      <w:bookmarkEnd w:id="35"/>
    </w:p>
    <w:tbl>
      <w:tblPr>
        <w:tblStyle w:val="TableGrid"/>
        <w:tblW w:w="8133"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679"/>
        <w:gridCol w:w="2002"/>
        <w:gridCol w:w="1932"/>
        <w:gridCol w:w="2520"/>
      </w:tblGrid>
      <w:tr w:rsidR="00D62C11" w:rsidRPr="00C036F6" w14:paraId="02ECEE21" w14:textId="77777777" w:rsidTr="004819B0">
        <w:trPr>
          <w:trHeight w:val="227"/>
          <w:tblHeader/>
          <w:jc w:val="center"/>
        </w:trPr>
        <w:tc>
          <w:tcPr>
            <w:tcW w:w="1679" w:type="dxa"/>
            <w:shd w:val="clear" w:color="auto" w:fill="030F40"/>
            <w:tcMar>
              <w:left w:w="108" w:type="dxa"/>
            </w:tcMar>
            <w:vAlign w:val="center"/>
          </w:tcPr>
          <w:p w14:paraId="6258363A" w14:textId="68148A50" w:rsidR="00D62C11" w:rsidRPr="00C036F6" w:rsidRDefault="00934487" w:rsidP="004819B0">
            <w:pPr>
              <w:keepNext/>
              <w:keepLines/>
              <w:widowControl/>
              <w:spacing w:before="60" w:after="60"/>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Komuna</w:t>
            </w:r>
          </w:p>
        </w:tc>
        <w:tc>
          <w:tcPr>
            <w:tcW w:w="2002" w:type="dxa"/>
            <w:shd w:val="clear" w:color="auto" w:fill="030F40"/>
            <w:vAlign w:val="center"/>
          </w:tcPr>
          <w:p w14:paraId="6D252828" w14:textId="719A8817" w:rsidR="00D62C11" w:rsidRPr="00C036F6" w:rsidRDefault="00934487" w:rsidP="001C7ED9">
            <w:pPr>
              <w:keepNext/>
              <w:keepLines/>
              <w:spacing w:before="60" w:after="60"/>
              <w:jc w:val="center"/>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Numri i personave t</w:t>
            </w:r>
            <w:r w:rsidR="00952125">
              <w:rPr>
                <w:rFonts w:asciiTheme="minorHAnsi" w:eastAsia="Calibri" w:hAnsiTheme="minorHAnsi" w:cstheme="minorHAnsi"/>
                <w:b/>
                <w:color w:val="FFFFFF" w:themeColor="background1"/>
                <w:sz w:val="20"/>
                <w:szCs w:val="20"/>
                <w:lang w:val="sq-AL" w:eastAsia="en-US"/>
              </w:rPr>
              <w:t>ë</w:t>
            </w:r>
            <w:r>
              <w:rPr>
                <w:rFonts w:asciiTheme="minorHAnsi" w:eastAsia="Calibri" w:hAnsiTheme="minorHAnsi" w:cstheme="minorHAnsi"/>
                <w:b/>
                <w:color w:val="FFFFFF" w:themeColor="background1"/>
                <w:sz w:val="20"/>
                <w:szCs w:val="20"/>
                <w:lang w:val="sq-AL" w:eastAsia="en-US"/>
              </w:rPr>
              <w:t xml:space="preserve"> prekur </w:t>
            </w:r>
          </w:p>
        </w:tc>
        <w:tc>
          <w:tcPr>
            <w:tcW w:w="1932" w:type="dxa"/>
            <w:shd w:val="clear" w:color="auto" w:fill="030F40"/>
            <w:tcMar>
              <w:left w:w="108" w:type="dxa"/>
            </w:tcMar>
            <w:vAlign w:val="center"/>
          </w:tcPr>
          <w:p w14:paraId="4582859C" w14:textId="20E43BC9" w:rsidR="00D62C11" w:rsidRPr="00C036F6" w:rsidRDefault="00934487" w:rsidP="001C7ED9">
            <w:pPr>
              <w:keepNext/>
              <w:keepLines/>
              <w:widowControl/>
              <w:spacing w:before="60" w:after="60"/>
              <w:jc w:val="center"/>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Numri i personave t</w:t>
            </w:r>
            <w:r w:rsidR="00952125">
              <w:rPr>
                <w:rFonts w:asciiTheme="minorHAnsi" w:eastAsia="Calibri" w:hAnsiTheme="minorHAnsi" w:cstheme="minorHAnsi"/>
                <w:b/>
                <w:color w:val="FFFFFF" w:themeColor="background1"/>
                <w:sz w:val="20"/>
                <w:szCs w:val="20"/>
                <w:lang w:val="sq-AL" w:eastAsia="en-US"/>
              </w:rPr>
              <w:t>ë</w:t>
            </w:r>
            <w:r>
              <w:rPr>
                <w:rFonts w:asciiTheme="minorHAnsi" w:eastAsia="Calibri" w:hAnsiTheme="minorHAnsi" w:cstheme="minorHAnsi"/>
                <w:b/>
                <w:color w:val="FFFFFF" w:themeColor="background1"/>
                <w:sz w:val="20"/>
                <w:szCs w:val="20"/>
                <w:lang w:val="sq-AL" w:eastAsia="en-US"/>
              </w:rPr>
              <w:t xml:space="preserve"> intervistua</w:t>
            </w:r>
            <w:r w:rsidR="001C7ED9">
              <w:rPr>
                <w:rFonts w:asciiTheme="minorHAnsi" w:eastAsia="Calibri" w:hAnsiTheme="minorHAnsi" w:cstheme="minorHAnsi"/>
                <w:b/>
                <w:color w:val="FFFFFF" w:themeColor="background1"/>
                <w:sz w:val="20"/>
                <w:szCs w:val="20"/>
                <w:lang w:val="sq-AL" w:eastAsia="en-US"/>
              </w:rPr>
              <w:t>r</w:t>
            </w:r>
            <w:r>
              <w:rPr>
                <w:rFonts w:asciiTheme="minorHAnsi" w:eastAsia="Calibri" w:hAnsiTheme="minorHAnsi" w:cstheme="minorHAnsi"/>
                <w:b/>
                <w:color w:val="FFFFFF" w:themeColor="background1"/>
                <w:sz w:val="20"/>
                <w:szCs w:val="20"/>
                <w:lang w:val="sq-AL" w:eastAsia="en-US"/>
              </w:rPr>
              <w:t xml:space="preserve"> </w:t>
            </w:r>
          </w:p>
        </w:tc>
        <w:tc>
          <w:tcPr>
            <w:tcW w:w="2520" w:type="dxa"/>
            <w:shd w:val="clear" w:color="auto" w:fill="030F40"/>
            <w:tcMar>
              <w:left w:w="108" w:type="dxa"/>
            </w:tcMar>
            <w:vAlign w:val="center"/>
          </w:tcPr>
          <w:p w14:paraId="3B4C8DE9" w14:textId="17DFC3E9" w:rsidR="00D62C11" w:rsidRPr="00C036F6" w:rsidRDefault="00D62C11" w:rsidP="00934487">
            <w:pPr>
              <w:keepNext/>
              <w:keepLines/>
              <w:widowControl/>
              <w:spacing w:before="60" w:after="60"/>
              <w:jc w:val="center"/>
              <w:rPr>
                <w:rFonts w:asciiTheme="minorHAnsi" w:eastAsia="Calibri" w:hAnsiTheme="minorHAnsi" w:cstheme="minorHAnsi"/>
                <w:b/>
                <w:color w:val="FFFFFF" w:themeColor="background1"/>
                <w:sz w:val="20"/>
                <w:szCs w:val="20"/>
                <w:lang w:val="sq-AL" w:eastAsia="en-US"/>
              </w:rPr>
            </w:pPr>
            <w:r w:rsidRPr="00C036F6">
              <w:rPr>
                <w:rFonts w:asciiTheme="minorHAnsi" w:eastAsia="Calibri" w:hAnsiTheme="minorHAnsi" w:cstheme="minorHAnsi"/>
                <w:b/>
                <w:color w:val="FFFFFF" w:themeColor="background1"/>
                <w:sz w:val="20"/>
                <w:szCs w:val="20"/>
                <w:lang w:val="sq-AL" w:eastAsia="en-US"/>
              </w:rPr>
              <w:t xml:space="preserve">% </w:t>
            </w:r>
            <w:r w:rsidR="00934487">
              <w:rPr>
                <w:rFonts w:asciiTheme="minorHAnsi" w:eastAsia="Calibri" w:hAnsiTheme="minorHAnsi" w:cstheme="minorHAnsi"/>
                <w:b/>
                <w:color w:val="FFFFFF" w:themeColor="background1"/>
                <w:sz w:val="20"/>
                <w:szCs w:val="20"/>
                <w:lang w:val="sq-AL" w:eastAsia="en-US"/>
              </w:rPr>
              <w:t>e personave t</w:t>
            </w:r>
            <w:r w:rsidR="00952125">
              <w:rPr>
                <w:rFonts w:asciiTheme="minorHAnsi" w:eastAsia="Calibri" w:hAnsiTheme="minorHAnsi" w:cstheme="minorHAnsi"/>
                <w:b/>
                <w:color w:val="FFFFFF" w:themeColor="background1"/>
                <w:sz w:val="20"/>
                <w:szCs w:val="20"/>
                <w:lang w:val="sq-AL" w:eastAsia="en-US"/>
              </w:rPr>
              <w:t>ë</w:t>
            </w:r>
            <w:r w:rsidR="00934487">
              <w:rPr>
                <w:rFonts w:asciiTheme="minorHAnsi" w:eastAsia="Calibri" w:hAnsiTheme="minorHAnsi" w:cstheme="minorHAnsi"/>
                <w:b/>
                <w:color w:val="FFFFFF" w:themeColor="background1"/>
                <w:sz w:val="20"/>
                <w:szCs w:val="20"/>
                <w:lang w:val="sq-AL" w:eastAsia="en-US"/>
              </w:rPr>
              <w:t xml:space="preserve"> prekur t</w:t>
            </w:r>
            <w:r w:rsidR="00952125">
              <w:rPr>
                <w:rFonts w:asciiTheme="minorHAnsi" w:eastAsia="Calibri" w:hAnsiTheme="minorHAnsi" w:cstheme="minorHAnsi"/>
                <w:b/>
                <w:color w:val="FFFFFF" w:themeColor="background1"/>
                <w:sz w:val="20"/>
                <w:szCs w:val="20"/>
                <w:lang w:val="sq-AL" w:eastAsia="en-US"/>
              </w:rPr>
              <w:t>ë</w:t>
            </w:r>
            <w:r w:rsidR="00934487">
              <w:rPr>
                <w:rFonts w:asciiTheme="minorHAnsi" w:eastAsia="Calibri" w:hAnsiTheme="minorHAnsi" w:cstheme="minorHAnsi"/>
                <w:b/>
                <w:color w:val="FFFFFF" w:themeColor="background1"/>
                <w:sz w:val="20"/>
                <w:szCs w:val="20"/>
                <w:lang w:val="sq-AL" w:eastAsia="en-US"/>
              </w:rPr>
              <w:t xml:space="preserve"> intervistuar </w:t>
            </w:r>
          </w:p>
        </w:tc>
      </w:tr>
      <w:tr w:rsidR="004819B0" w:rsidRPr="00C036F6" w14:paraId="693ED7F0" w14:textId="77777777" w:rsidTr="00921EAF">
        <w:trPr>
          <w:trHeight w:val="227"/>
          <w:jc w:val="center"/>
        </w:trPr>
        <w:tc>
          <w:tcPr>
            <w:tcW w:w="1679" w:type="dxa"/>
            <w:shd w:val="clear" w:color="auto" w:fill="auto"/>
            <w:tcMar>
              <w:left w:w="108" w:type="dxa"/>
            </w:tcMar>
            <w:vAlign w:val="center"/>
          </w:tcPr>
          <w:p w14:paraId="562D53A6" w14:textId="7BF4925F" w:rsidR="004819B0" w:rsidRPr="00C036F6" w:rsidRDefault="00934487" w:rsidP="004819B0">
            <w:pPr>
              <w:keepNext/>
              <w:keepLines/>
              <w:widowControl/>
              <w:spacing w:before="60" w:after="60"/>
              <w:rPr>
                <w:rFonts w:asciiTheme="minorHAnsi" w:eastAsia="Calibri" w:hAnsiTheme="minorHAnsi" w:cstheme="minorHAnsi"/>
                <w:color w:val="030F40"/>
                <w:sz w:val="20"/>
                <w:szCs w:val="20"/>
                <w:lang w:val="sq-AL" w:eastAsia="en-US"/>
              </w:rPr>
            </w:pPr>
            <w:r>
              <w:rPr>
                <w:rFonts w:asciiTheme="minorHAnsi" w:eastAsia="Calibri" w:hAnsiTheme="minorHAnsi" w:cstheme="minorHAnsi"/>
                <w:color w:val="030F40"/>
                <w:sz w:val="20"/>
                <w:szCs w:val="20"/>
                <w:lang w:val="sq-AL" w:eastAsia="en-US"/>
              </w:rPr>
              <w:t>Pej</w:t>
            </w:r>
            <w:r w:rsidR="00952125">
              <w:rPr>
                <w:rFonts w:asciiTheme="minorHAnsi" w:eastAsia="Calibri" w:hAnsiTheme="minorHAnsi" w:cstheme="minorHAnsi"/>
                <w:color w:val="030F40"/>
                <w:sz w:val="20"/>
                <w:szCs w:val="20"/>
                <w:lang w:val="sq-AL" w:eastAsia="en-US"/>
              </w:rPr>
              <w:t>ë</w:t>
            </w:r>
          </w:p>
        </w:tc>
        <w:tc>
          <w:tcPr>
            <w:tcW w:w="2002" w:type="dxa"/>
          </w:tcPr>
          <w:p w14:paraId="23EEEC76" w14:textId="193B388E"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162</w:t>
            </w:r>
          </w:p>
        </w:tc>
        <w:tc>
          <w:tcPr>
            <w:tcW w:w="1932" w:type="dxa"/>
            <w:shd w:val="clear" w:color="auto" w:fill="auto"/>
            <w:tcMar>
              <w:left w:w="108" w:type="dxa"/>
            </w:tcMar>
          </w:tcPr>
          <w:p w14:paraId="1FF22696" w14:textId="4B94C084"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15</w:t>
            </w:r>
          </w:p>
        </w:tc>
        <w:tc>
          <w:tcPr>
            <w:tcW w:w="2520" w:type="dxa"/>
            <w:shd w:val="clear" w:color="auto" w:fill="auto"/>
            <w:tcMar>
              <w:left w:w="108" w:type="dxa"/>
            </w:tcMar>
            <w:vAlign w:val="bottom"/>
          </w:tcPr>
          <w:p w14:paraId="27BF196B" w14:textId="79D6CD56"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9.3</w:t>
            </w:r>
          </w:p>
        </w:tc>
      </w:tr>
      <w:tr w:rsidR="004819B0" w:rsidRPr="00C036F6" w14:paraId="7B6CD787" w14:textId="77777777" w:rsidTr="00921EAF">
        <w:trPr>
          <w:trHeight w:val="227"/>
          <w:jc w:val="center"/>
        </w:trPr>
        <w:tc>
          <w:tcPr>
            <w:tcW w:w="1679" w:type="dxa"/>
            <w:shd w:val="clear" w:color="auto" w:fill="auto"/>
            <w:tcMar>
              <w:left w:w="108" w:type="dxa"/>
            </w:tcMar>
            <w:vAlign w:val="center"/>
          </w:tcPr>
          <w:p w14:paraId="2F510722" w14:textId="4C2815DF" w:rsidR="004819B0" w:rsidRPr="00C036F6" w:rsidRDefault="004819B0" w:rsidP="00934487">
            <w:pPr>
              <w:keepNext/>
              <w:keepLines/>
              <w:widowControl/>
              <w:spacing w:before="60" w:after="60"/>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Klin</w:t>
            </w:r>
            <w:r w:rsidR="00952125">
              <w:rPr>
                <w:rFonts w:asciiTheme="minorHAnsi" w:eastAsia="Calibri" w:hAnsiTheme="minorHAnsi" w:cstheme="minorHAnsi"/>
                <w:color w:val="030F40"/>
                <w:sz w:val="20"/>
                <w:szCs w:val="20"/>
                <w:lang w:val="sq-AL" w:eastAsia="en-US"/>
              </w:rPr>
              <w:t>ë</w:t>
            </w:r>
          </w:p>
        </w:tc>
        <w:tc>
          <w:tcPr>
            <w:tcW w:w="2002" w:type="dxa"/>
          </w:tcPr>
          <w:p w14:paraId="528B6C2E" w14:textId="575559FD"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892</w:t>
            </w:r>
          </w:p>
        </w:tc>
        <w:tc>
          <w:tcPr>
            <w:tcW w:w="1932" w:type="dxa"/>
            <w:shd w:val="clear" w:color="auto" w:fill="auto"/>
            <w:tcMar>
              <w:left w:w="108" w:type="dxa"/>
            </w:tcMar>
          </w:tcPr>
          <w:p w14:paraId="49C20FD4" w14:textId="7AA7C62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146</w:t>
            </w:r>
          </w:p>
        </w:tc>
        <w:tc>
          <w:tcPr>
            <w:tcW w:w="2520" w:type="dxa"/>
            <w:shd w:val="clear" w:color="auto" w:fill="auto"/>
            <w:tcMar>
              <w:left w:w="108" w:type="dxa"/>
            </w:tcMar>
            <w:vAlign w:val="bottom"/>
          </w:tcPr>
          <w:p w14:paraId="34E6202B" w14:textId="7EB5A1E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16.4</w:t>
            </w:r>
          </w:p>
        </w:tc>
      </w:tr>
      <w:tr w:rsidR="004819B0" w:rsidRPr="00C036F6" w14:paraId="393F3A8A" w14:textId="77777777" w:rsidTr="00921EAF">
        <w:trPr>
          <w:trHeight w:val="227"/>
          <w:jc w:val="center"/>
        </w:trPr>
        <w:tc>
          <w:tcPr>
            <w:tcW w:w="1679" w:type="dxa"/>
            <w:shd w:val="clear" w:color="auto" w:fill="auto"/>
            <w:tcMar>
              <w:left w:w="108" w:type="dxa"/>
            </w:tcMar>
            <w:vAlign w:val="center"/>
          </w:tcPr>
          <w:p w14:paraId="0E0F839C" w14:textId="65AEFDA5" w:rsidR="004819B0" w:rsidRPr="00C036F6" w:rsidRDefault="004819B0" w:rsidP="00934487">
            <w:pPr>
              <w:keepNext/>
              <w:keepLines/>
              <w:widowControl/>
              <w:spacing w:before="60" w:after="60"/>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Malishev</w:t>
            </w:r>
            <w:r w:rsidR="00952125">
              <w:rPr>
                <w:rFonts w:asciiTheme="minorHAnsi" w:eastAsia="Calibri" w:hAnsiTheme="minorHAnsi" w:cstheme="minorHAnsi"/>
                <w:color w:val="030F40"/>
                <w:sz w:val="20"/>
                <w:szCs w:val="20"/>
                <w:lang w:val="sq-AL" w:eastAsia="en-US"/>
              </w:rPr>
              <w:t>ë</w:t>
            </w:r>
          </w:p>
        </w:tc>
        <w:tc>
          <w:tcPr>
            <w:tcW w:w="2002" w:type="dxa"/>
          </w:tcPr>
          <w:p w14:paraId="0438AEF9" w14:textId="0BBCB51C"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57</w:t>
            </w:r>
          </w:p>
        </w:tc>
        <w:tc>
          <w:tcPr>
            <w:tcW w:w="1932" w:type="dxa"/>
            <w:shd w:val="clear" w:color="auto" w:fill="auto"/>
            <w:tcMar>
              <w:left w:w="108" w:type="dxa"/>
            </w:tcMar>
          </w:tcPr>
          <w:p w14:paraId="0D9D3BE2" w14:textId="617CB854"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25</w:t>
            </w:r>
          </w:p>
        </w:tc>
        <w:tc>
          <w:tcPr>
            <w:tcW w:w="2520" w:type="dxa"/>
            <w:shd w:val="clear" w:color="auto" w:fill="auto"/>
            <w:tcMar>
              <w:left w:w="108" w:type="dxa"/>
            </w:tcMar>
            <w:vAlign w:val="bottom"/>
          </w:tcPr>
          <w:p w14:paraId="31843DAF" w14:textId="21D3C4F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43.86</w:t>
            </w:r>
          </w:p>
        </w:tc>
      </w:tr>
      <w:tr w:rsidR="004819B0" w:rsidRPr="00C036F6" w14:paraId="62786ABB" w14:textId="77777777" w:rsidTr="004819B0">
        <w:trPr>
          <w:trHeight w:val="227"/>
          <w:jc w:val="center"/>
        </w:trPr>
        <w:tc>
          <w:tcPr>
            <w:tcW w:w="1679" w:type="dxa"/>
            <w:shd w:val="clear" w:color="auto" w:fill="auto"/>
            <w:tcMar>
              <w:left w:w="108" w:type="dxa"/>
            </w:tcMar>
            <w:vAlign w:val="center"/>
          </w:tcPr>
          <w:p w14:paraId="034FF2B6" w14:textId="6B993CB8" w:rsidR="004819B0" w:rsidRPr="00C036F6" w:rsidRDefault="00934487" w:rsidP="00934487">
            <w:pPr>
              <w:keepNext/>
              <w:keepLines/>
              <w:spacing w:before="60" w:after="60"/>
              <w:rPr>
                <w:rFonts w:asciiTheme="minorHAnsi" w:eastAsia="Calibri" w:hAnsiTheme="minorHAnsi" w:cstheme="minorHAnsi"/>
                <w:color w:val="030F40"/>
                <w:sz w:val="20"/>
                <w:szCs w:val="20"/>
                <w:lang w:val="sq-AL" w:eastAsia="en-US"/>
              </w:rPr>
            </w:pPr>
            <w:r>
              <w:rPr>
                <w:rFonts w:asciiTheme="minorHAnsi" w:eastAsia="Calibri" w:hAnsiTheme="minorHAnsi" w:cstheme="minorHAnsi"/>
                <w:color w:val="030F40"/>
                <w:sz w:val="20"/>
                <w:szCs w:val="20"/>
                <w:lang w:val="sq-AL" w:eastAsia="en-US"/>
              </w:rPr>
              <w:t xml:space="preserve">Prona publike </w:t>
            </w:r>
          </w:p>
        </w:tc>
        <w:tc>
          <w:tcPr>
            <w:tcW w:w="3934" w:type="dxa"/>
            <w:gridSpan w:val="2"/>
          </w:tcPr>
          <w:p w14:paraId="15530CCB" w14:textId="751B6F8C" w:rsidR="004819B0" w:rsidRPr="00C036F6" w:rsidRDefault="004819B0" w:rsidP="004819B0">
            <w:pPr>
              <w:keepNext/>
              <w:keepLines/>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186</w:t>
            </w:r>
          </w:p>
        </w:tc>
        <w:tc>
          <w:tcPr>
            <w:tcW w:w="2520" w:type="dxa"/>
            <w:shd w:val="clear" w:color="auto" w:fill="auto"/>
            <w:tcMar>
              <w:left w:w="108" w:type="dxa"/>
            </w:tcMar>
          </w:tcPr>
          <w:p w14:paraId="2E1E7B99" w14:textId="77777777" w:rsidR="004819B0" w:rsidRPr="00C036F6" w:rsidRDefault="004819B0" w:rsidP="004819B0">
            <w:pPr>
              <w:keepNext/>
              <w:keepLines/>
              <w:spacing w:before="60" w:after="60"/>
              <w:jc w:val="center"/>
              <w:rPr>
                <w:rFonts w:asciiTheme="minorHAnsi" w:eastAsia="Calibri" w:hAnsiTheme="minorHAnsi" w:cstheme="minorHAnsi"/>
                <w:color w:val="030F40"/>
                <w:sz w:val="20"/>
                <w:szCs w:val="20"/>
                <w:lang w:val="sq-AL" w:eastAsia="en-US"/>
              </w:rPr>
            </w:pPr>
          </w:p>
        </w:tc>
      </w:tr>
      <w:tr w:rsidR="004819B0" w:rsidRPr="00C036F6" w14:paraId="0A3E52E5" w14:textId="77777777" w:rsidTr="004819B0">
        <w:trPr>
          <w:trHeight w:val="227"/>
          <w:jc w:val="center"/>
        </w:trPr>
        <w:tc>
          <w:tcPr>
            <w:tcW w:w="1679" w:type="dxa"/>
            <w:shd w:val="clear" w:color="auto" w:fill="auto"/>
            <w:tcMar>
              <w:left w:w="108" w:type="dxa"/>
            </w:tcMar>
            <w:vAlign w:val="center"/>
          </w:tcPr>
          <w:p w14:paraId="509CF6AE" w14:textId="70BB5A3F" w:rsidR="004819B0" w:rsidRPr="00C036F6" w:rsidRDefault="004819B0" w:rsidP="004819B0">
            <w:pPr>
              <w:keepNext/>
              <w:keepLines/>
              <w:spacing w:before="60" w:after="60"/>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Total</w:t>
            </w:r>
            <w:r w:rsidR="00934487">
              <w:rPr>
                <w:rFonts w:asciiTheme="minorHAnsi" w:eastAsia="Calibri" w:hAnsiTheme="minorHAnsi" w:cstheme="minorHAnsi"/>
                <w:b/>
                <w:bCs/>
                <w:color w:val="030F40"/>
                <w:sz w:val="20"/>
                <w:szCs w:val="20"/>
                <w:lang w:val="sq-AL" w:eastAsia="en-US"/>
              </w:rPr>
              <w:t>i</w:t>
            </w:r>
          </w:p>
        </w:tc>
        <w:tc>
          <w:tcPr>
            <w:tcW w:w="2002" w:type="dxa"/>
          </w:tcPr>
          <w:p w14:paraId="30B05FBB" w14:textId="057D4E50"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1,111</w:t>
            </w:r>
          </w:p>
        </w:tc>
        <w:tc>
          <w:tcPr>
            <w:tcW w:w="1932" w:type="dxa"/>
            <w:shd w:val="clear" w:color="auto" w:fill="auto"/>
            <w:tcMar>
              <w:left w:w="108" w:type="dxa"/>
            </w:tcMar>
          </w:tcPr>
          <w:p w14:paraId="79555FB3" w14:textId="77777777"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p>
        </w:tc>
        <w:tc>
          <w:tcPr>
            <w:tcW w:w="2520" w:type="dxa"/>
            <w:shd w:val="clear" w:color="auto" w:fill="auto"/>
            <w:tcMar>
              <w:left w:w="108" w:type="dxa"/>
            </w:tcMar>
          </w:tcPr>
          <w:p w14:paraId="5B453CE7" w14:textId="12CF90B6"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29.3%</w:t>
            </w:r>
          </w:p>
        </w:tc>
      </w:tr>
    </w:tbl>
    <w:p w14:paraId="5E822962" w14:textId="77777777" w:rsidR="00934487" w:rsidRDefault="00934487" w:rsidP="00ED5B8D">
      <w:pPr>
        <w:pStyle w:val="BodyText"/>
        <w:rPr>
          <w:lang w:val="sq-AL"/>
        </w:rPr>
      </w:pPr>
    </w:p>
    <w:p w14:paraId="30FAA1E6" w14:textId="434B588A" w:rsidR="00D9651B" w:rsidRPr="00C036F6" w:rsidRDefault="001C7ED9" w:rsidP="00ED5B8D">
      <w:pPr>
        <w:pStyle w:val="BodyText"/>
        <w:rPr>
          <w:lang w:val="sq-AL"/>
        </w:rPr>
      </w:pPr>
      <w:r>
        <w:rPr>
          <w:lang w:val="sq-AL"/>
        </w:rPr>
        <w:t xml:space="preserve">Anketimi i </w:t>
      </w:r>
      <w:r w:rsidR="00D9651B" w:rsidRPr="00C036F6">
        <w:rPr>
          <w:lang w:val="sq-AL"/>
        </w:rPr>
        <w:t xml:space="preserve">dytë </w:t>
      </w:r>
      <w:r>
        <w:rPr>
          <w:lang w:val="sq-AL"/>
        </w:rPr>
        <w:t xml:space="preserve">social </w:t>
      </w:r>
      <w:r w:rsidR="00D9651B" w:rsidRPr="00C036F6">
        <w:rPr>
          <w:lang w:val="sq-AL"/>
        </w:rPr>
        <w:t xml:space="preserve">u drejtua në Shtator 2018 përmes intervistave të drejtpërdrejta me pronarët e bizneseve përgjatë rrugës ekzistuese. Ndërsa ka të ngjarë të ketë një ndikim indirekt </w:t>
      </w:r>
      <w:r>
        <w:rPr>
          <w:lang w:val="sq-AL"/>
        </w:rPr>
        <w:t xml:space="preserve">tek </w:t>
      </w:r>
      <w:r w:rsidR="00D9651B" w:rsidRPr="00C036F6">
        <w:rPr>
          <w:lang w:val="sq-AL"/>
        </w:rPr>
        <w:t xml:space="preserve">bizneset dhe </w:t>
      </w:r>
      <w:r w:rsidR="00934487">
        <w:rPr>
          <w:lang w:val="sq-AL"/>
        </w:rPr>
        <w:t>mjetet e jetes</w:t>
      </w:r>
      <w:r w:rsidR="00952125">
        <w:rPr>
          <w:lang w:val="sq-AL"/>
        </w:rPr>
        <w:t>ë</w:t>
      </w:r>
      <w:r w:rsidR="00934487">
        <w:rPr>
          <w:lang w:val="sq-AL"/>
        </w:rPr>
        <w:t xml:space="preserve">s </w:t>
      </w:r>
      <w:r w:rsidR="00D9651B" w:rsidRPr="00C036F6">
        <w:rPr>
          <w:lang w:val="sq-AL"/>
        </w:rPr>
        <w:t xml:space="preserve">përgjatë rrugës ekzistuese të shoqëruar me devijimin e trafikut </w:t>
      </w:r>
      <w:r w:rsidR="00934487">
        <w:rPr>
          <w:lang w:val="sq-AL"/>
        </w:rPr>
        <w:t>p</w:t>
      </w:r>
      <w:r w:rsidR="00952125">
        <w:rPr>
          <w:lang w:val="sq-AL"/>
        </w:rPr>
        <w:t>ë</w:t>
      </w:r>
      <w:r w:rsidR="00934487">
        <w:rPr>
          <w:lang w:val="sq-AL"/>
        </w:rPr>
        <w:t xml:space="preserve">r </w:t>
      </w:r>
      <w:r w:rsidR="00D9651B" w:rsidRPr="00C036F6">
        <w:rPr>
          <w:lang w:val="sq-AL"/>
        </w:rPr>
        <w:t xml:space="preserve">në rrugën e re, është rënë dakord midis BERZH-it, </w:t>
      </w:r>
      <w:r w:rsidR="00934487">
        <w:rPr>
          <w:lang w:val="sq-AL"/>
        </w:rPr>
        <w:t>Nj</w:t>
      </w:r>
      <w:r>
        <w:rPr>
          <w:lang w:val="sq-AL"/>
        </w:rPr>
        <w:t>Z</w:t>
      </w:r>
      <w:r w:rsidR="00934487">
        <w:rPr>
          <w:lang w:val="sq-AL"/>
        </w:rPr>
        <w:t xml:space="preserve">P </w:t>
      </w:r>
      <w:r w:rsidR="00D9651B" w:rsidRPr="00C036F6">
        <w:rPr>
          <w:lang w:val="sq-AL"/>
        </w:rPr>
        <w:t xml:space="preserve">dhe IPF6-së që nuk </w:t>
      </w:r>
      <w:r w:rsidR="00934487">
        <w:rPr>
          <w:lang w:val="sq-AL"/>
        </w:rPr>
        <w:t xml:space="preserve">ai nuk duhet </w:t>
      </w:r>
      <w:r w:rsidR="00D9651B" w:rsidRPr="00C036F6">
        <w:rPr>
          <w:lang w:val="sq-AL"/>
        </w:rPr>
        <w:t xml:space="preserve">të konsiderohet </w:t>
      </w:r>
      <w:r w:rsidR="00934487">
        <w:rPr>
          <w:lang w:val="sq-AL"/>
        </w:rPr>
        <w:t xml:space="preserve">si </w:t>
      </w:r>
      <w:r w:rsidR="00D9651B" w:rsidRPr="00C036F6">
        <w:rPr>
          <w:lang w:val="sq-AL"/>
        </w:rPr>
        <w:t>ndikim në kontekstin e</w:t>
      </w:r>
      <w:r w:rsidR="00934487">
        <w:rPr>
          <w:lang w:val="sq-AL"/>
        </w:rPr>
        <w:t xml:space="preserve"> PVR t</w:t>
      </w:r>
      <w:r w:rsidR="00952125">
        <w:rPr>
          <w:lang w:val="sq-AL"/>
        </w:rPr>
        <w:t>ë</w:t>
      </w:r>
      <w:r w:rsidR="00934487">
        <w:rPr>
          <w:lang w:val="sq-AL"/>
        </w:rPr>
        <w:t xml:space="preserve"> </w:t>
      </w:r>
      <w:r w:rsidR="00D9651B" w:rsidRPr="00C036F6">
        <w:rPr>
          <w:lang w:val="sq-AL"/>
        </w:rPr>
        <w:t>projektit. Këto</w:t>
      </w:r>
      <w:r w:rsidR="00934487">
        <w:rPr>
          <w:lang w:val="sq-AL"/>
        </w:rPr>
        <w:t xml:space="preserve"> m</w:t>
      </w:r>
      <w:r w:rsidR="00952125">
        <w:rPr>
          <w:lang w:val="sq-AL"/>
        </w:rPr>
        <w:t>ë</w:t>
      </w:r>
      <w:r w:rsidR="00934487">
        <w:rPr>
          <w:lang w:val="sq-AL"/>
        </w:rPr>
        <w:t xml:space="preserve"> mir</w:t>
      </w:r>
      <w:r w:rsidR="00952125">
        <w:rPr>
          <w:lang w:val="sq-AL"/>
        </w:rPr>
        <w:t>ë</w:t>
      </w:r>
      <w:r w:rsidR="00934487">
        <w:rPr>
          <w:lang w:val="sq-AL"/>
        </w:rPr>
        <w:t xml:space="preserve"> do </w:t>
      </w:r>
      <w:r w:rsidR="00D9651B" w:rsidRPr="00C036F6">
        <w:rPr>
          <w:lang w:val="sq-AL"/>
        </w:rPr>
        <w:t>të konsiderohe</w:t>
      </w:r>
      <w:r>
        <w:rPr>
          <w:lang w:val="sq-AL"/>
        </w:rPr>
        <w:t xml:space="preserve">n </w:t>
      </w:r>
      <w:r w:rsidR="00D9651B" w:rsidRPr="00C036F6">
        <w:rPr>
          <w:lang w:val="sq-AL"/>
        </w:rPr>
        <w:t>si ndikime</w:t>
      </w:r>
      <w:r w:rsidR="00934487">
        <w:rPr>
          <w:lang w:val="sq-AL"/>
        </w:rPr>
        <w:t xml:space="preserve"> t</w:t>
      </w:r>
      <w:r w:rsidR="00952125">
        <w:rPr>
          <w:lang w:val="sq-AL"/>
        </w:rPr>
        <w:t>ë</w:t>
      </w:r>
      <w:r w:rsidR="00934487">
        <w:rPr>
          <w:lang w:val="sq-AL"/>
        </w:rPr>
        <w:t xml:space="preserve"> </w:t>
      </w:r>
      <w:r>
        <w:rPr>
          <w:lang w:val="sq-AL"/>
        </w:rPr>
        <w:t>P</w:t>
      </w:r>
      <w:r w:rsidR="00D9651B" w:rsidRPr="00C036F6">
        <w:rPr>
          <w:lang w:val="sq-AL"/>
        </w:rPr>
        <w:t>rojektit që mund të lehtësohen përmes projekteve të investimeve në komunitet të projektit ose masave të tjera lehtësuese të synuara (p.sh. sinjali</w:t>
      </w:r>
      <w:r w:rsidR="00934487">
        <w:rPr>
          <w:lang w:val="sq-AL"/>
        </w:rPr>
        <w:t xml:space="preserve">stika </w:t>
      </w:r>
      <w:r w:rsidR="00D9651B" w:rsidRPr="00C036F6">
        <w:rPr>
          <w:lang w:val="sq-AL"/>
        </w:rPr>
        <w:t>për këto biznese në rrugën e re dhe rrugët hyrëse për të sjellë trafik nga rruga e re).</w:t>
      </w:r>
    </w:p>
    <w:p w14:paraId="1A092D15" w14:textId="21E1A9A9" w:rsidR="00486184" w:rsidRDefault="00934487" w:rsidP="00ED5B8D">
      <w:pPr>
        <w:pStyle w:val="BodyText"/>
        <w:rPr>
          <w:lang w:val="sq-AL"/>
        </w:rPr>
      </w:pPr>
      <w:r w:rsidRPr="001C7ED9">
        <w:rPr>
          <w:lang w:val="sq-AL"/>
        </w:rPr>
        <w:t>Parakushtet e p</w:t>
      </w:r>
      <w:r w:rsidR="00952125" w:rsidRPr="001C7ED9">
        <w:rPr>
          <w:lang w:val="sq-AL"/>
        </w:rPr>
        <w:t>ë</w:t>
      </w:r>
      <w:r w:rsidRPr="001C7ED9">
        <w:rPr>
          <w:lang w:val="sq-AL"/>
        </w:rPr>
        <w:t>rmbushura p</w:t>
      </w:r>
      <w:r w:rsidR="00952125" w:rsidRPr="001C7ED9">
        <w:rPr>
          <w:lang w:val="sq-AL"/>
        </w:rPr>
        <w:t>ë</w:t>
      </w:r>
      <w:r w:rsidRPr="001C7ED9">
        <w:rPr>
          <w:lang w:val="sq-AL"/>
        </w:rPr>
        <w:t>rpara fillimit t</w:t>
      </w:r>
      <w:r w:rsidR="00952125" w:rsidRPr="001C7ED9">
        <w:rPr>
          <w:lang w:val="sq-AL"/>
        </w:rPr>
        <w:t>ë</w:t>
      </w:r>
      <w:r w:rsidRPr="001C7ED9">
        <w:rPr>
          <w:lang w:val="sq-AL"/>
        </w:rPr>
        <w:t xml:space="preserve"> </w:t>
      </w:r>
      <w:r w:rsidR="001C7ED9" w:rsidRPr="001C7ED9">
        <w:rPr>
          <w:lang w:val="sq-AL"/>
        </w:rPr>
        <w:t xml:space="preserve">anketimit </w:t>
      </w:r>
      <w:r w:rsidRPr="001C7ED9">
        <w:rPr>
          <w:lang w:val="sq-AL"/>
        </w:rPr>
        <w:t>s</w:t>
      </w:r>
      <w:r w:rsidR="00D67DF8" w:rsidRPr="001C7ED9">
        <w:rPr>
          <w:lang w:val="sq-AL"/>
        </w:rPr>
        <w:t>ocio-</w:t>
      </w:r>
      <w:r w:rsidRPr="001C7ED9">
        <w:rPr>
          <w:lang w:val="sq-AL"/>
        </w:rPr>
        <w:t>e</w:t>
      </w:r>
      <w:r w:rsidR="001C7ED9" w:rsidRPr="001C7ED9">
        <w:rPr>
          <w:lang w:val="sq-AL"/>
        </w:rPr>
        <w:t>k</w:t>
      </w:r>
      <w:r w:rsidR="00D67DF8" w:rsidRPr="001C7ED9">
        <w:rPr>
          <w:lang w:val="sq-AL"/>
        </w:rPr>
        <w:t>onomi</w:t>
      </w:r>
      <w:r w:rsidR="001C7ED9" w:rsidRPr="001C7ED9">
        <w:rPr>
          <w:lang w:val="sq-AL"/>
        </w:rPr>
        <w:t>k</w:t>
      </w:r>
      <w:r w:rsidR="00D67DF8" w:rsidRPr="00C036F6">
        <w:rPr>
          <w:lang w:val="sq-AL"/>
        </w:rPr>
        <w:t xml:space="preserve"> </w:t>
      </w:r>
      <w:r>
        <w:rPr>
          <w:lang w:val="sq-AL"/>
        </w:rPr>
        <w:t>ishin</w:t>
      </w:r>
      <w:r w:rsidR="00486184" w:rsidRPr="00C036F6">
        <w:rPr>
          <w:lang w:val="sq-AL"/>
        </w:rPr>
        <w:t>:</w:t>
      </w:r>
    </w:p>
    <w:p w14:paraId="5D5AD1EF" w14:textId="77777777" w:rsidR="001C7ED9" w:rsidRPr="00C036F6" w:rsidRDefault="001C7ED9" w:rsidP="00ED5B8D">
      <w:pPr>
        <w:pStyle w:val="BodyText"/>
        <w:rPr>
          <w:lang w:val="sq-AL"/>
        </w:rPr>
      </w:pPr>
    </w:p>
    <w:p w14:paraId="664792F5" w14:textId="7D0A0229" w:rsidR="0067681A" w:rsidRPr="00C036F6" w:rsidRDefault="0067681A" w:rsidP="0067681A">
      <w:pPr>
        <w:pStyle w:val="Caption"/>
        <w:rPr>
          <w:lang w:val="sq-AL"/>
        </w:rPr>
      </w:pPr>
      <w:bookmarkStart w:id="36" w:name="_Toc26782464"/>
      <w:bookmarkStart w:id="37" w:name="_Toc24105860"/>
      <w:r w:rsidRPr="00C036F6">
        <w:rPr>
          <w:lang w:val="sq-AL"/>
        </w:rPr>
        <w:lastRenderedPageBreak/>
        <w:t>Tab</w:t>
      </w:r>
      <w:r w:rsidR="00934487">
        <w:rPr>
          <w:lang w:val="sq-AL"/>
        </w:rPr>
        <w:t>e</w:t>
      </w:r>
      <w:r w:rsidRPr="00C036F6">
        <w:rPr>
          <w:lang w:val="sq-AL"/>
        </w:rPr>
        <w:t>l</w:t>
      </w:r>
      <w:r w:rsidR="00934487">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Pr="00C036F6">
        <w:rPr>
          <w:lang w:val="sq-AL"/>
        </w:rPr>
        <w:t xml:space="preserve">: </w:t>
      </w:r>
      <w:r w:rsidR="00934487">
        <w:rPr>
          <w:lang w:val="sq-AL"/>
        </w:rPr>
        <w:t>Parakushtet e p</w:t>
      </w:r>
      <w:r w:rsidR="00952125">
        <w:rPr>
          <w:lang w:val="sq-AL"/>
        </w:rPr>
        <w:t>ë</w:t>
      </w:r>
      <w:r w:rsidR="00934487">
        <w:rPr>
          <w:lang w:val="sq-AL"/>
        </w:rPr>
        <w:t>rmbushura p</w:t>
      </w:r>
      <w:r w:rsidR="00952125">
        <w:rPr>
          <w:lang w:val="sq-AL"/>
        </w:rPr>
        <w:t>ë</w:t>
      </w:r>
      <w:r w:rsidR="00934487">
        <w:rPr>
          <w:lang w:val="sq-AL"/>
        </w:rPr>
        <w:t xml:space="preserve">rpara </w:t>
      </w:r>
      <w:r w:rsidR="001C7ED9">
        <w:rPr>
          <w:lang w:val="sq-AL"/>
        </w:rPr>
        <w:t>fillimit</w:t>
      </w:r>
      <w:r w:rsidR="00934487">
        <w:rPr>
          <w:lang w:val="sq-AL"/>
        </w:rPr>
        <w:t xml:space="preserve"> t</w:t>
      </w:r>
      <w:r w:rsidR="00952125">
        <w:rPr>
          <w:lang w:val="sq-AL"/>
        </w:rPr>
        <w:t>ë</w:t>
      </w:r>
      <w:r w:rsidR="00934487">
        <w:rPr>
          <w:lang w:val="sq-AL"/>
        </w:rPr>
        <w:t xml:space="preserve"> </w:t>
      </w:r>
      <w:r w:rsidR="001C7ED9">
        <w:rPr>
          <w:lang w:val="sq-AL"/>
        </w:rPr>
        <w:t>anketimit socio-ekonomik</w:t>
      </w:r>
      <w:bookmarkEnd w:id="36"/>
      <w:r w:rsidR="00934487">
        <w:rPr>
          <w:lang w:val="sq-AL"/>
        </w:rPr>
        <w:t xml:space="preserve"> </w:t>
      </w:r>
      <w:bookmarkEnd w:id="37"/>
    </w:p>
    <w:tbl>
      <w:tblPr>
        <w:tblStyle w:val="TableGrid"/>
        <w:tblW w:w="9340" w:type="dxa"/>
        <w:tblInd w:w="137"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3670"/>
        <w:gridCol w:w="3118"/>
        <w:gridCol w:w="2552"/>
      </w:tblGrid>
      <w:tr w:rsidR="00486184" w:rsidRPr="00C036F6" w14:paraId="35979015" w14:textId="77777777" w:rsidTr="00D67DF8">
        <w:trPr>
          <w:trHeight w:val="227"/>
          <w:tblHeader/>
        </w:trPr>
        <w:tc>
          <w:tcPr>
            <w:tcW w:w="3670" w:type="dxa"/>
            <w:shd w:val="clear" w:color="auto" w:fill="030F40"/>
            <w:tcMar>
              <w:left w:w="108" w:type="dxa"/>
            </w:tcMar>
            <w:vAlign w:val="center"/>
          </w:tcPr>
          <w:p w14:paraId="6D13449C" w14:textId="1A0B4802" w:rsidR="00486184" w:rsidRPr="00C036F6" w:rsidRDefault="00934487" w:rsidP="0093448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3118" w:type="dxa"/>
            <w:shd w:val="clear" w:color="auto" w:fill="030F40"/>
            <w:tcMar>
              <w:left w:w="108" w:type="dxa"/>
            </w:tcMar>
            <w:vAlign w:val="center"/>
          </w:tcPr>
          <w:p w14:paraId="173C078A" w14:textId="5FA83855" w:rsidR="00486184" w:rsidRPr="00C036F6" w:rsidRDefault="00934487" w:rsidP="00072576">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nim/koment</w:t>
            </w:r>
          </w:p>
        </w:tc>
        <w:tc>
          <w:tcPr>
            <w:tcW w:w="2552" w:type="dxa"/>
            <w:shd w:val="clear" w:color="auto" w:fill="030F40"/>
            <w:tcMar>
              <w:left w:w="108" w:type="dxa"/>
            </w:tcMar>
            <w:vAlign w:val="center"/>
          </w:tcPr>
          <w:p w14:paraId="74F9FE24" w14:textId="1A57CF3B" w:rsidR="00486184" w:rsidRPr="00C036F6" w:rsidRDefault="00934487" w:rsidP="0093448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kryer nga</w:t>
            </w:r>
            <w:r w:rsidR="00486184" w:rsidRPr="00C036F6">
              <w:rPr>
                <w:rFonts w:asciiTheme="minorHAnsi" w:hAnsiTheme="minorHAnsi" w:cstheme="minorHAnsi"/>
                <w:b/>
                <w:color w:val="FFFFFF" w:themeColor="background1"/>
                <w:sz w:val="20"/>
                <w:szCs w:val="18"/>
                <w:lang w:val="sq-AL"/>
              </w:rPr>
              <w:t>:</w:t>
            </w:r>
          </w:p>
        </w:tc>
      </w:tr>
      <w:tr w:rsidR="00486184" w:rsidRPr="00C036F6" w14:paraId="4DFFB988" w14:textId="77777777" w:rsidTr="00D67DF8">
        <w:trPr>
          <w:trHeight w:val="227"/>
        </w:trPr>
        <w:tc>
          <w:tcPr>
            <w:tcW w:w="3670" w:type="dxa"/>
            <w:shd w:val="clear" w:color="auto" w:fill="auto"/>
            <w:tcMar>
              <w:left w:w="108" w:type="dxa"/>
            </w:tcMar>
            <w:vAlign w:val="center"/>
          </w:tcPr>
          <w:p w14:paraId="127F49C7" w14:textId="4DB4E5CF" w:rsidR="00486184" w:rsidRPr="00C036F6" w:rsidRDefault="00934487" w:rsidP="001C7ED9">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Duhet identifikuar l</w:t>
            </w:r>
            <w:r w:rsidRPr="00934487">
              <w:rPr>
                <w:rFonts w:asciiTheme="minorHAnsi" w:hAnsiTheme="minorHAnsi" w:cstheme="minorHAnsi"/>
                <w:color w:val="030F40"/>
                <w:sz w:val="20"/>
                <w:szCs w:val="18"/>
                <w:lang w:val="sq-AL"/>
              </w:rPr>
              <w:t>ista e kadast</w:t>
            </w:r>
            <w:r>
              <w:rPr>
                <w:rFonts w:asciiTheme="minorHAnsi" w:hAnsiTheme="minorHAnsi" w:cstheme="minorHAnsi"/>
                <w:color w:val="030F40"/>
                <w:sz w:val="20"/>
                <w:szCs w:val="18"/>
                <w:lang w:val="sq-AL"/>
              </w:rPr>
              <w:t>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s </w:t>
            </w:r>
            <w:r w:rsidRPr="00934487">
              <w:rPr>
                <w:rFonts w:asciiTheme="minorHAnsi" w:hAnsiTheme="minorHAnsi" w:cstheme="minorHAnsi"/>
                <w:color w:val="030F40"/>
                <w:sz w:val="20"/>
                <w:szCs w:val="18"/>
                <w:lang w:val="sq-AL"/>
              </w:rPr>
              <w:t xml:space="preserve">me numrin e </w:t>
            </w:r>
            <w:r w:rsidR="001C7ED9">
              <w:rPr>
                <w:rFonts w:asciiTheme="minorHAnsi" w:hAnsiTheme="minorHAnsi" w:cstheme="minorHAnsi"/>
                <w:color w:val="030F40"/>
                <w:sz w:val="20"/>
                <w:szCs w:val="18"/>
                <w:lang w:val="sq-AL"/>
              </w:rPr>
              <w:t>lotëve [pjes</w:t>
            </w:r>
            <w:r>
              <w:rPr>
                <w:rFonts w:asciiTheme="minorHAnsi" w:hAnsiTheme="minorHAnsi" w:cstheme="minorHAnsi"/>
                <w:color w:val="030F40"/>
                <w:sz w:val="20"/>
                <w:szCs w:val="18"/>
                <w:lang w:val="sq-AL"/>
              </w:rPr>
              <w:t>ëve</w:t>
            </w:r>
            <w:r w:rsidR="001C7ED9">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dhe emrin e pronarëve të prekur;</w:t>
            </w:r>
          </w:p>
        </w:tc>
        <w:tc>
          <w:tcPr>
            <w:tcW w:w="3118" w:type="dxa"/>
            <w:shd w:val="clear" w:color="auto" w:fill="auto"/>
            <w:tcMar>
              <w:left w:w="108" w:type="dxa"/>
            </w:tcMar>
            <w:vAlign w:val="center"/>
          </w:tcPr>
          <w:p w14:paraId="383E0A18" w14:textId="170ECB69" w:rsidR="00486184" w:rsidRPr="00C036F6" w:rsidRDefault="00934487" w:rsidP="001C7ED9">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P</w:t>
            </w:r>
            <w:r w:rsidRPr="00934487">
              <w:rPr>
                <w:rFonts w:asciiTheme="minorHAnsi" w:hAnsiTheme="minorHAnsi" w:cstheme="minorHAnsi"/>
                <w:color w:val="030F40"/>
                <w:sz w:val="20"/>
                <w:szCs w:val="18"/>
                <w:lang w:val="sq-AL"/>
              </w:rPr>
              <w:t>ronarët ose qiramarrësit</w:t>
            </w:r>
            <w:r w:rsidR="001C7ED9">
              <w:rPr>
                <w:rFonts w:asciiTheme="minorHAnsi" w:hAnsiTheme="minorHAnsi" w:cstheme="minorHAnsi"/>
                <w:color w:val="030F40"/>
                <w:sz w:val="20"/>
                <w:szCs w:val="18"/>
                <w:lang w:val="sq-AL"/>
              </w:rPr>
              <w:t xml:space="preserve"> informa</w:t>
            </w:r>
            <w:r w:rsidRPr="00934487">
              <w:rPr>
                <w:rFonts w:asciiTheme="minorHAnsi" w:hAnsiTheme="minorHAnsi" w:cstheme="minorHAnsi"/>
                <w:color w:val="030F40"/>
                <w:sz w:val="20"/>
                <w:szCs w:val="18"/>
                <w:lang w:val="sq-AL"/>
              </w:rPr>
              <w:t>lë ose mbajt</w:t>
            </w:r>
            <w:r w:rsidRPr="001C7ED9">
              <w:rPr>
                <w:rFonts w:asciiTheme="minorHAnsi" w:hAnsiTheme="minorHAnsi" w:cstheme="minorHAnsi"/>
                <w:color w:val="030F40"/>
                <w:sz w:val="20"/>
                <w:szCs w:val="18"/>
                <w:lang w:val="sq-AL"/>
              </w:rPr>
              <w:t>ësit e interesit përfshihen gjithashtu</w:t>
            </w:r>
            <w:r>
              <w:rPr>
                <w:rFonts w:asciiTheme="minorHAnsi" w:hAnsiTheme="minorHAnsi" w:cstheme="minorHAnsi"/>
                <w:color w:val="030F40"/>
                <w:sz w:val="20"/>
                <w:szCs w:val="18"/>
                <w:lang w:val="sq-AL"/>
              </w:rPr>
              <w:t>.</w:t>
            </w:r>
          </w:p>
        </w:tc>
        <w:tc>
          <w:tcPr>
            <w:tcW w:w="2552" w:type="dxa"/>
            <w:shd w:val="clear" w:color="auto" w:fill="auto"/>
            <w:tcMar>
              <w:left w:w="108" w:type="dxa"/>
            </w:tcMar>
            <w:vAlign w:val="center"/>
          </w:tcPr>
          <w:p w14:paraId="3F161A67" w14:textId="15FAF1A5" w:rsidR="00486184" w:rsidRPr="00C036F6" w:rsidRDefault="001C7ED9" w:rsidP="001C7ED9">
            <w:pPr>
              <w:keepNext/>
              <w:keepLines/>
              <w:widowControl/>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Kompania</w:t>
            </w:r>
            <w:r w:rsidR="00934487">
              <w:rPr>
                <w:rFonts w:asciiTheme="minorHAnsi" w:hAnsiTheme="minorHAnsi" w:cstheme="minorHAnsi"/>
                <w:color w:val="030F40"/>
                <w:sz w:val="20"/>
                <w:szCs w:val="18"/>
                <w:lang w:val="sq-AL"/>
              </w:rPr>
              <w:t xml:space="preserve"> e </w:t>
            </w:r>
            <w:r>
              <w:rPr>
                <w:rFonts w:asciiTheme="minorHAnsi" w:hAnsiTheme="minorHAnsi" w:cstheme="minorHAnsi"/>
                <w:color w:val="030F40"/>
                <w:sz w:val="20"/>
                <w:szCs w:val="18"/>
                <w:lang w:val="sq-AL"/>
              </w:rPr>
              <w:t xml:space="preserve">anketimit </w:t>
            </w:r>
            <w:r w:rsidR="00934487">
              <w:rPr>
                <w:rFonts w:asciiTheme="minorHAnsi" w:hAnsiTheme="minorHAnsi" w:cstheme="minorHAnsi"/>
                <w:color w:val="030F40"/>
                <w:sz w:val="20"/>
                <w:szCs w:val="18"/>
                <w:lang w:val="sq-AL"/>
              </w:rPr>
              <w:t>me mb</w:t>
            </w:r>
            <w:r w:rsidR="00952125">
              <w:rPr>
                <w:rFonts w:asciiTheme="minorHAnsi" w:hAnsiTheme="minorHAnsi" w:cstheme="minorHAnsi"/>
                <w:color w:val="030F40"/>
                <w:sz w:val="20"/>
                <w:szCs w:val="18"/>
                <w:lang w:val="sq-AL"/>
              </w:rPr>
              <w:t>ë</w:t>
            </w:r>
            <w:r w:rsidR="00934487">
              <w:rPr>
                <w:rFonts w:asciiTheme="minorHAnsi" w:hAnsiTheme="minorHAnsi" w:cstheme="minorHAnsi"/>
                <w:color w:val="030F40"/>
                <w:sz w:val="20"/>
                <w:szCs w:val="18"/>
                <w:lang w:val="sq-AL"/>
              </w:rPr>
              <w:t>shtetjen e ekipit t</w:t>
            </w:r>
            <w:r w:rsidR="00952125">
              <w:rPr>
                <w:rFonts w:asciiTheme="minorHAnsi" w:hAnsiTheme="minorHAnsi" w:cstheme="minorHAnsi"/>
                <w:color w:val="030F40"/>
                <w:sz w:val="20"/>
                <w:szCs w:val="18"/>
                <w:lang w:val="sq-AL"/>
              </w:rPr>
              <w:t>ë</w:t>
            </w:r>
            <w:r w:rsidR="00934487">
              <w:rPr>
                <w:rFonts w:asciiTheme="minorHAnsi" w:hAnsiTheme="minorHAnsi" w:cstheme="minorHAnsi"/>
                <w:color w:val="030F40"/>
                <w:sz w:val="20"/>
                <w:szCs w:val="18"/>
                <w:lang w:val="sq-AL"/>
              </w:rPr>
              <w:t xml:space="preserve"> </w:t>
            </w:r>
            <w:r>
              <w:rPr>
                <w:rFonts w:asciiTheme="minorHAnsi" w:hAnsiTheme="minorHAnsi" w:cstheme="minorHAnsi"/>
                <w:color w:val="030F40"/>
                <w:sz w:val="20"/>
                <w:szCs w:val="18"/>
                <w:lang w:val="sq-AL"/>
              </w:rPr>
              <w:t>projektimit</w:t>
            </w:r>
          </w:p>
        </w:tc>
      </w:tr>
      <w:tr w:rsidR="00486184" w:rsidRPr="00C036F6" w14:paraId="52A51807" w14:textId="77777777" w:rsidTr="00D67DF8">
        <w:trPr>
          <w:trHeight w:val="227"/>
        </w:trPr>
        <w:tc>
          <w:tcPr>
            <w:tcW w:w="3670" w:type="dxa"/>
            <w:shd w:val="clear" w:color="auto" w:fill="auto"/>
            <w:tcMar>
              <w:left w:w="108" w:type="dxa"/>
            </w:tcMar>
            <w:vAlign w:val="center"/>
          </w:tcPr>
          <w:p w14:paraId="667D879F" w14:textId="6F80516E" w:rsidR="00486184" w:rsidRPr="00C036F6" w:rsidRDefault="00934487" w:rsidP="001C7ED9">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Duhet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identifikohet l</w:t>
            </w:r>
            <w:r w:rsidRPr="00934487">
              <w:rPr>
                <w:rFonts w:asciiTheme="minorHAnsi" w:hAnsiTheme="minorHAnsi" w:cstheme="minorHAnsi"/>
                <w:color w:val="030F40"/>
                <w:sz w:val="20"/>
                <w:szCs w:val="18"/>
                <w:lang w:val="sq-AL"/>
              </w:rPr>
              <w:t xml:space="preserve">ista e personave të prekur </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klasifikuar si</w:t>
            </w:r>
            <w:r w:rsidR="001C7ED9">
              <w:rPr>
                <w:rFonts w:asciiTheme="minorHAnsi" w:hAnsiTheme="minorHAnsi" w:cstheme="minorHAnsi"/>
                <w:color w:val="030F40"/>
                <w:sz w:val="20"/>
                <w:szCs w:val="18"/>
                <w:lang w:val="sq-AL"/>
              </w:rPr>
              <w:t xml:space="preserve"> vulnerab</w:t>
            </w:r>
            <w:r w:rsidRPr="00934487">
              <w:rPr>
                <w:rFonts w:asciiTheme="minorHAnsi" w:hAnsiTheme="minorHAnsi" w:cstheme="minorHAnsi"/>
                <w:color w:val="030F40"/>
                <w:sz w:val="20"/>
                <w:szCs w:val="18"/>
                <w:lang w:val="sq-AL"/>
              </w:rPr>
              <w:t>ë</w:t>
            </w:r>
            <w:r w:rsidR="001C7ED9">
              <w:rPr>
                <w:rFonts w:asciiTheme="minorHAnsi" w:hAnsiTheme="minorHAnsi" w:cstheme="minorHAnsi"/>
                <w:color w:val="030F40"/>
                <w:sz w:val="20"/>
                <w:szCs w:val="18"/>
                <w:lang w:val="sq-AL"/>
              </w:rPr>
              <w:t xml:space="preserve">l </w:t>
            </w:r>
          </w:p>
        </w:tc>
        <w:tc>
          <w:tcPr>
            <w:tcW w:w="3118" w:type="dxa"/>
            <w:shd w:val="clear" w:color="auto" w:fill="auto"/>
            <w:tcMar>
              <w:left w:w="108" w:type="dxa"/>
            </w:tcMar>
            <w:vAlign w:val="center"/>
          </w:tcPr>
          <w:p w14:paraId="60AB40A0" w14:textId="40DE19A6" w:rsidR="00934487" w:rsidRPr="00934487" w:rsidRDefault="001C7ED9" w:rsidP="00934487">
            <w:pPr>
              <w:pStyle w:val="ListParagraph"/>
              <w:numPr>
                <w:ilvl w:val="0"/>
                <w:numId w:val="10"/>
              </w:numPr>
              <w:rPr>
                <w:lang w:val="sq-AL"/>
              </w:rPr>
            </w:pPr>
            <w:r>
              <w:rPr>
                <w:lang w:val="sq-AL"/>
              </w:rPr>
              <w:t>Në t</w:t>
            </w:r>
            <w:r w:rsidR="00934487" w:rsidRPr="00934487">
              <w:rPr>
                <w:lang w:val="sq-AL"/>
              </w:rPr>
              <w:t xml:space="preserve">re komuna </w:t>
            </w:r>
            <w:r w:rsidR="00934487">
              <w:rPr>
                <w:lang w:val="sq-AL"/>
              </w:rPr>
              <w:t xml:space="preserve">e </w:t>
            </w:r>
            <w:r w:rsidR="00934487" w:rsidRPr="00934487">
              <w:rPr>
                <w:lang w:val="sq-AL"/>
              </w:rPr>
              <w:t>vështir</w:t>
            </w:r>
            <w:r w:rsidR="00952125">
              <w:rPr>
                <w:lang w:val="sq-AL"/>
              </w:rPr>
              <w:t>ë</w:t>
            </w:r>
            <w:r w:rsidR="00934487" w:rsidRPr="00934487">
              <w:rPr>
                <w:lang w:val="sq-AL"/>
              </w:rPr>
              <w:t xml:space="preserve"> në </w:t>
            </w:r>
            <w:r w:rsidR="00934487">
              <w:rPr>
                <w:lang w:val="sq-AL"/>
              </w:rPr>
              <w:t xml:space="preserve">ofrimin e </w:t>
            </w:r>
            <w:r w:rsidR="00934487" w:rsidRPr="00934487">
              <w:rPr>
                <w:lang w:val="sq-AL"/>
              </w:rPr>
              <w:t>këtyre listave</w:t>
            </w:r>
          </w:p>
          <w:p w14:paraId="4A023F3A" w14:textId="1D246B14" w:rsidR="00486184" w:rsidRPr="00C036F6" w:rsidRDefault="00934487" w:rsidP="00934487">
            <w:pPr>
              <w:pStyle w:val="ListParagraph"/>
              <w:numPr>
                <w:ilvl w:val="0"/>
                <w:numId w:val="10"/>
              </w:numPr>
              <w:rPr>
                <w:lang w:val="sq-AL"/>
              </w:rPr>
            </w:pPr>
            <w:r w:rsidRPr="00934487">
              <w:rPr>
                <w:lang w:val="sq-AL"/>
              </w:rPr>
              <w:t xml:space="preserve">Ministria e </w:t>
            </w:r>
            <w:r w:rsidR="001C7ED9">
              <w:rPr>
                <w:lang w:val="sq-AL"/>
              </w:rPr>
              <w:t>Çështjeve</w:t>
            </w:r>
            <w:r>
              <w:rPr>
                <w:lang w:val="sq-AL"/>
              </w:rPr>
              <w:t xml:space="preserve"> </w:t>
            </w:r>
            <w:r w:rsidRPr="00934487">
              <w:rPr>
                <w:lang w:val="sq-AL"/>
              </w:rPr>
              <w:t>Social</w:t>
            </w:r>
            <w:r>
              <w:rPr>
                <w:lang w:val="sq-AL"/>
              </w:rPr>
              <w:t xml:space="preserve">e </w:t>
            </w:r>
            <w:r w:rsidRPr="00934487">
              <w:rPr>
                <w:lang w:val="sq-AL"/>
              </w:rPr>
              <w:t>duhet të kontrollohet.</w:t>
            </w:r>
          </w:p>
        </w:tc>
        <w:tc>
          <w:tcPr>
            <w:tcW w:w="2552" w:type="dxa"/>
            <w:shd w:val="clear" w:color="auto" w:fill="auto"/>
            <w:tcMar>
              <w:left w:w="108" w:type="dxa"/>
            </w:tcMar>
            <w:vAlign w:val="center"/>
          </w:tcPr>
          <w:p w14:paraId="5340642B" w14:textId="0A86C258" w:rsidR="00486184" w:rsidRPr="001C7ED9" w:rsidRDefault="00934487" w:rsidP="004819B0">
            <w:pPr>
              <w:pStyle w:val="ListParagraph"/>
              <w:numPr>
                <w:ilvl w:val="0"/>
                <w:numId w:val="10"/>
              </w:numPr>
              <w:rPr>
                <w:lang w:val="sq-AL"/>
              </w:rPr>
            </w:pPr>
            <w:r w:rsidRPr="001C7ED9">
              <w:rPr>
                <w:lang w:val="sq-AL"/>
              </w:rPr>
              <w:t xml:space="preserve">Eksperti lokal i </w:t>
            </w:r>
            <w:r w:rsidR="00486184" w:rsidRPr="001C7ED9">
              <w:rPr>
                <w:lang w:val="sq-AL"/>
              </w:rPr>
              <w:t xml:space="preserve">IPF </w:t>
            </w:r>
          </w:p>
          <w:p w14:paraId="684FA620" w14:textId="5CA397D9" w:rsidR="00486184" w:rsidRPr="001C7ED9" w:rsidRDefault="00934487" w:rsidP="001C7ED9">
            <w:pPr>
              <w:pStyle w:val="ListParagraph"/>
              <w:numPr>
                <w:ilvl w:val="0"/>
                <w:numId w:val="10"/>
              </w:numPr>
              <w:rPr>
                <w:lang w:val="sq-AL"/>
              </w:rPr>
            </w:pPr>
            <w:r w:rsidRPr="001C7ED9">
              <w:rPr>
                <w:lang w:val="sq-AL"/>
              </w:rPr>
              <w:t>Nj</w:t>
            </w:r>
            <w:r w:rsidR="001C7ED9" w:rsidRPr="001C7ED9">
              <w:rPr>
                <w:lang w:val="sq-AL"/>
              </w:rPr>
              <w:t>Z</w:t>
            </w:r>
            <w:r w:rsidRPr="001C7ED9">
              <w:rPr>
                <w:lang w:val="sq-AL"/>
              </w:rPr>
              <w:t>P</w:t>
            </w:r>
          </w:p>
        </w:tc>
      </w:tr>
      <w:tr w:rsidR="00486184" w:rsidRPr="00C036F6" w14:paraId="37AE4884" w14:textId="77777777" w:rsidTr="00D67DF8">
        <w:trPr>
          <w:trHeight w:val="227"/>
        </w:trPr>
        <w:tc>
          <w:tcPr>
            <w:tcW w:w="3670" w:type="dxa"/>
            <w:shd w:val="clear" w:color="auto" w:fill="auto"/>
            <w:tcMar>
              <w:left w:w="108" w:type="dxa"/>
            </w:tcMar>
            <w:vAlign w:val="center"/>
          </w:tcPr>
          <w:p w14:paraId="2297AECB" w14:textId="13764DD4" w:rsidR="00486184" w:rsidRPr="00C036F6" w:rsidRDefault="00934487" w:rsidP="00934487">
            <w:pPr>
              <w:keepNext/>
              <w:keepLines/>
              <w:widowControl/>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 xml:space="preserve">Emërtimi i përfaqësuesve të </w:t>
            </w:r>
            <w:r>
              <w:rPr>
                <w:rFonts w:asciiTheme="minorHAnsi" w:hAnsiTheme="minorHAnsi" w:cstheme="minorHAnsi"/>
                <w:color w:val="030F40"/>
                <w:sz w:val="20"/>
                <w:szCs w:val="18"/>
                <w:lang w:val="sq-AL"/>
              </w:rPr>
              <w:t>MeF dhe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 xml:space="preserve">Komunës </w:t>
            </w:r>
            <w:r>
              <w:rPr>
                <w:rFonts w:asciiTheme="minorHAnsi" w:hAnsiTheme="minorHAnsi" w:cstheme="minorHAnsi"/>
                <w:color w:val="030F40"/>
                <w:sz w:val="20"/>
                <w:szCs w:val="18"/>
                <w:lang w:val="sq-AL"/>
              </w:rPr>
              <w:t>t</w:t>
            </w:r>
            <w:r w:rsidRPr="00934487">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cil</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t </w:t>
            </w:r>
            <w:r w:rsidRPr="00934487">
              <w:rPr>
                <w:rFonts w:asciiTheme="minorHAnsi" w:hAnsiTheme="minorHAnsi" w:cstheme="minorHAnsi"/>
                <w:color w:val="030F40"/>
                <w:sz w:val="20"/>
                <w:szCs w:val="18"/>
                <w:lang w:val="sq-AL"/>
              </w:rPr>
              <w:t xml:space="preserve">do të jenë të pranishëm gjatë </w:t>
            </w:r>
            <w:r w:rsidR="001C7ED9" w:rsidRPr="00934487">
              <w:rPr>
                <w:rFonts w:asciiTheme="minorHAnsi" w:hAnsiTheme="minorHAnsi" w:cstheme="minorHAnsi"/>
                <w:color w:val="030F40"/>
                <w:sz w:val="20"/>
                <w:szCs w:val="18"/>
                <w:lang w:val="sq-AL"/>
              </w:rPr>
              <w:t>intervistimi</w:t>
            </w:r>
            <w:r w:rsidR="001C7ED9">
              <w:rPr>
                <w:rFonts w:asciiTheme="minorHAnsi" w:hAnsiTheme="minorHAnsi" w:cstheme="minorHAnsi"/>
                <w:color w:val="030F40"/>
                <w:sz w:val="20"/>
                <w:szCs w:val="18"/>
                <w:lang w:val="sq-AL"/>
              </w:rPr>
              <w:t>t</w:t>
            </w:r>
            <w:r w:rsidRPr="00934487">
              <w:rPr>
                <w:rFonts w:asciiTheme="minorHAnsi" w:hAnsiTheme="minorHAnsi" w:cstheme="minorHAnsi"/>
                <w:color w:val="030F40"/>
                <w:sz w:val="20"/>
                <w:szCs w:val="18"/>
                <w:lang w:val="sq-AL"/>
              </w:rPr>
              <w:t>, nëse kërkohet nga Përfituesit;</w:t>
            </w:r>
          </w:p>
        </w:tc>
        <w:tc>
          <w:tcPr>
            <w:tcW w:w="3118" w:type="dxa"/>
            <w:shd w:val="clear" w:color="auto" w:fill="auto"/>
            <w:tcMar>
              <w:left w:w="108" w:type="dxa"/>
            </w:tcMar>
            <w:vAlign w:val="center"/>
          </w:tcPr>
          <w:p w14:paraId="30196AF4" w14:textId="6871720D" w:rsidR="00486184" w:rsidRPr="00C036F6" w:rsidRDefault="00934487" w:rsidP="00934487">
            <w:pPr>
              <w:keepNext/>
              <w:keepLines/>
              <w:widowControl/>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 xml:space="preserve">Përfshirja e ulët e tre komunave mund të paraqesë një </w:t>
            </w:r>
            <w:r>
              <w:rPr>
                <w:rFonts w:asciiTheme="minorHAnsi" w:hAnsiTheme="minorHAnsi" w:cstheme="minorHAnsi"/>
                <w:color w:val="030F40"/>
                <w:sz w:val="20"/>
                <w:szCs w:val="18"/>
                <w:lang w:val="sq-AL"/>
              </w:rPr>
              <w:t xml:space="preserve">risk </w:t>
            </w:r>
            <w:r w:rsidRPr="00934487">
              <w:rPr>
                <w:rFonts w:asciiTheme="minorHAnsi" w:hAnsiTheme="minorHAnsi" w:cstheme="minorHAnsi"/>
                <w:color w:val="030F40"/>
                <w:sz w:val="20"/>
                <w:szCs w:val="18"/>
                <w:lang w:val="sq-AL"/>
              </w:rPr>
              <w:t>serioz.</w:t>
            </w:r>
          </w:p>
        </w:tc>
        <w:tc>
          <w:tcPr>
            <w:tcW w:w="2552" w:type="dxa"/>
            <w:shd w:val="clear" w:color="auto" w:fill="auto"/>
            <w:tcMar>
              <w:left w:w="108" w:type="dxa"/>
            </w:tcMar>
            <w:vAlign w:val="center"/>
          </w:tcPr>
          <w:p w14:paraId="761D3310" w14:textId="77777777" w:rsidR="00934487" w:rsidRPr="001C7ED9" w:rsidRDefault="00934487" w:rsidP="00934487">
            <w:pPr>
              <w:pStyle w:val="ListParagraph"/>
              <w:numPr>
                <w:ilvl w:val="0"/>
                <w:numId w:val="10"/>
              </w:numPr>
              <w:rPr>
                <w:lang w:val="sq-AL"/>
              </w:rPr>
            </w:pPr>
            <w:r w:rsidRPr="001C7ED9">
              <w:rPr>
                <w:lang w:val="sq-AL"/>
              </w:rPr>
              <w:t xml:space="preserve">Eksperti lokal i IPF </w:t>
            </w:r>
          </w:p>
          <w:p w14:paraId="6BEE7FEB" w14:textId="03522F19" w:rsidR="00486184" w:rsidRPr="001C7ED9" w:rsidRDefault="001C7ED9" w:rsidP="004819B0">
            <w:pPr>
              <w:pStyle w:val="ListParagraph"/>
              <w:numPr>
                <w:ilvl w:val="0"/>
                <w:numId w:val="10"/>
              </w:numPr>
              <w:rPr>
                <w:lang w:val="sq-AL"/>
              </w:rPr>
            </w:pPr>
            <w:r w:rsidRPr="001C7ED9">
              <w:rPr>
                <w:lang w:val="sq-AL"/>
              </w:rPr>
              <w:t>NjZP</w:t>
            </w:r>
          </w:p>
        </w:tc>
      </w:tr>
      <w:tr w:rsidR="00486184" w:rsidRPr="00C036F6" w14:paraId="3C307561" w14:textId="77777777" w:rsidTr="00D67DF8">
        <w:trPr>
          <w:trHeight w:val="227"/>
        </w:trPr>
        <w:tc>
          <w:tcPr>
            <w:tcW w:w="3670" w:type="dxa"/>
            <w:shd w:val="clear" w:color="auto" w:fill="auto"/>
            <w:tcMar>
              <w:left w:w="108" w:type="dxa"/>
            </w:tcMar>
            <w:vAlign w:val="center"/>
          </w:tcPr>
          <w:p w14:paraId="76D83A01" w14:textId="0B579165" w:rsidR="00934487" w:rsidRPr="00C036F6" w:rsidRDefault="00934487" w:rsidP="00934487">
            <w:pPr>
              <w:keepNext/>
              <w:keepLines/>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Vendosni vendndodhjen në Komunë ku do të organizohen intervistat</w:t>
            </w:r>
            <w:r>
              <w:rPr>
                <w:rFonts w:asciiTheme="minorHAnsi" w:hAnsiTheme="minorHAnsi" w:cstheme="minorHAnsi"/>
                <w:color w:val="030F40"/>
                <w:sz w:val="20"/>
                <w:szCs w:val="18"/>
                <w:lang w:val="sq-AL"/>
              </w:rPr>
              <w:t>.</w:t>
            </w:r>
          </w:p>
          <w:p w14:paraId="3420CA65" w14:textId="3419FC74" w:rsidR="00486184" w:rsidRPr="00C036F6" w:rsidRDefault="00486184" w:rsidP="00072576">
            <w:pPr>
              <w:keepNext/>
              <w:keepLines/>
              <w:widowControl/>
              <w:spacing w:before="120" w:line="264" w:lineRule="auto"/>
              <w:jc w:val="both"/>
              <w:rPr>
                <w:rFonts w:asciiTheme="minorHAnsi" w:hAnsiTheme="minorHAnsi" w:cstheme="minorHAnsi"/>
                <w:color w:val="030F40"/>
                <w:sz w:val="20"/>
                <w:szCs w:val="18"/>
                <w:lang w:val="sq-AL"/>
              </w:rPr>
            </w:pPr>
          </w:p>
        </w:tc>
        <w:tc>
          <w:tcPr>
            <w:tcW w:w="3118" w:type="dxa"/>
            <w:shd w:val="clear" w:color="auto" w:fill="auto"/>
            <w:tcMar>
              <w:left w:w="108" w:type="dxa"/>
            </w:tcMar>
            <w:vAlign w:val="center"/>
          </w:tcPr>
          <w:p w14:paraId="69014162" w14:textId="77777777" w:rsidR="00486184" w:rsidRPr="00C036F6" w:rsidRDefault="00486184" w:rsidP="00072576">
            <w:pPr>
              <w:keepNext/>
              <w:keepLines/>
              <w:widowControl/>
              <w:spacing w:before="120" w:line="264" w:lineRule="auto"/>
              <w:rPr>
                <w:rFonts w:asciiTheme="minorHAnsi" w:hAnsiTheme="minorHAnsi" w:cstheme="minorHAnsi"/>
                <w:color w:val="030F40"/>
                <w:sz w:val="20"/>
                <w:szCs w:val="18"/>
                <w:lang w:val="sq-AL"/>
              </w:rPr>
            </w:pPr>
          </w:p>
        </w:tc>
        <w:tc>
          <w:tcPr>
            <w:tcW w:w="2552" w:type="dxa"/>
            <w:shd w:val="clear" w:color="auto" w:fill="auto"/>
            <w:tcMar>
              <w:left w:w="108" w:type="dxa"/>
            </w:tcMar>
            <w:vAlign w:val="center"/>
          </w:tcPr>
          <w:p w14:paraId="5C454E36" w14:textId="77777777" w:rsidR="00934487" w:rsidRPr="001C7ED9" w:rsidRDefault="00934487" w:rsidP="00934487">
            <w:pPr>
              <w:pStyle w:val="ListParagraph"/>
              <w:numPr>
                <w:ilvl w:val="0"/>
                <w:numId w:val="10"/>
              </w:numPr>
              <w:rPr>
                <w:lang w:val="sq-AL"/>
              </w:rPr>
            </w:pPr>
            <w:r w:rsidRPr="001C7ED9">
              <w:rPr>
                <w:lang w:val="sq-AL"/>
              </w:rPr>
              <w:t xml:space="preserve">Eksperti lokal i IPF </w:t>
            </w:r>
          </w:p>
          <w:p w14:paraId="692B462F" w14:textId="3A3BD0E2" w:rsidR="00486184" w:rsidRPr="001C7ED9" w:rsidRDefault="001C7ED9" w:rsidP="00934487">
            <w:pPr>
              <w:pStyle w:val="ListParagraph"/>
              <w:numPr>
                <w:ilvl w:val="0"/>
                <w:numId w:val="10"/>
              </w:numPr>
              <w:rPr>
                <w:lang w:val="sq-AL"/>
              </w:rPr>
            </w:pPr>
            <w:r w:rsidRPr="001C7ED9">
              <w:rPr>
                <w:lang w:val="sq-AL"/>
              </w:rPr>
              <w:t>NjZP</w:t>
            </w:r>
          </w:p>
        </w:tc>
      </w:tr>
    </w:tbl>
    <w:p w14:paraId="3C946CD9" w14:textId="77777777" w:rsidR="001C7ED9" w:rsidRDefault="001C7ED9" w:rsidP="00A26084">
      <w:pPr>
        <w:pStyle w:val="Heading4"/>
        <w:rPr>
          <w:lang w:val="sq-AL"/>
        </w:rPr>
      </w:pPr>
    </w:p>
    <w:p w14:paraId="5A18AE4E" w14:textId="4CE6B68E" w:rsidR="00486184" w:rsidRPr="00C036F6" w:rsidRDefault="00934487" w:rsidP="00A26084">
      <w:pPr>
        <w:pStyle w:val="Heading4"/>
        <w:rPr>
          <w:lang w:val="sq-AL"/>
        </w:rPr>
      </w:pPr>
      <w:r>
        <w:rPr>
          <w:lang w:val="sq-AL"/>
        </w:rPr>
        <w:t>Aktivitete p</w:t>
      </w:r>
      <w:r w:rsidR="00952125">
        <w:rPr>
          <w:lang w:val="sq-AL"/>
        </w:rPr>
        <w:t>ë</w:t>
      </w:r>
      <w:r>
        <w:rPr>
          <w:lang w:val="sq-AL"/>
        </w:rPr>
        <w:t xml:space="preserve">rgatitore </w:t>
      </w:r>
    </w:p>
    <w:p w14:paraId="646C6D87" w14:textId="122CC6FE" w:rsidR="00D9651B" w:rsidRPr="00C036F6" w:rsidRDefault="001C7ED9" w:rsidP="00D9651B">
      <w:pPr>
        <w:pStyle w:val="BodyText"/>
        <w:rPr>
          <w:lang w:val="sq-AL"/>
        </w:rPr>
      </w:pPr>
      <w:r>
        <w:rPr>
          <w:lang w:val="sq-AL"/>
        </w:rPr>
        <w:t xml:space="preserve">Anketimi </w:t>
      </w:r>
      <w:r w:rsidR="00D9651B" w:rsidRPr="00C036F6">
        <w:rPr>
          <w:lang w:val="sq-AL"/>
        </w:rPr>
        <w:t>socio-ekonomik përgjatë shtrirjes së re ka të bëjë kryesisht me njerëzit e prekur nga shpronësimi fizik përgjatë tij ndërsa shpronësimi ekonomik i tokës u adresua më tej gjatë anketimeve në terren në verën</w:t>
      </w:r>
      <w:r w:rsidR="0058448D">
        <w:rPr>
          <w:lang w:val="sq-AL"/>
        </w:rPr>
        <w:t xml:space="preserve"> e vitit</w:t>
      </w:r>
      <w:r w:rsidR="00D9651B" w:rsidRPr="00C036F6">
        <w:rPr>
          <w:lang w:val="sq-AL"/>
        </w:rPr>
        <w:t xml:space="preserve"> 2019. Lista e pronarëve të prekur të tokave, </w:t>
      </w:r>
      <w:r>
        <w:rPr>
          <w:lang w:val="sq-AL"/>
        </w:rPr>
        <w:t xml:space="preserve">kryefamiljarëve </w:t>
      </w:r>
      <w:r w:rsidR="00D9651B" w:rsidRPr="00C036F6">
        <w:rPr>
          <w:lang w:val="sq-AL"/>
        </w:rPr>
        <w:t xml:space="preserve">dhe / ose qiramarrësve u identifikua nga </w:t>
      </w:r>
      <w:r w:rsidR="0058448D">
        <w:rPr>
          <w:lang w:val="sq-AL"/>
        </w:rPr>
        <w:t>ekipe t</w:t>
      </w:r>
      <w:r w:rsidR="00952125">
        <w:rPr>
          <w:lang w:val="sq-AL"/>
        </w:rPr>
        <w:t>ë</w:t>
      </w:r>
      <w:r w:rsidR="0058448D">
        <w:rPr>
          <w:lang w:val="sq-AL"/>
        </w:rPr>
        <w:t xml:space="preserve"> ndryshme </w:t>
      </w:r>
      <w:r w:rsidR="00D9651B" w:rsidRPr="00C036F6">
        <w:rPr>
          <w:lang w:val="sq-AL"/>
        </w:rPr>
        <w:t>teknik</w:t>
      </w:r>
      <w:r w:rsidR="0058448D">
        <w:rPr>
          <w:lang w:val="sq-AL"/>
        </w:rPr>
        <w:t>e</w:t>
      </w:r>
      <w:r w:rsidR="00D9651B" w:rsidRPr="00C036F6">
        <w:rPr>
          <w:lang w:val="sq-AL"/>
        </w:rPr>
        <w:t xml:space="preserve"> të projektit (topografë, </w:t>
      </w:r>
      <w:r w:rsidR="0058448D">
        <w:rPr>
          <w:lang w:val="sq-AL"/>
        </w:rPr>
        <w:t xml:space="preserve">projektues </w:t>
      </w:r>
      <w:r w:rsidR="00D9651B" w:rsidRPr="00C036F6">
        <w:rPr>
          <w:lang w:val="sq-AL"/>
        </w:rPr>
        <w:t>të rrugëve, ekspertë socialë dhe mjedisorë, Nj</w:t>
      </w:r>
      <w:r>
        <w:rPr>
          <w:lang w:val="sq-AL"/>
        </w:rPr>
        <w:t>Z</w:t>
      </w:r>
      <w:r w:rsidR="0058448D">
        <w:rPr>
          <w:lang w:val="sq-AL"/>
        </w:rPr>
        <w:t>P</w:t>
      </w:r>
      <w:r w:rsidR="00D9651B" w:rsidRPr="00C036F6">
        <w:rPr>
          <w:lang w:val="sq-AL"/>
        </w:rPr>
        <w:t xml:space="preserve">) duke </w:t>
      </w:r>
      <w:r w:rsidR="00D9651B" w:rsidRPr="00FB14A4">
        <w:rPr>
          <w:lang w:val="sq-AL"/>
        </w:rPr>
        <w:t>marrë parasysh shtrirjen e propozuar të autostradës, informacionin topografik dhe të dhënat e duhura kadastrale, si dhe përmes sondazheve në terren për të identifikuar pronarët dhe qiramarrësit</w:t>
      </w:r>
      <w:r w:rsidRPr="00FB14A4">
        <w:rPr>
          <w:lang w:val="sq-AL"/>
        </w:rPr>
        <w:t xml:space="preserve"> informal</w:t>
      </w:r>
      <w:r w:rsidR="00D9651B" w:rsidRPr="00FB14A4">
        <w:rPr>
          <w:lang w:val="sq-AL"/>
        </w:rPr>
        <w:t xml:space="preserve">ë, duke marrë parasysh </w:t>
      </w:r>
      <w:r w:rsidRPr="00FB14A4">
        <w:rPr>
          <w:lang w:val="sq-AL"/>
        </w:rPr>
        <w:t xml:space="preserve">anketimet </w:t>
      </w:r>
      <w:r w:rsidR="00D9651B" w:rsidRPr="00FB14A4">
        <w:rPr>
          <w:lang w:val="sq-AL"/>
        </w:rPr>
        <w:t xml:space="preserve">e fundit sociale në terren ditën e fundit si data e </w:t>
      </w:r>
      <w:r w:rsidRPr="00FB14A4">
        <w:rPr>
          <w:lang w:val="sq-AL"/>
        </w:rPr>
        <w:t>fundit [cut off date]</w:t>
      </w:r>
      <w:r w:rsidR="00D9651B" w:rsidRPr="00FB14A4">
        <w:rPr>
          <w:lang w:val="sq-AL"/>
        </w:rPr>
        <w:t>.</w:t>
      </w:r>
    </w:p>
    <w:p w14:paraId="2EB2BC58" w14:textId="4498EB7C" w:rsidR="00D9651B" w:rsidRPr="006E3282" w:rsidRDefault="00D9651B" w:rsidP="00D9651B">
      <w:pPr>
        <w:pStyle w:val="BodyText"/>
        <w:rPr>
          <w:lang w:val="sq-AL"/>
        </w:rPr>
      </w:pPr>
      <w:r w:rsidRPr="00C036F6">
        <w:rPr>
          <w:lang w:val="sq-AL"/>
        </w:rPr>
        <w:t>Metodolo</w:t>
      </w:r>
      <w:r w:rsidRPr="006E3282">
        <w:rPr>
          <w:lang w:val="sq-AL"/>
        </w:rPr>
        <w:t xml:space="preserve">gjia për </w:t>
      </w:r>
      <w:r w:rsidR="00AB0BBF" w:rsidRPr="006E3282">
        <w:rPr>
          <w:lang w:val="sq-AL"/>
        </w:rPr>
        <w:t xml:space="preserve">anketimin </w:t>
      </w:r>
      <w:r w:rsidRPr="006E3282">
        <w:rPr>
          <w:lang w:val="sq-AL"/>
        </w:rPr>
        <w:t>është përshkruar në Metodologjinë e Anket</w:t>
      </w:r>
      <w:r w:rsidR="006E3282" w:rsidRPr="006E3282">
        <w:rPr>
          <w:lang w:val="sq-AL"/>
        </w:rPr>
        <w:t xml:space="preserve">imit </w:t>
      </w:r>
      <w:r w:rsidRPr="006E3282">
        <w:rPr>
          <w:lang w:val="sq-AL"/>
        </w:rPr>
        <w:t>Social</w:t>
      </w:r>
      <w:r w:rsidR="006E3282" w:rsidRPr="006E3282">
        <w:rPr>
          <w:lang w:val="sq-AL"/>
        </w:rPr>
        <w:t xml:space="preserve"> </w:t>
      </w:r>
      <w:r w:rsidRPr="006E3282">
        <w:rPr>
          <w:lang w:val="sq-AL"/>
        </w:rPr>
        <w:t>të aprovuar nga BERZH më 28/06/18.</w:t>
      </w:r>
    </w:p>
    <w:p w14:paraId="7FE3C770" w14:textId="74EE748D" w:rsidR="00486184" w:rsidRPr="00C036F6" w:rsidRDefault="006E3282" w:rsidP="0058448D">
      <w:pPr>
        <w:pStyle w:val="BodyText"/>
        <w:rPr>
          <w:highlight w:val="yellow"/>
          <w:lang w:val="sq-AL"/>
        </w:rPr>
      </w:pPr>
      <w:r w:rsidRPr="006E3282">
        <w:rPr>
          <w:lang w:val="sq-AL"/>
        </w:rPr>
        <w:t>Çdo</w:t>
      </w:r>
      <w:r w:rsidR="00AB0BBF" w:rsidRPr="006E3282">
        <w:rPr>
          <w:lang w:val="sq-AL"/>
        </w:rPr>
        <w:t xml:space="preserve"> komune iu ofrua </w:t>
      </w:r>
      <w:r w:rsidR="00D9651B" w:rsidRPr="006E3282">
        <w:rPr>
          <w:lang w:val="sq-AL"/>
        </w:rPr>
        <w:t xml:space="preserve">nga ekipi ynë, kopje të </w:t>
      </w:r>
      <w:r w:rsidR="00AB0BBF" w:rsidRPr="006E3282">
        <w:rPr>
          <w:lang w:val="sq-AL"/>
        </w:rPr>
        <w:t xml:space="preserve">KMTZ </w:t>
      </w:r>
      <w:r w:rsidR="00D9651B" w:rsidRPr="006E3282">
        <w:rPr>
          <w:lang w:val="sq-AL"/>
        </w:rPr>
        <w:t xml:space="preserve">dhe harta që </w:t>
      </w:r>
      <w:r w:rsidRPr="006E3282">
        <w:rPr>
          <w:lang w:val="sq-AL"/>
        </w:rPr>
        <w:t>i</w:t>
      </w:r>
      <w:r w:rsidR="00D9651B" w:rsidRPr="006E3282">
        <w:rPr>
          <w:lang w:val="sq-AL"/>
        </w:rPr>
        <w:t>u prezantua</w:t>
      </w:r>
      <w:r w:rsidRPr="006E3282">
        <w:rPr>
          <w:lang w:val="sq-AL"/>
        </w:rPr>
        <w:t xml:space="preserve"> </w:t>
      </w:r>
      <w:r w:rsidR="00D9651B" w:rsidRPr="006E3282">
        <w:rPr>
          <w:lang w:val="sq-AL"/>
        </w:rPr>
        <w:t xml:space="preserve">njerëzve para dhe gjatë intervistave. Një javë më parë, hartat dhe informacionet në lidhje me projektin u </w:t>
      </w:r>
      <w:r w:rsidRPr="006E3282">
        <w:rPr>
          <w:lang w:val="sq-AL"/>
        </w:rPr>
        <w:t xml:space="preserve">afishuan pranë </w:t>
      </w:r>
      <w:r w:rsidR="00D9651B" w:rsidRPr="006E3282">
        <w:rPr>
          <w:lang w:val="sq-AL"/>
        </w:rPr>
        <w:t>Komunë</w:t>
      </w:r>
      <w:r w:rsidRPr="006E3282">
        <w:rPr>
          <w:lang w:val="sq-AL"/>
        </w:rPr>
        <w:t>s</w:t>
      </w:r>
      <w:r w:rsidR="00D9651B" w:rsidRPr="006E3282">
        <w:rPr>
          <w:lang w:val="sq-AL"/>
        </w:rPr>
        <w:t xml:space="preserve"> së bashku me informacionin rreth datës se kur do të organizohen </w:t>
      </w:r>
      <w:r w:rsidRPr="006E3282">
        <w:rPr>
          <w:lang w:val="sq-AL"/>
        </w:rPr>
        <w:t xml:space="preserve">anketimet </w:t>
      </w:r>
      <w:r w:rsidR="00D9651B" w:rsidRPr="006E3282">
        <w:rPr>
          <w:lang w:val="sq-AL"/>
        </w:rPr>
        <w:t>sociale dhe intervistat</w:t>
      </w:r>
      <w:r w:rsidR="00D9651B" w:rsidRPr="00C036F6">
        <w:rPr>
          <w:lang w:val="sq-AL"/>
        </w:rPr>
        <w:t>.</w:t>
      </w:r>
      <w:r w:rsidR="00486184" w:rsidRPr="00C036F6">
        <w:rPr>
          <w:highlight w:val="yellow"/>
          <w:lang w:val="sq-AL"/>
        </w:rPr>
        <w:t xml:space="preserve"> </w:t>
      </w:r>
    </w:p>
    <w:p w14:paraId="550FBB99" w14:textId="643FCD75" w:rsidR="0067681A" w:rsidRPr="00C036F6" w:rsidRDefault="00AB0BBF" w:rsidP="0067681A">
      <w:pPr>
        <w:pStyle w:val="Caption"/>
        <w:rPr>
          <w:lang w:val="sq-AL"/>
        </w:rPr>
      </w:pPr>
      <w:bookmarkStart w:id="38" w:name="_Toc26782465"/>
      <w:bookmarkStart w:id="39" w:name="_Toc24105861"/>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67681A" w:rsidRPr="00C036F6">
        <w:rPr>
          <w:lang w:val="sq-AL"/>
        </w:rPr>
        <w:t xml:space="preserve">: </w:t>
      </w:r>
      <w:r>
        <w:rPr>
          <w:lang w:val="sq-AL"/>
        </w:rPr>
        <w:t>Organizimi i anket</w:t>
      </w:r>
      <w:r w:rsidR="006E3282">
        <w:rPr>
          <w:lang w:val="sq-AL"/>
        </w:rPr>
        <w:t xml:space="preserve">imeve </w:t>
      </w:r>
      <w:r>
        <w:rPr>
          <w:lang w:val="sq-AL"/>
        </w:rPr>
        <w:t>s</w:t>
      </w:r>
      <w:r w:rsidR="0067681A" w:rsidRPr="00C036F6">
        <w:rPr>
          <w:lang w:val="sq-AL"/>
        </w:rPr>
        <w:t>ocio-e</w:t>
      </w:r>
      <w:r>
        <w:rPr>
          <w:lang w:val="sq-AL"/>
        </w:rPr>
        <w:t>k</w:t>
      </w:r>
      <w:r w:rsidR="0067681A" w:rsidRPr="00C036F6">
        <w:rPr>
          <w:lang w:val="sq-AL"/>
        </w:rPr>
        <w:t>onomi</w:t>
      </w:r>
      <w:r>
        <w:rPr>
          <w:lang w:val="sq-AL"/>
        </w:rPr>
        <w:t>ke</w:t>
      </w:r>
      <w:bookmarkEnd w:id="38"/>
      <w:r>
        <w:rPr>
          <w:lang w:val="sq-AL"/>
        </w:rPr>
        <w:t xml:space="preserve"> </w:t>
      </w:r>
      <w:bookmarkEnd w:id="39"/>
    </w:p>
    <w:tbl>
      <w:tblPr>
        <w:tblStyle w:val="TableGrid"/>
        <w:tblW w:w="9072"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2694"/>
        <w:gridCol w:w="3685"/>
        <w:gridCol w:w="2693"/>
      </w:tblGrid>
      <w:tr w:rsidR="00F168E8" w:rsidRPr="00C036F6" w14:paraId="01FD548A" w14:textId="77777777" w:rsidTr="00E15C9A">
        <w:tc>
          <w:tcPr>
            <w:tcW w:w="2694" w:type="dxa"/>
            <w:shd w:val="clear" w:color="auto" w:fill="030F40"/>
            <w:tcMar>
              <w:left w:w="108" w:type="dxa"/>
            </w:tcMar>
          </w:tcPr>
          <w:p w14:paraId="6FC8C8AC" w14:textId="28AEECA0"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3685" w:type="dxa"/>
            <w:shd w:val="clear" w:color="auto" w:fill="030F40"/>
            <w:tcMar>
              <w:left w:w="108" w:type="dxa"/>
            </w:tcMar>
          </w:tcPr>
          <w:p w14:paraId="04C76806" w14:textId="14AF13FD"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w:t>
            </w:r>
            <w:r w:rsidR="00F168E8" w:rsidRPr="00C036F6">
              <w:rPr>
                <w:rFonts w:asciiTheme="minorHAnsi" w:hAnsiTheme="minorHAnsi" w:cstheme="minorHAnsi"/>
                <w:b/>
                <w:color w:val="FFFFFF" w:themeColor="background1"/>
                <w:sz w:val="20"/>
                <w:szCs w:val="18"/>
                <w:lang w:val="sq-AL"/>
              </w:rPr>
              <w:t>/</w:t>
            </w:r>
            <w:r>
              <w:rPr>
                <w:rFonts w:asciiTheme="minorHAnsi" w:hAnsiTheme="minorHAnsi" w:cstheme="minorHAnsi"/>
                <w:b/>
                <w:color w:val="FFFFFF" w:themeColor="background1"/>
                <w:sz w:val="20"/>
                <w:szCs w:val="18"/>
                <w:lang w:val="sq-AL"/>
              </w:rPr>
              <w:t>Koment</w:t>
            </w:r>
          </w:p>
        </w:tc>
        <w:tc>
          <w:tcPr>
            <w:tcW w:w="2693" w:type="dxa"/>
            <w:shd w:val="clear" w:color="auto" w:fill="030F40"/>
            <w:tcMar>
              <w:left w:w="108" w:type="dxa"/>
            </w:tcMar>
          </w:tcPr>
          <w:p w14:paraId="70EE5344" w14:textId="771F0C48"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realizuar nga</w:t>
            </w:r>
            <w:r w:rsidR="00F168E8" w:rsidRPr="00C036F6">
              <w:rPr>
                <w:rFonts w:asciiTheme="minorHAnsi" w:hAnsiTheme="minorHAnsi" w:cstheme="minorHAnsi"/>
                <w:b/>
                <w:color w:val="FFFFFF" w:themeColor="background1"/>
                <w:sz w:val="20"/>
                <w:szCs w:val="18"/>
                <w:lang w:val="sq-AL"/>
              </w:rPr>
              <w:t>:</w:t>
            </w:r>
          </w:p>
        </w:tc>
      </w:tr>
      <w:tr w:rsidR="00F168E8" w:rsidRPr="00A12121" w14:paraId="3F4F8813" w14:textId="77777777" w:rsidTr="00E15C9A">
        <w:tc>
          <w:tcPr>
            <w:tcW w:w="2694" w:type="dxa"/>
            <w:shd w:val="clear" w:color="auto" w:fill="auto"/>
            <w:tcMar>
              <w:left w:w="108" w:type="dxa"/>
            </w:tcMar>
          </w:tcPr>
          <w:p w14:paraId="6EA0D6EC" w14:textId="6E31371E" w:rsidR="00F168E8" w:rsidRPr="00306DDC" w:rsidRDefault="006E3282" w:rsidP="006E3282">
            <w:pPr>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Kopje të printuara të KMTZ dhe në gjuhën shqipe</w:t>
            </w:r>
            <w:r w:rsidR="00F168E8" w:rsidRPr="00306DDC">
              <w:rPr>
                <w:rFonts w:asciiTheme="minorHAnsi" w:hAnsiTheme="minorHAnsi" w:cstheme="minorHAnsi"/>
                <w:color w:val="030F40"/>
                <w:sz w:val="20"/>
                <w:szCs w:val="18"/>
                <w:lang w:val="sq-AL"/>
              </w:rPr>
              <w:t>.</w:t>
            </w:r>
          </w:p>
        </w:tc>
        <w:tc>
          <w:tcPr>
            <w:tcW w:w="3685" w:type="dxa"/>
            <w:shd w:val="clear" w:color="auto" w:fill="auto"/>
            <w:tcMar>
              <w:left w:w="108" w:type="dxa"/>
            </w:tcMar>
          </w:tcPr>
          <w:p w14:paraId="2B61FCB2" w14:textId="67D09F4D" w:rsidR="00F168E8" w:rsidRPr="00306DDC" w:rsidRDefault="00306DDC" w:rsidP="006E3282">
            <w:pPr>
              <w:spacing w:before="120" w:line="264" w:lineRule="auto"/>
              <w:jc w:val="both"/>
              <w:rPr>
                <w:rFonts w:asciiTheme="minorHAnsi" w:hAnsiTheme="minorHAnsi" w:cstheme="minorHAnsi"/>
                <w:color w:val="030F40"/>
                <w:sz w:val="20"/>
                <w:szCs w:val="18"/>
                <w:lang w:val="sq-AL"/>
              </w:rPr>
            </w:pPr>
            <w:r w:rsidRPr="00306DDC">
              <w:rPr>
                <w:rFonts w:asciiTheme="minorHAnsi" w:hAnsiTheme="minorHAnsi" w:cstheme="minorHAnsi"/>
                <w:color w:val="030F40"/>
                <w:sz w:val="20"/>
                <w:szCs w:val="18"/>
                <w:lang w:val="sq-AL"/>
              </w:rPr>
              <w:t>Duke qen</w:t>
            </w:r>
            <w:r w:rsidR="00952125">
              <w:rPr>
                <w:rFonts w:asciiTheme="minorHAnsi" w:hAnsiTheme="minorHAnsi" w:cstheme="minorHAnsi"/>
                <w:color w:val="030F40"/>
                <w:sz w:val="20"/>
                <w:szCs w:val="18"/>
                <w:lang w:val="sq-AL"/>
              </w:rPr>
              <w:t>ë</w:t>
            </w:r>
            <w:r w:rsidRPr="00306DDC">
              <w:rPr>
                <w:rFonts w:asciiTheme="minorHAnsi" w:hAnsiTheme="minorHAnsi" w:cstheme="minorHAnsi"/>
                <w:color w:val="030F40"/>
                <w:sz w:val="20"/>
                <w:szCs w:val="18"/>
                <w:lang w:val="sq-AL"/>
              </w:rPr>
              <w:t xml:space="preserve"> se </w:t>
            </w:r>
            <w:r w:rsidR="006E3282">
              <w:rPr>
                <w:rFonts w:asciiTheme="minorHAnsi" w:hAnsiTheme="minorHAnsi" w:cstheme="minorHAnsi"/>
                <w:color w:val="030F40"/>
                <w:sz w:val="20"/>
                <w:szCs w:val="18"/>
                <w:lang w:val="sq-AL"/>
              </w:rPr>
              <w:t xml:space="preserve">KMTZ </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sht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nj</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dokument kompleks </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sht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paraqitur nj</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rmbledhje jo teknike shum</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koncize</w:t>
            </w:r>
            <w:r w:rsidR="00F168E8" w:rsidRPr="00306DDC">
              <w:rPr>
                <w:rFonts w:asciiTheme="minorHAnsi" w:hAnsiTheme="minorHAnsi" w:cstheme="minorHAnsi"/>
                <w:color w:val="030F40"/>
                <w:sz w:val="20"/>
                <w:szCs w:val="18"/>
                <w:lang w:val="sq-AL"/>
              </w:rPr>
              <w:t>.</w:t>
            </w:r>
          </w:p>
        </w:tc>
        <w:tc>
          <w:tcPr>
            <w:tcW w:w="2693" w:type="dxa"/>
            <w:shd w:val="clear" w:color="auto" w:fill="auto"/>
            <w:tcMar>
              <w:left w:w="108" w:type="dxa"/>
            </w:tcMar>
          </w:tcPr>
          <w:p w14:paraId="692804DD" w14:textId="40A98905" w:rsidR="00F168E8" w:rsidRPr="00C036F6" w:rsidRDefault="00306DDC" w:rsidP="006E3282">
            <w:pPr>
              <w:pStyle w:val="ListParagraph"/>
              <w:numPr>
                <w:ilvl w:val="0"/>
                <w:numId w:val="7"/>
              </w:numPr>
              <w:rPr>
                <w:lang w:val="sq-AL"/>
              </w:rPr>
            </w:pPr>
            <w:r>
              <w:rPr>
                <w:lang w:val="sq-AL"/>
              </w:rPr>
              <w:t>Nj</w:t>
            </w:r>
            <w:r w:rsidR="006E3282">
              <w:rPr>
                <w:lang w:val="sq-AL"/>
              </w:rPr>
              <w:t>Z</w:t>
            </w:r>
            <w:r>
              <w:rPr>
                <w:lang w:val="sq-AL"/>
              </w:rPr>
              <w:t>P nga Ministria e Infrastruktur</w:t>
            </w:r>
            <w:r w:rsidR="00952125">
              <w:rPr>
                <w:lang w:val="sq-AL"/>
              </w:rPr>
              <w:t>ë</w:t>
            </w:r>
            <w:r>
              <w:rPr>
                <w:lang w:val="sq-AL"/>
              </w:rPr>
              <w:t xml:space="preserve">s dhe Transportit </w:t>
            </w:r>
            <w:r w:rsidR="00F168E8" w:rsidRPr="006E3282">
              <w:rPr>
                <w:lang w:val="sq-AL"/>
              </w:rPr>
              <w:t>(MIT)</w:t>
            </w:r>
          </w:p>
        </w:tc>
      </w:tr>
      <w:tr w:rsidR="00F168E8" w:rsidRPr="00C036F6" w14:paraId="7784F5B5" w14:textId="77777777" w:rsidTr="00E15C9A">
        <w:trPr>
          <w:trHeight w:val="1103"/>
        </w:trPr>
        <w:tc>
          <w:tcPr>
            <w:tcW w:w="2694" w:type="dxa"/>
            <w:shd w:val="clear" w:color="auto" w:fill="auto"/>
            <w:tcMar>
              <w:left w:w="108" w:type="dxa"/>
            </w:tcMar>
          </w:tcPr>
          <w:p w14:paraId="3D56923B" w14:textId="12002409" w:rsidR="00F168E8" w:rsidRPr="006935E0" w:rsidRDefault="006935E0" w:rsidP="00F168E8">
            <w:pPr>
              <w:spacing w:before="120" w:line="264" w:lineRule="auto"/>
              <w:jc w:val="both"/>
              <w:rPr>
                <w:rFonts w:asciiTheme="minorHAnsi" w:hAnsiTheme="minorHAnsi" w:cstheme="minorHAnsi"/>
                <w:color w:val="030F40"/>
                <w:sz w:val="20"/>
                <w:szCs w:val="18"/>
                <w:highlight w:val="yellow"/>
                <w:lang w:val="sq-AL"/>
              </w:rPr>
            </w:pPr>
            <w:r w:rsidRPr="006935E0">
              <w:rPr>
                <w:rFonts w:asciiTheme="minorHAnsi" w:hAnsiTheme="minorHAnsi" w:cstheme="minorHAnsi"/>
                <w:color w:val="030F40"/>
                <w:sz w:val="20"/>
                <w:szCs w:val="18"/>
                <w:lang w:val="sq-AL"/>
              </w:rPr>
              <w:t xml:space="preserve">Organizimi i logjistikës në lidhje me </w:t>
            </w:r>
            <w:r w:rsidRPr="006E3282">
              <w:rPr>
                <w:rFonts w:asciiTheme="minorHAnsi" w:hAnsiTheme="minorHAnsi" w:cstheme="minorHAnsi"/>
                <w:color w:val="030F40"/>
                <w:sz w:val="20"/>
                <w:szCs w:val="18"/>
                <w:lang w:val="sq-AL"/>
              </w:rPr>
              <w:t>seancat e plot</w:t>
            </w:r>
            <w:r w:rsidR="00952125" w:rsidRPr="006E3282">
              <w:rPr>
                <w:rFonts w:asciiTheme="minorHAnsi" w:hAnsiTheme="minorHAnsi" w:cstheme="minorHAnsi"/>
                <w:color w:val="030F40"/>
                <w:sz w:val="20"/>
                <w:szCs w:val="18"/>
                <w:lang w:val="sq-AL"/>
              </w:rPr>
              <w:t>ë</w:t>
            </w:r>
            <w:r w:rsidRPr="006E3282">
              <w:rPr>
                <w:rFonts w:asciiTheme="minorHAnsi" w:hAnsiTheme="minorHAnsi" w:cstheme="minorHAnsi"/>
                <w:color w:val="030F40"/>
                <w:sz w:val="20"/>
                <w:szCs w:val="18"/>
                <w:lang w:val="sq-AL"/>
              </w:rPr>
              <w:t>simit t</w:t>
            </w:r>
            <w:r w:rsidR="00952125" w:rsidRPr="006E3282">
              <w:rPr>
                <w:rFonts w:asciiTheme="minorHAnsi" w:hAnsiTheme="minorHAnsi" w:cstheme="minorHAnsi"/>
                <w:color w:val="030F40"/>
                <w:sz w:val="20"/>
                <w:szCs w:val="18"/>
                <w:lang w:val="sq-AL"/>
              </w:rPr>
              <w:t>ë</w:t>
            </w:r>
            <w:r w:rsidRPr="006E3282">
              <w:rPr>
                <w:rFonts w:asciiTheme="minorHAnsi" w:hAnsiTheme="minorHAnsi" w:cstheme="minorHAnsi"/>
                <w:color w:val="030F40"/>
                <w:sz w:val="20"/>
                <w:szCs w:val="18"/>
                <w:lang w:val="sq-AL"/>
              </w:rPr>
              <w:t xml:space="preserve"> pyetësorëve.</w:t>
            </w:r>
          </w:p>
        </w:tc>
        <w:tc>
          <w:tcPr>
            <w:tcW w:w="3685" w:type="dxa"/>
            <w:shd w:val="clear" w:color="auto" w:fill="auto"/>
            <w:tcMar>
              <w:left w:w="108" w:type="dxa"/>
            </w:tcMar>
          </w:tcPr>
          <w:p w14:paraId="3D34BAAC" w14:textId="32EBC61A" w:rsidR="00F168E8" w:rsidRPr="00C036F6" w:rsidRDefault="006935E0" w:rsidP="006935E0">
            <w:pPr>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bashk</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punim me kryetar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t e bashkive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bashkive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prekura. </w:t>
            </w:r>
          </w:p>
        </w:tc>
        <w:tc>
          <w:tcPr>
            <w:tcW w:w="2693" w:type="dxa"/>
            <w:shd w:val="clear" w:color="auto" w:fill="auto"/>
            <w:tcMar>
              <w:left w:w="108" w:type="dxa"/>
            </w:tcMar>
          </w:tcPr>
          <w:p w14:paraId="4C0C21A4" w14:textId="77777777" w:rsidR="006E3282" w:rsidRDefault="006E3282" w:rsidP="00306DDC">
            <w:pPr>
              <w:pStyle w:val="ListParagraph"/>
              <w:numPr>
                <w:ilvl w:val="0"/>
                <w:numId w:val="7"/>
              </w:numPr>
              <w:rPr>
                <w:lang w:val="sq-AL"/>
              </w:rPr>
            </w:pPr>
            <w:r>
              <w:rPr>
                <w:lang w:val="sq-AL"/>
              </w:rPr>
              <w:t xml:space="preserve">NjZP </w:t>
            </w:r>
          </w:p>
          <w:p w14:paraId="2AEA3F23" w14:textId="0873651A" w:rsidR="00F168E8" w:rsidRPr="00C036F6" w:rsidRDefault="00306DDC" w:rsidP="00306DDC">
            <w:pPr>
              <w:pStyle w:val="ListParagraph"/>
              <w:numPr>
                <w:ilvl w:val="0"/>
                <w:numId w:val="7"/>
              </w:numPr>
              <w:rPr>
                <w:lang w:val="sq-AL"/>
              </w:rPr>
            </w:pPr>
            <w:r>
              <w:rPr>
                <w:lang w:val="sq-AL"/>
              </w:rPr>
              <w:t>Ekspert</w:t>
            </w:r>
            <w:r w:rsidR="00952125">
              <w:rPr>
                <w:lang w:val="sq-AL"/>
              </w:rPr>
              <w:t>ë</w:t>
            </w:r>
            <w:r>
              <w:rPr>
                <w:lang w:val="sq-AL"/>
              </w:rPr>
              <w:t xml:space="preserve">t e </w:t>
            </w:r>
            <w:r w:rsidR="00F168E8" w:rsidRPr="00C036F6">
              <w:rPr>
                <w:lang w:val="sq-AL"/>
              </w:rPr>
              <w:t xml:space="preserve">IPF6 </w:t>
            </w:r>
          </w:p>
        </w:tc>
      </w:tr>
      <w:tr w:rsidR="00F168E8" w:rsidRPr="00C036F6" w14:paraId="1BA8EBD1" w14:textId="77777777" w:rsidTr="00E15C9A">
        <w:trPr>
          <w:trHeight w:val="1103"/>
        </w:trPr>
        <w:tc>
          <w:tcPr>
            <w:tcW w:w="2694" w:type="dxa"/>
            <w:shd w:val="clear" w:color="auto" w:fill="auto"/>
            <w:tcMar>
              <w:left w:w="108" w:type="dxa"/>
            </w:tcMar>
          </w:tcPr>
          <w:p w14:paraId="6924090E" w14:textId="0B26D1CF" w:rsidR="00F168E8" w:rsidRPr="00C036F6" w:rsidRDefault="006935E0" w:rsidP="006935E0">
            <w:pPr>
              <w:spacing w:before="120" w:line="264" w:lineRule="auto"/>
              <w:jc w:val="both"/>
              <w:rPr>
                <w:rFonts w:asciiTheme="minorHAnsi" w:hAnsiTheme="minorHAnsi" w:cstheme="minorHAnsi"/>
                <w:color w:val="030F40"/>
                <w:sz w:val="20"/>
                <w:szCs w:val="18"/>
                <w:lang w:val="sq-AL"/>
              </w:rPr>
            </w:pPr>
            <w:r w:rsidRPr="006935E0">
              <w:rPr>
                <w:rFonts w:asciiTheme="minorHAnsi" w:hAnsiTheme="minorHAnsi" w:cstheme="minorHAnsi"/>
                <w:color w:val="030F40"/>
                <w:sz w:val="20"/>
                <w:szCs w:val="18"/>
                <w:lang w:val="sq-AL"/>
              </w:rPr>
              <w:lastRenderedPageBreak/>
              <w:t>D</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rgimi i ftesave tek pronar</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t e nd</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rtesave q</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do t</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shpron</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sohen n</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gjuh</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n shqipe</w:t>
            </w:r>
            <w:r w:rsidR="00F168E8" w:rsidRPr="006935E0">
              <w:rPr>
                <w:rFonts w:asciiTheme="minorHAnsi" w:hAnsiTheme="minorHAnsi" w:cstheme="minorHAnsi"/>
                <w:color w:val="030F40"/>
                <w:sz w:val="20"/>
                <w:szCs w:val="18"/>
                <w:lang w:val="sq-AL"/>
              </w:rPr>
              <w:t>.</w:t>
            </w:r>
          </w:p>
        </w:tc>
        <w:tc>
          <w:tcPr>
            <w:tcW w:w="3685" w:type="dxa"/>
            <w:shd w:val="clear" w:color="auto" w:fill="auto"/>
            <w:tcMar>
              <w:left w:w="108" w:type="dxa"/>
            </w:tcMar>
          </w:tcPr>
          <w:p w14:paraId="3E279701" w14:textId="4E3FA51E" w:rsidR="006935E0" w:rsidRPr="006935E0" w:rsidRDefault="006935E0" w:rsidP="006935E0">
            <w:pPr>
              <w:pStyle w:val="ListParagraph"/>
              <w:numPr>
                <w:ilvl w:val="0"/>
                <w:numId w:val="7"/>
              </w:numPr>
              <w:rPr>
                <w:lang w:val="sq-AL"/>
              </w:rPr>
            </w:pPr>
            <w:r w:rsidRPr="006935E0">
              <w:rPr>
                <w:lang w:val="sq-AL"/>
              </w:rPr>
              <w:t xml:space="preserve">Letrat e rekomanduara </w:t>
            </w:r>
            <w:r>
              <w:rPr>
                <w:lang w:val="sq-AL"/>
              </w:rPr>
              <w:t>jan</w:t>
            </w:r>
            <w:r w:rsidR="00952125">
              <w:rPr>
                <w:lang w:val="sq-AL"/>
              </w:rPr>
              <w:t>ë</w:t>
            </w:r>
            <w:r>
              <w:rPr>
                <w:lang w:val="sq-AL"/>
              </w:rPr>
              <w:t xml:space="preserve"> </w:t>
            </w:r>
            <w:r w:rsidRPr="006935E0">
              <w:rPr>
                <w:lang w:val="sq-AL"/>
              </w:rPr>
              <w:t>dërg</w:t>
            </w:r>
            <w:r>
              <w:rPr>
                <w:lang w:val="sq-AL"/>
              </w:rPr>
              <w:t xml:space="preserve">uar </w:t>
            </w:r>
            <w:r w:rsidRPr="006935E0">
              <w:rPr>
                <w:lang w:val="sq-AL"/>
              </w:rPr>
              <w:t>përmes shërbimeve postare të komunave</w:t>
            </w:r>
            <w:r>
              <w:rPr>
                <w:lang w:val="sq-AL"/>
              </w:rPr>
              <w:t>.</w:t>
            </w:r>
          </w:p>
          <w:p w14:paraId="0BC433DC" w14:textId="24933C0F" w:rsidR="00F168E8" w:rsidRPr="00C036F6" w:rsidRDefault="006935E0" w:rsidP="006935E0">
            <w:pPr>
              <w:pStyle w:val="ListParagraph"/>
              <w:numPr>
                <w:ilvl w:val="0"/>
                <w:numId w:val="7"/>
              </w:numPr>
              <w:rPr>
                <w:lang w:val="sq-AL"/>
              </w:rPr>
            </w:pPr>
            <w:r>
              <w:rPr>
                <w:lang w:val="sq-AL"/>
              </w:rPr>
              <w:t>U krye n</w:t>
            </w:r>
            <w:r w:rsidRPr="006935E0">
              <w:rPr>
                <w:lang w:val="sq-AL"/>
              </w:rPr>
              <w:t xml:space="preserve">jë verifikim shtesë për të parë nëse personat e prekur </w:t>
            </w:r>
            <w:r>
              <w:rPr>
                <w:lang w:val="sq-AL"/>
              </w:rPr>
              <w:t xml:space="preserve">e </w:t>
            </w:r>
            <w:r w:rsidRPr="006935E0">
              <w:rPr>
                <w:lang w:val="sq-AL"/>
              </w:rPr>
              <w:t>kishin marrë informacion</w:t>
            </w:r>
            <w:r>
              <w:rPr>
                <w:lang w:val="sq-AL"/>
              </w:rPr>
              <w:t>in</w:t>
            </w:r>
            <w:r w:rsidRPr="006935E0">
              <w:rPr>
                <w:lang w:val="sq-AL"/>
              </w:rPr>
              <w:t>.</w:t>
            </w:r>
          </w:p>
        </w:tc>
        <w:tc>
          <w:tcPr>
            <w:tcW w:w="2693" w:type="dxa"/>
            <w:shd w:val="clear" w:color="auto" w:fill="auto"/>
            <w:tcMar>
              <w:left w:w="108" w:type="dxa"/>
            </w:tcMar>
          </w:tcPr>
          <w:p w14:paraId="632A1EB6" w14:textId="1551BBA7" w:rsidR="00306DDC" w:rsidRPr="00C036F6" w:rsidRDefault="00306DDC" w:rsidP="00306DDC">
            <w:pPr>
              <w:pStyle w:val="ListParagraph"/>
              <w:numPr>
                <w:ilvl w:val="0"/>
                <w:numId w:val="7"/>
              </w:numPr>
              <w:rPr>
                <w:lang w:val="sq-AL"/>
              </w:rPr>
            </w:pPr>
            <w:r>
              <w:rPr>
                <w:lang w:val="sq-AL"/>
              </w:rPr>
              <w:t>Nj</w:t>
            </w:r>
            <w:r w:rsidR="006E3282">
              <w:rPr>
                <w:lang w:val="sq-AL"/>
              </w:rPr>
              <w:t>Z</w:t>
            </w:r>
            <w:r>
              <w:rPr>
                <w:lang w:val="sq-AL"/>
              </w:rPr>
              <w:t xml:space="preserve">P </w:t>
            </w:r>
          </w:p>
          <w:p w14:paraId="644A90FB" w14:textId="0AE82DFE" w:rsidR="00F168E8" w:rsidRPr="00C036F6" w:rsidRDefault="00306DDC" w:rsidP="00306DDC">
            <w:pPr>
              <w:pStyle w:val="ListParagraph"/>
              <w:numPr>
                <w:ilvl w:val="0"/>
                <w:numId w:val="7"/>
              </w:numPr>
              <w:rPr>
                <w:lang w:val="sq-AL"/>
              </w:rPr>
            </w:pPr>
            <w:r>
              <w:rPr>
                <w:lang w:val="sq-AL"/>
              </w:rPr>
              <w:t>Ekspert</w:t>
            </w:r>
            <w:r w:rsidR="00952125">
              <w:rPr>
                <w:lang w:val="sq-AL"/>
              </w:rPr>
              <w:t>ë</w:t>
            </w:r>
            <w:r>
              <w:rPr>
                <w:lang w:val="sq-AL"/>
              </w:rPr>
              <w:t xml:space="preserve">t e </w:t>
            </w:r>
            <w:r w:rsidRPr="00C036F6">
              <w:rPr>
                <w:lang w:val="sq-AL"/>
              </w:rPr>
              <w:t>IPF6</w:t>
            </w:r>
          </w:p>
        </w:tc>
      </w:tr>
      <w:tr w:rsidR="00F168E8" w:rsidRPr="00A12121" w14:paraId="3FEDE3AC" w14:textId="77777777" w:rsidTr="00E15C9A">
        <w:tc>
          <w:tcPr>
            <w:tcW w:w="2694" w:type="dxa"/>
            <w:shd w:val="clear" w:color="auto" w:fill="auto"/>
            <w:tcMar>
              <w:left w:w="108" w:type="dxa"/>
            </w:tcMar>
          </w:tcPr>
          <w:p w14:paraId="26041BA4" w14:textId="2F47D24A" w:rsidR="006935E0" w:rsidRDefault="006935E0" w:rsidP="00F168E8">
            <w:pPr>
              <w:spacing w:before="120" w:line="264" w:lineRule="auto"/>
              <w:jc w:val="both"/>
              <w:rPr>
                <w:rFonts w:asciiTheme="minorHAnsi" w:hAnsiTheme="minorHAnsi" w:cstheme="minorHAnsi"/>
                <w:color w:val="030F40"/>
                <w:sz w:val="20"/>
                <w:szCs w:val="18"/>
                <w:lang w:val="sq-AL"/>
              </w:rPr>
            </w:pPr>
            <w:r w:rsidRPr="006935E0">
              <w:rPr>
                <w:rFonts w:asciiTheme="minorHAnsi" w:hAnsiTheme="minorHAnsi" w:cstheme="minorHAnsi"/>
                <w:color w:val="030F40"/>
                <w:sz w:val="20"/>
                <w:szCs w:val="18"/>
                <w:lang w:val="sq-AL"/>
              </w:rPr>
              <w:t>Pronarët zyrtarë ose</w:t>
            </w:r>
            <w:r w:rsidR="006E3282">
              <w:rPr>
                <w:rFonts w:asciiTheme="minorHAnsi" w:hAnsiTheme="minorHAnsi" w:cstheme="minorHAnsi"/>
                <w:color w:val="030F40"/>
                <w:sz w:val="20"/>
                <w:szCs w:val="18"/>
                <w:lang w:val="sq-AL"/>
              </w:rPr>
              <w:t xml:space="preserve"> in</w:t>
            </w:r>
            <w:r w:rsidRPr="006935E0">
              <w:rPr>
                <w:rFonts w:asciiTheme="minorHAnsi" w:hAnsiTheme="minorHAnsi" w:cstheme="minorHAnsi"/>
                <w:color w:val="030F40"/>
                <w:sz w:val="20"/>
                <w:szCs w:val="18"/>
                <w:lang w:val="sq-AL"/>
              </w:rPr>
              <w:t xml:space="preserve">formalë </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prekur q</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nuk ishin 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gjendje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6935E0">
              <w:rPr>
                <w:rFonts w:asciiTheme="minorHAnsi" w:hAnsiTheme="minorHAnsi" w:cstheme="minorHAnsi"/>
                <w:color w:val="030F40"/>
                <w:sz w:val="20"/>
                <w:szCs w:val="18"/>
                <w:lang w:val="sq-AL"/>
              </w:rPr>
              <w:t>m</w:t>
            </w:r>
            <w:r>
              <w:rPr>
                <w:rFonts w:asciiTheme="minorHAnsi" w:hAnsiTheme="minorHAnsi" w:cstheme="minorHAnsi"/>
                <w:color w:val="030F40"/>
                <w:sz w:val="20"/>
                <w:szCs w:val="18"/>
                <w:lang w:val="sq-AL"/>
              </w:rPr>
              <w:t xml:space="preserve">errnin </w:t>
            </w:r>
            <w:r w:rsidRPr="006935E0">
              <w:rPr>
                <w:rFonts w:asciiTheme="minorHAnsi" w:hAnsiTheme="minorHAnsi" w:cstheme="minorHAnsi"/>
                <w:color w:val="030F40"/>
                <w:sz w:val="20"/>
                <w:szCs w:val="18"/>
                <w:lang w:val="sq-AL"/>
              </w:rPr>
              <w:t xml:space="preserve">pjesë në seancat e </w:t>
            </w:r>
            <w:r>
              <w:rPr>
                <w:rFonts w:asciiTheme="minorHAnsi" w:hAnsiTheme="minorHAnsi" w:cstheme="minorHAnsi"/>
                <w:color w:val="030F40"/>
                <w:sz w:val="20"/>
                <w:szCs w:val="18"/>
                <w:lang w:val="sq-AL"/>
              </w:rPr>
              <w:t>plot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simit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6935E0">
              <w:rPr>
                <w:rFonts w:asciiTheme="minorHAnsi" w:hAnsiTheme="minorHAnsi" w:cstheme="minorHAnsi"/>
                <w:color w:val="030F40"/>
                <w:sz w:val="20"/>
                <w:szCs w:val="18"/>
                <w:lang w:val="sq-AL"/>
              </w:rPr>
              <w:t>pyetësor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ve </w:t>
            </w:r>
            <w:r w:rsidRPr="006935E0">
              <w:rPr>
                <w:rFonts w:asciiTheme="minorHAnsi" w:hAnsiTheme="minorHAnsi" w:cstheme="minorHAnsi"/>
                <w:color w:val="030F40"/>
                <w:sz w:val="20"/>
                <w:szCs w:val="18"/>
                <w:lang w:val="sq-AL"/>
              </w:rPr>
              <w:t>u intervistuan në shtëpi</w:t>
            </w:r>
            <w:r>
              <w:rPr>
                <w:rFonts w:asciiTheme="minorHAnsi" w:hAnsiTheme="minorHAnsi" w:cstheme="minorHAnsi"/>
                <w:color w:val="030F40"/>
                <w:sz w:val="20"/>
                <w:szCs w:val="18"/>
                <w:lang w:val="sq-AL"/>
              </w:rPr>
              <w:t>t</w:t>
            </w:r>
            <w:r w:rsidRPr="006935E0">
              <w:rPr>
                <w:rFonts w:asciiTheme="minorHAnsi" w:hAnsiTheme="minorHAnsi" w:cstheme="minorHAnsi"/>
                <w:color w:val="030F40"/>
                <w:sz w:val="20"/>
                <w:szCs w:val="18"/>
                <w:lang w:val="sq-AL"/>
              </w:rPr>
              <w:t>ë e tyre.</w:t>
            </w:r>
          </w:p>
          <w:p w14:paraId="3A6B635A" w14:textId="4A4F1974" w:rsidR="00F168E8" w:rsidRPr="00C036F6" w:rsidRDefault="00F168E8" w:rsidP="00F168E8">
            <w:pPr>
              <w:spacing w:before="120" w:line="264" w:lineRule="auto"/>
              <w:jc w:val="both"/>
              <w:rPr>
                <w:rFonts w:asciiTheme="minorHAnsi" w:hAnsiTheme="minorHAnsi" w:cstheme="minorHAnsi"/>
                <w:color w:val="030F40"/>
                <w:sz w:val="20"/>
                <w:szCs w:val="18"/>
                <w:lang w:val="sq-AL"/>
              </w:rPr>
            </w:pPr>
          </w:p>
        </w:tc>
        <w:tc>
          <w:tcPr>
            <w:tcW w:w="3685" w:type="dxa"/>
            <w:shd w:val="clear" w:color="auto" w:fill="auto"/>
            <w:tcMar>
              <w:left w:w="108" w:type="dxa"/>
            </w:tcMar>
          </w:tcPr>
          <w:p w14:paraId="6145A246" w14:textId="39FBD755" w:rsidR="00F168E8" w:rsidRPr="00C036F6" w:rsidRDefault="006935E0" w:rsidP="006E3282">
            <w:pPr>
              <w:pStyle w:val="ListParagraph"/>
              <w:numPr>
                <w:ilvl w:val="0"/>
                <w:numId w:val="7"/>
              </w:numPr>
              <w:rPr>
                <w:lang w:val="sq-AL"/>
              </w:rPr>
            </w:pPr>
            <w:r w:rsidRPr="006935E0">
              <w:rPr>
                <w:lang w:val="sq-AL"/>
              </w:rPr>
              <w:t xml:space="preserve">Një mision u organizua nga IPF6 në Jagodina (Serbi) për të takuar një prej pronarëve që i </w:t>
            </w:r>
            <w:r>
              <w:rPr>
                <w:lang w:val="sq-AL"/>
              </w:rPr>
              <w:t>p</w:t>
            </w:r>
            <w:r w:rsidR="00952125">
              <w:rPr>
                <w:lang w:val="sq-AL"/>
              </w:rPr>
              <w:t>ë</w:t>
            </w:r>
            <w:r>
              <w:rPr>
                <w:lang w:val="sq-AL"/>
              </w:rPr>
              <w:t xml:space="preserve">rket </w:t>
            </w:r>
            <w:r w:rsidRPr="006935E0">
              <w:rPr>
                <w:lang w:val="sq-AL"/>
              </w:rPr>
              <w:t>etni</w:t>
            </w:r>
            <w:r>
              <w:rPr>
                <w:lang w:val="sq-AL"/>
              </w:rPr>
              <w:t>s</w:t>
            </w:r>
            <w:r w:rsidR="00952125">
              <w:rPr>
                <w:lang w:val="sq-AL"/>
              </w:rPr>
              <w:t>ë</w:t>
            </w:r>
            <w:r>
              <w:rPr>
                <w:lang w:val="sq-AL"/>
              </w:rPr>
              <w:t xml:space="preserve"> </w:t>
            </w:r>
            <w:r w:rsidRPr="006935E0">
              <w:rPr>
                <w:lang w:val="sq-AL"/>
              </w:rPr>
              <w:t xml:space="preserve">serbe, konsideruar si një grup </w:t>
            </w:r>
            <w:r w:rsidR="006E3282">
              <w:rPr>
                <w:lang w:val="sq-AL"/>
              </w:rPr>
              <w:t xml:space="preserve">vulnerabël </w:t>
            </w:r>
            <w:r w:rsidRPr="006935E0">
              <w:rPr>
                <w:lang w:val="sq-AL"/>
              </w:rPr>
              <w:t xml:space="preserve">në projektin e mbuluar nga </w:t>
            </w:r>
            <w:r>
              <w:rPr>
                <w:lang w:val="sq-AL"/>
              </w:rPr>
              <w:t>ky PVR</w:t>
            </w:r>
            <w:r w:rsidRPr="006935E0">
              <w:rPr>
                <w:lang w:val="sq-AL"/>
              </w:rPr>
              <w:t>.</w:t>
            </w:r>
          </w:p>
        </w:tc>
        <w:tc>
          <w:tcPr>
            <w:tcW w:w="2693" w:type="dxa"/>
            <w:shd w:val="clear" w:color="auto" w:fill="auto"/>
            <w:tcMar>
              <w:left w:w="108" w:type="dxa"/>
            </w:tcMar>
          </w:tcPr>
          <w:p w14:paraId="27CD9AA0" w14:textId="2AA381DB" w:rsidR="004319C5" w:rsidRPr="00C036F6" w:rsidRDefault="004319C5" w:rsidP="004319C5">
            <w:pPr>
              <w:pStyle w:val="ListParagraph"/>
              <w:numPr>
                <w:ilvl w:val="0"/>
                <w:numId w:val="7"/>
              </w:numPr>
              <w:rPr>
                <w:lang w:val="sq-AL"/>
              </w:rPr>
            </w:pPr>
            <w:r>
              <w:rPr>
                <w:lang w:val="sq-AL"/>
              </w:rPr>
              <w:t>Nj</w:t>
            </w:r>
            <w:r w:rsidR="006E3282">
              <w:rPr>
                <w:lang w:val="sq-AL"/>
              </w:rPr>
              <w:t>Z</w:t>
            </w:r>
            <w:r>
              <w:rPr>
                <w:lang w:val="sq-AL"/>
              </w:rPr>
              <w:t xml:space="preserve">P </w:t>
            </w:r>
          </w:p>
          <w:p w14:paraId="5B9D9919" w14:textId="3C6DAF0B" w:rsidR="004319C5" w:rsidRDefault="004319C5" w:rsidP="004319C5">
            <w:pPr>
              <w:pStyle w:val="ListParagraph"/>
              <w:numPr>
                <w:ilvl w:val="0"/>
                <w:numId w:val="7"/>
              </w:numPr>
              <w:rPr>
                <w:lang w:val="sq-AL"/>
              </w:rPr>
            </w:pPr>
            <w:r>
              <w:rPr>
                <w:lang w:val="sq-AL"/>
              </w:rPr>
              <w:t>Ekspert</w:t>
            </w:r>
            <w:r w:rsidR="00952125">
              <w:rPr>
                <w:lang w:val="sq-AL"/>
              </w:rPr>
              <w:t>ë</w:t>
            </w:r>
            <w:r>
              <w:rPr>
                <w:lang w:val="sq-AL"/>
              </w:rPr>
              <w:t xml:space="preserve">t e </w:t>
            </w:r>
            <w:r w:rsidRPr="00C036F6">
              <w:rPr>
                <w:lang w:val="sq-AL"/>
              </w:rPr>
              <w:t>IPF6</w:t>
            </w:r>
          </w:p>
          <w:p w14:paraId="12FAF0A0" w14:textId="306511BB" w:rsidR="00F168E8" w:rsidRPr="00C036F6" w:rsidRDefault="004319C5" w:rsidP="006E3282">
            <w:pPr>
              <w:pStyle w:val="ListParagraph"/>
              <w:numPr>
                <w:ilvl w:val="0"/>
                <w:numId w:val="7"/>
              </w:numPr>
              <w:rPr>
                <w:lang w:val="sq-AL"/>
              </w:rPr>
            </w:pPr>
            <w:r>
              <w:rPr>
                <w:lang w:val="sq-AL"/>
              </w:rPr>
              <w:t>Ekspert</w:t>
            </w:r>
            <w:r w:rsidR="00952125">
              <w:rPr>
                <w:lang w:val="sq-AL"/>
              </w:rPr>
              <w:t>ë</w:t>
            </w:r>
            <w:r>
              <w:rPr>
                <w:lang w:val="sq-AL"/>
              </w:rPr>
              <w:t xml:space="preserve"> soci</w:t>
            </w:r>
            <w:r w:rsidR="006E3282">
              <w:rPr>
                <w:lang w:val="sq-AL"/>
              </w:rPr>
              <w:t>a</w:t>
            </w:r>
            <w:r>
              <w:rPr>
                <w:lang w:val="sq-AL"/>
              </w:rPr>
              <w:t>l</w:t>
            </w:r>
            <w:r w:rsidR="00952125">
              <w:rPr>
                <w:lang w:val="sq-AL"/>
              </w:rPr>
              <w:t>ë</w:t>
            </w:r>
            <w:r>
              <w:rPr>
                <w:lang w:val="sq-AL"/>
              </w:rPr>
              <w:t xml:space="preserve"> shtes</w:t>
            </w:r>
            <w:r w:rsidR="00952125">
              <w:rPr>
                <w:lang w:val="sq-AL"/>
              </w:rPr>
              <w:t>ë</w:t>
            </w:r>
            <w:r>
              <w:rPr>
                <w:lang w:val="sq-AL"/>
              </w:rPr>
              <w:t xml:space="preserve"> t</w:t>
            </w:r>
            <w:r w:rsidR="00952125">
              <w:rPr>
                <w:lang w:val="sq-AL"/>
              </w:rPr>
              <w:t>ë</w:t>
            </w:r>
            <w:r>
              <w:rPr>
                <w:lang w:val="sq-AL"/>
              </w:rPr>
              <w:t xml:space="preserve"> p</w:t>
            </w:r>
            <w:r w:rsidR="00952125">
              <w:rPr>
                <w:lang w:val="sq-AL"/>
              </w:rPr>
              <w:t>ë</w:t>
            </w:r>
            <w:r>
              <w:rPr>
                <w:lang w:val="sq-AL"/>
              </w:rPr>
              <w:t>rzgjedhur dhe t</w:t>
            </w:r>
            <w:r w:rsidR="00952125">
              <w:rPr>
                <w:lang w:val="sq-AL"/>
              </w:rPr>
              <w:t>ë</w:t>
            </w:r>
            <w:r>
              <w:rPr>
                <w:lang w:val="sq-AL"/>
              </w:rPr>
              <w:t xml:space="preserve"> trajnuar n</w:t>
            </w:r>
            <w:r w:rsidR="00952125">
              <w:rPr>
                <w:lang w:val="sq-AL"/>
              </w:rPr>
              <w:t>ë</w:t>
            </w:r>
            <w:r>
              <w:rPr>
                <w:lang w:val="sq-AL"/>
              </w:rPr>
              <w:t xml:space="preserve"> m</w:t>
            </w:r>
            <w:r w:rsidR="00952125">
              <w:rPr>
                <w:lang w:val="sq-AL"/>
              </w:rPr>
              <w:t>ë</w:t>
            </w:r>
            <w:r>
              <w:rPr>
                <w:lang w:val="sq-AL"/>
              </w:rPr>
              <w:t>nyr</w:t>
            </w:r>
            <w:r w:rsidR="00952125">
              <w:rPr>
                <w:lang w:val="sq-AL"/>
              </w:rPr>
              <w:t>ë</w:t>
            </w:r>
            <w:r>
              <w:rPr>
                <w:lang w:val="sq-AL"/>
              </w:rPr>
              <w:t xml:space="preserve"> t</w:t>
            </w:r>
            <w:r w:rsidR="00952125">
              <w:rPr>
                <w:lang w:val="sq-AL"/>
              </w:rPr>
              <w:t>ë</w:t>
            </w:r>
            <w:r>
              <w:rPr>
                <w:lang w:val="sq-AL"/>
              </w:rPr>
              <w:t xml:space="preserve"> p</w:t>
            </w:r>
            <w:r w:rsidR="00952125">
              <w:rPr>
                <w:lang w:val="sq-AL"/>
              </w:rPr>
              <w:t>ë</w:t>
            </w:r>
            <w:r>
              <w:rPr>
                <w:lang w:val="sq-AL"/>
              </w:rPr>
              <w:t>rshtatshme</w:t>
            </w:r>
            <w:r w:rsidR="00F168E8" w:rsidRPr="00C036F6">
              <w:rPr>
                <w:lang w:val="sq-AL"/>
              </w:rPr>
              <w:t xml:space="preserve">. </w:t>
            </w:r>
          </w:p>
        </w:tc>
      </w:tr>
    </w:tbl>
    <w:p w14:paraId="1C11B260" w14:textId="77777777" w:rsidR="00470977" w:rsidRDefault="00470977" w:rsidP="00A26084">
      <w:pPr>
        <w:pStyle w:val="Heading4"/>
        <w:rPr>
          <w:lang w:val="sq-AL"/>
        </w:rPr>
      </w:pPr>
    </w:p>
    <w:p w14:paraId="605FBDEE" w14:textId="54AF5D3A" w:rsidR="00486184" w:rsidRPr="00C036F6" w:rsidRDefault="006935E0" w:rsidP="00A26084">
      <w:pPr>
        <w:pStyle w:val="Heading4"/>
        <w:rPr>
          <w:lang w:val="sq-AL"/>
        </w:rPr>
      </w:pPr>
      <w:r w:rsidRPr="000B4D06">
        <w:rPr>
          <w:lang w:val="sq-AL"/>
        </w:rPr>
        <w:t>Caktimi i kalendarit t</w:t>
      </w:r>
      <w:r w:rsidR="00952125">
        <w:rPr>
          <w:lang w:val="sq-AL"/>
        </w:rPr>
        <w:t>ë</w:t>
      </w:r>
      <w:r w:rsidRPr="000B4D06">
        <w:rPr>
          <w:lang w:val="sq-AL"/>
        </w:rPr>
        <w:t xml:space="preserve"> intervistave </w:t>
      </w:r>
    </w:p>
    <w:p w14:paraId="4A47B813" w14:textId="0D80B9F7" w:rsidR="00D9651B" w:rsidRPr="00C036F6" w:rsidRDefault="00D9651B" w:rsidP="00D9651B">
      <w:pPr>
        <w:pStyle w:val="BodyText"/>
        <w:rPr>
          <w:lang w:val="sq-AL"/>
        </w:rPr>
      </w:pPr>
      <w:r w:rsidRPr="00C036F6">
        <w:rPr>
          <w:lang w:val="sq-AL"/>
        </w:rPr>
        <w:t xml:space="preserve">Personat e prekur u ftuan në tre komunat përkatëse për të </w:t>
      </w:r>
      <w:r w:rsidR="000B4D06">
        <w:rPr>
          <w:lang w:val="sq-AL"/>
        </w:rPr>
        <w:t>plot</w:t>
      </w:r>
      <w:r w:rsidR="00952125">
        <w:rPr>
          <w:lang w:val="sq-AL"/>
        </w:rPr>
        <w:t>ë</w:t>
      </w:r>
      <w:r w:rsidR="000B4D06">
        <w:rPr>
          <w:lang w:val="sq-AL"/>
        </w:rPr>
        <w:t xml:space="preserve">suar </w:t>
      </w:r>
      <w:r w:rsidRPr="00C036F6">
        <w:rPr>
          <w:lang w:val="sq-AL"/>
        </w:rPr>
        <w:t>pyetësorin në një vend të sigurt. Ftesa u dërgua me letër nga Autoriteti përkatës (Ministria e Infrastrukturës ose Komuna). Vendi dhe koha e saktë e intervistës u specifikua</w:t>
      </w:r>
      <w:r w:rsidR="006E3282">
        <w:rPr>
          <w:lang w:val="sq-AL"/>
        </w:rPr>
        <w:t>n</w:t>
      </w:r>
      <w:r w:rsidRPr="00C036F6">
        <w:rPr>
          <w:lang w:val="sq-AL"/>
        </w:rPr>
        <w:t xml:space="preserve"> në ftesë</w:t>
      </w:r>
      <w:r w:rsidR="000B4D06">
        <w:rPr>
          <w:lang w:val="sq-AL"/>
        </w:rPr>
        <w:t>n e d</w:t>
      </w:r>
      <w:r w:rsidR="00952125">
        <w:rPr>
          <w:lang w:val="sq-AL"/>
        </w:rPr>
        <w:t>ë</w:t>
      </w:r>
      <w:r w:rsidR="000B4D06">
        <w:rPr>
          <w:lang w:val="sq-AL"/>
        </w:rPr>
        <w:t xml:space="preserve">rguar </w:t>
      </w:r>
      <w:r w:rsidRPr="00C036F6">
        <w:rPr>
          <w:lang w:val="sq-AL"/>
        </w:rPr>
        <w:t xml:space="preserve">së bashku me personin e kontaktit, </w:t>
      </w:r>
      <w:r w:rsidR="000B4D06">
        <w:rPr>
          <w:lang w:val="sq-AL"/>
        </w:rPr>
        <w:t xml:space="preserve">tek i cili </w:t>
      </w:r>
      <w:r w:rsidRPr="00C036F6">
        <w:rPr>
          <w:lang w:val="sq-AL"/>
        </w:rPr>
        <w:t>njerëzit mund t</w:t>
      </w:r>
      <w:r w:rsidR="00952125">
        <w:rPr>
          <w:lang w:val="sq-AL"/>
        </w:rPr>
        <w:t>ë</w:t>
      </w:r>
      <w:r w:rsidRPr="00C036F6">
        <w:rPr>
          <w:lang w:val="sq-AL"/>
        </w:rPr>
        <w:t xml:space="preserve"> konfirmo</w:t>
      </w:r>
      <w:r w:rsidR="000B4D06">
        <w:rPr>
          <w:lang w:val="sq-AL"/>
        </w:rPr>
        <w:t xml:space="preserve">nin </w:t>
      </w:r>
      <w:r w:rsidRPr="00C036F6">
        <w:rPr>
          <w:lang w:val="sq-AL"/>
        </w:rPr>
        <w:t xml:space="preserve">pjesëmarrjen </w:t>
      </w:r>
      <w:r w:rsidR="000B4D06">
        <w:rPr>
          <w:lang w:val="sq-AL"/>
        </w:rPr>
        <w:t xml:space="preserve">e tyre </w:t>
      </w:r>
      <w:r w:rsidRPr="00C036F6">
        <w:rPr>
          <w:lang w:val="sq-AL"/>
        </w:rPr>
        <w:t>ose mund të bë</w:t>
      </w:r>
      <w:r w:rsidR="000B4D06">
        <w:rPr>
          <w:lang w:val="sq-AL"/>
        </w:rPr>
        <w:t xml:space="preserve">nin </w:t>
      </w:r>
      <w:r w:rsidRPr="00C036F6">
        <w:rPr>
          <w:lang w:val="sq-AL"/>
        </w:rPr>
        <w:t>pyetje.</w:t>
      </w:r>
    </w:p>
    <w:p w14:paraId="0ED35451" w14:textId="4112D71E" w:rsidR="00486184" w:rsidRPr="00C036F6" w:rsidRDefault="00D9651B" w:rsidP="000B4D06">
      <w:pPr>
        <w:pStyle w:val="BodyText"/>
        <w:rPr>
          <w:lang w:val="sq-AL"/>
        </w:rPr>
      </w:pPr>
      <w:r w:rsidRPr="00C036F6">
        <w:rPr>
          <w:lang w:val="sq-AL"/>
        </w:rPr>
        <w:t>Takimet u planifikuan në koordinim me Departamentin për Urbaniz</w:t>
      </w:r>
      <w:r w:rsidR="000B4D06">
        <w:rPr>
          <w:lang w:val="sq-AL"/>
        </w:rPr>
        <w:t>imin</w:t>
      </w:r>
      <w:r w:rsidRPr="00C036F6">
        <w:rPr>
          <w:lang w:val="sq-AL"/>
        </w:rPr>
        <w:t>, Gjeodezi</w:t>
      </w:r>
      <w:r w:rsidR="000B4D06">
        <w:rPr>
          <w:lang w:val="sq-AL"/>
        </w:rPr>
        <w:t>n</w:t>
      </w:r>
      <w:r w:rsidR="00952125">
        <w:rPr>
          <w:lang w:val="sq-AL"/>
        </w:rPr>
        <w:t>ë</w:t>
      </w:r>
      <w:r w:rsidRPr="00C036F6">
        <w:rPr>
          <w:lang w:val="sq-AL"/>
        </w:rPr>
        <w:t xml:space="preserve"> dhe Minoritete</w:t>
      </w:r>
      <w:r w:rsidR="000B4D06">
        <w:rPr>
          <w:lang w:val="sq-AL"/>
        </w:rPr>
        <w:t>t &amp; t</w:t>
      </w:r>
      <w:r w:rsidRPr="00C036F6">
        <w:rPr>
          <w:lang w:val="sq-AL"/>
        </w:rPr>
        <w:t>ë Kthyer</w:t>
      </w:r>
      <w:r w:rsidR="000B4D06">
        <w:rPr>
          <w:lang w:val="sq-AL"/>
        </w:rPr>
        <w:t>it</w:t>
      </w:r>
      <w:r w:rsidRPr="00C036F6">
        <w:rPr>
          <w:lang w:val="sq-AL"/>
        </w:rPr>
        <w:t xml:space="preserve"> në Komunën e Klinës</w:t>
      </w:r>
      <w:r w:rsidR="006E3282">
        <w:rPr>
          <w:lang w:val="sq-AL"/>
        </w:rPr>
        <w:t>. Për pronarët / qiramarrësit in</w:t>
      </w:r>
      <w:r w:rsidRPr="00C036F6">
        <w:rPr>
          <w:lang w:val="sq-AL"/>
        </w:rPr>
        <w:t xml:space="preserve">formalë ose pronarët </w:t>
      </w:r>
      <w:r w:rsidR="000B4D06">
        <w:rPr>
          <w:lang w:val="sq-AL"/>
        </w:rPr>
        <w:t xml:space="preserve">e </w:t>
      </w:r>
      <w:r w:rsidR="000B4D06" w:rsidRPr="00C036F6">
        <w:rPr>
          <w:lang w:val="sq-AL"/>
        </w:rPr>
        <w:t xml:space="preserve">identifikuar </w:t>
      </w:r>
      <w:r w:rsidRPr="00C036F6">
        <w:rPr>
          <w:lang w:val="sq-AL"/>
        </w:rPr>
        <w:t xml:space="preserve">që nuk </w:t>
      </w:r>
      <w:r w:rsidR="000B4D06">
        <w:rPr>
          <w:lang w:val="sq-AL"/>
        </w:rPr>
        <w:t xml:space="preserve">ishin </w:t>
      </w:r>
      <w:r w:rsidRPr="00C036F6">
        <w:rPr>
          <w:lang w:val="sq-AL"/>
        </w:rPr>
        <w:t xml:space="preserve">në gjendje të </w:t>
      </w:r>
      <w:r w:rsidR="000B4D06">
        <w:rPr>
          <w:lang w:val="sq-AL"/>
        </w:rPr>
        <w:t xml:space="preserve">vinin </w:t>
      </w:r>
      <w:r w:rsidRPr="00C036F6">
        <w:rPr>
          <w:lang w:val="sq-AL"/>
        </w:rPr>
        <w:t>(grupe</w:t>
      </w:r>
      <w:r w:rsidR="006E3282">
        <w:rPr>
          <w:lang w:val="sq-AL"/>
        </w:rPr>
        <w:t>t vulnerabël</w:t>
      </w:r>
      <w:r w:rsidRPr="00C036F6">
        <w:rPr>
          <w:lang w:val="sq-AL"/>
        </w:rPr>
        <w:t>) intervist</w:t>
      </w:r>
      <w:r w:rsidR="000B4D06">
        <w:rPr>
          <w:lang w:val="sq-AL"/>
        </w:rPr>
        <w:t>ues t</w:t>
      </w:r>
      <w:r w:rsidR="00952125">
        <w:rPr>
          <w:lang w:val="sq-AL"/>
        </w:rPr>
        <w:t>ë</w:t>
      </w:r>
      <w:r w:rsidR="000B4D06">
        <w:rPr>
          <w:lang w:val="sq-AL"/>
        </w:rPr>
        <w:t xml:space="preserve"> p</w:t>
      </w:r>
      <w:r w:rsidR="00952125">
        <w:rPr>
          <w:lang w:val="sq-AL"/>
        </w:rPr>
        <w:t>ë</w:t>
      </w:r>
      <w:r w:rsidR="000B4D06">
        <w:rPr>
          <w:lang w:val="sq-AL"/>
        </w:rPr>
        <w:t>r</w:t>
      </w:r>
      <w:r w:rsidRPr="00C036F6">
        <w:rPr>
          <w:lang w:val="sq-AL"/>
        </w:rPr>
        <w:t>zgjedhur</w:t>
      </w:r>
      <w:r w:rsidR="000B4D06">
        <w:rPr>
          <w:lang w:val="sq-AL"/>
        </w:rPr>
        <w:t xml:space="preserve"> </w:t>
      </w:r>
      <w:r w:rsidRPr="00C036F6">
        <w:rPr>
          <w:lang w:val="sq-AL"/>
        </w:rPr>
        <w:t>shkuan në terren në familjet përkatëse.</w:t>
      </w:r>
      <w:r w:rsidR="00486184" w:rsidRPr="00C036F6">
        <w:rPr>
          <w:highlight w:val="yellow"/>
          <w:lang w:val="sq-AL"/>
        </w:rPr>
        <w:t xml:space="preserve"> </w:t>
      </w:r>
    </w:p>
    <w:p w14:paraId="29C721CB" w14:textId="6B1AA1B4" w:rsidR="00D9651B" w:rsidRPr="00C036F6" w:rsidRDefault="000B4D06" w:rsidP="00D9651B">
      <w:pPr>
        <w:pStyle w:val="BodyText"/>
        <w:rPr>
          <w:lang w:val="sq-AL"/>
        </w:rPr>
      </w:pPr>
      <w:r>
        <w:rPr>
          <w:lang w:val="sq-AL"/>
        </w:rPr>
        <w:t xml:space="preserve">I </w:t>
      </w:r>
      <w:r w:rsidR="00D9651B" w:rsidRPr="00C036F6">
        <w:rPr>
          <w:lang w:val="sq-AL"/>
        </w:rPr>
        <w:t xml:space="preserve">njëjti </w:t>
      </w:r>
      <w:r>
        <w:rPr>
          <w:lang w:val="sq-AL"/>
        </w:rPr>
        <w:t xml:space="preserve">veprim </w:t>
      </w:r>
      <w:r w:rsidR="00D9651B" w:rsidRPr="00C036F6">
        <w:rPr>
          <w:lang w:val="sq-AL"/>
        </w:rPr>
        <w:t xml:space="preserve">(intervista në shtëpi) u organizua për </w:t>
      </w:r>
      <w:r>
        <w:rPr>
          <w:lang w:val="sq-AL"/>
        </w:rPr>
        <w:t xml:space="preserve">personat </w:t>
      </w:r>
      <w:r w:rsidR="00D9651B" w:rsidRPr="00C036F6">
        <w:rPr>
          <w:lang w:val="sq-AL"/>
        </w:rPr>
        <w:t>që nuk u paraqitën në intervista</w:t>
      </w:r>
      <w:r>
        <w:rPr>
          <w:lang w:val="sq-AL"/>
        </w:rPr>
        <w:t>t</w:t>
      </w:r>
      <w:r w:rsidR="00D9651B" w:rsidRPr="00C036F6">
        <w:rPr>
          <w:lang w:val="sq-AL"/>
        </w:rPr>
        <w:t xml:space="preserve"> </w:t>
      </w:r>
      <w:r>
        <w:rPr>
          <w:lang w:val="sq-AL"/>
        </w:rPr>
        <w:t xml:space="preserve">e </w:t>
      </w:r>
      <w:r w:rsidR="00D9651B" w:rsidRPr="00C036F6">
        <w:rPr>
          <w:lang w:val="sq-AL"/>
        </w:rPr>
        <w:t xml:space="preserve">planifikuara në komuna. Në këtë rast, stafi nga Sekretariati i Shërbimeve Sociale Komunale dhe Ministria e </w:t>
      </w:r>
      <w:r w:rsidR="006E3282">
        <w:rPr>
          <w:lang w:val="sq-AL"/>
        </w:rPr>
        <w:t>I</w:t>
      </w:r>
      <w:r w:rsidR="00D9651B" w:rsidRPr="00C036F6">
        <w:rPr>
          <w:lang w:val="sq-AL"/>
        </w:rPr>
        <w:t>nfrastrukturës u bashkuan dhe ndihmuan ekipin e ekspertëve.</w:t>
      </w:r>
    </w:p>
    <w:p w14:paraId="52D5886F" w14:textId="2330E669" w:rsidR="00470977" w:rsidRPr="00C036F6" w:rsidRDefault="006E3282" w:rsidP="00470977">
      <w:pPr>
        <w:pStyle w:val="BodyText"/>
        <w:rPr>
          <w:lang w:val="sq-AL"/>
        </w:rPr>
      </w:pPr>
      <w:r>
        <w:rPr>
          <w:lang w:val="sq-AL"/>
        </w:rPr>
        <w:t>U planifikuan p</w:t>
      </w:r>
      <w:r w:rsidR="00D9651B" w:rsidRPr="00C036F6">
        <w:rPr>
          <w:lang w:val="sq-AL"/>
        </w:rPr>
        <w:t>eriudha</w:t>
      </w:r>
      <w:r>
        <w:rPr>
          <w:lang w:val="sq-AL"/>
        </w:rPr>
        <w:t>t e</w:t>
      </w:r>
      <w:r w:rsidR="00D9651B" w:rsidRPr="00C036F6">
        <w:rPr>
          <w:lang w:val="sq-AL"/>
        </w:rPr>
        <w:t xml:space="preserve"> përshtatshme kohore për secilin pronar të tokës </w:t>
      </w:r>
      <w:r>
        <w:rPr>
          <w:lang w:val="sq-AL"/>
        </w:rPr>
        <w:t>p</w:t>
      </w:r>
      <w:r w:rsidR="00952125">
        <w:rPr>
          <w:lang w:val="sq-AL"/>
        </w:rPr>
        <w:t>ë</w:t>
      </w:r>
      <w:r>
        <w:rPr>
          <w:lang w:val="sq-AL"/>
        </w:rPr>
        <w:t xml:space="preserve">r tu </w:t>
      </w:r>
      <w:r w:rsidR="00D9651B" w:rsidRPr="00C036F6">
        <w:rPr>
          <w:lang w:val="sq-AL"/>
        </w:rPr>
        <w:t>intervist</w:t>
      </w:r>
      <w:r>
        <w:rPr>
          <w:lang w:val="sq-AL"/>
        </w:rPr>
        <w:t xml:space="preserve">uar </w:t>
      </w:r>
      <w:r w:rsidR="00D9651B" w:rsidRPr="00C036F6">
        <w:rPr>
          <w:lang w:val="sq-AL"/>
        </w:rPr>
        <w:t xml:space="preserve">veçmas dhe </w:t>
      </w:r>
      <w:r>
        <w:rPr>
          <w:lang w:val="sq-AL"/>
        </w:rPr>
        <w:t>p</w:t>
      </w:r>
      <w:r w:rsidR="00D9651B" w:rsidRPr="00C036F6">
        <w:rPr>
          <w:lang w:val="sq-AL"/>
        </w:rPr>
        <w:t>ë</w:t>
      </w:r>
      <w:r>
        <w:rPr>
          <w:lang w:val="sq-AL"/>
        </w:rPr>
        <w:t xml:space="preserve">r të </w:t>
      </w:r>
      <w:r w:rsidR="00D9651B" w:rsidRPr="00C036F6">
        <w:rPr>
          <w:lang w:val="sq-AL"/>
        </w:rPr>
        <w:t>kontroll</w:t>
      </w:r>
      <w:r>
        <w:rPr>
          <w:lang w:val="sq-AL"/>
        </w:rPr>
        <w:t xml:space="preserve">uar PMTZ </w:t>
      </w:r>
      <w:r w:rsidR="00470977">
        <w:rPr>
          <w:lang w:val="sq-AL"/>
        </w:rPr>
        <w:t xml:space="preserve">e </w:t>
      </w:r>
      <w:r w:rsidR="00D9651B" w:rsidRPr="00C036F6">
        <w:rPr>
          <w:lang w:val="sq-AL"/>
        </w:rPr>
        <w:t>aprovuar</w:t>
      </w:r>
      <w:r w:rsidR="00470977">
        <w:rPr>
          <w:lang w:val="sq-AL"/>
        </w:rPr>
        <w:t>.</w:t>
      </w:r>
    </w:p>
    <w:p w14:paraId="77BA662E" w14:textId="77777777" w:rsidR="006E3282" w:rsidRDefault="006E3282" w:rsidP="0067681A">
      <w:pPr>
        <w:pStyle w:val="Caption"/>
        <w:rPr>
          <w:lang w:val="sq-AL"/>
        </w:rPr>
      </w:pPr>
      <w:bookmarkStart w:id="40" w:name="_Toc24105862"/>
    </w:p>
    <w:p w14:paraId="53EA2CC3" w14:textId="046D142F" w:rsidR="0067681A" w:rsidRPr="00C036F6" w:rsidRDefault="00470977" w:rsidP="0067681A">
      <w:pPr>
        <w:pStyle w:val="Caption"/>
        <w:rPr>
          <w:lang w:val="sq-AL"/>
        </w:rPr>
      </w:pPr>
      <w:bookmarkStart w:id="41" w:name="_Toc26782466"/>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67681A" w:rsidRPr="00C036F6">
        <w:rPr>
          <w:lang w:val="sq-AL"/>
        </w:rPr>
        <w:t xml:space="preserve">: </w:t>
      </w:r>
      <w:r>
        <w:rPr>
          <w:lang w:val="sq-AL"/>
        </w:rPr>
        <w:t>Informimi dhe organizmi i intervistave</w:t>
      </w:r>
      <w:bookmarkEnd w:id="41"/>
      <w:r>
        <w:rPr>
          <w:lang w:val="sq-AL"/>
        </w:rPr>
        <w:t xml:space="preserve"> </w:t>
      </w:r>
      <w:bookmarkEnd w:id="40"/>
    </w:p>
    <w:tbl>
      <w:tblPr>
        <w:tblStyle w:val="TableGrid"/>
        <w:tblW w:w="8930" w:type="dxa"/>
        <w:tblInd w:w="279"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3670"/>
        <w:gridCol w:w="2142"/>
        <w:gridCol w:w="3118"/>
      </w:tblGrid>
      <w:tr w:rsidR="00F168E8" w:rsidRPr="00C036F6" w14:paraId="64964ED9" w14:textId="77777777" w:rsidTr="00E15C9A">
        <w:tc>
          <w:tcPr>
            <w:tcW w:w="3670" w:type="dxa"/>
            <w:shd w:val="clear" w:color="auto" w:fill="030F40"/>
            <w:tcMar>
              <w:left w:w="108" w:type="dxa"/>
            </w:tcMar>
          </w:tcPr>
          <w:p w14:paraId="3D45A274" w14:textId="1403416E"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2142" w:type="dxa"/>
            <w:shd w:val="clear" w:color="auto" w:fill="030F40"/>
            <w:tcMar>
              <w:left w:w="108" w:type="dxa"/>
            </w:tcMar>
          </w:tcPr>
          <w:p w14:paraId="33760D24" w14:textId="665C54EF"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w:t>
            </w:r>
            <w:r w:rsidR="00F168E8" w:rsidRPr="00C036F6">
              <w:rPr>
                <w:rFonts w:asciiTheme="minorHAnsi" w:hAnsiTheme="minorHAnsi" w:cstheme="minorHAnsi"/>
                <w:b/>
                <w:color w:val="FFFFFF" w:themeColor="background1"/>
                <w:sz w:val="20"/>
                <w:szCs w:val="18"/>
                <w:lang w:val="sq-AL"/>
              </w:rPr>
              <w:t>/</w:t>
            </w:r>
            <w:r>
              <w:rPr>
                <w:rFonts w:asciiTheme="minorHAnsi" w:hAnsiTheme="minorHAnsi" w:cstheme="minorHAnsi"/>
                <w:b/>
                <w:color w:val="FFFFFF" w:themeColor="background1"/>
                <w:sz w:val="20"/>
                <w:szCs w:val="18"/>
                <w:lang w:val="sq-AL"/>
              </w:rPr>
              <w:t>Koment</w:t>
            </w:r>
          </w:p>
        </w:tc>
        <w:tc>
          <w:tcPr>
            <w:tcW w:w="3118" w:type="dxa"/>
            <w:shd w:val="clear" w:color="auto" w:fill="030F40"/>
            <w:tcMar>
              <w:left w:w="108" w:type="dxa"/>
            </w:tcMar>
          </w:tcPr>
          <w:p w14:paraId="52E2DF1D" w14:textId="0768501D"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kryer nga</w:t>
            </w:r>
            <w:r w:rsidR="00F168E8" w:rsidRPr="00C036F6">
              <w:rPr>
                <w:rFonts w:asciiTheme="minorHAnsi" w:hAnsiTheme="minorHAnsi" w:cstheme="minorHAnsi"/>
                <w:b/>
                <w:color w:val="FFFFFF" w:themeColor="background1"/>
                <w:sz w:val="20"/>
                <w:szCs w:val="18"/>
                <w:lang w:val="sq-AL"/>
              </w:rPr>
              <w:t>:</w:t>
            </w:r>
          </w:p>
        </w:tc>
      </w:tr>
      <w:tr w:rsidR="00F168E8" w:rsidRPr="00C036F6" w14:paraId="08F524F7" w14:textId="77777777" w:rsidTr="00E15C9A">
        <w:tc>
          <w:tcPr>
            <w:tcW w:w="3670" w:type="dxa"/>
            <w:shd w:val="clear" w:color="auto" w:fill="auto"/>
            <w:tcMar>
              <w:left w:w="108" w:type="dxa"/>
            </w:tcMar>
          </w:tcPr>
          <w:p w14:paraId="755BC993" w14:textId="41E98077" w:rsidR="00F168E8" w:rsidRPr="006E3282" w:rsidRDefault="00470977" w:rsidP="006E3282">
            <w:pPr>
              <w:pStyle w:val="ListParagraph"/>
              <w:numPr>
                <w:ilvl w:val="0"/>
                <w:numId w:val="7"/>
              </w:numPr>
              <w:rPr>
                <w:lang w:val="sq-AL"/>
              </w:rPr>
            </w:pPr>
            <w:r w:rsidRPr="00470977">
              <w:rPr>
                <w:lang w:val="sq-AL"/>
              </w:rPr>
              <w:t>Vizatimet</w:t>
            </w:r>
            <w:r>
              <w:rPr>
                <w:lang w:val="sq-AL"/>
              </w:rPr>
              <w:t xml:space="preserve"> </w:t>
            </w:r>
            <w:r w:rsidRPr="00470977">
              <w:rPr>
                <w:lang w:val="sq-AL"/>
              </w:rPr>
              <w:t>teknike me shtrirjen</w:t>
            </w:r>
            <w:r w:rsidR="006E3282">
              <w:rPr>
                <w:lang w:val="sq-AL"/>
              </w:rPr>
              <w:t xml:space="preserve"> </w:t>
            </w:r>
            <w:r w:rsidRPr="00470977">
              <w:rPr>
                <w:lang w:val="sq-AL"/>
              </w:rPr>
              <w:t>e propozuar dhe pronat kadastrale</w:t>
            </w:r>
            <w:r>
              <w:rPr>
                <w:lang w:val="sq-AL"/>
              </w:rPr>
              <w:t>.</w:t>
            </w:r>
          </w:p>
        </w:tc>
        <w:tc>
          <w:tcPr>
            <w:tcW w:w="2142" w:type="dxa"/>
            <w:shd w:val="clear" w:color="auto" w:fill="auto"/>
            <w:tcMar>
              <w:left w:w="108" w:type="dxa"/>
            </w:tcMar>
          </w:tcPr>
          <w:p w14:paraId="5D50F813" w14:textId="1F1424C4" w:rsidR="00F168E8" w:rsidRPr="00C036F6" w:rsidRDefault="006E3282" w:rsidP="006E3282">
            <w:pPr>
              <w:spacing w:before="120" w:line="264" w:lineRule="auto"/>
              <w:ind w:left="33"/>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Në kopje të printuar dhe në format </w:t>
            </w:r>
          </w:p>
        </w:tc>
        <w:tc>
          <w:tcPr>
            <w:tcW w:w="3118" w:type="dxa"/>
            <w:shd w:val="clear" w:color="auto" w:fill="auto"/>
            <w:tcMar>
              <w:left w:w="108" w:type="dxa"/>
            </w:tcMar>
          </w:tcPr>
          <w:p w14:paraId="0649CB7F" w14:textId="27779337" w:rsidR="00F168E8" w:rsidRPr="00C036F6" w:rsidRDefault="00470977" w:rsidP="00ED5B8D">
            <w:pPr>
              <w:pStyle w:val="ListParagraph"/>
              <w:numPr>
                <w:ilvl w:val="0"/>
                <w:numId w:val="7"/>
              </w:numPr>
              <w:rPr>
                <w:lang w:val="sq-AL"/>
              </w:rPr>
            </w:pPr>
            <w:r>
              <w:rPr>
                <w:lang w:val="sq-AL"/>
              </w:rPr>
              <w:t xml:space="preserve">Anketuesit </w:t>
            </w:r>
          </w:p>
          <w:p w14:paraId="58106B67" w14:textId="12EA8506" w:rsidR="00F168E8" w:rsidRPr="00C036F6" w:rsidRDefault="00470977" w:rsidP="00470977">
            <w:pPr>
              <w:pStyle w:val="ListParagraph"/>
              <w:numPr>
                <w:ilvl w:val="0"/>
                <w:numId w:val="7"/>
              </w:numPr>
              <w:rPr>
                <w:lang w:val="sq-AL"/>
              </w:rPr>
            </w:pPr>
            <w:r>
              <w:rPr>
                <w:lang w:val="sq-AL"/>
              </w:rPr>
              <w:t xml:space="preserve">Ekipi i projektuesve </w:t>
            </w:r>
          </w:p>
        </w:tc>
      </w:tr>
      <w:tr w:rsidR="00F168E8" w:rsidRPr="00A12121" w14:paraId="4947B658" w14:textId="77777777" w:rsidTr="00E15C9A">
        <w:tc>
          <w:tcPr>
            <w:tcW w:w="3670" w:type="dxa"/>
            <w:shd w:val="clear" w:color="auto" w:fill="auto"/>
            <w:tcMar>
              <w:left w:w="108" w:type="dxa"/>
            </w:tcMar>
          </w:tcPr>
          <w:p w14:paraId="3F97C357" w14:textId="01972788" w:rsidR="00F168E8" w:rsidRPr="00C036F6" w:rsidRDefault="00470977" w:rsidP="006E3282">
            <w:pPr>
              <w:pStyle w:val="ListParagraph"/>
              <w:numPr>
                <w:ilvl w:val="0"/>
                <w:numId w:val="7"/>
              </w:numPr>
              <w:rPr>
                <w:lang w:val="sq-AL"/>
              </w:rPr>
            </w:pPr>
            <w:r w:rsidRPr="00470977">
              <w:rPr>
                <w:lang w:val="sq-AL"/>
              </w:rPr>
              <w:t>Lloji dhe madhësia</w:t>
            </w:r>
            <w:r w:rsidR="006E3282">
              <w:rPr>
                <w:lang w:val="sq-AL"/>
              </w:rPr>
              <w:t xml:space="preserve"> e </w:t>
            </w:r>
            <w:r w:rsidRPr="00470977">
              <w:rPr>
                <w:lang w:val="sq-AL"/>
              </w:rPr>
              <w:t>ndikimit të parashikuar në pasurinë e tyre;</w:t>
            </w:r>
          </w:p>
        </w:tc>
        <w:tc>
          <w:tcPr>
            <w:tcW w:w="2142" w:type="dxa"/>
            <w:shd w:val="clear" w:color="auto" w:fill="auto"/>
            <w:tcMar>
              <w:left w:w="108" w:type="dxa"/>
            </w:tcMar>
          </w:tcPr>
          <w:p w14:paraId="3C2DAF81" w14:textId="77777777" w:rsidR="00F168E8" w:rsidRPr="00C036F6" w:rsidRDefault="00F168E8" w:rsidP="00B754A4">
            <w:pPr>
              <w:spacing w:before="120" w:line="264" w:lineRule="auto"/>
              <w:ind w:left="33"/>
              <w:rPr>
                <w:rFonts w:asciiTheme="minorHAnsi" w:hAnsiTheme="minorHAnsi" w:cstheme="minorHAnsi"/>
                <w:color w:val="030F40"/>
                <w:sz w:val="20"/>
                <w:szCs w:val="18"/>
                <w:lang w:val="sq-AL"/>
              </w:rPr>
            </w:pPr>
          </w:p>
        </w:tc>
        <w:tc>
          <w:tcPr>
            <w:tcW w:w="3118" w:type="dxa"/>
            <w:shd w:val="clear" w:color="auto" w:fill="auto"/>
            <w:tcMar>
              <w:left w:w="108" w:type="dxa"/>
            </w:tcMar>
          </w:tcPr>
          <w:p w14:paraId="3FB2CBF8" w14:textId="35F22E9F" w:rsidR="00F168E8" w:rsidRPr="00C036F6" w:rsidRDefault="00470977" w:rsidP="006E3282">
            <w:pPr>
              <w:spacing w:before="120" w:line="264" w:lineRule="auto"/>
              <w:rPr>
                <w:rFonts w:asciiTheme="minorHAnsi" w:hAnsiTheme="minorHAnsi" w:cstheme="minorHAnsi"/>
                <w:color w:val="030F40"/>
                <w:sz w:val="20"/>
                <w:szCs w:val="18"/>
                <w:lang w:val="sq-AL"/>
              </w:rPr>
            </w:pPr>
            <w:r w:rsidRPr="00470977">
              <w:rPr>
                <w:rFonts w:asciiTheme="minorHAnsi" w:hAnsiTheme="minorHAnsi" w:cstheme="minorHAnsi"/>
                <w:color w:val="030F40"/>
                <w:sz w:val="20"/>
                <w:szCs w:val="18"/>
                <w:lang w:val="sq-AL"/>
              </w:rPr>
              <w:t>Eksperti social ka trajnuar intervistuesit për të përshkruar madhësinë e parashikuar</w:t>
            </w:r>
            <w:r w:rsidR="00F168E8" w:rsidRPr="00C036F6">
              <w:rPr>
                <w:rFonts w:asciiTheme="minorHAnsi" w:hAnsiTheme="minorHAnsi" w:cstheme="minorHAnsi"/>
                <w:color w:val="030F40"/>
                <w:sz w:val="20"/>
                <w:szCs w:val="18"/>
                <w:lang w:val="sq-AL"/>
              </w:rPr>
              <w:t>.</w:t>
            </w:r>
          </w:p>
        </w:tc>
      </w:tr>
      <w:tr w:rsidR="00F168E8" w:rsidRPr="00C036F6" w14:paraId="372B46D4" w14:textId="77777777" w:rsidTr="00E15C9A">
        <w:trPr>
          <w:trHeight w:val="482"/>
        </w:trPr>
        <w:tc>
          <w:tcPr>
            <w:tcW w:w="3670" w:type="dxa"/>
            <w:shd w:val="clear" w:color="auto" w:fill="auto"/>
            <w:tcMar>
              <w:left w:w="108" w:type="dxa"/>
            </w:tcMar>
          </w:tcPr>
          <w:p w14:paraId="5F2B3239" w14:textId="4938AA79" w:rsidR="00F168E8" w:rsidRPr="00C036F6" w:rsidRDefault="00470977" w:rsidP="00470977">
            <w:pPr>
              <w:pStyle w:val="ListParagraph"/>
              <w:numPr>
                <w:ilvl w:val="0"/>
                <w:numId w:val="7"/>
              </w:numPr>
              <w:rPr>
                <w:lang w:val="sq-AL"/>
              </w:rPr>
            </w:pPr>
            <w:r w:rsidRPr="00470977">
              <w:rPr>
                <w:lang w:val="sq-AL"/>
              </w:rPr>
              <w:t>Procedurat e shpronësimit dhe mekanizmat e ank</w:t>
            </w:r>
            <w:r>
              <w:rPr>
                <w:lang w:val="sq-AL"/>
              </w:rPr>
              <w:t>imit</w:t>
            </w:r>
            <w:r w:rsidRPr="00470977">
              <w:rPr>
                <w:lang w:val="sq-AL"/>
              </w:rPr>
              <w:t>.</w:t>
            </w:r>
          </w:p>
        </w:tc>
        <w:tc>
          <w:tcPr>
            <w:tcW w:w="2142" w:type="dxa"/>
            <w:shd w:val="clear" w:color="auto" w:fill="auto"/>
            <w:tcMar>
              <w:left w:w="108" w:type="dxa"/>
            </w:tcMar>
          </w:tcPr>
          <w:p w14:paraId="17328FE6" w14:textId="77777777" w:rsidR="00F168E8" w:rsidRPr="00C036F6" w:rsidRDefault="00F168E8" w:rsidP="00B754A4">
            <w:pPr>
              <w:spacing w:before="120" w:line="264" w:lineRule="auto"/>
              <w:ind w:left="33"/>
              <w:rPr>
                <w:rFonts w:asciiTheme="minorHAnsi" w:hAnsiTheme="minorHAnsi" w:cstheme="minorHAnsi"/>
                <w:color w:val="030F40"/>
                <w:sz w:val="20"/>
                <w:szCs w:val="18"/>
                <w:lang w:val="sq-AL"/>
              </w:rPr>
            </w:pPr>
          </w:p>
        </w:tc>
        <w:tc>
          <w:tcPr>
            <w:tcW w:w="3118" w:type="dxa"/>
            <w:shd w:val="clear" w:color="auto" w:fill="auto"/>
            <w:tcMar>
              <w:left w:w="108" w:type="dxa"/>
            </w:tcMar>
          </w:tcPr>
          <w:p w14:paraId="09C72035" w14:textId="28BA55BD" w:rsidR="00F168E8" w:rsidRPr="00C036F6" w:rsidRDefault="00470977" w:rsidP="006E3282">
            <w:pPr>
              <w:spacing w:before="120" w:line="264" w:lineRule="auto"/>
              <w:rPr>
                <w:rFonts w:asciiTheme="minorHAnsi" w:hAnsiTheme="minorHAnsi" w:cstheme="minorHAnsi"/>
                <w:color w:val="030F40"/>
                <w:sz w:val="20"/>
                <w:szCs w:val="18"/>
                <w:lang w:val="sq-AL"/>
              </w:rPr>
            </w:pPr>
            <w:r w:rsidRPr="00470977">
              <w:rPr>
                <w:rFonts w:asciiTheme="minorHAnsi" w:hAnsiTheme="minorHAnsi" w:cstheme="minorHAnsi"/>
                <w:color w:val="030F40"/>
                <w:sz w:val="20"/>
                <w:szCs w:val="18"/>
                <w:lang w:val="sq-AL"/>
              </w:rPr>
              <w:t xml:space="preserve">Eksperti social së bashku me stafin e </w:t>
            </w:r>
            <w:r>
              <w:rPr>
                <w:rFonts w:asciiTheme="minorHAnsi" w:hAnsiTheme="minorHAnsi" w:cstheme="minorHAnsi"/>
                <w:color w:val="030F40"/>
                <w:sz w:val="20"/>
                <w:szCs w:val="18"/>
                <w:lang w:val="sq-AL"/>
              </w:rPr>
              <w:t>Nj</w:t>
            </w:r>
            <w:r w:rsidR="006E3282">
              <w:rPr>
                <w:rFonts w:asciiTheme="minorHAnsi" w:hAnsiTheme="minorHAnsi" w:cstheme="minorHAnsi"/>
                <w:color w:val="030F40"/>
                <w:sz w:val="20"/>
                <w:szCs w:val="18"/>
                <w:lang w:val="sq-AL"/>
              </w:rPr>
              <w:t>Z</w:t>
            </w:r>
            <w:r>
              <w:rPr>
                <w:rFonts w:asciiTheme="minorHAnsi" w:hAnsiTheme="minorHAnsi" w:cstheme="minorHAnsi"/>
                <w:color w:val="030F40"/>
                <w:sz w:val="20"/>
                <w:szCs w:val="18"/>
                <w:lang w:val="sq-AL"/>
              </w:rPr>
              <w:t xml:space="preserve">P ka </w:t>
            </w:r>
            <w:r w:rsidRPr="00470977">
              <w:rPr>
                <w:rFonts w:asciiTheme="minorHAnsi" w:hAnsiTheme="minorHAnsi" w:cstheme="minorHAnsi"/>
                <w:color w:val="030F40"/>
                <w:sz w:val="20"/>
                <w:szCs w:val="18"/>
                <w:lang w:val="sq-AL"/>
              </w:rPr>
              <w:t>traj</w:t>
            </w:r>
            <w:r w:rsidR="006E3282">
              <w:rPr>
                <w:rFonts w:asciiTheme="minorHAnsi" w:hAnsiTheme="minorHAnsi" w:cstheme="minorHAnsi"/>
                <w:color w:val="030F40"/>
                <w:sz w:val="20"/>
                <w:szCs w:val="18"/>
                <w:lang w:val="sq-AL"/>
              </w:rPr>
              <w:t>n</w:t>
            </w:r>
            <w:r>
              <w:rPr>
                <w:rFonts w:asciiTheme="minorHAnsi" w:hAnsiTheme="minorHAnsi" w:cstheme="minorHAnsi"/>
                <w:color w:val="030F40"/>
                <w:sz w:val="20"/>
                <w:szCs w:val="18"/>
                <w:lang w:val="sq-AL"/>
              </w:rPr>
              <w:t xml:space="preserve">uar </w:t>
            </w:r>
            <w:r w:rsidRPr="00470977">
              <w:rPr>
                <w:rFonts w:asciiTheme="minorHAnsi" w:hAnsiTheme="minorHAnsi" w:cstheme="minorHAnsi"/>
                <w:color w:val="030F40"/>
                <w:sz w:val="20"/>
                <w:szCs w:val="18"/>
                <w:lang w:val="sq-AL"/>
              </w:rPr>
              <w:t>intervistuesit</w:t>
            </w:r>
            <w:r w:rsidRPr="00470977">
              <w:rPr>
                <w:rFonts w:asciiTheme="minorHAnsi" w:hAnsiTheme="minorHAnsi" w:cstheme="minorHAnsi"/>
                <w:color w:val="030F40"/>
                <w:sz w:val="20"/>
                <w:szCs w:val="18"/>
                <w:highlight w:val="yellow"/>
                <w:lang w:val="sq-AL"/>
              </w:rPr>
              <w:t xml:space="preserve"> </w:t>
            </w:r>
          </w:p>
        </w:tc>
      </w:tr>
    </w:tbl>
    <w:p w14:paraId="616276A3" w14:textId="36E7B5B5" w:rsidR="00D9651B" w:rsidRPr="00C036F6" w:rsidRDefault="00470977" w:rsidP="00D9651B">
      <w:pPr>
        <w:pStyle w:val="Heading4"/>
        <w:rPr>
          <w:b w:val="0"/>
          <w:lang w:val="sq-AL"/>
        </w:rPr>
      </w:pPr>
      <w:r>
        <w:rPr>
          <w:lang w:val="sq-AL"/>
        </w:rPr>
        <w:lastRenderedPageBreak/>
        <w:t>I</w:t>
      </w:r>
      <w:r w:rsidR="00D9651B" w:rsidRPr="00C036F6">
        <w:rPr>
          <w:lang w:val="sq-AL"/>
        </w:rPr>
        <w:t>ntervistimi</w:t>
      </w:r>
    </w:p>
    <w:p w14:paraId="7232A396" w14:textId="77777777" w:rsidR="00470977" w:rsidRDefault="00470977" w:rsidP="00D9651B">
      <w:pPr>
        <w:pStyle w:val="Heading4"/>
        <w:rPr>
          <w:b w:val="0"/>
          <w:lang w:val="sq-AL"/>
        </w:rPr>
      </w:pPr>
    </w:p>
    <w:p w14:paraId="196E2A30" w14:textId="6E352C04" w:rsidR="00D9651B" w:rsidRPr="00C036F6" w:rsidRDefault="00470977" w:rsidP="00D9651B">
      <w:pPr>
        <w:pStyle w:val="Heading4"/>
        <w:rPr>
          <w:b w:val="0"/>
          <w:lang w:val="sq-AL"/>
        </w:rPr>
      </w:pPr>
      <w:r>
        <w:rPr>
          <w:b w:val="0"/>
          <w:lang w:val="sq-AL"/>
        </w:rPr>
        <w:t>Gjat</w:t>
      </w:r>
      <w:r w:rsidR="00952125">
        <w:rPr>
          <w:b w:val="0"/>
          <w:lang w:val="sq-AL"/>
        </w:rPr>
        <w:t>ë</w:t>
      </w:r>
      <w:r>
        <w:rPr>
          <w:b w:val="0"/>
          <w:lang w:val="sq-AL"/>
        </w:rPr>
        <w:t xml:space="preserve"> intervistave u </w:t>
      </w:r>
      <w:r w:rsidR="00D9651B" w:rsidRPr="00C036F6">
        <w:rPr>
          <w:b w:val="0"/>
          <w:lang w:val="sq-AL"/>
        </w:rPr>
        <w:t xml:space="preserve">përmbushën </w:t>
      </w:r>
      <w:r>
        <w:rPr>
          <w:b w:val="0"/>
          <w:lang w:val="sq-AL"/>
        </w:rPr>
        <w:t>p</w:t>
      </w:r>
      <w:r w:rsidRPr="00C036F6">
        <w:rPr>
          <w:b w:val="0"/>
          <w:lang w:val="sq-AL"/>
        </w:rPr>
        <w:t>arakushtet e mëposhtme</w:t>
      </w:r>
      <w:r w:rsidR="00D9651B" w:rsidRPr="00C036F6">
        <w:rPr>
          <w:b w:val="0"/>
          <w:lang w:val="sq-AL"/>
        </w:rPr>
        <w:t>:</w:t>
      </w:r>
    </w:p>
    <w:p w14:paraId="3376F2C3" w14:textId="77777777" w:rsidR="00470977" w:rsidRDefault="00470977" w:rsidP="00470977">
      <w:pPr>
        <w:pStyle w:val="Heading4"/>
        <w:ind w:left="720"/>
        <w:rPr>
          <w:b w:val="0"/>
          <w:lang w:val="sq-AL"/>
        </w:rPr>
      </w:pPr>
    </w:p>
    <w:p w14:paraId="325542DD" w14:textId="77777777" w:rsidR="00D9651B" w:rsidRPr="00C036F6" w:rsidRDefault="00D9651B" w:rsidP="00470977">
      <w:pPr>
        <w:pStyle w:val="Heading4"/>
        <w:ind w:left="720"/>
        <w:rPr>
          <w:b w:val="0"/>
          <w:lang w:val="sq-AL"/>
        </w:rPr>
      </w:pPr>
      <w:r w:rsidRPr="00C036F6">
        <w:rPr>
          <w:b w:val="0"/>
          <w:lang w:val="sq-AL"/>
        </w:rPr>
        <w:t>• Ekspertët që flisnin gjuhën shqipe dhe serbe ishin në ekipin e intervistimit;</w:t>
      </w:r>
    </w:p>
    <w:p w14:paraId="0BF2E072" w14:textId="113B1215" w:rsidR="00D9651B" w:rsidRPr="00C036F6" w:rsidRDefault="00D9651B" w:rsidP="00470977">
      <w:pPr>
        <w:pStyle w:val="Heading4"/>
        <w:ind w:left="720"/>
        <w:rPr>
          <w:b w:val="0"/>
          <w:lang w:val="sq-AL"/>
        </w:rPr>
      </w:pPr>
      <w:r w:rsidRPr="00C036F6">
        <w:rPr>
          <w:b w:val="0"/>
          <w:lang w:val="sq-AL"/>
        </w:rPr>
        <w:t>• Intervistues</w:t>
      </w:r>
      <w:r w:rsidR="00470977">
        <w:rPr>
          <w:b w:val="0"/>
          <w:lang w:val="sq-AL"/>
        </w:rPr>
        <w:t xml:space="preserve">e </w:t>
      </w:r>
      <w:r w:rsidRPr="00C036F6">
        <w:rPr>
          <w:b w:val="0"/>
          <w:lang w:val="sq-AL"/>
        </w:rPr>
        <w:t xml:space="preserve">femra </w:t>
      </w:r>
      <w:r w:rsidR="00470977">
        <w:rPr>
          <w:b w:val="0"/>
          <w:lang w:val="sq-AL"/>
        </w:rPr>
        <w:t xml:space="preserve">kryen anketimin </w:t>
      </w:r>
      <w:r w:rsidRPr="00C036F6">
        <w:rPr>
          <w:b w:val="0"/>
          <w:lang w:val="sq-AL"/>
        </w:rPr>
        <w:t>me gratë;</w:t>
      </w:r>
    </w:p>
    <w:p w14:paraId="7F9925D0" w14:textId="77777777" w:rsidR="00D9651B" w:rsidRPr="00C036F6" w:rsidRDefault="00D9651B" w:rsidP="00470977">
      <w:pPr>
        <w:pStyle w:val="Heading4"/>
        <w:ind w:left="720"/>
        <w:rPr>
          <w:b w:val="0"/>
          <w:lang w:val="sq-AL"/>
        </w:rPr>
      </w:pPr>
      <w:r w:rsidRPr="00C036F6">
        <w:rPr>
          <w:b w:val="0"/>
          <w:lang w:val="sq-AL"/>
        </w:rPr>
        <w:t>• Konfidencialiteti ishte i lartë, veçanërisht për çështjet në lidhje me të ardhurat personale;</w:t>
      </w:r>
    </w:p>
    <w:p w14:paraId="314CA9CE" w14:textId="36E460A9" w:rsidR="00D9651B" w:rsidRPr="00C036F6" w:rsidRDefault="00470977" w:rsidP="00470977">
      <w:pPr>
        <w:pStyle w:val="Heading4"/>
        <w:ind w:left="720"/>
        <w:rPr>
          <w:b w:val="0"/>
          <w:lang w:val="sq-AL"/>
        </w:rPr>
      </w:pPr>
      <w:r>
        <w:rPr>
          <w:b w:val="0"/>
          <w:lang w:val="sq-AL"/>
        </w:rPr>
        <w:t xml:space="preserve">• Ekspertët printuan </w:t>
      </w:r>
      <w:r w:rsidR="00D9651B" w:rsidRPr="00C036F6">
        <w:rPr>
          <w:b w:val="0"/>
          <w:lang w:val="sq-AL"/>
        </w:rPr>
        <w:t>vizatime</w:t>
      </w:r>
      <w:r>
        <w:rPr>
          <w:b w:val="0"/>
          <w:lang w:val="sq-AL"/>
        </w:rPr>
        <w:t xml:space="preserve"> </w:t>
      </w:r>
      <w:r w:rsidR="00D9651B" w:rsidRPr="00C036F6">
        <w:rPr>
          <w:b w:val="0"/>
          <w:lang w:val="sq-AL"/>
        </w:rPr>
        <w:t>teknike me shtrirjen e propozuar dhe pronat kadastrale;</w:t>
      </w:r>
    </w:p>
    <w:p w14:paraId="651B0672" w14:textId="7DB096A5" w:rsidR="00D9651B" w:rsidRPr="00C036F6" w:rsidRDefault="00D9651B" w:rsidP="00470977">
      <w:pPr>
        <w:pStyle w:val="Heading4"/>
        <w:ind w:left="720"/>
        <w:rPr>
          <w:b w:val="0"/>
          <w:lang w:val="sq-AL"/>
        </w:rPr>
      </w:pPr>
      <w:r w:rsidRPr="00C036F6">
        <w:rPr>
          <w:b w:val="0"/>
          <w:lang w:val="sq-AL"/>
        </w:rPr>
        <w:t>• Ekspertët plotës</w:t>
      </w:r>
      <w:r w:rsidR="00470977">
        <w:rPr>
          <w:b w:val="0"/>
          <w:lang w:val="sq-AL"/>
        </w:rPr>
        <w:t xml:space="preserve">uan </w:t>
      </w:r>
      <w:r w:rsidRPr="00C036F6">
        <w:rPr>
          <w:b w:val="0"/>
          <w:lang w:val="sq-AL"/>
        </w:rPr>
        <w:t>pyetësorët gjatë intervistës;</w:t>
      </w:r>
    </w:p>
    <w:p w14:paraId="58D32F9C" w14:textId="6F20D212" w:rsidR="00D9651B" w:rsidRPr="00C036F6" w:rsidRDefault="00D9651B" w:rsidP="00470977">
      <w:pPr>
        <w:pStyle w:val="Heading4"/>
        <w:ind w:left="720"/>
        <w:rPr>
          <w:b w:val="0"/>
          <w:lang w:val="sq-AL"/>
        </w:rPr>
      </w:pPr>
      <w:r w:rsidRPr="00C036F6">
        <w:rPr>
          <w:b w:val="0"/>
          <w:lang w:val="sq-AL"/>
        </w:rPr>
        <w:t xml:space="preserve">• </w:t>
      </w:r>
      <w:r w:rsidR="00470977">
        <w:rPr>
          <w:b w:val="0"/>
          <w:lang w:val="sq-AL"/>
        </w:rPr>
        <w:t xml:space="preserve">Personat </w:t>
      </w:r>
      <w:r w:rsidRPr="00C036F6">
        <w:rPr>
          <w:b w:val="0"/>
          <w:lang w:val="sq-AL"/>
        </w:rPr>
        <w:t xml:space="preserve">e prekur u informuan </w:t>
      </w:r>
      <w:r w:rsidR="006E3282" w:rsidRPr="00C036F6">
        <w:rPr>
          <w:b w:val="0"/>
          <w:lang w:val="sq-AL"/>
        </w:rPr>
        <w:t>si</w:t>
      </w:r>
      <w:r w:rsidR="006E3282">
        <w:rPr>
          <w:b w:val="0"/>
          <w:lang w:val="sq-AL"/>
        </w:rPr>
        <w:t>ç</w:t>
      </w:r>
      <w:r w:rsidRPr="00C036F6">
        <w:rPr>
          <w:b w:val="0"/>
          <w:lang w:val="sq-AL"/>
        </w:rPr>
        <w:t xml:space="preserve"> duhet</w:t>
      </w:r>
      <w:r w:rsidR="00470977">
        <w:rPr>
          <w:b w:val="0"/>
          <w:lang w:val="sq-AL"/>
        </w:rPr>
        <w:t xml:space="preserve"> lidhur me</w:t>
      </w:r>
      <w:r w:rsidRPr="00C036F6">
        <w:rPr>
          <w:b w:val="0"/>
          <w:lang w:val="sq-AL"/>
        </w:rPr>
        <w:t>:</w:t>
      </w:r>
    </w:p>
    <w:p w14:paraId="38D6589A" w14:textId="36A75468" w:rsidR="00D9651B" w:rsidRPr="00C036F6" w:rsidRDefault="00D9651B" w:rsidP="00470977">
      <w:pPr>
        <w:pStyle w:val="Heading4"/>
        <w:ind w:left="1440"/>
        <w:rPr>
          <w:b w:val="0"/>
          <w:lang w:val="sq-AL"/>
        </w:rPr>
      </w:pPr>
      <w:r w:rsidRPr="00C036F6">
        <w:rPr>
          <w:b w:val="0"/>
          <w:lang w:val="sq-AL"/>
        </w:rPr>
        <w:t>o Lloji</w:t>
      </w:r>
      <w:r w:rsidR="00470977">
        <w:rPr>
          <w:b w:val="0"/>
          <w:lang w:val="sq-AL"/>
        </w:rPr>
        <w:t>n</w:t>
      </w:r>
      <w:r w:rsidRPr="00C036F6">
        <w:rPr>
          <w:b w:val="0"/>
          <w:lang w:val="sq-AL"/>
        </w:rPr>
        <w:t xml:space="preserve"> dhe madhësi</w:t>
      </w:r>
      <w:r w:rsidR="00470977">
        <w:rPr>
          <w:b w:val="0"/>
          <w:lang w:val="sq-AL"/>
        </w:rPr>
        <w:t>n</w:t>
      </w:r>
      <w:r w:rsidR="00952125">
        <w:rPr>
          <w:b w:val="0"/>
          <w:lang w:val="sq-AL"/>
        </w:rPr>
        <w:t>ë</w:t>
      </w:r>
      <w:r w:rsidR="00470977">
        <w:rPr>
          <w:b w:val="0"/>
          <w:lang w:val="sq-AL"/>
        </w:rPr>
        <w:t xml:space="preserve"> </w:t>
      </w:r>
      <w:r w:rsidRPr="00C036F6">
        <w:rPr>
          <w:b w:val="0"/>
          <w:lang w:val="sq-AL"/>
        </w:rPr>
        <w:t>e ndikimit s</w:t>
      </w:r>
      <w:r w:rsidR="006E3282">
        <w:rPr>
          <w:b w:val="0"/>
          <w:lang w:val="sq-AL"/>
        </w:rPr>
        <w:t xml:space="preserve">ocial </w:t>
      </w:r>
      <w:r w:rsidR="00470977" w:rsidRPr="00C036F6">
        <w:rPr>
          <w:b w:val="0"/>
          <w:lang w:val="sq-AL"/>
        </w:rPr>
        <w:t xml:space="preserve">të parashikuar </w:t>
      </w:r>
      <w:r w:rsidRPr="00C036F6">
        <w:rPr>
          <w:b w:val="0"/>
          <w:lang w:val="sq-AL"/>
        </w:rPr>
        <w:t>në pasurinë e tyre;</w:t>
      </w:r>
    </w:p>
    <w:p w14:paraId="1211D920" w14:textId="481C11AE" w:rsidR="00D9651B" w:rsidRPr="00C036F6" w:rsidRDefault="00D9651B" w:rsidP="00470977">
      <w:pPr>
        <w:pStyle w:val="Heading4"/>
        <w:ind w:left="1440"/>
        <w:rPr>
          <w:b w:val="0"/>
          <w:lang w:val="sq-AL"/>
        </w:rPr>
      </w:pPr>
      <w:r w:rsidRPr="00C036F6">
        <w:rPr>
          <w:b w:val="0"/>
          <w:lang w:val="sq-AL"/>
        </w:rPr>
        <w:t xml:space="preserve">o </w:t>
      </w:r>
      <w:r w:rsidR="006E3282">
        <w:rPr>
          <w:b w:val="0"/>
          <w:lang w:val="sq-AL"/>
        </w:rPr>
        <w:t>P</w:t>
      </w:r>
      <w:r w:rsidRPr="00C036F6">
        <w:rPr>
          <w:b w:val="0"/>
          <w:lang w:val="sq-AL"/>
        </w:rPr>
        <w:t>rocedurat e shpronësimit dhe mekanizmat e ank</w:t>
      </w:r>
      <w:r w:rsidR="00470977">
        <w:rPr>
          <w:b w:val="0"/>
          <w:lang w:val="sq-AL"/>
        </w:rPr>
        <w:t>imit</w:t>
      </w:r>
      <w:r w:rsidRPr="00C036F6">
        <w:rPr>
          <w:b w:val="0"/>
          <w:lang w:val="sq-AL"/>
        </w:rPr>
        <w:t>.</w:t>
      </w:r>
    </w:p>
    <w:p w14:paraId="3495A060" w14:textId="77777777" w:rsidR="00470977" w:rsidRDefault="00470977" w:rsidP="00D9651B">
      <w:pPr>
        <w:pStyle w:val="Heading4"/>
        <w:rPr>
          <w:b w:val="0"/>
          <w:lang w:val="sq-AL"/>
        </w:rPr>
      </w:pPr>
    </w:p>
    <w:p w14:paraId="4869A810" w14:textId="66FB76F5" w:rsidR="00D9651B" w:rsidRPr="00C036F6" w:rsidRDefault="00D9651B" w:rsidP="00D9651B">
      <w:pPr>
        <w:pStyle w:val="Heading4"/>
        <w:rPr>
          <w:b w:val="0"/>
          <w:highlight w:val="green"/>
          <w:lang w:val="sq-AL"/>
        </w:rPr>
      </w:pPr>
      <w:r w:rsidRPr="00C036F6">
        <w:rPr>
          <w:b w:val="0"/>
          <w:lang w:val="sq-AL"/>
        </w:rPr>
        <w:t>E njëjta procedurë u aplikua për intervistat e</w:t>
      </w:r>
      <w:r w:rsidR="009E3035">
        <w:rPr>
          <w:b w:val="0"/>
          <w:lang w:val="sq-AL"/>
        </w:rPr>
        <w:t xml:space="preserve"> kryera </w:t>
      </w:r>
      <w:r w:rsidRPr="00C036F6">
        <w:rPr>
          <w:b w:val="0"/>
          <w:lang w:val="sq-AL"/>
        </w:rPr>
        <w:t>në terren.</w:t>
      </w:r>
    </w:p>
    <w:p w14:paraId="6BC26E9B" w14:textId="77777777" w:rsidR="00095A79" w:rsidRDefault="00095A79" w:rsidP="00A26084">
      <w:pPr>
        <w:pStyle w:val="Heading4"/>
        <w:rPr>
          <w:lang w:val="sq-AL"/>
        </w:rPr>
      </w:pPr>
    </w:p>
    <w:p w14:paraId="65023264" w14:textId="561BAAD7" w:rsidR="00486184" w:rsidRPr="00C036F6" w:rsidRDefault="00486184" w:rsidP="00A26084">
      <w:pPr>
        <w:pStyle w:val="Heading4"/>
        <w:rPr>
          <w:lang w:val="sq-AL"/>
        </w:rPr>
      </w:pPr>
      <w:r w:rsidRPr="00C036F6">
        <w:rPr>
          <w:lang w:val="sq-AL"/>
        </w:rPr>
        <w:t>Peri</w:t>
      </w:r>
      <w:r w:rsidR="009E3035">
        <w:rPr>
          <w:lang w:val="sq-AL"/>
        </w:rPr>
        <w:t>udha p</w:t>
      </w:r>
      <w:r w:rsidR="00952125">
        <w:rPr>
          <w:lang w:val="sq-AL"/>
        </w:rPr>
        <w:t>ë</w:t>
      </w:r>
      <w:r w:rsidR="009E3035">
        <w:rPr>
          <w:lang w:val="sq-AL"/>
        </w:rPr>
        <w:t xml:space="preserve">r intervistat </w:t>
      </w:r>
    </w:p>
    <w:p w14:paraId="1C2A4411" w14:textId="3D36C068" w:rsidR="009E3035" w:rsidRPr="009E3035" w:rsidRDefault="009E3035" w:rsidP="009E3035">
      <w:pPr>
        <w:pStyle w:val="BodyText"/>
        <w:rPr>
          <w:lang w:val="sq-AL"/>
        </w:rPr>
      </w:pPr>
      <w:r>
        <w:rPr>
          <w:lang w:val="sq-AL"/>
        </w:rPr>
        <w:t>I</w:t>
      </w:r>
      <w:r w:rsidRPr="009E3035">
        <w:rPr>
          <w:lang w:val="sq-AL"/>
        </w:rPr>
        <w:t>ntervistat u realizuan në Shtator 2018. Intervistat u organizuan për dy (2) ditë në Klinë dhe Pejë.</w:t>
      </w:r>
    </w:p>
    <w:p w14:paraId="5551985B" w14:textId="67475AA9" w:rsidR="00486184" w:rsidRPr="00C036F6" w:rsidRDefault="009E3035" w:rsidP="00ED5B8D">
      <w:pPr>
        <w:pStyle w:val="BodyText"/>
        <w:rPr>
          <w:lang w:val="sq-AL"/>
        </w:rPr>
      </w:pPr>
      <w:r w:rsidRPr="009E3035">
        <w:rPr>
          <w:lang w:val="sq-AL"/>
        </w:rPr>
        <w:t xml:space="preserve">Pyetësorët </w:t>
      </w:r>
      <w:r w:rsidRPr="006E3282">
        <w:rPr>
          <w:lang w:val="sq-AL"/>
        </w:rPr>
        <w:t xml:space="preserve">janë ofruar në gjuhën shqipe ose serbe, sipas gjuhës amtare të pronarëve. </w:t>
      </w:r>
      <w:r w:rsidR="006E3282" w:rsidRPr="006E3282">
        <w:rPr>
          <w:lang w:val="sq-AL"/>
        </w:rPr>
        <w:t>F</w:t>
      </w:r>
      <w:r w:rsidRPr="006E3282">
        <w:rPr>
          <w:lang w:val="sq-AL"/>
        </w:rPr>
        <w:t xml:space="preserve">ormati  i pyetësorit është </w:t>
      </w:r>
      <w:r w:rsidRPr="00FB14A4">
        <w:rPr>
          <w:lang w:val="sq-AL"/>
        </w:rPr>
        <w:t xml:space="preserve">dhënë menjëherë pas tabelës që përmbledh të dhënat e mbledhura përmes </w:t>
      </w:r>
      <w:r w:rsidR="006E3282" w:rsidRPr="00FB14A4">
        <w:rPr>
          <w:lang w:val="sq-AL"/>
        </w:rPr>
        <w:t>anketimeve</w:t>
      </w:r>
      <w:r w:rsidR="00486184" w:rsidRPr="00FB14A4">
        <w:rPr>
          <w:lang w:val="sq-AL"/>
        </w:rPr>
        <w:t>.</w:t>
      </w:r>
    </w:p>
    <w:p w14:paraId="065BD7C3" w14:textId="77777777" w:rsidR="00486184" w:rsidRPr="00C036F6" w:rsidRDefault="00486184" w:rsidP="00486184">
      <w:pPr>
        <w:spacing w:before="240"/>
        <w:jc w:val="center"/>
        <w:rPr>
          <w:rFonts w:asciiTheme="minorHAnsi" w:hAnsiTheme="minorHAnsi" w:cstheme="minorHAnsi"/>
          <w:sz w:val="20"/>
          <w:szCs w:val="20"/>
          <w:lang w:val="sq-AL"/>
        </w:rPr>
      </w:pPr>
      <w:r w:rsidRPr="00C036F6">
        <w:rPr>
          <w:noProof/>
          <w:lang w:eastAsia="en-US"/>
        </w:rPr>
        <w:drawing>
          <wp:inline distT="0" distB="0" distL="0" distR="0" wp14:anchorId="4183D57F" wp14:editId="79A240E0">
            <wp:extent cx="4552950" cy="341471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8649" cy="3418987"/>
                    </a:xfrm>
                    <a:prstGeom prst="rect">
                      <a:avLst/>
                    </a:prstGeom>
                    <a:noFill/>
                    <a:ln>
                      <a:noFill/>
                    </a:ln>
                  </pic:spPr>
                </pic:pic>
              </a:graphicData>
            </a:graphic>
          </wp:inline>
        </w:drawing>
      </w:r>
    </w:p>
    <w:p w14:paraId="0C710D50" w14:textId="5ED5F5DB" w:rsidR="00486184" w:rsidRPr="00C036F6" w:rsidRDefault="009E3035" w:rsidP="00486184">
      <w:pPr>
        <w:jc w:val="center"/>
        <w:rPr>
          <w:rFonts w:asciiTheme="minorHAnsi" w:hAnsiTheme="minorHAnsi"/>
          <w:i/>
          <w:sz w:val="20"/>
          <w:szCs w:val="20"/>
          <w:lang w:val="sq-AL"/>
        </w:rPr>
      </w:pPr>
      <w:r>
        <w:rPr>
          <w:rFonts w:asciiTheme="minorHAnsi" w:hAnsiTheme="minorHAnsi"/>
          <w:i/>
          <w:sz w:val="20"/>
          <w:szCs w:val="20"/>
          <w:lang w:val="sq-AL"/>
        </w:rPr>
        <w:t>Burimi</w:t>
      </w:r>
      <w:r w:rsidR="00486184" w:rsidRPr="00C036F6">
        <w:rPr>
          <w:rFonts w:asciiTheme="minorHAnsi" w:hAnsiTheme="minorHAnsi"/>
          <w:i/>
          <w:sz w:val="20"/>
          <w:szCs w:val="20"/>
          <w:lang w:val="sq-AL"/>
        </w:rPr>
        <w:t xml:space="preserve">: IPF6, </w:t>
      </w:r>
      <w:r>
        <w:rPr>
          <w:rFonts w:asciiTheme="minorHAnsi" w:hAnsiTheme="minorHAnsi"/>
          <w:i/>
          <w:sz w:val="20"/>
          <w:szCs w:val="20"/>
          <w:lang w:val="sq-AL"/>
        </w:rPr>
        <w:t>sesioni i plot</w:t>
      </w:r>
      <w:r w:rsidR="00952125">
        <w:rPr>
          <w:rFonts w:asciiTheme="minorHAnsi" w:hAnsiTheme="minorHAnsi"/>
          <w:i/>
          <w:sz w:val="20"/>
          <w:szCs w:val="20"/>
          <w:lang w:val="sq-AL"/>
        </w:rPr>
        <w:t>ë</w:t>
      </w:r>
      <w:r>
        <w:rPr>
          <w:rFonts w:asciiTheme="minorHAnsi" w:hAnsiTheme="minorHAnsi"/>
          <w:i/>
          <w:sz w:val="20"/>
          <w:szCs w:val="20"/>
          <w:lang w:val="sq-AL"/>
        </w:rPr>
        <w:t>simit t</w:t>
      </w:r>
      <w:r w:rsidR="00952125">
        <w:rPr>
          <w:rFonts w:asciiTheme="minorHAnsi" w:hAnsiTheme="minorHAnsi"/>
          <w:i/>
          <w:sz w:val="20"/>
          <w:szCs w:val="20"/>
          <w:lang w:val="sq-AL"/>
        </w:rPr>
        <w:t>ë</w:t>
      </w:r>
      <w:r>
        <w:rPr>
          <w:rFonts w:asciiTheme="minorHAnsi" w:hAnsiTheme="minorHAnsi"/>
          <w:i/>
          <w:sz w:val="20"/>
          <w:szCs w:val="20"/>
          <w:lang w:val="sq-AL"/>
        </w:rPr>
        <w:t xml:space="preserve"> pyet</w:t>
      </w:r>
      <w:r w:rsidR="00952125">
        <w:rPr>
          <w:rFonts w:asciiTheme="minorHAnsi" w:hAnsiTheme="minorHAnsi"/>
          <w:i/>
          <w:sz w:val="20"/>
          <w:szCs w:val="20"/>
          <w:lang w:val="sq-AL"/>
        </w:rPr>
        <w:t>ë</w:t>
      </w:r>
      <w:r>
        <w:rPr>
          <w:rFonts w:asciiTheme="minorHAnsi" w:hAnsiTheme="minorHAnsi"/>
          <w:i/>
          <w:sz w:val="20"/>
          <w:szCs w:val="20"/>
          <w:lang w:val="sq-AL"/>
        </w:rPr>
        <w:t>sorit n</w:t>
      </w:r>
      <w:r w:rsidR="00952125">
        <w:rPr>
          <w:rFonts w:asciiTheme="minorHAnsi" w:hAnsiTheme="minorHAnsi"/>
          <w:i/>
          <w:sz w:val="20"/>
          <w:szCs w:val="20"/>
          <w:lang w:val="sq-AL"/>
        </w:rPr>
        <w:t>ë</w:t>
      </w:r>
      <w:r>
        <w:rPr>
          <w:rFonts w:asciiTheme="minorHAnsi" w:hAnsiTheme="minorHAnsi"/>
          <w:i/>
          <w:sz w:val="20"/>
          <w:szCs w:val="20"/>
          <w:lang w:val="sq-AL"/>
        </w:rPr>
        <w:t xml:space="preserve"> Bashkin</w:t>
      </w:r>
      <w:r w:rsidR="00952125">
        <w:rPr>
          <w:rFonts w:asciiTheme="minorHAnsi" w:hAnsiTheme="minorHAnsi"/>
          <w:i/>
          <w:sz w:val="20"/>
          <w:szCs w:val="20"/>
          <w:lang w:val="sq-AL"/>
        </w:rPr>
        <w:t>ë</w:t>
      </w:r>
      <w:r>
        <w:rPr>
          <w:rFonts w:asciiTheme="minorHAnsi" w:hAnsiTheme="minorHAnsi"/>
          <w:i/>
          <w:sz w:val="20"/>
          <w:szCs w:val="20"/>
          <w:lang w:val="sq-AL"/>
        </w:rPr>
        <w:t xml:space="preserve"> e Pej</w:t>
      </w:r>
      <w:r w:rsidR="00952125">
        <w:rPr>
          <w:rFonts w:asciiTheme="minorHAnsi" w:hAnsiTheme="minorHAnsi"/>
          <w:i/>
          <w:sz w:val="20"/>
          <w:szCs w:val="20"/>
          <w:lang w:val="sq-AL"/>
        </w:rPr>
        <w:t>ë</w:t>
      </w:r>
      <w:r>
        <w:rPr>
          <w:rFonts w:asciiTheme="minorHAnsi" w:hAnsiTheme="minorHAnsi"/>
          <w:i/>
          <w:sz w:val="20"/>
          <w:szCs w:val="20"/>
          <w:lang w:val="sq-AL"/>
        </w:rPr>
        <w:t>s</w:t>
      </w:r>
      <w:r w:rsidR="00486184" w:rsidRPr="00C036F6">
        <w:rPr>
          <w:rFonts w:asciiTheme="minorHAnsi" w:hAnsiTheme="minorHAnsi"/>
          <w:i/>
          <w:sz w:val="20"/>
          <w:szCs w:val="20"/>
          <w:lang w:val="sq-AL"/>
        </w:rPr>
        <w:t>, 2018.</w:t>
      </w:r>
    </w:p>
    <w:p w14:paraId="0D6A2FBA" w14:textId="0350EE5C" w:rsidR="00486184" w:rsidRPr="00C036F6" w:rsidRDefault="006E3282" w:rsidP="00A26084">
      <w:pPr>
        <w:pStyle w:val="Heading4"/>
        <w:rPr>
          <w:lang w:val="sq-AL"/>
        </w:rPr>
      </w:pPr>
      <w:r>
        <w:rPr>
          <w:lang w:val="sq-AL"/>
        </w:rPr>
        <w:t>A</w:t>
      </w:r>
      <w:r w:rsidR="009E3035">
        <w:rPr>
          <w:lang w:val="sq-AL"/>
        </w:rPr>
        <w:t>nketimi i pronar</w:t>
      </w:r>
      <w:r w:rsidR="00952125">
        <w:rPr>
          <w:lang w:val="sq-AL"/>
        </w:rPr>
        <w:t>ë</w:t>
      </w:r>
      <w:r>
        <w:rPr>
          <w:lang w:val="sq-AL"/>
        </w:rPr>
        <w:t xml:space="preserve">ve </w:t>
      </w:r>
      <w:r w:rsidR="009E3035">
        <w:rPr>
          <w:lang w:val="sq-AL"/>
        </w:rPr>
        <w:t>serb</w:t>
      </w:r>
      <w:r w:rsidR="00952125">
        <w:rPr>
          <w:lang w:val="sq-AL"/>
        </w:rPr>
        <w:t>ë</w:t>
      </w:r>
      <w:r w:rsidR="009E3035">
        <w:rPr>
          <w:lang w:val="sq-AL"/>
        </w:rPr>
        <w:t xml:space="preserve"> </w:t>
      </w:r>
    </w:p>
    <w:p w14:paraId="6C93E379" w14:textId="47A1004B" w:rsidR="00D9651B" w:rsidRPr="00C036F6" w:rsidRDefault="00D9651B" w:rsidP="00D9651B">
      <w:pPr>
        <w:pStyle w:val="BodyText"/>
        <w:rPr>
          <w:lang w:val="sq-AL"/>
        </w:rPr>
      </w:pPr>
      <w:r w:rsidRPr="00C036F6">
        <w:rPr>
          <w:lang w:val="sq-AL"/>
        </w:rPr>
        <w:t xml:space="preserve">Nëntë nga 14 pronarë nga komuna e Klinës janë me </w:t>
      </w:r>
      <w:r w:rsidR="009E3035">
        <w:rPr>
          <w:lang w:val="sq-AL"/>
        </w:rPr>
        <w:t xml:space="preserve">etni </w:t>
      </w:r>
      <w:r w:rsidRPr="00C036F6">
        <w:rPr>
          <w:lang w:val="sq-AL"/>
        </w:rPr>
        <w:t xml:space="preserve">serbe. Ekipi </w:t>
      </w:r>
      <w:r w:rsidR="006E3282">
        <w:rPr>
          <w:lang w:val="sq-AL"/>
        </w:rPr>
        <w:t xml:space="preserve">i </w:t>
      </w:r>
      <w:r w:rsidRPr="00C036F6">
        <w:rPr>
          <w:lang w:val="sq-AL"/>
        </w:rPr>
        <w:t>anket</w:t>
      </w:r>
      <w:r w:rsidR="006E3282">
        <w:rPr>
          <w:lang w:val="sq-AL"/>
        </w:rPr>
        <w:t>imit s</w:t>
      </w:r>
      <w:r w:rsidRPr="00C036F6">
        <w:rPr>
          <w:lang w:val="sq-AL"/>
        </w:rPr>
        <w:t>ocial</w:t>
      </w:r>
      <w:r w:rsidR="006E3282">
        <w:rPr>
          <w:lang w:val="sq-AL"/>
        </w:rPr>
        <w:t xml:space="preserve"> </w:t>
      </w:r>
      <w:r w:rsidRPr="00C036F6">
        <w:rPr>
          <w:lang w:val="sq-AL"/>
        </w:rPr>
        <w:t>vizitoi zyrën e kadastrës në komunën e Klinës për të verifikuar nëse pronarët serbë që sh</w:t>
      </w:r>
      <w:r w:rsidRPr="006E3282">
        <w:rPr>
          <w:lang w:val="sq-AL"/>
        </w:rPr>
        <w:t xml:space="preserve">itën pronat ishin aktualisht në Kosovë apo banojnë në Serbi, </w:t>
      </w:r>
      <w:r w:rsidR="009E3035" w:rsidRPr="006E3282">
        <w:rPr>
          <w:lang w:val="sq-AL"/>
        </w:rPr>
        <w:t>ku zbuluan</w:t>
      </w:r>
      <w:r w:rsidRPr="006E3282">
        <w:rPr>
          <w:lang w:val="sq-AL"/>
        </w:rPr>
        <w:t xml:space="preserve"> se pronat nuk ishin </w:t>
      </w:r>
      <w:r w:rsidR="006E3282" w:rsidRPr="006E3282">
        <w:rPr>
          <w:lang w:val="sq-AL"/>
        </w:rPr>
        <w:t xml:space="preserve">hedhur </w:t>
      </w:r>
      <w:r w:rsidR="009E3035" w:rsidRPr="006E3282">
        <w:rPr>
          <w:lang w:val="sq-AL"/>
        </w:rPr>
        <w:t xml:space="preserve">fare </w:t>
      </w:r>
      <w:r w:rsidR="006E3282" w:rsidRPr="006E3282">
        <w:rPr>
          <w:lang w:val="sq-AL"/>
        </w:rPr>
        <w:t xml:space="preserve">mbi </w:t>
      </w:r>
      <w:r w:rsidRPr="006E3282">
        <w:rPr>
          <w:lang w:val="sq-AL"/>
        </w:rPr>
        <w:t xml:space="preserve">emrat e pronarëve të rinj. Ekipi i </w:t>
      </w:r>
      <w:r w:rsidR="009E3035" w:rsidRPr="006E3282">
        <w:rPr>
          <w:lang w:val="sq-AL"/>
        </w:rPr>
        <w:t>Nj</w:t>
      </w:r>
      <w:r w:rsidR="006E3282" w:rsidRPr="006E3282">
        <w:rPr>
          <w:lang w:val="sq-AL"/>
        </w:rPr>
        <w:t>Z</w:t>
      </w:r>
      <w:r w:rsidR="009E3035" w:rsidRPr="006E3282">
        <w:rPr>
          <w:lang w:val="sq-AL"/>
        </w:rPr>
        <w:t xml:space="preserve">P </w:t>
      </w:r>
      <w:r w:rsidRPr="006E3282">
        <w:rPr>
          <w:lang w:val="sq-AL"/>
        </w:rPr>
        <w:t xml:space="preserve">verifikoi disa parcela në kadastrën e shitur nga </w:t>
      </w:r>
      <w:r w:rsidR="009E3035" w:rsidRPr="006E3282">
        <w:rPr>
          <w:lang w:val="sq-AL"/>
        </w:rPr>
        <w:t>pronar</w:t>
      </w:r>
      <w:r w:rsidR="00952125" w:rsidRPr="006E3282">
        <w:rPr>
          <w:lang w:val="sq-AL"/>
        </w:rPr>
        <w:t>ë</w:t>
      </w:r>
      <w:r w:rsidR="009E3035" w:rsidRPr="006E3282">
        <w:rPr>
          <w:lang w:val="sq-AL"/>
        </w:rPr>
        <w:t xml:space="preserve">t </w:t>
      </w:r>
      <w:r w:rsidRPr="006E3282">
        <w:rPr>
          <w:lang w:val="sq-AL"/>
        </w:rPr>
        <w:t>serbë</w:t>
      </w:r>
      <w:r w:rsidR="009E3035" w:rsidRPr="006E3282">
        <w:rPr>
          <w:lang w:val="sq-AL"/>
        </w:rPr>
        <w:t xml:space="preserve"> tek ata </w:t>
      </w:r>
      <w:r w:rsidRPr="006E3282">
        <w:rPr>
          <w:lang w:val="sq-AL"/>
        </w:rPr>
        <w:t xml:space="preserve">shqiptarë, </w:t>
      </w:r>
      <w:r w:rsidR="009E3035" w:rsidRPr="006E3282">
        <w:rPr>
          <w:lang w:val="sq-AL"/>
        </w:rPr>
        <w:t xml:space="preserve">ku zbuloi se </w:t>
      </w:r>
      <w:r w:rsidRPr="006E3282">
        <w:rPr>
          <w:lang w:val="sq-AL"/>
        </w:rPr>
        <w:t>pasuritë janë shitur, por</w:t>
      </w:r>
      <w:r w:rsidR="009E3035" w:rsidRPr="006E3282">
        <w:rPr>
          <w:lang w:val="sq-AL"/>
        </w:rPr>
        <w:t xml:space="preserve"> nuk jan</w:t>
      </w:r>
      <w:r w:rsidR="00952125" w:rsidRPr="006E3282">
        <w:rPr>
          <w:lang w:val="sq-AL"/>
        </w:rPr>
        <w:t>ë</w:t>
      </w:r>
      <w:r w:rsidR="009E3035" w:rsidRPr="006E3282">
        <w:rPr>
          <w:lang w:val="sq-AL"/>
        </w:rPr>
        <w:t xml:space="preserve"> pasqyruar ndryshimet e titullit</w:t>
      </w:r>
      <w:r w:rsidRPr="006E3282">
        <w:rPr>
          <w:lang w:val="sq-AL"/>
        </w:rPr>
        <w:t>.</w:t>
      </w:r>
    </w:p>
    <w:p w14:paraId="7F702C58" w14:textId="7839FF2E" w:rsidR="00486184" w:rsidRPr="00C036F6" w:rsidRDefault="00D9651B" w:rsidP="009E3035">
      <w:pPr>
        <w:pStyle w:val="BodyText"/>
        <w:rPr>
          <w:szCs w:val="22"/>
          <w:lang w:val="sq-AL"/>
        </w:rPr>
      </w:pPr>
      <w:r w:rsidRPr="00C036F6">
        <w:rPr>
          <w:lang w:val="sq-AL"/>
        </w:rPr>
        <w:lastRenderedPageBreak/>
        <w:t xml:space="preserve">Meqenëse shumica e pronarëve serbë janë larguar nga rajoni, nuk ishte e mundur </w:t>
      </w:r>
      <w:r w:rsidR="009E3035">
        <w:rPr>
          <w:lang w:val="sq-AL"/>
        </w:rPr>
        <w:t xml:space="preserve">ti takonim ata </w:t>
      </w:r>
      <w:r w:rsidRPr="00C036F6">
        <w:rPr>
          <w:lang w:val="sq-AL"/>
        </w:rPr>
        <w:t>gjatë anket</w:t>
      </w:r>
      <w:r w:rsidR="006E3282">
        <w:rPr>
          <w:lang w:val="sq-AL"/>
        </w:rPr>
        <w:t xml:space="preserve">imeve të mëpasshme </w:t>
      </w:r>
      <w:r w:rsidRPr="00C036F6">
        <w:rPr>
          <w:lang w:val="sq-AL"/>
        </w:rPr>
        <w:t xml:space="preserve">në </w:t>
      </w:r>
      <w:r w:rsidRPr="006E3282">
        <w:rPr>
          <w:lang w:val="sq-AL"/>
        </w:rPr>
        <w:t xml:space="preserve">terren për t'i intervistuar ata drejtpërdrejt në pronën e tyre. Më 18 Dhjetor 2018, ekipi i </w:t>
      </w:r>
      <w:r w:rsidR="009E3035" w:rsidRPr="006E3282">
        <w:rPr>
          <w:lang w:val="sq-AL"/>
        </w:rPr>
        <w:t xml:space="preserve">anketimit social i </w:t>
      </w:r>
      <w:r w:rsidRPr="006E3282">
        <w:rPr>
          <w:lang w:val="sq-AL"/>
        </w:rPr>
        <w:t>IPF6 shkoi në Jagodin</w:t>
      </w:r>
      <w:r w:rsidR="00952125" w:rsidRPr="006E3282">
        <w:rPr>
          <w:lang w:val="sq-AL"/>
        </w:rPr>
        <w:t>ë</w:t>
      </w:r>
      <w:r w:rsidRPr="006E3282">
        <w:rPr>
          <w:lang w:val="sq-AL"/>
        </w:rPr>
        <w:t xml:space="preserve"> për të takuar një prej këtyre pronarëve. Përshkrimi i takimit mund të gjendet</w:t>
      </w:r>
      <w:r w:rsidRPr="00C036F6">
        <w:rPr>
          <w:lang w:val="sq-AL"/>
        </w:rPr>
        <w:t xml:space="preserve"> në Shtojcën 2 pasi </w:t>
      </w:r>
      <w:r w:rsidR="009E3035">
        <w:rPr>
          <w:lang w:val="sq-AL"/>
        </w:rPr>
        <w:t>t</w:t>
      </w:r>
      <w:r w:rsidR="00952125">
        <w:rPr>
          <w:lang w:val="sq-AL"/>
        </w:rPr>
        <w:t>ë</w:t>
      </w:r>
      <w:r w:rsidR="009E3035">
        <w:rPr>
          <w:lang w:val="sq-AL"/>
        </w:rPr>
        <w:t xml:space="preserve"> dh</w:t>
      </w:r>
      <w:r w:rsidR="00952125">
        <w:rPr>
          <w:lang w:val="sq-AL"/>
        </w:rPr>
        <w:t>ë</w:t>
      </w:r>
      <w:r w:rsidR="009E3035">
        <w:rPr>
          <w:lang w:val="sq-AL"/>
        </w:rPr>
        <w:t xml:space="preserve">na </w:t>
      </w:r>
      <w:r w:rsidRPr="00C036F6">
        <w:rPr>
          <w:lang w:val="sq-AL"/>
        </w:rPr>
        <w:t>personale nuk mund të bëhen publike.</w:t>
      </w:r>
    </w:p>
    <w:p w14:paraId="5F987820" w14:textId="77777777" w:rsidR="002E1468" w:rsidRDefault="00D9651B" w:rsidP="009E3035">
      <w:pPr>
        <w:pStyle w:val="BodyText"/>
        <w:rPr>
          <w:rStyle w:val="Emphasis"/>
          <w:i w:val="0"/>
          <w:iCs w:val="0"/>
          <w:lang w:val="sq-AL"/>
        </w:rPr>
      </w:pPr>
      <w:r w:rsidRPr="00C036F6">
        <w:rPr>
          <w:rStyle w:val="Emphasis"/>
          <w:i w:val="0"/>
          <w:iCs w:val="0"/>
          <w:lang w:val="sq-AL"/>
        </w:rPr>
        <w:t>Më 27</w:t>
      </w:r>
      <w:r w:rsidR="009E3035">
        <w:rPr>
          <w:rStyle w:val="Emphasis"/>
          <w:i w:val="0"/>
          <w:iCs w:val="0"/>
          <w:lang w:val="sq-AL"/>
        </w:rPr>
        <w:t xml:space="preserve"> </w:t>
      </w:r>
      <w:r w:rsidR="009E3035" w:rsidRPr="00C036F6">
        <w:rPr>
          <w:rStyle w:val="Emphasis"/>
          <w:i w:val="0"/>
          <w:iCs w:val="0"/>
          <w:lang w:val="sq-AL"/>
        </w:rPr>
        <w:t>qershor</w:t>
      </w:r>
      <w:r w:rsidR="009E3035">
        <w:rPr>
          <w:rStyle w:val="Emphasis"/>
          <w:i w:val="0"/>
          <w:iCs w:val="0"/>
          <w:lang w:val="sq-AL"/>
        </w:rPr>
        <w:t xml:space="preserve"> </w:t>
      </w:r>
      <w:r w:rsidR="009E3035" w:rsidRPr="00C036F6">
        <w:rPr>
          <w:rStyle w:val="Emphasis"/>
          <w:i w:val="0"/>
          <w:iCs w:val="0"/>
          <w:lang w:val="sq-AL"/>
        </w:rPr>
        <w:t>2019</w:t>
      </w:r>
      <w:r w:rsidRPr="00C036F6">
        <w:rPr>
          <w:rStyle w:val="Emphasis"/>
          <w:i w:val="0"/>
          <w:iCs w:val="0"/>
          <w:lang w:val="sq-AL"/>
        </w:rPr>
        <w:t>, kryetarët e komunave të Klinës dhe Pejës u informuan me e</w:t>
      </w:r>
      <w:r w:rsidR="009E3035">
        <w:rPr>
          <w:rStyle w:val="Emphasis"/>
          <w:i w:val="0"/>
          <w:iCs w:val="0"/>
          <w:lang w:val="sq-AL"/>
        </w:rPr>
        <w:t>-</w:t>
      </w:r>
      <w:r w:rsidRPr="00C036F6">
        <w:rPr>
          <w:rStyle w:val="Emphasis"/>
          <w:i w:val="0"/>
          <w:iCs w:val="0"/>
          <w:lang w:val="sq-AL"/>
        </w:rPr>
        <w:t>mail se Nj</w:t>
      </w:r>
      <w:r w:rsidR="006E3282">
        <w:rPr>
          <w:rStyle w:val="Emphasis"/>
          <w:i w:val="0"/>
          <w:iCs w:val="0"/>
          <w:lang w:val="sq-AL"/>
        </w:rPr>
        <w:t>Z</w:t>
      </w:r>
      <w:r w:rsidR="009E3035">
        <w:rPr>
          <w:rStyle w:val="Emphasis"/>
          <w:i w:val="0"/>
          <w:iCs w:val="0"/>
          <w:lang w:val="sq-AL"/>
        </w:rPr>
        <w:t xml:space="preserve">P </w:t>
      </w:r>
      <w:r w:rsidRPr="00C036F6">
        <w:rPr>
          <w:rStyle w:val="Emphasis"/>
          <w:i w:val="0"/>
          <w:iCs w:val="0"/>
          <w:lang w:val="sq-AL"/>
        </w:rPr>
        <w:t xml:space="preserve">ishte në kërkim të informacionit shtesë </w:t>
      </w:r>
      <w:r w:rsidR="009E3035">
        <w:rPr>
          <w:rStyle w:val="Emphasis"/>
          <w:i w:val="0"/>
          <w:iCs w:val="0"/>
          <w:lang w:val="sq-AL"/>
        </w:rPr>
        <w:t>n</w:t>
      </w:r>
      <w:r w:rsidR="00952125">
        <w:rPr>
          <w:rStyle w:val="Emphasis"/>
          <w:i w:val="0"/>
          <w:iCs w:val="0"/>
          <w:lang w:val="sq-AL"/>
        </w:rPr>
        <w:t>ë</w:t>
      </w:r>
      <w:r w:rsidR="009E3035">
        <w:rPr>
          <w:rStyle w:val="Emphasis"/>
          <w:i w:val="0"/>
          <w:iCs w:val="0"/>
          <w:lang w:val="sq-AL"/>
        </w:rPr>
        <w:t xml:space="preserve"> radh</w:t>
      </w:r>
      <w:r w:rsidR="00952125">
        <w:rPr>
          <w:rStyle w:val="Emphasis"/>
          <w:i w:val="0"/>
          <w:iCs w:val="0"/>
          <w:lang w:val="sq-AL"/>
        </w:rPr>
        <w:t>ë</w:t>
      </w:r>
      <w:r w:rsidR="009E3035">
        <w:rPr>
          <w:rStyle w:val="Emphasis"/>
          <w:i w:val="0"/>
          <w:iCs w:val="0"/>
          <w:lang w:val="sq-AL"/>
        </w:rPr>
        <w:t xml:space="preserve">t e </w:t>
      </w:r>
      <w:r w:rsidR="006E3282">
        <w:rPr>
          <w:rStyle w:val="Emphasis"/>
          <w:i w:val="0"/>
          <w:iCs w:val="0"/>
          <w:lang w:val="sq-AL"/>
        </w:rPr>
        <w:t xml:space="preserve">Kryefamiljarëve </w:t>
      </w:r>
      <w:r w:rsidRPr="00C036F6">
        <w:rPr>
          <w:rStyle w:val="Emphasis"/>
          <w:i w:val="0"/>
          <w:iCs w:val="0"/>
          <w:lang w:val="sq-AL"/>
        </w:rPr>
        <w:t xml:space="preserve">dhe </w:t>
      </w:r>
      <w:r w:rsidR="006E3282">
        <w:rPr>
          <w:rStyle w:val="Emphasis"/>
          <w:i w:val="0"/>
          <w:iCs w:val="0"/>
          <w:lang w:val="sq-AL"/>
        </w:rPr>
        <w:t xml:space="preserve">personave </w:t>
      </w:r>
      <w:r w:rsidRPr="00C036F6">
        <w:rPr>
          <w:rStyle w:val="Emphasis"/>
          <w:i w:val="0"/>
          <w:iCs w:val="0"/>
          <w:lang w:val="sq-AL"/>
        </w:rPr>
        <w:t xml:space="preserve">të prekur </w:t>
      </w:r>
      <w:r w:rsidR="009E3035">
        <w:rPr>
          <w:rStyle w:val="Emphasis"/>
          <w:i w:val="0"/>
          <w:iCs w:val="0"/>
          <w:lang w:val="sq-AL"/>
        </w:rPr>
        <w:t>p</w:t>
      </w:r>
      <w:r w:rsidR="00952125">
        <w:rPr>
          <w:rStyle w:val="Emphasis"/>
          <w:i w:val="0"/>
          <w:iCs w:val="0"/>
          <w:lang w:val="sq-AL"/>
        </w:rPr>
        <w:t>ë</w:t>
      </w:r>
      <w:r w:rsidR="009E3035">
        <w:rPr>
          <w:rStyle w:val="Emphasis"/>
          <w:i w:val="0"/>
          <w:iCs w:val="0"/>
          <w:lang w:val="sq-AL"/>
        </w:rPr>
        <w:t>r t</w:t>
      </w:r>
      <w:r w:rsidR="00952125">
        <w:rPr>
          <w:rStyle w:val="Emphasis"/>
          <w:i w:val="0"/>
          <w:iCs w:val="0"/>
          <w:lang w:val="sq-AL"/>
        </w:rPr>
        <w:t>ë</w:t>
      </w:r>
      <w:r w:rsidR="009E3035">
        <w:rPr>
          <w:rStyle w:val="Emphasis"/>
          <w:i w:val="0"/>
          <w:iCs w:val="0"/>
          <w:lang w:val="sq-AL"/>
        </w:rPr>
        <w:t xml:space="preserve"> </w:t>
      </w:r>
      <w:r w:rsidRPr="00C036F6">
        <w:rPr>
          <w:rStyle w:val="Emphasis"/>
          <w:i w:val="0"/>
          <w:iCs w:val="0"/>
          <w:lang w:val="sq-AL"/>
        </w:rPr>
        <w:t>finaliz</w:t>
      </w:r>
      <w:r w:rsidR="009E3035">
        <w:rPr>
          <w:rStyle w:val="Emphasis"/>
          <w:i w:val="0"/>
          <w:iCs w:val="0"/>
          <w:lang w:val="sq-AL"/>
        </w:rPr>
        <w:t>uar PVR</w:t>
      </w:r>
      <w:r w:rsidRPr="00C036F6">
        <w:rPr>
          <w:rStyle w:val="Emphasis"/>
          <w:i w:val="0"/>
          <w:iCs w:val="0"/>
          <w:lang w:val="sq-AL"/>
        </w:rPr>
        <w:t>. Me 28 Qershor stafi i Nj</w:t>
      </w:r>
      <w:r w:rsidR="006E3282">
        <w:rPr>
          <w:rStyle w:val="Emphasis"/>
          <w:i w:val="0"/>
          <w:iCs w:val="0"/>
          <w:lang w:val="sq-AL"/>
        </w:rPr>
        <w:t>Z</w:t>
      </w:r>
      <w:r w:rsidR="009E3035">
        <w:rPr>
          <w:rStyle w:val="Emphasis"/>
          <w:i w:val="0"/>
          <w:iCs w:val="0"/>
          <w:lang w:val="sq-AL"/>
        </w:rPr>
        <w:t xml:space="preserve">P </w:t>
      </w:r>
      <w:r w:rsidRPr="00C036F6">
        <w:rPr>
          <w:rStyle w:val="Emphasis"/>
          <w:i w:val="0"/>
          <w:iCs w:val="0"/>
          <w:lang w:val="sq-AL"/>
        </w:rPr>
        <w:t xml:space="preserve"> vizitoi shefin e Departamentit për Minoritete</w:t>
      </w:r>
      <w:r w:rsidR="009E3035">
        <w:rPr>
          <w:rStyle w:val="Emphasis"/>
          <w:i w:val="0"/>
          <w:iCs w:val="0"/>
          <w:lang w:val="sq-AL"/>
        </w:rPr>
        <w:t>t</w:t>
      </w:r>
      <w:r w:rsidRPr="00C036F6">
        <w:rPr>
          <w:rStyle w:val="Emphasis"/>
          <w:i w:val="0"/>
          <w:iCs w:val="0"/>
          <w:lang w:val="sq-AL"/>
        </w:rPr>
        <w:t xml:space="preserve"> dhe të Kthyer</w:t>
      </w:r>
      <w:r w:rsidR="009E3035">
        <w:rPr>
          <w:rStyle w:val="Emphasis"/>
          <w:i w:val="0"/>
          <w:iCs w:val="0"/>
          <w:lang w:val="sq-AL"/>
        </w:rPr>
        <w:t>it</w:t>
      </w:r>
      <w:r w:rsidRPr="00C036F6">
        <w:rPr>
          <w:rStyle w:val="Emphasis"/>
          <w:i w:val="0"/>
          <w:iCs w:val="0"/>
          <w:lang w:val="sq-AL"/>
        </w:rPr>
        <w:t xml:space="preserve"> në Komunën e Klinës. </w:t>
      </w:r>
      <w:r w:rsidR="006E3282">
        <w:rPr>
          <w:rStyle w:val="Emphasis"/>
          <w:i w:val="0"/>
          <w:iCs w:val="0"/>
          <w:lang w:val="sq-AL"/>
        </w:rPr>
        <w:t>Ç</w:t>
      </w:r>
      <w:r w:rsidR="006E3282" w:rsidRPr="00C036F6">
        <w:rPr>
          <w:rStyle w:val="Emphasis"/>
          <w:i w:val="0"/>
          <w:iCs w:val="0"/>
          <w:lang w:val="sq-AL"/>
        </w:rPr>
        <w:t>ështja</w:t>
      </w:r>
      <w:r w:rsidRPr="00C036F6">
        <w:rPr>
          <w:rStyle w:val="Emphasis"/>
          <w:i w:val="0"/>
          <w:iCs w:val="0"/>
          <w:lang w:val="sq-AL"/>
        </w:rPr>
        <w:t xml:space="preserve"> e pronave të personave të prekur nga komuniteti serb u ngrit, dhe u zbulua se letrat e dërguara nga Ministria e Mjedisit dhe Planifikimit Hapësinor nuk u ishin dërguar personave të prekur pasi pronarët ose </w:t>
      </w:r>
      <w:r w:rsidR="002E1468">
        <w:rPr>
          <w:rStyle w:val="Emphasis"/>
          <w:i w:val="0"/>
          <w:iCs w:val="0"/>
          <w:lang w:val="sq-AL"/>
        </w:rPr>
        <w:t xml:space="preserve">kishin vdekur </w:t>
      </w:r>
      <w:r w:rsidRPr="00C036F6">
        <w:rPr>
          <w:rStyle w:val="Emphasis"/>
          <w:i w:val="0"/>
          <w:iCs w:val="0"/>
          <w:lang w:val="sq-AL"/>
        </w:rPr>
        <w:t>ose nuk bano</w:t>
      </w:r>
      <w:r w:rsidR="002E1468">
        <w:rPr>
          <w:rStyle w:val="Emphasis"/>
          <w:i w:val="0"/>
          <w:iCs w:val="0"/>
          <w:lang w:val="sq-AL"/>
        </w:rPr>
        <w:t xml:space="preserve">nin më </w:t>
      </w:r>
      <w:r w:rsidRPr="00C036F6">
        <w:rPr>
          <w:rStyle w:val="Emphasis"/>
          <w:i w:val="0"/>
          <w:iCs w:val="0"/>
          <w:lang w:val="sq-AL"/>
        </w:rPr>
        <w:t xml:space="preserve">në Kosovë. </w:t>
      </w:r>
    </w:p>
    <w:p w14:paraId="1E4B959B" w14:textId="5D425390" w:rsidR="00D9651B" w:rsidRPr="00FB14A4" w:rsidRDefault="009E3035" w:rsidP="00D9651B">
      <w:pPr>
        <w:pStyle w:val="BodyText"/>
        <w:rPr>
          <w:lang w:val="sq-AL"/>
        </w:rPr>
      </w:pPr>
      <w:r>
        <w:rPr>
          <w:lang w:val="sq-AL"/>
        </w:rPr>
        <w:t>Duke qen</w:t>
      </w:r>
      <w:r w:rsidR="00952125">
        <w:rPr>
          <w:lang w:val="sq-AL"/>
        </w:rPr>
        <w:t>ë</w:t>
      </w:r>
      <w:r>
        <w:rPr>
          <w:lang w:val="sq-AL"/>
        </w:rPr>
        <w:t xml:space="preserve"> se </w:t>
      </w:r>
      <w:r w:rsidR="00D9651B" w:rsidRPr="00C036F6">
        <w:rPr>
          <w:lang w:val="sq-AL"/>
        </w:rPr>
        <w:t>më shumë nga</w:t>
      </w:r>
      <w:r>
        <w:rPr>
          <w:lang w:val="sq-AL"/>
        </w:rPr>
        <w:t xml:space="preserve"> personat e</w:t>
      </w:r>
      <w:r w:rsidR="00D9651B" w:rsidRPr="00C036F6">
        <w:rPr>
          <w:lang w:val="sq-AL"/>
        </w:rPr>
        <w:t xml:space="preserve"> prekur</w:t>
      </w:r>
      <w:r>
        <w:rPr>
          <w:lang w:val="sq-AL"/>
        </w:rPr>
        <w:t xml:space="preserve"> </w:t>
      </w:r>
      <w:r w:rsidR="00D9651B" w:rsidRPr="00C036F6">
        <w:rPr>
          <w:lang w:val="sq-AL"/>
        </w:rPr>
        <w:t xml:space="preserve">serbë banojnë sot në Serbi, IPF6 përpiqet të kontaktojë me ta. </w:t>
      </w:r>
      <w:r>
        <w:rPr>
          <w:lang w:val="sq-AL"/>
        </w:rPr>
        <w:t>Nj</w:t>
      </w:r>
      <w:r w:rsidR="002E1468">
        <w:rPr>
          <w:lang w:val="sq-AL"/>
        </w:rPr>
        <w:t>Z</w:t>
      </w:r>
      <w:r>
        <w:rPr>
          <w:lang w:val="sq-AL"/>
        </w:rPr>
        <w:t xml:space="preserve">P i ofroi </w:t>
      </w:r>
      <w:r w:rsidR="00D9651B" w:rsidRPr="00C036F6">
        <w:rPr>
          <w:lang w:val="sq-AL"/>
        </w:rPr>
        <w:t xml:space="preserve">IPF6 </w:t>
      </w:r>
      <w:r w:rsidRPr="00C036F6">
        <w:rPr>
          <w:lang w:val="sq-AL"/>
        </w:rPr>
        <w:t xml:space="preserve">një listë të adresave </w:t>
      </w:r>
      <w:r>
        <w:rPr>
          <w:lang w:val="sq-AL"/>
        </w:rPr>
        <w:t>t</w:t>
      </w:r>
      <w:r w:rsidR="00952125">
        <w:rPr>
          <w:lang w:val="sq-AL"/>
        </w:rPr>
        <w:t>ë</w:t>
      </w:r>
      <w:r>
        <w:rPr>
          <w:lang w:val="sq-AL"/>
        </w:rPr>
        <w:t xml:space="preserve"> pers</w:t>
      </w:r>
      <w:r w:rsidR="002E1468">
        <w:rPr>
          <w:lang w:val="sq-AL"/>
        </w:rPr>
        <w:t>o</w:t>
      </w:r>
      <w:r>
        <w:rPr>
          <w:lang w:val="sq-AL"/>
        </w:rPr>
        <w:t>nave t</w:t>
      </w:r>
      <w:r w:rsidR="00952125">
        <w:rPr>
          <w:lang w:val="sq-AL"/>
        </w:rPr>
        <w:t>ë</w:t>
      </w:r>
      <w:r>
        <w:rPr>
          <w:lang w:val="sq-AL"/>
        </w:rPr>
        <w:t xml:space="preserve"> prekur nga projekti (PPP) </w:t>
      </w:r>
      <w:r w:rsidR="00D9651B" w:rsidRPr="00C036F6">
        <w:rPr>
          <w:lang w:val="sq-AL"/>
        </w:rPr>
        <w:t>serb</w:t>
      </w:r>
      <w:r w:rsidR="00952125">
        <w:rPr>
          <w:lang w:val="sq-AL"/>
        </w:rPr>
        <w:t>ë</w:t>
      </w:r>
      <w:r w:rsidR="00D9651B" w:rsidRPr="00C036F6">
        <w:rPr>
          <w:lang w:val="sq-AL"/>
        </w:rPr>
        <w:t xml:space="preserve">, </w:t>
      </w:r>
      <w:r w:rsidR="00D9651B" w:rsidRPr="00FB14A4">
        <w:rPr>
          <w:lang w:val="sq-AL"/>
        </w:rPr>
        <w:t>rreth 60 deri në 70 persona.</w:t>
      </w:r>
    </w:p>
    <w:p w14:paraId="54B71B39" w14:textId="22E9CC79" w:rsidR="00D9651B" w:rsidRPr="00C036F6" w:rsidRDefault="00D9651B" w:rsidP="00D9651B">
      <w:pPr>
        <w:pStyle w:val="BodyText"/>
        <w:rPr>
          <w:lang w:val="sq-AL"/>
        </w:rPr>
      </w:pPr>
      <w:r w:rsidRPr="00FB14A4">
        <w:rPr>
          <w:lang w:val="sq-AL"/>
        </w:rPr>
        <w:t>Sa i përket përdoruesve serb</w:t>
      </w:r>
      <w:r w:rsidR="00952125" w:rsidRPr="00FB14A4">
        <w:rPr>
          <w:lang w:val="sq-AL"/>
        </w:rPr>
        <w:t>ë</w:t>
      </w:r>
      <w:r w:rsidR="009E3035" w:rsidRPr="00FB14A4">
        <w:rPr>
          <w:lang w:val="sq-AL"/>
        </w:rPr>
        <w:t xml:space="preserve"> të tokës</w:t>
      </w:r>
      <w:r w:rsidRPr="00FB14A4">
        <w:rPr>
          <w:lang w:val="sq-AL"/>
        </w:rPr>
        <w:t xml:space="preserve">, IPF6 arriti të kontaktojë deri më tani 50% të tyre (29 pronarë </w:t>
      </w:r>
      <w:r w:rsidR="002E1468" w:rsidRPr="00FB14A4">
        <w:rPr>
          <w:lang w:val="sq-AL"/>
        </w:rPr>
        <w:t xml:space="preserve">nga </w:t>
      </w:r>
      <w:r w:rsidRPr="00FB14A4">
        <w:rPr>
          <w:lang w:val="sq-AL"/>
        </w:rPr>
        <w:t>58), disa prej tyre treguan se kishin shitur një pjesë të tokës së shpronësuar dhe 4 prej tyre kishin</w:t>
      </w:r>
      <w:r w:rsidRPr="00C036F6">
        <w:rPr>
          <w:lang w:val="sq-AL"/>
        </w:rPr>
        <w:t xml:space="preserve"> shitur të gjithë tokën e shpronësuar. Këto familje serbe që jetojnë në Serbi, janë intervistuar dhe kanë marrë pyetësorë</w:t>
      </w:r>
      <w:r w:rsidR="009E3035">
        <w:rPr>
          <w:lang w:val="sq-AL"/>
        </w:rPr>
        <w:t>t p</w:t>
      </w:r>
      <w:r w:rsidRPr="00C036F6">
        <w:rPr>
          <w:lang w:val="sq-AL"/>
        </w:rPr>
        <w:t>ë</w:t>
      </w:r>
      <w:r w:rsidR="009E3035">
        <w:rPr>
          <w:lang w:val="sq-AL"/>
        </w:rPr>
        <w:t>rkat</w:t>
      </w:r>
      <w:r w:rsidR="00952125">
        <w:rPr>
          <w:lang w:val="sq-AL"/>
        </w:rPr>
        <w:t>ë</w:t>
      </w:r>
      <w:r w:rsidR="009E3035">
        <w:rPr>
          <w:lang w:val="sq-AL"/>
        </w:rPr>
        <w:t>s</w:t>
      </w:r>
      <w:r w:rsidRPr="00C036F6">
        <w:rPr>
          <w:lang w:val="sq-AL"/>
        </w:rPr>
        <w:t xml:space="preserve"> për t</w:t>
      </w:r>
      <w:r w:rsidR="009E3035">
        <w:rPr>
          <w:lang w:val="sq-AL"/>
        </w:rPr>
        <w:t>u plot</w:t>
      </w:r>
      <w:r w:rsidR="00952125">
        <w:rPr>
          <w:lang w:val="sq-AL"/>
        </w:rPr>
        <w:t>ë</w:t>
      </w:r>
      <w:r w:rsidR="009E3035">
        <w:rPr>
          <w:lang w:val="sq-AL"/>
        </w:rPr>
        <w:t>suar</w:t>
      </w:r>
      <w:r w:rsidRPr="00C036F6">
        <w:rPr>
          <w:lang w:val="sq-AL"/>
        </w:rPr>
        <w:t xml:space="preserve">. Ata </w:t>
      </w:r>
      <w:r w:rsidR="002E1468">
        <w:rPr>
          <w:lang w:val="sq-AL"/>
        </w:rPr>
        <w:t>jan</w:t>
      </w:r>
      <w:r w:rsidR="002E1468" w:rsidRPr="00C036F6">
        <w:rPr>
          <w:lang w:val="sq-AL"/>
        </w:rPr>
        <w:t>ë</w:t>
      </w:r>
      <w:r w:rsidR="002E1468">
        <w:rPr>
          <w:lang w:val="sq-AL"/>
        </w:rPr>
        <w:t xml:space="preserve"> </w:t>
      </w:r>
      <w:r w:rsidRPr="00C036F6">
        <w:rPr>
          <w:lang w:val="sq-AL"/>
        </w:rPr>
        <w:t>informua</w:t>
      </w:r>
      <w:r w:rsidR="002E1468">
        <w:rPr>
          <w:lang w:val="sq-AL"/>
        </w:rPr>
        <w:t>t</w:t>
      </w:r>
      <w:r w:rsidRPr="00C036F6">
        <w:rPr>
          <w:lang w:val="sq-AL"/>
        </w:rPr>
        <w:t xml:space="preserve"> për </w:t>
      </w:r>
      <w:r w:rsidR="002E1468">
        <w:rPr>
          <w:lang w:val="sq-AL"/>
        </w:rPr>
        <w:t>P</w:t>
      </w:r>
      <w:r w:rsidRPr="00C036F6">
        <w:rPr>
          <w:lang w:val="sq-AL"/>
        </w:rPr>
        <w:t xml:space="preserve">rojektin </w:t>
      </w:r>
      <w:r w:rsidR="009E3035">
        <w:rPr>
          <w:lang w:val="sq-AL"/>
        </w:rPr>
        <w:t>q</w:t>
      </w:r>
      <w:r w:rsidR="00952125">
        <w:rPr>
          <w:lang w:val="sq-AL"/>
        </w:rPr>
        <w:t>ë</w:t>
      </w:r>
      <w:r w:rsidR="009E3035">
        <w:rPr>
          <w:lang w:val="sq-AL"/>
        </w:rPr>
        <w:t xml:space="preserve"> po zhvillohet</w:t>
      </w:r>
      <w:r w:rsidRPr="00C036F6">
        <w:rPr>
          <w:lang w:val="sq-AL"/>
        </w:rPr>
        <w:t xml:space="preserve">, procedurën e shpronësimit, aktivitetet në vazhdim, të drejtat e tyre dhe mekanizmin e ankesave dhe institucionet brenda Komunave ku </w:t>
      </w:r>
      <w:r w:rsidR="009E3035">
        <w:rPr>
          <w:lang w:val="sq-AL"/>
        </w:rPr>
        <w:t xml:space="preserve">ata </w:t>
      </w:r>
      <w:r w:rsidRPr="00C036F6">
        <w:rPr>
          <w:lang w:val="sq-AL"/>
        </w:rPr>
        <w:t xml:space="preserve">mund të </w:t>
      </w:r>
      <w:r w:rsidR="009E3035">
        <w:rPr>
          <w:lang w:val="sq-AL"/>
        </w:rPr>
        <w:t xml:space="preserve">drejtohen </w:t>
      </w:r>
      <w:r w:rsidRPr="00C036F6">
        <w:rPr>
          <w:lang w:val="sq-AL"/>
        </w:rPr>
        <w:t xml:space="preserve">për informacion dhe </w:t>
      </w:r>
      <w:r w:rsidR="009E3035">
        <w:rPr>
          <w:lang w:val="sq-AL"/>
        </w:rPr>
        <w:t>p</w:t>
      </w:r>
      <w:r w:rsidR="00952125">
        <w:rPr>
          <w:lang w:val="sq-AL"/>
        </w:rPr>
        <w:t>ë</w:t>
      </w:r>
      <w:r w:rsidR="009E3035">
        <w:rPr>
          <w:lang w:val="sq-AL"/>
        </w:rPr>
        <w:t xml:space="preserve">r </w:t>
      </w:r>
      <w:r w:rsidRPr="00C036F6">
        <w:rPr>
          <w:lang w:val="sq-AL"/>
        </w:rPr>
        <w:t xml:space="preserve">të drejtat e tyre. Raporti për gjetjet i bashkëlidhet </w:t>
      </w:r>
      <w:r w:rsidR="009E3035">
        <w:rPr>
          <w:lang w:val="sq-AL"/>
        </w:rPr>
        <w:t xml:space="preserve">PVR </w:t>
      </w:r>
      <w:r w:rsidRPr="00C036F6">
        <w:rPr>
          <w:lang w:val="sq-AL"/>
        </w:rPr>
        <w:t>- Shtojca 2.</w:t>
      </w:r>
    </w:p>
    <w:p w14:paraId="5D872F23" w14:textId="3159F3FC" w:rsidR="009E3035" w:rsidRPr="00C036F6" w:rsidRDefault="00D9651B" w:rsidP="009E3035">
      <w:pPr>
        <w:pStyle w:val="BodyText"/>
        <w:rPr>
          <w:szCs w:val="22"/>
          <w:lang w:val="sq-AL"/>
        </w:rPr>
      </w:pPr>
      <w:r w:rsidRPr="00C036F6">
        <w:rPr>
          <w:lang w:val="sq-AL"/>
        </w:rPr>
        <w:t xml:space="preserve">IPF6 do të vazhdojë të bëjë çdo përpjekje derisa </w:t>
      </w:r>
      <w:r w:rsidR="009E3035">
        <w:rPr>
          <w:lang w:val="sq-AL"/>
        </w:rPr>
        <w:t xml:space="preserve">e </w:t>
      </w:r>
      <w:r w:rsidRPr="00C036F6">
        <w:rPr>
          <w:lang w:val="sq-AL"/>
        </w:rPr>
        <w:t xml:space="preserve">gjithë kjo kategori e personave </w:t>
      </w:r>
      <w:r w:rsidR="002E1468">
        <w:rPr>
          <w:lang w:val="sq-AL"/>
        </w:rPr>
        <w:t xml:space="preserve">vulnerabël </w:t>
      </w:r>
      <w:r w:rsidRPr="00C036F6">
        <w:rPr>
          <w:lang w:val="sq-AL"/>
        </w:rPr>
        <w:t>të je</w:t>
      </w:r>
      <w:r w:rsidR="002E1468">
        <w:rPr>
          <w:lang w:val="sq-AL"/>
        </w:rPr>
        <w:t>t</w:t>
      </w:r>
      <w:r w:rsidRPr="00C036F6">
        <w:rPr>
          <w:lang w:val="sq-AL"/>
        </w:rPr>
        <w:t>ë informuar në lidhje me projektin.</w:t>
      </w:r>
      <w:r w:rsidR="00DD660C" w:rsidRPr="00C036F6">
        <w:rPr>
          <w:highlight w:val="yellow"/>
          <w:lang w:val="sq-AL"/>
        </w:rPr>
        <w:t xml:space="preserve"> </w:t>
      </w:r>
    </w:p>
    <w:p w14:paraId="189AFC55" w14:textId="75AFB3D0" w:rsidR="00B51651" w:rsidRPr="00C036F6" w:rsidRDefault="00B51651" w:rsidP="00A26084">
      <w:pPr>
        <w:pStyle w:val="BodyText"/>
        <w:rPr>
          <w:szCs w:val="22"/>
          <w:lang w:val="sq-AL"/>
        </w:rPr>
      </w:pPr>
    </w:p>
    <w:p w14:paraId="4791FDEF" w14:textId="73171818" w:rsidR="00E15C9A" w:rsidRPr="002E1468" w:rsidRDefault="002E1468" w:rsidP="004819B0">
      <w:pPr>
        <w:pStyle w:val="Heading3"/>
        <w:rPr>
          <w:rFonts w:eastAsia="Calibri"/>
          <w:lang w:val="sq-AL"/>
        </w:rPr>
      </w:pPr>
      <w:bookmarkStart w:id="42" w:name="_Toc26782420"/>
      <w:r w:rsidRPr="002E1468">
        <w:rPr>
          <w:rFonts w:eastAsia="Calibri"/>
          <w:lang w:val="sq-AL"/>
        </w:rPr>
        <w:t>A</w:t>
      </w:r>
      <w:r w:rsidR="009E3035" w:rsidRPr="002E1468">
        <w:rPr>
          <w:rFonts w:eastAsia="Calibri"/>
          <w:lang w:val="sq-AL"/>
        </w:rPr>
        <w:t>nketime</w:t>
      </w:r>
      <w:r w:rsidRPr="002E1468">
        <w:rPr>
          <w:rFonts w:eastAsia="Calibri"/>
          <w:lang w:val="sq-AL"/>
        </w:rPr>
        <w:t>t</w:t>
      </w:r>
      <w:r w:rsidR="009E3035" w:rsidRPr="002E1468">
        <w:rPr>
          <w:rFonts w:eastAsia="Calibri"/>
          <w:lang w:val="sq-AL"/>
        </w:rPr>
        <w:t xml:space="preserve"> sociale n</w:t>
      </w:r>
      <w:r w:rsidR="00952125" w:rsidRPr="002E1468">
        <w:rPr>
          <w:rFonts w:eastAsia="Calibri"/>
          <w:lang w:val="sq-AL"/>
        </w:rPr>
        <w:t>ë</w:t>
      </w:r>
      <w:r w:rsidR="009E3035" w:rsidRPr="002E1468">
        <w:rPr>
          <w:rFonts w:eastAsia="Calibri"/>
          <w:lang w:val="sq-AL"/>
        </w:rPr>
        <w:t xml:space="preserve"> terren</w:t>
      </w:r>
      <w:bookmarkEnd w:id="42"/>
      <w:r w:rsidR="009E3035" w:rsidRPr="002E1468">
        <w:rPr>
          <w:rFonts w:eastAsia="Calibri"/>
          <w:lang w:val="sq-AL"/>
        </w:rPr>
        <w:t xml:space="preserve"> </w:t>
      </w:r>
    </w:p>
    <w:p w14:paraId="69C6B030" w14:textId="53513B14" w:rsidR="00D9651B" w:rsidRPr="00C036F6" w:rsidRDefault="00D9651B" w:rsidP="00D9651B">
      <w:pPr>
        <w:pStyle w:val="BodyText"/>
        <w:rPr>
          <w:bCs/>
          <w:lang w:val="sq-AL"/>
        </w:rPr>
      </w:pPr>
      <w:r w:rsidRPr="002E1468">
        <w:rPr>
          <w:b/>
          <w:bCs/>
          <w:lang w:val="sq-AL"/>
        </w:rPr>
        <w:t xml:space="preserve">Në qershor-korrik 2019 </w:t>
      </w:r>
      <w:r w:rsidRPr="002E1468">
        <w:rPr>
          <w:bCs/>
          <w:lang w:val="sq-AL"/>
        </w:rPr>
        <w:t xml:space="preserve">u </w:t>
      </w:r>
      <w:r w:rsidR="009E3035" w:rsidRPr="002E1468">
        <w:rPr>
          <w:bCs/>
          <w:lang w:val="sq-AL"/>
        </w:rPr>
        <w:t>realizuan anketime</w:t>
      </w:r>
      <w:r w:rsidRPr="002E1468">
        <w:rPr>
          <w:bCs/>
          <w:lang w:val="sq-AL"/>
        </w:rPr>
        <w:t xml:space="preserve"> shtesë sociale në terren. </w:t>
      </w:r>
      <w:r w:rsidR="009E3035" w:rsidRPr="002E1468">
        <w:rPr>
          <w:bCs/>
          <w:lang w:val="sq-AL"/>
        </w:rPr>
        <w:t>Nj</w:t>
      </w:r>
      <w:r w:rsidR="002E1468" w:rsidRPr="002E1468">
        <w:rPr>
          <w:bCs/>
          <w:lang w:val="sq-AL"/>
        </w:rPr>
        <w:t>Z</w:t>
      </w:r>
      <w:r w:rsidR="009E3035" w:rsidRPr="002E1468">
        <w:rPr>
          <w:bCs/>
          <w:lang w:val="sq-AL"/>
        </w:rPr>
        <w:t>P dhe e</w:t>
      </w:r>
      <w:r w:rsidRPr="002E1468">
        <w:rPr>
          <w:bCs/>
          <w:lang w:val="sq-AL"/>
        </w:rPr>
        <w:t>kipet e anket</w:t>
      </w:r>
      <w:r w:rsidR="002E1468" w:rsidRPr="002E1468">
        <w:rPr>
          <w:bCs/>
          <w:lang w:val="sq-AL"/>
        </w:rPr>
        <w:t xml:space="preserve">imit </w:t>
      </w:r>
      <w:r w:rsidR="009E3035" w:rsidRPr="002E1468">
        <w:rPr>
          <w:bCs/>
          <w:lang w:val="sq-AL"/>
        </w:rPr>
        <w:t xml:space="preserve">kryen </w:t>
      </w:r>
      <w:r w:rsidR="002E1468" w:rsidRPr="002E1468">
        <w:rPr>
          <w:bCs/>
          <w:lang w:val="sq-AL"/>
        </w:rPr>
        <w:t xml:space="preserve">anketimin e </w:t>
      </w:r>
      <w:r w:rsidRPr="002E1468">
        <w:rPr>
          <w:bCs/>
          <w:lang w:val="sq-AL"/>
        </w:rPr>
        <w:t>prona</w:t>
      </w:r>
      <w:r w:rsidR="009E3035" w:rsidRPr="002E1468">
        <w:rPr>
          <w:bCs/>
          <w:lang w:val="sq-AL"/>
        </w:rPr>
        <w:t>ve dhe personave t</w:t>
      </w:r>
      <w:r w:rsidR="00952125" w:rsidRPr="002E1468">
        <w:rPr>
          <w:bCs/>
          <w:lang w:val="sq-AL"/>
        </w:rPr>
        <w:t>ë</w:t>
      </w:r>
      <w:r w:rsidR="009E3035" w:rsidRPr="002E1468">
        <w:rPr>
          <w:bCs/>
          <w:lang w:val="sq-AL"/>
        </w:rPr>
        <w:t xml:space="preserve"> </w:t>
      </w:r>
      <w:r w:rsidRPr="002E1468">
        <w:rPr>
          <w:bCs/>
          <w:lang w:val="sq-AL"/>
        </w:rPr>
        <w:t xml:space="preserve">prekur nga </w:t>
      </w:r>
      <w:r w:rsidR="002E1468" w:rsidRPr="002E1468">
        <w:rPr>
          <w:bCs/>
          <w:lang w:val="sq-AL"/>
        </w:rPr>
        <w:t>P</w:t>
      </w:r>
      <w:r w:rsidRPr="002E1468">
        <w:rPr>
          <w:bCs/>
          <w:lang w:val="sq-AL"/>
        </w:rPr>
        <w:t>rojekti dhe përpunuan raporte</w:t>
      </w:r>
      <w:r w:rsidR="009E3035" w:rsidRPr="002E1468">
        <w:rPr>
          <w:bCs/>
          <w:lang w:val="sq-AL"/>
        </w:rPr>
        <w:t xml:space="preserve">t e </w:t>
      </w:r>
      <w:r w:rsidRPr="002E1468">
        <w:rPr>
          <w:bCs/>
          <w:lang w:val="sq-AL"/>
        </w:rPr>
        <w:t>shpronësimit</w:t>
      </w:r>
      <w:r w:rsidRPr="00C036F6">
        <w:rPr>
          <w:bCs/>
          <w:lang w:val="sq-AL"/>
        </w:rPr>
        <w:t>.</w:t>
      </w:r>
    </w:p>
    <w:p w14:paraId="06622025" w14:textId="53FB5EDF" w:rsidR="00D9651B" w:rsidRPr="00C036F6" w:rsidRDefault="00D9651B" w:rsidP="00D9651B">
      <w:pPr>
        <w:pStyle w:val="BodyText"/>
        <w:rPr>
          <w:bCs/>
          <w:lang w:val="sq-AL"/>
        </w:rPr>
      </w:pPr>
      <w:r w:rsidRPr="002E1468">
        <w:rPr>
          <w:bCs/>
          <w:lang w:val="sq-AL"/>
        </w:rPr>
        <w:t>Parakushtet që janë përmbushur nga Nj</w:t>
      </w:r>
      <w:r w:rsidR="002E1468" w:rsidRPr="002E1468">
        <w:rPr>
          <w:bCs/>
          <w:lang w:val="sq-AL"/>
        </w:rPr>
        <w:t>Z</w:t>
      </w:r>
      <w:r w:rsidR="009E3035" w:rsidRPr="002E1468">
        <w:rPr>
          <w:bCs/>
          <w:lang w:val="sq-AL"/>
        </w:rPr>
        <w:t xml:space="preserve">P </w:t>
      </w:r>
      <w:r w:rsidRPr="002E1468">
        <w:rPr>
          <w:bCs/>
          <w:lang w:val="sq-AL"/>
        </w:rPr>
        <w:t xml:space="preserve">gjatë </w:t>
      </w:r>
      <w:r w:rsidR="009E3035" w:rsidRPr="002E1468">
        <w:rPr>
          <w:bCs/>
          <w:lang w:val="sq-AL"/>
        </w:rPr>
        <w:t>ank</w:t>
      </w:r>
      <w:r w:rsidR="002E1468" w:rsidRPr="002E1468">
        <w:rPr>
          <w:bCs/>
          <w:lang w:val="sq-AL"/>
        </w:rPr>
        <w:t>e</w:t>
      </w:r>
      <w:r w:rsidR="009E3035" w:rsidRPr="002E1468">
        <w:rPr>
          <w:bCs/>
          <w:lang w:val="sq-AL"/>
        </w:rPr>
        <w:t>timeve</w:t>
      </w:r>
      <w:r w:rsidRPr="002E1468">
        <w:rPr>
          <w:bCs/>
          <w:lang w:val="sq-AL"/>
        </w:rPr>
        <w:t>:</w:t>
      </w:r>
    </w:p>
    <w:p w14:paraId="7D77E4D5" w14:textId="66C9D97A" w:rsidR="00D9651B" w:rsidRPr="00C036F6" w:rsidRDefault="00D9651B" w:rsidP="009E3035">
      <w:pPr>
        <w:pStyle w:val="BodyText"/>
        <w:spacing w:before="0" w:after="0"/>
        <w:ind w:left="720"/>
        <w:rPr>
          <w:bCs/>
          <w:lang w:val="sq-AL"/>
        </w:rPr>
      </w:pPr>
      <w:r w:rsidRPr="00C036F6">
        <w:rPr>
          <w:bCs/>
          <w:lang w:val="sq-AL"/>
        </w:rPr>
        <w:t>• Ekipi i intervistimit fliste gjuhë</w:t>
      </w:r>
      <w:r w:rsidR="009E3035">
        <w:rPr>
          <w:bCs/>
          <w:lang w:val="sq-AL"/>
        </w:rPr>
        <w:t xml:space="preserve">n </w:t>
      </w:r>
      <w:r w:rsidRPr="00C036F6">
        <w:rPr>
          <w:bCs/>
          <w:lang w:val="sq-AL"/>
        </w:rPr>
        <w:t xml:space="preserve">shqipe dhe </w:t>
      </w:r>
      <w:r w:rsidR="009E3035">
        <w:rPr>
          <w:bCs/>
          <w:lang w:val="sq-AL"/>
        </w:rPr>
        <w:t>at</w:t>
      </w:r>
      <w:r w:rsidR="00952125">
        <w:rPr>
          <w:bCs/>
          <w:lang w:val="sq-AL"/>
        </w:rPr>
        <w:t>ë</w:t>
      </w:r>
      <w:r w:rsidR="009E3035">
        <w:rPr>
          <w:bCs/>
          <w:lang w:val="sq-AL"/>
        </w:rPr>
        <w:t xml:space="preserve"> </w:t>
      </w:r>
      <w:r w:rsidRPr="00C036F6">
        <w:rPr>
          <w:bCs/>
          <w:lang w:val="sq-AL"/>
        </w:rPr>
        <w:t>serbe;</w:t>
      </w:r>
    </w:p>
    <w:p w14:paraId="7B92C4D3" w14:textId="5279C3AC" w:rsidR="00D9651B" w:rsidRPr="00C036F6" w:rsidRDefault="00D9651B" w:rsidP="009E3035">
      <w:pPr>
        <w:pStyle w:val="BodyText"/>
        <w:spacing w:before="0" w:after="0"/>
        <w:ind w:left="720"/>
        <w:rPr>
          <w:bCs/>
          <w:lang w:val="sq-AL"/>
        </w:rPr>
      </w:pPr>
      <w:r w:rsidRPr="00C036F6">
        <w:rPr>
          <w:bCs/>
          <w:lang w:val="sq-AL"/>
        </w:rPr>
        <w:t>• Intervistues</w:t>
      </w:r>
      <w:r w:rsidR="009E3035">
        <w:rPr>
          <w:bCs/>
          <w:lang w:val="sq-AL"/>
        </w:rPr>
        <w:t xml:space="preserve">e </w:t>
      </w:r>
      <w:r w:rsidRPr="00C036F6">
        <w:rPr>
          <w:bCs/>
          <w:lang w:val="sq-AL"/>
        </w:rPr>
        <w:t>femra krye</w:t>
      </w:r>
      <w:r w:rsidR="009E3035">
        <w:rPr>
          <w:bCs/>
          <w:lang w:val="sq-AL"/>
        </w:rPr>
        <w:t>n</w:t>
      </w:r>
      <w:r w:rsidR="0001147D">
        <w:rPr>
          <w:bCs/>
          <w:lang w:val="sq-AL"/>
        </w:rPr>
        <w:t xml:space="preserve"> anketimin </w:t>
      </w:r>
      <w:r w:rsidRPr="00C036F6">
        <w:rPr>
          <w:bCs/>
          <w:lang w:val="sq-AL"/>
        </w:rPr>
        <w:t>me gratë;</w:t>
      </w:r>
    </w:p>
    <w:p w14:paraId="4895BFD3" w14:textId="77777777" w:rsidR="00D9651B" w:rsidRPr="0001147D" w:rsidRDefault="00D9651B" w:rsidP="009E3035">
      <w:pPr>
        <w:pStyle w:val="BodyText"/>
        <w:spacing w:before="0" w:after="0"/>
        <w:ind w:left="720"/>
        <w:rPr>
          <w:bCs/>
          <w:lang w:val="sq-AL"/>
        </w:rPr>
      </w:pPr>
      <w:r w:rsidRPr="0001147D">
        <w:rPr>
          <w:bCs/>
          <w:lang w:val="sq-AL"/>
        </w:rPr>
        <w:t>• Konfidencialiteti ishte i lartë, veçanërisht për çështjet në lidhje me të ardhurat personale;</w:t>
      </w:r>
    </w:p>
    <w:p w14:paraId="33ECCE28" w14:textId="18443851" w:rsidR="00D9651B" w:rsidRPr="0001147D" w:rsidRDefault="00D9651B" w:rsidP="009E3035">
      <w:pPr>
        <w:pStyle w:val="BodyText"/>
        <w:spacing w:before="0" w:after="0"/>
        <w:ind w:left="720"/>
        <w:rPr>
          <w:bCs/>
          <w:lang w:val="sq-AL"/>
        </w:rPr>
      </w:pPr>
      <w:r w:rsidRPr="0001147D">
        <w:rPr>
          <w:bCs/>
          <w:lang w:val="sq-AL"/>
        </w:rPr>
        <w:t>• Pyet</w:t>
      </w:r>
      <w:r w:rsidR="00952125" w:rsidRPr="0001147D">
        <w:rPr>
          <w:bCs/>
          <w:lang w:val="sq-AL"/>
        </w:rPr>
        <w:t>ë</w:t>
      </w:r>
      <w:r w:rsidR="009E3035" w:rsidRPr="0001147D">
        <w:rPr>
          <w:bCs/>
          <w:lang w:val="sq-AL"/>
        </w:rPr>
        <w:t>sor</w:t>
      </w:r>
      <w:r w:rsidR="00952125" w:rsidRPr="0001147D">
        <w:rPr>
          <w:bCs/>
          <w:lang w:val="sq-AL"/>
        </w:rPr>
        <w:t>ë</w:t>
      </w:r>
      <w:r w:rsidR="009E3035" w:rsidRPr="0001147D">
        <w:rPr>
          <w:bCs/>
          <w:lang w:val="sq-AL"/>
        </w:rPr>
        <w:t>t u plot</w:t>
      </w:r>
      <w:r w:rsidR="00952125" w:rsidRPr="0001147D">
        <w:rPr>
          <w:bCs/>
          <w:lang w:val="sq-AL"/>
        </w:rPr>
        <w:t>ë</w:t>
      </w:r>
      <w:r w:rsidR="009E3035" w:rsidRPr="0001147D">
        <w:rPr>
          <w:bCs/>
          <w:lang w:val="sq-AL"/>
        </w:rPr>
        <w:t xml:space="preserve">suan </w:t>
      </w:r>
      <w:r w:rsidRPr="0001147D">
        <w:rPr>
          <w:bCs/>
          <w:lang w:val="sq-AL"/>
        </w:rPr>
        <w:t>gjatë intervistimit;</w:t>
      </w:r>
    </w:p>
    <w:p w14:paraId="04E54845" w14:textId="664388B9" w:rsidR="009E3035" w:rsidRPr="0001147D" w:rsidRDefault="00D9651B" w:rsidP="009E3035">
      <w:pPr>
        <w:pStyle w:val="BodyText"/>
        <w:spacing w:before="0" w:after="0"/>
        <w:ind w:left="720"/>
        <w:rPr>
          <w:lang w:val="sq-AL"/>
        </w:rPr>
      </w:pPr>
      <w:r w:rsidRPr="0001147D">
        <w:rPr>
          <w:bCs/>
          <w:lang w:val="sq-AL"/>
        </w:rPr>
        <w:t xml:space="preserve">• </w:t>
      </w:r>
      <w:r w:rsidR="009E3035" w:rsidRPr="0001147D">
        <w:rPr>
          <w:bCs/>
          <w:lang w:val="sq-AL"/>
        </w:rPr>
        <w:t xml:space="preserve">Personat e </w:t>
      </w:r>
      <w:r w:rsidRPr="0001147D">
        <w:rPr>
          <w:bCs/>
          <w:lang w:val="sq-AL"/>
        </w:rPr>
        <w:t xml:space="preserve">prekur </w:t>
      </w:r>
      <w:r w:rsidR="009E3035" w:rsidRPr="0001147D">
        <w:rPr>
          <w:bCs/>
          <w:lang w:val="sq-AL"/>
        </w:rPr>
        <w:t>jan</w:t>
      </w:r>
      <w:r w:rsidR="00952125" w:rsidRPr="0001147D">
        <w:rPr>
          <w:bCs/>
          <w:lang w:val="sq-AL"/>
        </w:rPr>
        <w:t>ë</w:t>
      </w:r>
      <w:r w:rsidR="009E3035" w:rsidRPr="0001147D">
        <w:rPr>
          <w:bCs/>
          <w:lang w:val="sq-AL"/>
        </w:rPr>
        <w:t xml:space="preserve"> </w:t>
      </w:r>
      <w:r w:rsidRPr="0001147D">
        <w:rPr>
          <w:bCs/>
          <w:lang w:val="sq-AL"/>
        </w:rPr>
        <w:t>informuar siç duhet për llojin dhe madhësinë e ndikimit të parashikuar s</w:t>
      </w:r>
      <w:r w:rsidR="009E3035" w:rsidRPr="0001147D">
        <w:rPr>
          <w:bCs/>
          <w:lang w:val="sq-AL"/>
        </w:rPr>
        <w:t xml:space="preserve">ocial </w:t>
      </w:r>
      <w:r w:rsidRPr="0001147D">
        <w:rPr>
          <w:bCs/>
          <w:lang w:val="sq-AL"/>
        </w:rPr>
        <w:t xml:space="preserve">në </w:t>
      </w:r>
      <w:r w:rsidR="009E3035" w:rsidRPr="0001147D">
        <w:rPr>
          <w:bCs/>
          <w:lang w:val="sq-AL"/>
        </w:rPr>
        <w:t>pasurit</w:t>
      </w:r>
      <w:r w:rsidR="00952125" w:rsidRPr="0001147D">
        <w:rPr>
          <w:bCs/>
          <w:lang w:val="sq-AL"/>
        </w:rPr>
        <w:t>ë</w:t>
      </w:r>
      <w:r w:rsidR="009E3035" w:rsidRPr="0001147D">
        <w:rPr>
          <w:bCs/>
          <w:lang w:val="sq-AL"/>
        </w:rPr>
        <w:t xml:space="preserve"> </w:t>
      </w:r>
      <w:r w:rsidRPr="0001147D">
        <w:rPr>
          <w:bCs/>
          <w:lang w:val="sq-AL"/>
        </w:rPr>
        <w:t>e tyre, procedurat e shpronësimit dhe mekanizmat e ank</w:t>
      </w:r>
      <w:r w:rsidR="0001147D" w:rsidRPr="0001147D">
        <w:rPr>
          <w:bCs/>
          <w:lang w:val="sq-AL"/>
        </w:rPr>
        <w:t>imit</w:t>
      </w:r>
      <w:r w:rsidRPr="0001147D">
        <w:rPr>
          <w:bCs/>
          <w:lang w:val="sq-AL"/>
        </w:rPr>
        <w:t>.</w:t>
      </w:r>
    </w:p>
    <w:p w14:paraId="50A458AF" w14:textId="09C77AA0" w:rsidR="000979AA" w:rsidRPr="00C036F6" w:rsidRDefault="0001147D" w:rsidP="009E3035">
      <w:pPr>
        <w:pStyle w:val="BodyText"/>
        <w:rPr>
          <w:szCs w:val="22"/>
          <w:lang w:val="sq-AL"/>
        </w:rPr>
      </w:pPr>
      <w:r w:rsidRPr="0001147D">
        <w:rPr>
          <w:szCs w:val="22"/>
          <w:lang w:val="sq-AL"/>
        </w:rPr>
        <w:t>A</w:t>
      </w:r>
      <w:r w:rsidR="00D9651B" w:rsidRPr="0001147D">
        <w:rPr>
          <w:szCs w:val="22"/>
          <w:lang w:val="sq-AL"/>
        </w:rPr>
        <w:t>nketuesit e Nj</w:t>
      </w:r>
      <w:r w:rsidRPr="0001147D">
        <w:rPr>
          <w:szCs w:val="22"/>
          <w:lang w:val="sq-AL"/>
        </w:rPr>
        <w:t>Z</w:t>
      </w:r>
      <w:r w:rsidR="009E3035" w:rsidRPr="0001147D">
        <w:rPr>
          <w:szCs w:val="22"/>
          <w:lang w:val="sq-AL"/>
        </w:rPr>
        <w:t xml:space="preserve">P dokumentuan </w:t>
      </w:r>
      <w:r w:rsidR="00D9651B" w:rsidRPr="0001147D">
        <w:rPr>
          <w:szCs w:val="22"/>
          <w:lang w:val="sq-AL"/>
        </w:rPr>
        <w:t xml:space="preserve">strukturat dhe </w:t>
      </w:r>
      <w:r w:rsidRPr="0001147D">
        <w:rPr>
          <w:szCs w:val="22"/>
          <w:lang w:val="sq-AL"/>
        </w:rPr>
        <w:t xml:space="preserve">të korrat e </w:t>
      </w:r>
      <w:r w:rsidR="00D9651B" w:rsidRPr="0001147D">
        <w:rPr>
          <w:szCs w:val="22"/>
          <w:lang w:val="sq-AL"/>
        </w:rPr>
        <w:t>të gjithë personave të prekur.</w:t>
      </w:r>
      <w:r>
        <w:rPr>
          <w:szCs w:val="22"/>
          <w:lang w:val="sq-AL"/>
        </w:rPr>
        <w:t xml:space="preserve"> Inxhinierët llogaritën </w:t>
      </w:r>
      <w:r w:rsidR="00D9651B" w:rsidRPr="00C036F6">
        <w:rPr>
          <w:szCs w:val="22"/>
          <w:lang w:val="sq-AL"/>
        </w:rPr>
        <w:t>kostot sipas udhëzimeve dhe metodologjisë së dhënë nga Ministria e Financave-Departamenti për Administratën Tatimore (UDH</w:t>
      </w:r>
      <w:r w:rsidR="00952125">
        <w:rPr>
          <w:szCs w:val="22"/>
          <w:lang w:val="sq-AL"/>
        </w:rPr>
        <w:t>Ë</w:t>
      </w:r>
      <w:r w:rsidR="00D9651B" w:rsidRPr="00C036F6">
        <w:rPr>
          <w:szCs w:val="22"/>
          <w:lang w:val="sq-AL"/>
        </w:rPr>
        <w:t>ZUES ADMINISTRATIV</w:t>
      </w:r>
      <w:r>
        <w:rPr>
          <w:szCs w:val="22"/>
          <w:lang w:val="sq-AL"/>
        </w:rPr>
        <w:t xml:space="preserve"> i</w:t>
      </w:r>
      <w:r w:rsidR="009E3035">
        <w:rPr>
          <w:szCs w:val="22"/>
          <w:lang w:val="sq-AL"/>
        </w:rPr>
        <w:t xml:space="preserve"> MeF</w:t>
      </w:r>
      <w:r w:rsidR="00D9651B" w:rsidRPr="00C036F6">
        <w:rPr>
          <w:szCs w:val="22"/>
          <w:lang w:val="sq-AL"/>
        </w:rPr>
        <w:t xml:space="preserve"> - Nr. 02/2015 P</w:t>
      </w:r>
      <w:r w:rsidR="00952125">
        <w:rPr>
          <w:szCs w:val="22"/>
          <w:lang w:val="sq-AL"/>
        </w:rPr>
        <w:t>Ë</w:t>
      </w:r>
      <w:r w:rsidR="009E3035">
        <w:rPr>
          <w:szCs w:val="22"/>
          <w:lang w:val="sq-AL"/>
        </w:rPr>
        <w:t xml:space="preserve">R </w:t>
      </w:r>
      <w:r w:rsidR="009E3035" w:rsidRPr="00C036F6">
        <w:rPr>
          <w:szCs w:val="22"/>
          <w:lang w:val="sq-AL"/>
        </w:rPr>
        <w:t xml:space="preserve">MIRATIMIN E METODAVE </w:t>
      </w:r>
      <w:r w:rsidR="009E3035">
        <w:rPr>
          <w:szCs w:val="22"/>
          <w:lang w:val="sq-AL"/>
        </w:rPr>
        <w:t>T</w:t>
      </w:r>
      <w:r w:rsidR="00952125">
        <w:rPr>
          <w:szCs w:val="22"/>
          <w:lang w:val="sq-AL"/>
        </w:rPr>
        <w:t>Ë</w:t>
      </w:r>
      <w:r w:rsidR="009E3035">
        <w:rPr>
          <w:szCs w:val="22"/>
          <w:lang w:val="sq-AL"/>
        </w:rPr>
        <w:t xml:space="preserve"> </w:t>
      </w:r>
      <w:r w:rsidR="009E3035" w:rsidRPr="00C036F6">
        <w:rPr>
          <w:szCs w:val="22"/>
          <w:lang w:val="sq-AL"/>
        </w:rPr>
        <w:t>VLERËSIM</w:t>
      </w:r>
      <w:r w:rsidR="009E3035">
        <w:rPr>
          <w:szCs w:val="22"/>
          <w:lang w:val="sq-AL"/>
        </w:rPr>
        <w:t xml:space="preserve">IT </w:t>
      </w:r>
      <w:r w:rsidR="009E3035" w:rsidRPr="00C036F6">
        <w:rPr>
          <w:szCs w:val="22"/>
          <w:lang w:val="sq-AL"/>
        </w:rPr>
        <w:t>TEKNIK</w:t>
      </w:r>
      <w:r w:rsidR="009E3035">
        <w:rPr>
          <w:szCs w:val="22"/>
          <w:lang w:val="sq-AL"/>
        </w:rPr>
        <w:t xml:space="preserve"> DHE KRITEREVE P</w:t>
      </w:r>
      <w:r w:rsidR="00952125">
        <w:rPr>
          <w:szCs w:val="22"/>
          <w:lang w:val="sq-AL"/>
        </w:rPr>
        <w:t>Ë</w:t>
      </w:r>
      <w:r w:rsidR="009E3035">
        <w:rPr>
          <w:szCs w:val="22"/>
          <w:lang w:val="sq-AL"/>
        </w:rPr>
        <w:t>R LLOGARITJEN E SHUM</w:t>
      </w:r>
      <w:r w:rsidR="00952125">
        <w:rPr>
          <w:szCs w:val="22"/>
          <w:lang w:val="sq-AL"/>
        </w:rPr>
        <w:t>Ë</w:t>
      </w:r>
      <w:r w:rsidR="009E3035">
        <w:rPr>
          <w:szCs w:val="22"/>
          <w:lang w:val="sq-AL"/>
        </w:rPr>
        <w:t>S S</w:t>
      </w:r>
      <w:r w:rsidR="00952125">
        <w:rPr>
          <w:szCs w:val="22"/>
          <w:lang w:val="sq-AL"/>
        </w:rPr>
        <w:t>Ë</w:t>
      </w:r>
      <w:r w:rsidR="009E3035">
        <w:rPr>
          <w:szCs w:val="22"/>
          <w:lang w:val="sq-AL"/>
        </w:rPr>
        <w:t xml:space="preserve"> </w:t>
      </w:r>
      <w:r>
        <w:rPr>
          <w:szCs w:val="22"/>
          <w:lang w:val="sq-AL"/>
        </w:rPr>
        <w:t xml:space="preserve">SHPËRBLIMIT </w:t>
      </w:r>
      <w:r w:rsidR="009E3035">
        <w:rPr>
          <w:szCs w:val="22"/>
          <w:lang w:val="sq-AL"/>
        </w:rPr>
        <w:t>P</w:t>
      </w:r>
      <w:r w:rsidR="00952125">
        <w:rPr>
          <w:szCs w:val="22"/>
          <w:lang w:val="sq-AL"/>
        </w:rPr>
        <w:t>Ë</w:t>
      </w:r>
      <w:r w:rsidR="009E3035">
        <w:rPr>
          <w:szCs w:val="22"/>
          <w:lang w:val="sq-AL"/>
        </w:rPr>
        <w:t>R PRON</w:t>
      </w:r>
      <w:r>
        <w:rPr>
          <w:szCs w:val="22"/>
          <w:lang w:val="sq-AL"/>
        </w:rPr>
        <w:t xml:space="preserve">AT </w:t>
      </w:r>
      <w:r w:rsidR="009E3035">
        <w:rPr>
          <w:szCs w:val="22"/>
          <w:lang w:val="sq-AL"/>
        </w:rPr>
        <w:t>E PALUALTSHME T</w:t>
      </w:r>
      <w:r w:rsidR="00952125">
        <w:rPr>
          <w:szCs w:val="22"/>
          <w:lang w:val="sq-AL"/>
        </w:rPr>
        <w:t>Ë</w:t>
      </w:r>
      <w:r w:rsidR="009E3035">
        <w:rPr>
          <w:szCs w:val="22"/>
          <w:lang w:val="sq-AL"/>
        </w:rPr>
        <w:t xml:space="preserve"> SHPRON</w:t>
      </w:r>
      <w:r w:rsidR="00952125">
        <w:rPr>
          <w:szCs w:val="22"/>
          <w:lang w:val="sq-AL"/>
        </w:rPr>
        <w:t>Ë</w:t>
      </w:r>
      <w:r w:rsidR="009E3035">
        <w:rPr>
          <w:szCs w:val="22"/>
          <w:lang w:val="sq-AL"/>
        </w:rPr>
        <w:t>SUAR</w:t>
      </w:r>
      <w:r>
        <w:rPr>
          <w:szCs w:val="22"/>
          <w:lang w:val="sq-AL"/>
        </w:rPr>
        <w:t>A</w:t>
      </w:r>
      <w:r w:rsidR="009E3035">
        <w:rPr>
          <w:szCs w:val="22"/>
          <w:lang w:val="sq-AL"/>
        </w:rPr>
        <w:t>, DHE D</w:t>
      </w:r>
      <w:r w:rsidR="00952125">
        <w:rPr>
          <w:szCs w:val="22"/>
          <w:lang w:val="sq-AL"/>
        </w:rPr>
        <w:t>Ë</w:t>
      </w:r>
      <w:r w:rsidR="009E3035">
        <w:rPr>
          <w:szCs w:val="22"/>
          <w:lang w:val="sq-AL"/>
        </w:rPr>
        <w:t>MET N</w:t>
      </w:r>
      <w:r w:rsidR="00952125">
        <w:rPr>
          <w:szCs w:val="22"/>
          <w:lang w:val="sq-AL"/>
        </w:rPr>
        <w:t>Ë</w:t>
      </w:r>
      <w:r w:rsidR="009E3035">
        <w:rPr>
          <w:szCs w:val="22"/>
          <w:lang w:val="sq-AL"/>
        </w:rPr>
        <w:t xml:space="preserve"> LIDHJE ME SHPRON</w:t>
      </w:r>
      <w:r w:rsidR="00952125">
        <w:rPr>
          <w:szCs w:val="22"/>
          <w:lang w:val="sq-AL"/>
        </w:rPr>
        <w:t>Ë</w:t>
      </w:r>
      <w:r w:rsidR="009E3035">
        <w:rPr>
          <w:szCs w:val="22"/>
          <w:lang w:val="sq-AL"/>
        </w:rPr>
        <w:t>SIMIN</w:t>
      </w:r>
      <w:r w:rsidR="009E3035" w:rsidRPr="00C036F6">
        <w:rPr>
          <w:szCs w:val="22"/>
          <w:lang w:val="sq-AL"/>
        </w:rPr>
        <w:t>).</w:t>
      </w:r>
    </w:p>
    <w:p w14:paraId="5C1049F5" w14:textId="319BD407" w:rsidR="000979AA" w:rsidRPr="00C036F6" w:rsidRDefault="009E3035" w:rsidP="004819B0">
      <w:pPr>
        <w:pStyle w:val="Heading2"/>
        <w:rPr>
          <w:lang w:val="sq-AL"/>
        </w:rPr>
      </w:pPr>
      <w:bookmarkStart w:id="43" w:name="_Toc26782421"/>
      <w:r>
        <w:rPr>
          <w:lang w:val="sq-AL"/>
        </w:rPr>
        <w:lastRenderedPageBreak/>
        <w:t>PERSONAT, PASURIT</w:t>
      </w:r>
      <w:r w:rsidR="00952125">
        <w:rPr>
          <w:lang w:val="sq-AL"/>
        </w:rPr>
        <w:t>Ë</w:t>
      </w:r>
      <w:r>
        <w:rPr>
          <w:lang w:val="sq-AL"/>
        </w:rPr>
        <w:t xml:space="preserve"> DHE PRONAT E PREKURA  </w:t>
      </w:r>
      <w:r w:rsidR="003D16CF" w:rsidRPr="00C036F6">
        <w:rPr>
          <w:lang w:val="sq-AL"/>
        </w:rPr>
        <w:t xml:space="preserve">– </w:t>
      </w:r>
      <w:r>
        <w:rPr>
          <w:lang w:val="sq-AL"/>
        </w:rPr>
        <w:t>REZULTATET</w:t>
      </w:r>
      <w:bookmarkEnd w:id="43"/>
      <w:r>
        <w:rPr>
          <w:lang w:val="sq-AL"/>
        </w:rPr>
        <w:t xml:space="preserve"> </w:t>
      </w:r>
    </w:p>
    <w:p w14:paraId="58248692" w14:textId="6BD30784" w:rsidR="000979AA" w:rsidRDefault="00D9651B" w:rsidP="009E3035">
      <w:pPr>
        <w:pStyle w:val="BodyText"/>
        <w:rPr>
          <w:lang w:val="sq-AL"/>
        </w:rPr>
      </w:pPr>
      <w:r w:rsidRPr="00C036F6">
        <w:rPr>
          <w:lang w:val="sq-AL"/>
        </w:rPr>
        <w:t>Një përmbledhje e kategorive të njerëzve që</w:t>
      </w:r>
      <w:r w:rsidR="009E3035">
        <w:rPr>
          <w:lang w:val="sq-AL"/>
        </w:rPr>
        <w:t xml:space="preserve"> ka gjasa </w:t>
      </w:r>
      <w:r w:rsidRPr="00C036F6">
        <w:rPr>
          <w:lang w:val="sq-AL"/>
        </w:rPr>
        <w:t xml:space="preserve">të preken nga </w:t>
      </w:r>
      <w:r w:rsidR="0001147D">
        <w:rPr>
          <w:lang w:val="sq-AL"/>
        </w:rPr>
        <w:t>p</w:t>
      </w:r>
      <w:r w:rsidRPr="00C036F6">
        <w:rPr>
          <w:lang w:val="sq-AL"/>
        </w:rPr>
        <w:t xml:space="preserve">rojekti është dhënë në </w:t>
      </w:r>
      <w:r w:rsidR="0001147D">
        <w:rPr>
          <w:lang w:val="sq-AL"/>
        </w:rPr>
        <w:t>T</w:t>
      </w:r>
      <w:r w:rsidRPr="00C036F6">
        <w:rPr>
          <w:lang w:val="sq-AL"/>
        </w:rPr>
        <w:t xml:space="preserve">abelën 5.1. </w:t>
      </w:r>
      <w:r w:rsidR="009E3035">
        <w:rPr>
          <w:lang w:val="sq-AL"/>
        </w:rPr>
        <w:t>Nj</w:t>
      </w:r>
      <w:r w:rsidR="0001147D">
        <w:rPr>
          <w:lang w:val="sq-AL"/>
        </w:rPr>
        <w:t>Z</w:t>
      </w:r>
      <w:r w:rsidR="009E3035">
        <w:rPr>
          <w:lang w:val="sq-AL"/>
        </w:rPr>
        <w:t xml:space="preserve">P </w:t>
      </w:r>
      <w:r w:rsidRPr="00C036F6">
        <w:rPr>
          <w:lang w:val="sq-AL"/>
        </w:rPr>
        <w:t xml:space="preserve">e krijuar nga Ministria e Infrastrukturës propozoi disa modifikime të shtrirjes në </w:t>
      </w:r>
      <w:r w:rsidR="009E3035">
        <w:rPr>
          <w:lang w:val="sq-AL"/>
        </w:rPr>
        <w:t xml:space="preserve">Projektimin e </w:t>
      </w:r>
      <w:r w:rsidRPr="00C036F6">
        <w:rPr>
          <w:lang w:val="sq-AL"/>
        </w:rPr>
        <w:t xml:space="preserve">Detajuar midis </w:t>
      </w:r>
      <w:r w:rsidR="009E3035">
        <w:rPr>
          <w:lang w:val="sq-AL"/>
        </w:rPr>
        <w:t>J</w:t>
      </w:r>
      <w:r w:rsidRPr="00C036F6">
        <w:rPr>
          <w:lang w:val="sq-AL"/>
        </w:rPr>
        <w:t xml:space="preserve">anarit dhe </w:t>
      </w:r>
      <w:r w:rsidR="009E3035">
        <w:rPr>
          <w:lang w:val="sq-AL"/>
        </w:rPr>
        <w:t>P</w:t>
      </w:r>
      <w:r w:rsidRPr="00C036F6">
        <w:rPr>
          <w:lang w:val="sq-AL"/>
        </w:rPr>
        <w:t xml:space="preserve">rillit 2019. Familjet e prekura nga këto modifikime nuk janë intervistuar në kuadër të </w:t>
      </w:r>
      <w:r w:rsidR="0001147D">
        <w:rPr>
          <w:lang w:val="sq-AL"/>
        </w:rPr>
        <w:t xml:space="preserve">anketimeve </w:t>
      </w:r>
      <w:r w:rsidRPr="00C036F6">
        <w:rPr>
          <w:lang w:val="sq-AL"/>
        </w:rPr>
        <w:t xml:space="preserve">sociale të kryera në </w:t>
      </w:r>
      <w:r w:rsidR="0001147D">
        <w:rPr>
          <w:lang w:val="sq-AL"/>
        </w:rPr>
        <w:t>S</w:t>
      </w:r>
      <w:r w:rsidRPr="00C036F6">
        <w:rPr>
          <w:lang w:val="sq-AL"/>
        </w:rPr>
        <w:t xml:space="preserve">htator 2018. Personat e prekur nga këto ndryshime të vonshme duhet të monitorohen </w:t>
      </w:r>
      <w:r w:rsidR="009E3035">
        <w:rPr>
          <w:lang w:val="sq-AL"/>
        </w:rPr>
        <w:t>me</w:t>
      </w:r>
      <w:r w:rsidRPr="00C036F6">
        <w:rPr>
          <w:lang w:val="sq-AL"/>
        </w:rPr>
        <w:t xml:space="preserve"> përparësi gjatë periudhës së zbatimit të kë</w:t>
      </w:r>
      <w:r w:rsidR="009E3035">
        <w:rPr>
          <w:lang w:val="sq-AL"/>
        </w:rPr>
        <w:t>tij PVR</w:t>
      </w:r>
      <w:r w:rsidRPr="00C036F6">
        <w:rPr>
          <w:lang w:val="sq-AL"/>
        </w:rPr>
        <w:t>.</w:t>
      </w:r>
    </w:p>
    <w:p w14:paraId="649E91C6" w14:textId="77777777" w:rsidR="0001147D" w:rsidRDefault="0001147D" w:rsidP="0001147D">
      <w:pPr>
        <w:pStyle w:val="Caption"/>
        <w:rPr>
          <w:lang w:val="sq-AL"/>
        </w:rPr>
      </w:pPr>
      <w:bookmarkStart w:id="44" w:name="_Toc24105863"/>
    </w:p>
    <w:p w14:paraId="324B52EA" w14:textId="77777777" w:rsidR="0001147D" w:rsidRDefault="0001147D" w:rsidP="0001147D">
      <w:pPr>
        <w:pStyle w:val="Caption"/>
        <w:rPr>
          <w:lang w:val="sq-AL"/>
        </w:rPr>
      </w:pPr>
    </w:p>
    <w:p w14:paraId="0EB8A9C3" w14:textId="77777777" w:rsidR="0001147D" w:rsidRDefault="0001147D" w:rsidP="0001147D">
      <w:pPr>
        <w:pStyle w:val="Caption"/>
        <w:rPr>
          <w:lang w:val="sq-AL"/>
        </w:rPr>
      </w:pPr>
    </w:p>
    <w:p w14:paraId="5D554DA5" w14:textId="77777777" w:rsidR="0001147D" w:rsidRDefault="0001147D" w:rsidP="0001147D">
      <w:pPr>
        <w:pStyle w:val="Caption"/>
        <w:rPr>
          <w:lang w:val="sq-AL"/>
        </w:rPr>
      </w:pPr>
    </w:p>
    <w:p w14:paraId="2C908870" w14:textId="77777777" w:rsidR="0001147D" w:rsidRDefault="0001147D" w:rsidP="0001147D">
      <w:pPr>
        <w:pStyle w:val="Caption"/>
        <w:rPr>
          <w:lang w:val="sq-AL"/>
        </w:rPr>
      </w:pPr>
    </w:p>
    <w:p w14:paraId="3FCEEDD4" w14:textId="77777777" w:rsidR="0001147D" w:rsidRDefault="0001147D" w:rsidP="0001147D">
      <w:pPr>
        <w:pStyle w:val="Caption"/>
        <w:rPr>
          <w:lang w:val="sq-AL"/>
        </w:rPr>
      </w:pPr>
    </w:p>
    <w:p w14:paraId="0086C040" w14:textId="77777777" w:rsidR="0001147D" w:rsidRDefault="0001147D" w:rsidP="0001147D">
      <w:pPr>
        <w:pStyle w:val="Caption"/>
        <w:rPr>
          <w:lang w:val="sq-AL"/>
        </w:rPr>
      </w:pPr>
    </w:p>
    <w:p w14:paraId="4C8A0FBF" w14:textId="77777777" w:rsidR="0001147D" w:rsidRDefault="0001147D" w:rsidP="0001147D">
      <w:pPr>
        <w:pStyle w:val="Caption"/>
        <w:rPr>
          <w:lang w:val="sq-AL"/>
        </w:rPr>
      </w:pPr>
    </w:p>
    <w:p w14:paraId="678AEA94" w14:textId="77777777" w:rsidR="0001147D" w:rsidRDefault="0001147D" w:rsidP="0001147D">
      <w:pPr>
        <w:pStyle w:val="Caption"/>
        <w:rPr>
          <w:lang w:val="sq-AL"/>
        </w:rPr>
      </w:pPr>
    </w:p>
    <w:p w14:paraId="57560D0D" w14:textId="77777777" w:rsidR="0001147D" w:rsidRDefault="0001147D" w:rsidP="0001147D">
      <w:pPr>
        <w:pStyle w:val="Caption"/>
        <w:rPr>
          <w:lang w:val="sq-AL"/>
        </w:rPr>
      </w:pPr>
    </w:p>
    <w:p w14:paraId="1B3F8B09" w14:textId="77777777" w:rsidR="0001147D" w:rsidRDefault="0001147D" w:rsidP="0001147D">
      <w:pPr>
        <w:pStyle w:val="Caption"/>
        <w:rPr>
          <w:lang w:val="sq-AL"/>
        </w:rPr>
      </w:pPr>
    </w:p>
    <w:p w14:paraId="6FC58D8A" w14:textId="77777777" w:rsidR="0001147D" w:rsidRDefault="0001147D" w:rsidP="0001147D">
      <w:pPr>
        <w:pStyle w:val="Caption"/>
        <w:rPr>
          <w:lang w:val="sq-AL"/>
        </w:rPr>
      </w:pPr>
    </w:p>
    <w:p w14:paraId="08D3ECF5" w14:textId="77777777" w:rsidR="0001147D" w:rsidRDefault="0001147D" w:rsidP="0001147D">
      <w:pPr>
        <w:pStyle w:val="Caption"/>
        <w:rPr>
          <w:lang w:val="sq-AL"/>
        </w:rPr>
      </w:pPr>
    </w:p>
    <w:p w14:paraId="4536365D" w14:textId="77777777" w:rsidR="0001147D" w:rsidRDefault="0001147D" w:rsidP="0001147D">
      <w:pPr>
        <w:pStyle w:val="Caption"/>
        <w:rPr>
          <w:lang w:val="sq-AL"/>
        </w:rPr>
      </w:pPr>
    </w:p>
    <w:p w14:paraId="4BD072F0" w14:textId="77777777" w:rsidR="0001147D" w:rsidRDefault="0001147D" w:rsidP="0001147D">
      <w:pPr>
        <w:pStyle w:val="Caption"/>
        <w:rPr>
          <w:lang w:val="sq-AL"/>
        </w:rPr>
      </w:pPr>
    </w:p>
    <w:p w14:paraId="16D64345" w14:textId="77777777" w:rsidR="0001147D" w:rsidRDefault="0001147D" w:rsidP="0001147D">
      <w:pPr>
        <w:pStyle w:val="Caption"/>
        <w:rPr>
          <w:lang w:val="sq-AL"/>
        </w:rPr>
      </w:pPr>
    </w:p>
    <w:p w14:paraId="34DF7EFD" w14:textId="77777777" w:rsidR="0001147D" w:rsidRDefault="0001147D" w:rsidP="0001147D">
      <w:pPr>
        <w:pStyle w:val="Caption"/>
        <w:rPr>
          <w:lang w:val="sq-AL"/>
        </w:rPr>
      </w:pPr>
    </w:p>
    <w:p w14:paraId="7D179057" w14:textId="77777777" w:rsidR="0001147D" w:rsidRDefault="0001147D" w:rsidP="0001147D">
      <w:pPr>
        <w:pStyle w:val="Caption"/>
        <w:rPr>
          <w:lang w:val="sq-AL"/>
        </w:rPr>
      </w:pPr>
    </w:p>
    <w:p w14:paraId="0C09510B" w14:textId="77777777" w:rsidR="0001147D" w:rsidRDefault="0001147D" w:rsidP="0001147D">
      <w:pPr>
        <w:pStyle w:val="Caption"/>
        <w:rPr>
          <w:lang w:val="sq-AL"/>
        </w:rPr>
      </w:pPr>
    </w:p>
    <w:p w14:paraId="5C76DB27" w14:textId="77777777" w:rsidR="0001147D" w:rsidRDefault="0001147D" w:rsidP="0001147D">
      <w:pPr>
        <w:pStyle w:val="Caption"/>
        <w:rPr>
          <w:lang w:val="sq-AL"/>
        </w:rPr>
      </w:pPr>
    </w:p>
    <w:p w14:paraId="56C23DEF" w14:textId="77777777" w:rsidR="0001147D" w:rsidRDefault="0001147D" w:rsidP="0001147D">
      <w:pPr>
        <w:pStyle w:val="Caption"/>
        <w:rPr>
          <w:lang w:val="sq-AL"/>
        </w:rPr>
      </w:pPr>
    </w:p>
    <w:p w14:paraId="74CEE0B3" w14:textId="77777777" w:rsidR="0001147D" w:rsidRDefault="0001147D" w:rsidP="0001147D">
      <w:pPr>
        <w:pStyle w:val="Caption"/>
        <w:rPr>
          <w:lang w:val="sq-AL"/>
        </w:rPr>
      </w:pPr>
    </w:p>
    <w:p w14:paraId="3F8F1BED" w14:textId="77777777" w:rsidR="0001147D" w:rsidRDefault="0001147D" w:rsidP="0001147D">
      <w:pPr>
        <w:pStyle w:val="Caption"/>
        <w:rPr>
          <w:lang w:val="sq-AL"/>
        </w:rPr>
      </w:pPr>
    </w:p>
    <w:p w14:paraId="4071B0F6" w14:textId="77777777" w:rsidR="0001147D" w:rsidRPr="00C036F6" w:rsidRDefault="0001147D" w:rsidP="0001147D">
      <w:pPr>
        <w:pStyle w:val="Caption"/>
        <w:rPr>
          <w:lang w:val="sq-AL"/>
        </w:rPr>
      </w:pPr>
      <w:bookmarkStart w:id="45" w:name="_Toc26782467"/>
      <w:r w:rsidRPr="00C036F6">
        <w:rPr>
          <w:lang w:val="sq-AL"/>
        </w:rPr>
        <w:lastRenderedPageBreak/>
        <w:t>Tab</w:t>
      </w:r>
      <w:r>
        <w:rPr>
          <w:lang w:val="sq-AL"/>
        </w:rPr>
        <w:t>e</w:t>
      </w:r>
      <w:r w:rsidRPr="00C036F6">
        <w:rPr>
          <w:lang w:val="sq-AL"/>
        </w:rPr>
        <w:t>l</w:t>
      </w:r>
      <w:r>
        <w:rPr>
          <w:lang w:val="sq-AL"/>
        </w:rPr>
        <w:t>a</w:t>
      </w:r>
      <w:r w:rsidRPr="00C036F6">
        <w:rPr>
          <w:lang w:val="sq-AL"/>
        </w:rPr>
        <w:t xml:space="preserve"> </w:t>
      </w:r>
      <w:r w:rsidRPr="00C036F6">
        <w:rPr>
          <w:lang w:val="sq-AL"/>
        </w:rPr>
        <w:fldChar w:fldCharType="begin"/>
      </w:r>
      <w:r w:rsidRPr="00C036F6">
        <w:rPr>
          <w:lang w:val="sq-AL"/>
        </w:rPr>
        <w:instrText xml:space="preserve"> STYLEREF 1 \s </w:instrText>
      </w:r>
      <w:r w:rsidRPr="00C036F6">
        <w:rPr>
          <w:lang w:val="sq-AL"/>
        </w:rPr>
        <w:fldChar w:fldCharType="separate"/>
      </w:r>
      <w:r w:rsidRPr="00C036F6">
        <w:rPr>
          <w:noProof/>
          <w:lang w:val="sq-AL"/>
        </w:rPr>
        <w:t>5</w:t>
      </w:r>
      <w:r w:rsidRPr="00C036F6">
        <w:rPr>
          <w:lang w:val="sq-AL"/>
        </w:rPr>
        <w:fldChar w:fldCharType="end"/>
      </w:r>
      <w:r w:rsidRPr="00C036F6">
        <w:rPr>
          <w:lang w:val="sq-AL"/>
        </w:rPr>
        <w:t>.</w:t>
      </w:r>
      <w:r w:rsidRPr="00C036F6">
        <w:rPr>
          <w:lang w:val="sq-AL"/>
        </w:rPr>
        <w:fldChar w:fldCharType="begin"/>
      </w:r>
      <w:r w:rsidRPr="00C036F6">
        <w:rPr>
          <w:lang w:val="sq-AL"/>
        </w:rPr>
        <w:instrText xml:space="preserve"> SEQ Table \* ARABIC \s 1 </w:instrText>
      </w:r>
      <w:r w:rsidRPr="00C036F6">
        <w:rPr>
          <w:lang w:val="sq-AL"/>
        </w:rPr>
        <w:fldChar w:fldCharType="separate"/>
      </w:r>
      <w:r w:rsidRPr="00C036F6">
        <w:rPr>
          <w:noProof/>
          <w:lang w:val="sq-AL"/>
        </w:rPr>
        <w:t>6</w:t>
      </w:r>
      <w:r w:rsidRPr="00C036F6">
        <w:rPr>
          <w:lang w:val="sq-AL"/>
        </w:rPr>
        <w:fldChar w:fldCharType="end"/>
      </w:r>
      <w:r w:rsidRPr="00C036F6">
        <w:rPr>
          <w:lang w:val="sq-AL"/>
        </w:rPr>
        <w:t xml:space="preserve">: </w:t>
      </w:r>
      <w:r>
        <w:rPr>
          <w:lang w:val="sq-AL"/>
        </w:rPr>
        <w:t>Kategoritë e personave të prekur</w:t>
      </w:r>
      <w:bookmarkEnd w:id="45"/>
      <w:r>
        <w:rPr>
          <w:lang w:val="sq-AL"/>
        </w:rPr>
        <w:t xml:space="preserve"> </w:t>
      </w:r>
      <w:bookmarkEnd w:id="44"/>
    </w:p>
    <w:tbl>
      <w:tblPr>
        <w:tblW w:w="9493"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top w:w="15" w:type="dxa"/>
          <w:left w:w="15" w:type="dxa"/>
          <w:bottom w:w="15" w:type="dxa"/>
          <w:right w:w="15" w:type="dxa"/>
        </w:tblCellMar>
        <w:tblLook w:val="04A0" w:firstRow="1" w:lastRow="0" w:firstColumn="1" w:lastColumn="0" w:noHBand="0" w:noVBand="1"/>
      </w:tblPr>
      <w:tblGrid>
        <w:gridCol w:w="1838"/>
        <w:gridCol w:w="3686"/>
        <w:gridCol w:w="1984"/>
        <w:gridCol w:w="1985"/>
      </w:tblGrid>
      <w:tr w:rsidR="000979AA" w:rsidRPr="00C036F6" w14:paraId="2AA715A3" w14:textId="77777777" w:rsidTr="00D80F08">
        <w:tc>
          <w:tcPr>
            <w:tcW w:w="1838" w:type="dxa"/>
            <w:shd w:val="clear" w:color="auto" w:fill="030F40"/>
            <w:vAlign w:val="center"/>
            <w:hideMark/>
          </w:tcPr>
          <w:p w14:paraId="430C3389" w14:textId="5E90B133" w:rsidR="000979AA" w:rsidRPr="00C036F6" w:rsidRDefault="003B6836" w:rsidP="0001147D">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Grupi s</w:t>
            </w:r>
            <w:r w:rsidR="0001147D">
              <w:rPr>
                <w:rFonts w:asciiTheme="minorHAnsi" w:eastAsia="Times New Roman" w:hAnsiTheme="minorHAnsi" w:cstheme="minorHAnsi"/>
                <w:b/>
                <w:bCs/>
                <w:color w:val="FFFFFF" w:themeColor="background1"/>
                <w:sz w:val="20"/>
                <w:szCs w:val="20"/>
                <w:lang w:val="sq-AL" w:eastAsia="en-US"/>
              </w:rPr>
              <w:t>o</w:t>
            </w:r>
            <w:r>
              <w:rPr>
                <w:rFonts w:asciiTheme="minorHAnsi" w:eastAsia="Times New Roman" w:hAnsiTheme="minorHAnsi" w:cstheme="minorHAnsi"/>
                <w:b/>
                <w:bCs/>
                <w:color w:val="FFFFFF" w:themeColor="background1"/>
                <w:sz w:val="20"/>
                <w:szCs w:val="20"/>
                <w:lang w:val="sq-AL" w:eastAsia="en-US"/>
              </w:rPr>
              <w:t>cial i ndodhur n</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af</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rsi t</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autostrad</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s </w:t>
            </w:r>
          </w:p>
        </w:tc>
        <w:tc>
          <w:tcPr>
            <w:tcW w:w="3686" w:type="dxa"/>
            <w:shd w:val="clear" w:color="auto" w:fill="030F40"/>
            <w:vAlign w:val="center"/>
            <w:hideMark/>
          </w:tcPr>
          <w:p w14:paraId="4621E83C" w14:textId="51B0E4DB" w:rsidR="000979AA" w:rsidRPr="00C036F6" w:rsidRDefault="003B6836" w:rsidP="003B6836">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Probleme t</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lidhura me lokalizmin e autostrad</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s </w:t>
            </w:r>
          </w:p>
        </w:tc>
        <w:tc>
          <w:tcPr>
            <w:tcW w:w="1984" w:type="dxa"/>
            <w:shd w:val="clear" w:color="auto" w:fill="030F40"/>
            <w:vAlign w:val="center"/>
            <w:hideMark/>
          </w:tcPr>
          <w:p w14:paraId="1DD71AFE" w14:textId="6EE3ED56" w:rsidR="000979AA" w:rsidRPr="00C036F6" w:rsidRDefault="000979AA" w:rsidP="003B6836">
            <w:pPr>
              <w:keepNext/>
              <w:keepLines/>
              <w:rPr>
                <w:rFonts w:asciiTheme="minorHAnsi" w:eastAsia="Times New Roman" w:hAnsiTheme="minorHAnsi" w:cstheme="minorHAnsi"/>
                <w:color w:val="FFFFFF" w:themeColor="background1"/>
                <w:lang w:val="sq-AL" w:eastAsia="en-US"/>
              </w:rPr>
            </w:pPr>
            <w:r w:rsidRPr="00C036F6">
              <w:rPr>
                <w:rFonts w:asciiTheme="minorHAnsi" w:eastAsia="Times New Roman" w:hAnsiTheme="minorHAnsi" w:cstheme="minorHAnsi"/>
                <w:noProof/>
                <w:color w:val="FFFFFF" w:themeColor="background1"/>
                <w:lang w:eastAsia="en-US"/>
              </w:rPr>
              <w:drawing>
                <wp:inline distT="0" distB="0" distL="0" distR="0" wp14:anchorId="40EE17E3" wp14:editId="0917417A">
                  <wp:extent cx="15875" cy="15875"/>
                  <wp:effectExtent l="0" t="0" r="0" b="0"/>
                  <wp:docPr id="11" name="Picture 11" descr="page30image351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0image351385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003B6836">
              <w:rPr>
                <w:rFonts w:asciiTheme="minorHAnsi" w:eastAsia="Times New Roman" w:hAnsiTheme="minorHAnsi" w:cstheme="minorHAnsi"/>
                <w:b/>
                <w:bCs/>
                <w:color w:val="FFFFFF" w:themeColor="background1"/>
                <w:sz w:val="20"/>
                <w:szCs w:val="20"/>
                <w:lang w:val="sq-AL" w:eastAsia="en-US"/>
              </w:rPr>
              <w:t xml:space="preserve">Rezultatet </w:t>
            </w:r>
            <w:r w:rsidRPr="00C036F6">
              <w:rPr>
                <w:rFonts w:asciiTheme="minorHAnsi" w:eastAsia="Times New Roman" w:hAnsiTheme="minorHAnsi" w:cstheme="minorHAnsi"/>
                <w:b/>
                <w:bCs/>
                <w:color w:val="FFFFFF" w:themeColor="background1"/>
                <w:sz w:val="20"/>
                <w:szCs w:val="20"/>
                <w:lang w:val="sq-AL" w:eastAsia="en-US"/>
              </w:rPr>
              <w:t xml:space="preserve"> (</w:t>
            </w:r>
            <w:r w:rsidR="003B6836">
              <w:rPr>
                <w:rFonts w:asciiTheme="minorHAnsi" w:eastAsia="Times New Roman" w:hAnsiTheme="minorHAnsi" w:cstheme="minorHAnsi"/>
                <w:b/>
                <w:bCs/>
                <w:color w:val="FFFFFF" w:themeColor="background1"/>
                <w:sz w:val="20"/>
                <w:szCs w:val="20"/>
                <w:lang w:val="sq-AL" w:eastAsia="en-US"/>
              </w:rPr>
              <w:t>efektet</w:t>
            </w:r>
            <w:r w:rsidRPr="00C036F6">
              <w:rPr>
                <w:rFonts w:asciiTheme="minorHAnsi" w:eastAsia="Times New Roman" w:hAnsiTheme="minorHAnsi" w:cstheme="minorHAnsi"/>
                <w:b/>
                <w:bCs/>
                <w:color w:val="FFFFFF" w:themeColor="background1"/>
                <w:sz w:val="20"/>
                <w:szCs w:val="20"/>
                <w:lang w:val="sq-AL" w:eastAsia="en-US"/>
              </w:rPr>
              <w:t xml:space="preserve">) </w:t>
            </w:r>
            <w:r w:rsidRPr="00C036F6">
              <w:rPr>
                <w:rFonts w:asciiTheme="minorHAnsi" w:eastAsia="Times New Roman" w:hAnsiTheme="minorHAnsi" w:cstheme="minorHAnsi"/>
                <w:noProof/>
                <w:color w:val="FFFFFF" w:themeColor="background1"/>
                <w:lang w:eastAsia="en-US"/>
              </w:rPr>
              <w:drawing>
                <wp:inline distT="0" distB="0" distL="0" distR="0" wp14:anchorId="5C3788E9" wp14:editId="598C3732">
                  <wp:extent cx="15875" cy="15875"/>
                  <wp:effectExtent l="0" t="0" r="0" b="0"/>
                  <wp:docPr id="9" name="Picture 9" descr="page30image330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0image33050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shd w:val="clear" w:color="auto" w:fill="030F40"/>
            <w:vAlign w:val="center"/>
            <w:hideMark/>
          </w:tcPr>
          <w:p w14:paraId="603349E7" w14:textId="48B961B1" w:rsidR="000979AA" w:rsidRPr="00C036F6" w:rsidRDefault="003B6836" w:rsidP="003B6836">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 xml:space="preserve">Veprimet e mundshme </w:t>
            </w:r>
          </w:p>
        </w:tc>
      </w:tr>
      <w:tr w:rsidR="000979AA" w:rsidRPr="00A12121" w14:paraId="6E0D318B" w14:textId="77777777" w:rsidTr="00D80F08">
        <w:tc>
          <w:tcPr>
            <w:tcW w:w="1838" w:type="dxa"/>
            <w:vAlign w:val="center"/>
            <w:hideMark/>
          </w:tcPr>
          <w:p w14:paraId="66F5C536" w14:textId="31B42D9A" w:rsidR="000979AA" w:rsidRPr="00C036F6" w:rsidRDefault="003B6836" w:rsidP="00D80F08">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Personat q</w:t>
            </w:r>
            <w:r w:rsidR="00952125">
              <w:rPr>
                <w:rFonts w:asciiTheme="minorHAnsi" w:eastAsia="Times New Roman" w:hAnsiTheme="minorHAnsi" w:cstheme="minorHAnsi"/>
                <w:color w:val="030F40"/>
                <w:sz w:val="20"/>
                <w:szCs w:val="20"/>
                <w:lang w:val="sq-AL" w:eastAsia="en-US"/>
              </w:rPr>
              <w:t>ë</w:t>
            </w:r>
            <w:r w:rsidR="003755E6">
              <w:rPr>
                <w:rFonts w:asciiTheme="minorHAnsi" w:eastAsia="Times New Roman" w:hAnsiTheme="minorHAnsi" w:cstheme="minorHAnsi"/>
                <w:color w:val="030F40"/>
                <w:sz w:val="20"/>
                <w:szCs w:val="20"/>
                <w:lang w:val="sq-AL" w:eastAsia="en-US"/>
              </w:rPr>
              <w:t xml:space="preserve"> k</w:t>
            </w:r>
            <w:r>
              <w:rPr>
                <w:rFonts w:asciiTheme="minorHAnsi" w:eastAsia="Times New Roman" w:hAnsiTheme="minorHAnsi" w:cstheme="minorHAnsi"/>
                <w:color w:val="030F40"/>
                <w:sz w:val="20"/>
                <w:szCs w:val="20"/>
                <w:lang w:val="sq-AL" w:eastAsia="en-US"/>
              </w:rPr>
              <w:t>an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bizneset e veta</w:t>
            </w:r>
            <w:r w:rsidR="000979AA" w:rsidRPr="00C036F6">
              <w:rPr>
                <w:rFonts w:asciiTheme="minorHAnsi" w:eastAsia="Times New Roman" w:hAnsiTheme="minorHAnsi" w:cstheme="minorHAnsi"/>
                <w:color w:val="030F40"/>
                <w:sz w:val="20"/>
                <w:szCs w:val="20"/>
                <w:lang w:val="sq-AL" w:eastAsia="en-US"/>
              </w:rPr>
              <w:t xml:space="preserve"> </w:t>
            </w:r>
          </w:p>
        </w:tc>
        <w:tc>
          <w:tcPr>
            <w:tcW w:w="3686" w:type="dxa"/>
            <w:vAlign w:val="center"/>
            <w:hideMark/>
          </w:tcPr>
          <w:p w14:paraId="7D9B8EE4" w14:textId="0BB22B49" w:rsidR="000979AA" w:rsidRPr="003B6836" w:rsidRDefault="003B6836" w:rsidP="00BB6947">
            <w:pPr>
              <w:keepNext/>
              <w:keepLines/>
              <w:spacing w:before="100" w:beforeAutospacing="1" w:after="100" w:afterAutospacing="1"/>
              <w:ind w:right="133"/>
              <w:jc w:val="both"/>
              <w:rPr>
                <w:rFonts w:asciiTheme="minorHAnsi" w:eastAsia="Times New Roman" w:hAnsiTheme="minorHAnsi" w:cstheme="minorHAnsi"/>
                <w:color w:val="030F40"/>
                <w:sz w:val="20"/>
                <w:szCs w:val="20"/>
                <w:lang w:val="sq-AL" w:eastAsia="en-US"/>
              </w:rPr>
            </w:pPr>
            <w:r w:rsidRPr="003B6836">
              <w:rPr>
                <w:rFonts w:asciiTheme="minorHAnsi" w:eastAsia="Times New Roman" w:hAnsiTheme="minorHAnsi" w:cstheme="minorHAnsi"/>
                <w:color w:val="030F40"/>
                <w:sz w:val="20"/>
                <w:szCs w:val="20"/>
                <w:lang w:val="sq-AL" w:eastAsia="en-US"/>
              </w:rPr>
              <w:t xml:space="preserve">Vështirësitë që lidhen </w:t>
            </w:r>
            <w:r w:rsidRPr="00BB6947">
              <w:rPr>
                <w:rFonts w:asciiTheme="minorHAnsi" w:eastAsia="Times New Roman" w:hAnsiTheme="minorHAnsi" w:cstheme="minorHAnsi"/>
                <w:color w:val="030F40"/>
                <w:sz w:val="20"/>
                <w:szCs w:val="20"/>
                <w:lang w:val="sq-AL" w:eastAsia="en-US"/>
              </w:rPr>
              <w:t xml:space="preserve">me aksesin në vendet e </w:t>
            </w:r>
            <w:r w:rsidR="00BB6947" w:rsidRPr="00BB6947">
              <w:rPr>
                <w:rFonts w:asciiTheme="minorHAnsi" w:eastAsia="Times New Roman" w:hAnsiTheme="minorHAnsi" w:cstheme="minorHAnsi"/>
                <w:color w:val="030F40"/>
                <w:sz w:val="20"/>
                <w:szCs w:val="20"/>
                <w:lang w:val="sq-AL" w:eastAsia="en-US"/>
              </w:rPr>
              <w:t>pun</w:t>
            </w:r>
            <w:r w:rsidR="00BB6947">
              <w:rPr>
                <w:rFonts w:asciiTheme="minorHAnsi" w:eastAsia="Times New Roman" w:hAnsiTheme="minorHAnsi" w:cstheme="minorHAnsi"/>
                <w:color w:val="030F40"/>
                <w:sz w:val="20"/>
                <w:szCs w:val="20"/>
                <w:lang w:val="sq-AL" w:eastAsia="en-US"/>
              </w:rPr>
              <w:t xml:space="preserve">ës </w:t>
            </w:r>
            <w:r w:rsidRPr="00BB6947">
              <w:rPr>
                <w:rFonts w:asciiTheme="minorHAnsi" w:eastAsia="Times New Roman" w:hAnsiTheme="minorHAnsi" w:cstheme="minorHAnsi"/>
                <w:color w:val="030F40"/>
                <w:sz w:val="20"/>
                <w:szCs w:val="20"/>
                <w:lang w:val="sq-AL" w:eastAsia="en-US"/>
              </w:rPr>
              <w:t>(by-pa</w:t>
            </w:r>
            <w:r w:rsidR="00BB6947" w:rsidRPr="00BB6947">
              <w:rPr>
                <w:rFonts w:asciiTheme="minorHAnsi" w:eastAsia="Times New Roman" w:hAnsiTheme="minorHAnsi" w:cstheme="minorHAnsi"/>
                <w:color w:val="030F40"/>
                <w:sz w:val="20"/>
                <w:szCs w:val="20"/>
                <w:lang w:val="sq-AL" w:eastAsia="en-US"/>
              </w:rPr>
              <w:t>s</w:t>
            </w:r>
            <w:r w:rsidRPr="00BB6947">
              <w:rPr>
                <w:rFonts w:asciiTheme="minorHAnsi" w:eastAsia="Times New Roman" w:hAnsiTheme="minorHAnsi" w:cstheme="minorHAnsi"/>
                <w:color w:val="030F40"/>
                <w:sz w:val="20"/>
                <w:szCs w:val="20"/>
                <w:lang w:val="sq-AL" w:eastAsia="en-US"/>
              </w:rPr>
              <w:t>s</w:t>
            </w:r>
            <w:r w:rsidR="00BB6947" w:rsidRPr="00BB6947">
              <w:rPr>
                <w:rFonts w:asciiTheme="minorHAnsi" w:eastAsia="Times New Roman" w:hAnsiTheme="minorHAnsi" w:cstheme="minorHAnsi"/>
                <w:color w:val="030F40"/>
                <w:sz w:val="20"/>
                <w:szCs w:val="20"/>
                <w:lang w:val="sq-AL" w:eastAsia="en-US"/>
              </w:rPr>
              <w:t>-</w:t>
            </w:r>
            <w:r w:rsidRPr="00BB6947">
              <w:rPr>
                <w:rFonts w:asciiTheme="minorHAnsi" w:eastAsia="Times New Roman" w:hAnsiTheme="minorHAnsi" w:cstheme="minorHAnsi"/>
                <w:color w:val="030F40"/>
                <w:sz w:val="20"/>
                <w:szCs w:val="20"/>
                <w:lang w:val="sq-AL" w:eastAsia="en-US"/>
              </w:rPr>
              <w:t>et, zgjatja e rrugëve hyrëse) që rezultojnë në rritjen e kostove të prodhimit, probleme me eksportimin e produkteve, vështirësi në lëvizje vajtje -ardhje në vendet e punë</w:t>
            </w:r>
            <w:r>
              <w:rPr>
                <w:rFonts w:asciiTheme="minorHAnsi" w:eastAsia="Times New Roman" w:hAnsiTheme="minorHAnsi" w:cstheme="minorHAnsi"/>
                <w:color w:val="030F40"/>
                <w:sz w:val="20"/>
                <w:szCs w:val="20"/>
                <w:lang w:val="sq-AL" w:eastAsia="en-US"/>
              </w:rPr>
              <w:t>s, humbje ekonomike</w:t>
            </w:r>
          </w:p>
        </w:tc>
        <w:tc>
          <w:tcPr>
            <w:tcW w:w="1984" w:type="dxa"/>
            <w:vAlign w:val="center"/>
            <w:hideMark/>
          </w:tcPr>
          <w:p w14:paraId="53C5BEB5" w14:textId="1E236DFF" w:rsidR="000979AA" w:rsidRPr="003755E6" w:rsidRDefault="00142822" w:rsidP="003755E6">
            <w:pPr>
              <w:keepNext/>
              <w:keepLines/>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Dorëheqja dhe mbyllja e vendeve të punës –pretendim për marrjen e pronës n</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rim (ku është lokalizuar vendi i punës), pretendim për kompensim n</w:t>
            </w:r>
            <w:r w:rsidR="00952125" w:rsidRP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 xml:space="preserve"> para</w:t>
            </w:r>
            <w:r w:rsidRPr="003755E6">
              <w:rPr>
                <w:rFonts w:asciiTheme="minorHAnsi" w:eastAsia="Times New Roman" w:hAnsiTheme="minorHAnsi" w:cstheme="minorHAnsi"/>
                <w:color w:val="030F40"/>
                <w:sz w:val="20"/>
                <w:szCs w:val="20"/>
                <w:lang w:val="sq-AL" w:eastAsia="en-US"/>
              </w:rPr>
              <w:t>.</w:t>
            </w:r>
            <w:r w:rsidR="000979AA" w:rsidRPr="003755E6">
              <w:rPr>
                <w:rFonts w:asciiTheme="minorHAnsi" w:eastAsia="Times New Roman" w:hAnsiTheme="minorHAnsi" w:cstheme="minorHAnsi"/>
                <w:noProof/>
                <w:color w:val="030F40"/>
                <w:lang w:eastAsia="en-US"/>
              </w:rPr>
              <w:drawing>
                <wp:inline distT="0" distB="0" distL="0" distR="0" wp14:anchorId="732E7039" wp14:editId="57942C99">
                  <wp:extent cx="15875" cy="15875"/>
                  <wp:effectExtent l="0" t="0" r="0" b="0"/>
                  <wp:docPr id="8" name="Picture 8"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vAlign w:val="center"/>
            <w:hideMark/>
          </w:tcPr>
          <w:p w14:paraId="654B7E1F" w14:textId="3497C787" w:rsidR="00142822" w:rsidRDefault="00142822" w:rsidP="00D80F08">
            <w:pPr>
              <w:keepNext/>
              <w:keepLines/>
              <w:spacing w:before="100" w:beforeAutospacing="1" w:after="100" w:afterAutospacing="1"/>
              <w:ind w:right="132"/>
              <w:jc w:val="both"/>
              <w:rPr>
                <w:rFonts w:asciiTheme="minorHAnsi" w:eastAsia="Times New Roman" w:hAnsiTheme="minorHAnsi" w:cstheme="minorHAnsi"/>
                <w:color w:val="030F40"/>
                <w:sz w:val="20"/>
                <w:szCs w:val="2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 xml:space="preserve">grupeve- </w:t>
            </w:r>
            <w:r w:rsidR="003755E6">
              <w:rPr>
                <w:rFonts w:asciiTheme="minorHAnsi" w:eastAsia="Times New Roman" w:hAnsiTheme="minorHAnsi" w:cstheme="minorHAnsi"/>
                <w:color w:val="030F40"/>
                <w:sz w:val="20"/>
                <w:szCs w:val="20"/>
                <w:lang w:val="sq-AL" w:eastAsia="en-US"/>
              </w:rPr>
              <w:t>çdo</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biznesmen</w:t>
            </w:r>
            <w:r>
              <w:rPr>
                <w:rFonts w:asciiTheme="minorHAnsi" w:eastAsia="Times New Roman" w:hAnsiTheme="minorHAnsi" w:cstheme="minorHAnsi"/>
                <w:color w:val="030F40"/>
                <w:sz w:val="20"/>
                <w:szCs w:val="20"/>
                <w:lang w:val="sq-AL" w:eastAsia="en-US"/>
              </w:rPr>
              <w:t xml:space="preserve"> dhe vend pune i prekur</w:t>
            </w:r>
            <w:r w:rsidRPr="00142822">
              <w:rPr>
                <w:rFonts w:asciiTheme="minorHAnsi" w:eastAsia="Times New Roman" w:hAnsiTheme="minorHAnsi" w:cstheme="minorHAnsi"/>
                <w:color w:val="030F40"/>
                <w:sz w:val="20"/>
                <w:szCs w:val="20"/>
                <w:lang w:val="sq-AL" w:eastAsia="en-US"/>
              </w:rPr>
              <w:t xml:space="preserve">, duke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p>
          <w:p w14:paraId="64320596" w14:textId="733BBC52" w:rsidR="000979AA" w:rsidRPr="00C036F6" w:rsidRDefault="000979AA" w:rsidP="00D80F08">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p>
        </w:tc>
      </w:tr>
      <w:tr w:rsidR="000979AA" w:rsidRPr="00A12121" w14:paraId="7820DAA5" w14:textId="77777777" w:rsidTr="00E15C9A">
        <w:tc>
          <w:tcPr>
            <w:tcW w:w="1838" w:type="dxa"/>
            <w:shd w:val="clear" w:color="auto" w:fill="D5D6DE"/>
            <w:vAlign w:val="center"/>
            <w:hideMark/>
          </w:tcPr>
          <w:p w14:paraId="0B328A79" w14:textId="44C62AF7" w:rsidR="000979AA" w:rsidRPr="00C036F6" w:rsidRDefault="000979AA" w:rsidP="003755E6">
            <w:pPr>
              <w:keepNext/>
              <w:keepLines/>
              <w:spacing w:before="100" w:beforeAutospacing="1" w:after="100" w:afterAutospacing="1"/>
              <w:rPr>
                <w:rFonts w:asciiTheme="minorHAnsi" w:eastAsia="Times New Roman" w:hAnsiTheme="minorHAnsi" w:cstheme="minorHAnsi"/>
                <w:color w:val="030F40"/>
                <w:lang w:val="sq-AL" w:eastAsia="en-US"/>
              </w:rPr>
            </w:pPr>
            <w:r w:rsidRPr="00C036F6">
              <w:rPr>
                <w:rFonts w:asciiTheme="minorHAnsi" w:eastAsia="Times New Roman" w:hAnsiTheme="minorHAnsi" w:cstheme="minorHAnsi"/>
                <w:color w:val="030F40"/>
                <w:sz w:val="20"/>
                <w:szCs w:val="20"/>
                <w:lang w:val="sq-AL" w:eastAsia="en-US"/>
              </w:rPr>
              <w:t>F</w:t>
            </w:r>
            <w:r w:rsidR="003B6836">
              <w:rPr>
                <w:rFonts w:asciiTheme="minorHAnsi" w:eastAsia="Times New Roman" w:hAnsiTheme="minorHAnsi" w:cstheme="minorHAnsi"/>
                <w:color w:val="030F40"/>
                <w:sz w:val="20"/>
                <w:szCs w:val="20"/>
                <w:lang w:val="sq-AL" w:eastAsia="en-US"/>
              </w:rPr>
              <w:t>ermer</w:t>
            </w:r>
            <w:r w:rsidR="00952125">
              <w:rPr>
                <w:rFonts w:asciiTheme="minorHAnsi" w:eastAsia="Times New Roman" w:hAnsiTheme="minorHAnsi" w:cstheme="minorHAnsi"/>
                <w:color w:val="030F40"/>
                <w:sz w:val="20"/>
                <w:szCs w:val="20"/>
                <w:lang w:val="sq-AL" w:eastAsia="en-US"/>
              </w:rPr>
              <w:t>ë</w:t>
            </w:r>
            <w:r w:rsidR="003B6836">
              <w:rPr>
                <w:rFonts w:asciiTheme="minorHAnsi" w:eastAsia="Times New Roman" w:hAnsiTheme="minorHAnsi" w:cstheme="minorHAnsi"/>
                <w:color w:val="030F40"/>
                <w:sz w:val="20"/>
                <w:szCs w:val="20"/>
                <w:lang w:val="sq-AL" w:eastAsia="en-US"/>
              </w:rPr>
              <w:t>, pronar</w:t>
            </w:r>
            <w:r w:rsidR="00952125">
              <w:rPr>
                <w:rFonts w:asciiTheme="minorHAnsi" w:eastAsia="Times New Roman" w:hAnsiTheme="minorHAnsi" w:cstheme="minorHAnsi"/>
                <w:color w:val="030F40"/>
                <w:sz w:val="20"/>
                <w:szCs w:val="20"/>
                <w:lang w:val="sq-AL" w:eastAsia="en-US"/>
              </w:rPr>
              <w:t>ë</w:t>
            </w:r>
            <w:r w:rsidR="003755E6">
              <w:rPr>
                <w:rFonts w:asciiTheme="minorHAnsi" w:eastAsia="Times New Roman" w:hAnsiTheme="minorHAnsi" w:cstheme="minorHAnsi"/>
                <w:color w:val="030F40"/>
                <w:sz w:val="20"/>
                <w:szCs w:val="20"/>
                <w:lang w:val="sq-AL" w:eastAsia="en-US"/>
              </w:rPr>
              <w:t xml:space="preserve">t e </w:t>
            </w:r>
            <w:r w:rsidR="003B6836">
              <w:rPr>
                <w:rFonts w:asciiTheme="minorHAnsi" w:eastAsia="Times New Roman" w:hAnsiTheme="minorHAnsi" w:cstheme="minorHAnsi"/>
                <w:color w:val="030F40"/>
                <w:sz w:val="20"/>
                <w:szCs w:val="20"/>
                <w:lang w:val="sq-AL" w:eastAsia="en-US"/>
              </w:rPr>
              <w:t>fushave bujq</w:t>
            </w:r>
            <w:r w:rsidR="00952125">
              <w:rPr>
                <w:rFonts w:asciiTheme="minorHAnsi" w:eastAsia="Times New Roman" w:hAnsiTheme="minorHAnsi" w:cstheme="minorHAnsi"/>
                <w:color w:val="030F40"/>
                <w:sz w:val="20"/>
                <w:szCs w:val="20"/>
                <w:lang w:val="sq-AL" w:eastAsia="en-US"/>
              </w:rPr>
              <w:t>ë</w:t>
            </w:r>
            <w:r w:rsidR="003B6836">
              <w:rPr>
                <w:rFonts w:asciiTheme="minorHAnsi" w:eastAsia="Times New Roman" w:hAnsiTheme="minorHAnsi" w:cstheme="minorHAnsi"/>
                <w:color w:val="030F40"/>
                <w:sz w:val="20"/>
                <w:szCs w:val="20"/>
                <w:lang w:val="sq-AL" w:eastAsia="en-US"/>
              </w:rPr>
              <w:t>sore</w:t>
            </w:r>
            <w:r w:rsidRPr="00C036F6">
              <w:rPr>
                <w:rFonts w:asciiTheme="minorHAnsi" w:eastAsia="Times New Roman" w:hAnsiTheme="minorHAnsi" w:cstheme="minorHAnsi"/>
                <w:color w:val="030F40"/>
                <w:sz w:val="20"/>
                <w:szCs w:val="20"/>
                <w:lang w:val="sq-AL" w:eastAsia="en-US"/>
              </w:rPr>
              <w:t xml:space="preserve"> </w:t>
            </w:r>
          </w:p>
        </w:tc>
        <w:tc>
          <w:tcPr>
            <w:tcW w:w="3686" w:type="dxa"/>
            <w:shd w:val="clear" w:color="auto" w:fill="D5D6DE"/>
            <w:vAlign w:val="center"/>
            <w:hideMark/>
          </w:tcPr>
          <w:p w14:paraId="2CF709DE" w14:textId="75FDA6AB" w:rsidR="000979AA" w:rsidRPr="00C036F6" w:rsidRDefault="00142822" w:rsidP="003755E6">
            <w:pPr>
              <w:keepNext/>
              <w:keepLines/>
              <w:spacing w:before="100" w:beforeAutospacing="1" w:after="100" w:afterAutospacing="1"/>
              <w:ind w:right="133"/>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Vështirësitë që lidhen me </w:t>
            </w:r>
            <w:r>
              <w:rPr>
                <w:rFonts w:asciiTheme="minorHAnsi" w:eastAsia="Times New Roman" w:hAnsiTheme="minorHAnsi" w:cstheme="minorHAnsi"/>
                <w:color w:val="030F40"/>
                <w:sz w:val="20"/>
                <w:szCs w:val="20"/>
                <w:lang w:val="sq-AL" w:eastAsia="en-US"/>
              </w:rPr>
              <w:t xml:space="preserve">aksesin </w:t>
            </w:r>
            <w:r w:rsidRPr="00142822">
              <w:rPr>
                <w:rFonts w:asciiTheme="minorHAnsi" w:eastAsia="Times New Roman" w:hAnsiTheme="minorHAnsi" w:cstheme="minorHAnsi"/>
                <w:color w:val="030F40"/>
                <w:sz w:val="20"/>
                <w:szCs w:val="20"/>
                <w:lang w:val="sq-AL" w:eastAsia="en-US"/>
              </w:rPr>
              <w:t>në fushat bujqësore, livadhet dhe kullotat (by-pa</w:t>
            </w:r>
            <w:r w:rsidR="003755E6">
              <w:rPr>
                <w:rFonts w:asciiTheme="minorHAnsi" w:eastAsia="Times New Roman" w:hAnsiTheme="minorHAnsi" w:cstheme="minorHAnsi"/>
                <w:color w:val="030F40"/>
                <w:sz w:val="20"/>
                <w:szCs w:val="20"/>
                <w:lang w:val="sq-AL" w:eastAsia="en-US"/>
              </w:rPr>
              <w:t>s</w:t>
            </w:r>
            <w:r w:rsidRPr="00142822">
              <w:rPr>
                <w:rFonts w:asciiTheme="minorHAnsi" w:eastAsia="Times New Roman" w:hAnsiTheme="minorHAnsi" w:cstheme="minorHAnsi"/>
                <w:color w:val="030F40"/>
                <w:sz w:val="20"/>
                <w:szCs w:val="20"/>
                <w:lang w:val="sq-AL" w:eastAsia="en-US"/>
              </w:rPr>
              <w:t>s</w:t>
            </w:r>
            <w:r w:rsidR="003755E6">
              <w:rPr>
                <w:rFonts w:asciiTheme="minorHAnsi" w:eastAsia="Times New Roman" w:hAnsiTheme="minorHAnsi" w:cstheme="minorHAnsi"/>
                <w:color w:val="030F40"/>
                <w:sz w:val="20"/>
                <w:szCs w:val="20"/>
                <w:lang w:val="sq-AL" w:eastAsia="en-US"/>
              </w:rPr>
              <w:t>-</w:t>
            </w:r>
            <w:r>
              <w:rPr>
                <w:rFonts w:asciiTheme="minorHAnsi" w:eastAsia="Times New Roman" w:hAnsiTheme="minorHAnsi" w:cstheme="minorHAnsi"/>
                <w:color w:val="030F40"/>
                <w:sz w:val="20"/>
                <w:szCs w:val="20"/>
                <w:lang w:val="sq-AL" w:eastAsia="en-US"/>
              </w:rPr>
              <w:t xml:space="preserve">et, </w:t>
            </w:r>
            <w:r w:rsidRPr="00142822">
              <w:rPr>
                <w:rFonts w:asciiTheme="minorHAnsi" w:eastAsia="Times New Roman" w:hAnsiTheme="minorHAnsi" w:cstheme="minorHAnsi"/>
                <w:color w:val="030F40"/>
                <w:sz w:val="20"/>
                <w:szCs w:val="20"/>
                <w:lang w:val="sq-AL" w:eastAsia="en-US"/>
              </w:rPr>
              <w:t xml:space="preserve"> zgjatj</w:t>
            </w:r>
            <w:r>
              <w:rPr>
                <w:rFonts w:asciiTheme="minorHAnsi" w:eastAsia="Times New Roman" w:hAnsiTheme="minorHAnsi" w:cstheme="minorHAnsi"/>
                <w:color w:val="030F40"/>
                <w:sz w:val="20"/>
                <w:szCs w:val="20"/>
                <w:lang w:val="sq-AL" w:eastAsia="en-US"/>
              </w:rPr>
              <w:t xml:space="preserve">a </w:t>
            </w:r>
            <w:r w:rsidRPr="00142822">
              <w:rPr>
                <w:rFonts w:asciiTheme="minorHAnsi" w:eastAsia="Times New Roman" w:hAnsiTheme="minorHAnsi" w:cstheme="minorHAnsi"/>
                <w:color w:val="030F40"/>
                <w:sz w:val="20"/>
                <w:szCs w:val="20"/>
                <w:lang w:val="sq-AL" w:eastAsia="en-US"/>
              </w:rPr>
              <w:t>rrugës h</w:t>
            </w:r>
            <w:r w:rsidRPr="003755E6">
              <w:rPr>
                <w:rFonts w:asciiTheme="minorHAnsi" w:eastAsia="Times New Roman" w:hAnsiTheme="minorHAnsi" w:cstheme="minorHAnsi"/>
                <w:color w:val="030F40"/>
                <w:sz w:val="20"/>
                <w:szCs w:val="20"/>
                <w:lang w:val="sq-AL" w:eastAsia="en-US"/>
              </w:rPr>
              <w:t xml:space="preserve">yrëse). Fushat do të ndahen nga rruga. </w:t>
            </w:r>
            <w:r w:rsidR="003755E6" w:rsidRPr="003755E6">
              <w:rPr>
                <w:rFonts w:asciiTheme="minorHAnsi" w:eastAsia="Times New Roman" w:hAnsiTheme="minorHAnsi" w:cstheme="minorHAnsi"/>
                <w:color w:val="030F40"/>
                <w:sz w:val="20"/>
                <w:szCs w:val="20"/>
                <w:lang w:val="sq-AL" w:eastAsia="en-US"/>
              </w:rPr>
              <w:t>S</w:t>
            </w:r>
            <w:r w:rsidRPr="003755E6">
              <w:rPr>
                <w:rFonts w:asciiTheme="minorHAnsi" w:eastAsia="Times New Roman" w:hAnsiTheme="minorHAnsi" w:cstheme="minorHAnsi"/>
                <w:color w:val="030F40"/>
                <w:sz w:val="20"/>
                <w:szCs w:val="20"/>
                <w:lang w:val="sq-AL" w:eastAsia="en-US"/>
              </w:rPr>
              <w:t>ip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rfaqja  e kultivimit do të ulet. Rreziku i lidhur me </w:t>
            </w:r>
            <w:r w:rsidR="003755E6" w:rsidRPr="003755E6">
              <w:rPr>
                <w:rFonts w:asciiTheme="minorHAnsi" w:eastAsia="Times New Roman" w:hAnsiTheme="minorHAnsi" w:cstheme="minorHAnsi"/>
                <w:color w:val="030F40"/>
                <w:sz w:val="20"/>
                <w:szCs w:val="20"/>
                <w:lang w:val="sq-AL" w:eastAsia="en-US"/>
              </w:rPr>
              <w:t>ngasjen</w:t>
            </w:r>
            <w:r w:rsidRPr="003755E6">
              <w:rPr>
                <w:rFonts w:asciiTheme="minorHAnsi" w:eastAsia="Times New Roman" w:hAnsiTheme="minorHAnsi" w:cstheme="minorHAnsi"/>
                <w:color w:val="030F40"/>
                <w:sz w:val="20"/>
                <w:szCs w:val="20"/>
                <w:lang w:val="sq-AL" w:eastAsia="en-US"/>
              </w:rPr>
              <w:t xml:space="preserve"> e makinerive bujqësore</w:t>
            </w:r>
            <w:r w:rsidRPr="00142822">
              <w:rPr>
                <w:rFonts w:asciiTheme="minorHAnsi" w:eastAsia="Times New Roman" w:hAnsiTheme="minorHAnsi" w:cstheme="minorHAnsi"/>
                <w:color w:val="030F40"/>
                <w:sz w:val="20"/>
                <w:szCs w:val="20"/>
                <w:lang w:val="sq-AL" w:eastAsia="en-US"/>
              </w:rPr>
              <w:t xml:space="preserve">. E mundshme: </w:t>
            </w:r>
            <w:r>
              <w:rPr>
                <w:rFonts w:asciiTheme="minorHAnsi" w:eastAsia="Times New Roman" w:hAnsiTheme="minorHAnsi" w:cstheme="minorHAnsi"/>
                <w:color w:val="030F40"/>
                <w:sz w:val="20"/>
                <w:szCs w:val="20"/>
                <w:lang w:val="sq-AL" w:eastAsia="en-US"/>
              </w:rPr>
              <w:t xml:space="preserve">ndotja e dherave </w:t>
            </w:r>
            <w:r w:rsidRPr="00142822">
              <w:rPr>
                <w:rFonts w:asciiTheme="minorHAnsi" w:eastAsia="Times New Roman" w:hAnsiTheme="minorHAnsi" w:cstheme="minorHAnsi"/>
                <w:color w:val="030F40"/>
                <w:sz w:val="20"/>
                <w:szCs w:val="20"/>
                <w:lang w:val="sq-AL" w:eastAsia="en-US"/>
              </w:rPr>
              <w:t>dhe ajrit, rritja e zhurmës, përkeqësimi i kushteve të ujit, ndryshimi i klimës lokale, humbja ekonomike, zvogëlimi i shtesave për fushat bujqësore - si rezultat i varësisë së zonës dhe llojit të kultivimit.</w:t>
            </w:r>
            <w:r w:rsidR="000979AA" w:rsidRPr="00C036F6">
              <w:rPr>
                <w:rFonts w:asciiTheme="minorHAnsi" w:eastAsia="Times New Roman" w:hAnsiTheme="minorHAnsi" w:cstheme="minorHAnsi"/>
                <w:color w:val="030F40"/>
                <w:sz w:val="20"/>
                <w:szCs w:val="20"/>
                <w:lang w:val="sq-AL" w:eastAsia="en-US"/>
              </w:rPr>
              <w:t xml:space="preserve"> </w:t>
            </w:r>
          </w:p>
        </w:tc>
        <w:tc>
          <w:tcPr>
            <w:tcW w:w="1984" w:type="dxa"/>
            <w:shd w:val="clear" w:color="auto" w:fill="D5D6DE"/>
            <w:vAlign w:val="center"/>
            <w:hideMark/>
          </w:tcPr>
          <w:p w14:paraId="1C424F2F" w14:textId="6A12A3BF" w:rsidR="000979AA" w:rsidRPr="003755E6" w:rsidRDefault="00142822"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 xml:space="preserve">Dorëheqja e punimeve të kultivimit </w:t>
            </w:r>
            <w:r w:rsidR="00CC3811" w:rsidRPr="003755E6">
              <w:rPr>
                <w:rFonts w:asciiTheme="minorHAnsi" w:eastAsia="Times New Roman" w:hAnsiTheme="minorHAnsi" w:cstheme="minorHAnsi"/>
                <w:color w:val="030F40"/>
                <w:sz w:val="20"/>
                <w:szCs w:val="20"/>
                <w:lang w:val="sq-AL" w:eastAsia="en-US"/>
              </w:rPr>
              <w:t>–</w:t>
            </w:r>
            <w:r w:rsidRPr="003755E6">
              <w:rPr>
                <w:rFonts w:asciiTheme="minorHAnsi" w:eastAsia="Times New Roman" w:hAnsiTheme="minorHAnsi" w:cstheme="minorHAnsi"/>
                <w:color w:val="030F40"/>
                <w:sz w:val="20"/>
                <w:szCs w:val="20"/>
                <w:lang w:val="sq-AL" w:eastAsia="en-US"/>
              </w:rPr>
              <w:t xml:space="preserve"> </w:t>
            </w:r>
            <w:r w:rsidR="00CC3811" w:rsidRPr="003755E6">
              <w:rPr>
                <w:rFonts w:asciiTheme="minorHAnsi" w:eastAsia="Times New Roman" w:hAnsiTheme="minorHAnsi" w:cstheme="minorHAnsi"/>
                <w:color w:val="030F40"/>
                <w:sz w:val="20"/>
                <w:szCs w:val="20"/>
                <w:lang w:val="sq-AL" w:eastAsia="en-US"/>
              </w:rPr>
              <w:t>pretendim</w:t>
            </w:r>
            <w:r w:rsidRPr="003755E6">
              <w:rPr>
                <w:rFonts w:asciiTheme="minorHAnsi" w:eastAsia="Times New Roman" w:hAnsiTheme="minorHAnsi" w:cstheme="minorHAnsi"/>
                <w:color w:val="030F40"/>
                <w:sz w:val="20"/>
                <w:szCs w:val="20"/>
                <w:lang w:val="sq-AL" w:eastAsia="en-US"/>
              </w:rPr>
              <w:t xml:space="preserve"> për </w:t>
            </w:r>
            <w:r w:rsidR="00CC3811" w:rsidRPr="003755E6">
              <w:rPr>
                <w:rFonts w:asciiTheme="minorHAnsi" w:eastAsia="Times New Roman" w:hAnsiTheme="minorHAnsi" w:cstheme="minorHAnsi"/>
                <w:color w:val="030F40"/>
                <w:sz w:val="20"/>
                <w:szCs w:val="20"/>
                <w:lang w:val="sq-AL" w:eastAsia="en-US"/>
              </w:rPr>
              <w:t xml:space="preserve">marrje </w:t>
            </w:r>
            <w:r w:rsidRPr="003755E6">
              <w:rPr>
                <w:rFonts w:asciiTheme="minorHAnsi" w:eastAsia="Times New Roman" w:hAnsiTheme="minorHAnsi" w:cstheme="minorHAnsi"/>
                <w:color w:val="030F40"/>
                <w:sz w:val="20"/>
                <w:szCs w:val="20"/>
                <w:lang w:val="sq-AL" w:eastAsia="en-US"/>
              </w:rPr>
              <w:t>pron</w:t>
            </w:r>
            <w:r w:rsidR="00CC3811" w:rsidRPr="003755E6">
              <w:rPr>
                <w:rFonts w:asciiTheme="minorHAnsi" w:eastAsia="Times New Roman" w:hAnsiTheme="minorHAnsi" w:cstheme="minorHAnsi"/>
                <w:color w:val="030F40"/>
                <w:sz w:val="20"/>
                <w:szCs w:val="20"/>
                <w:lang w:val="sq-AL" w:eastAsia="en-US"/>
              </w:rPr>
              <w:t>e n</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rim </w:t>
            </w:r>
            <w:r w:rsidRPr="003755E6">
              <w:rPr>
                <w:rFonts w:asciiTheme="minorHAnsi" w:eastAsia="Times New Roman" w:hAnsiTheme="minorHAnsi" w:cstheme="minorHAnsi"/>
                <w:color w:val="030F40"/>
                <w:sz w:val="20"/>
                <w:szCs w:val="20"/>
                <w:lang w:val="sq-AL" w:eastAsia="en-US"/>
              </w:rPr>
              <w:t xml:space="preserve">(ku ferma është </w:t>
            </w:r>
            <w:r w:rsidR="00CC3811" w:rsidRPr="003755E6">
              <w:rPr>
                <w:rFonts w:asciiTheme="minorHAnsi" w:eastAsia="Times New Roman" w:hAnsiTheme="minorHAnsi" w:cstheme="minorHAnsi"/>
                <w:color w:val="030F40"/>
                <w:sz w:val="20"/>
                <w:szCs w:val="20"/>
                <w:lang w:val="sq-AL" w:eastAsia="en-US"/>
              </w:rPr>
              <w:t xml:space="preserve">e </w:t>
            </w:r>
            <w:r w:rsidR="003755E6" w:rsidRPr="003755E6">
              <w:rPr>
                <w:rFonts w:asciiTheme="minorHAnsi" w:eastAsia="Times New Roman" w:hAnsiTheme="minorHAnsi" w:cstheme="minorHAnsi"/>
                <w:color w:val="030F40"/>
                <w:sz w:val="20"/>
                <w:szCs w:val="20"/>
                <w:lang w:val="sq-AL" w:eastAsia="en-US"/>
              </w:rPr>
              <w:t xml:space="preserve">lokalizuar), </w:t>
            </w:r>
            <w:r w:rsidR="00CC3811" w:rsidRPr="003755E6">
              <w:rPr>
                <w:rFonts w:asciiTheme="minorHAnsi" w:eastAsia="Times New Roman" w:hAnsiTheme="minorHAnsi" w:cstheme="minorHAnsi"/>
                <w:color w:val="030F40"/>
                <w:sz w:val="20"/>
                <w:szCs w:val="20"/>
                <w:lang w:val="sq-AL" w:eastAsia="en-US"/>
              </w:rPr>
              <w:t xml:space="preserve">pretendim </w:t>
            </w:r>
            <w:r w:rsidRPr="003755E6">
              <w:rPr>
                <w:rFonts w:asciiTheme="minorHAnsi" w:eastAsia="Times New Roman" w:hAnsiTheme="minorHAnsi" w:cstheme="minorHAnsi"/>
                <w:color w:val="030F40"/>
                <w:sz w:val="20"/>
                <w:szCs w:val="20"/>
                <w:lang w:val="sq-AL" w:eastAsia="en-US"/>
              </w:rPr>
              <w:t xml:space="preserve"> për kompensim </w:t>
            </w:r>
            <w:r w:rsidR="00CC3811" w:rsidRPr="003755E6">
              <w:rPr>
                <w:rFonts w:asciiTheme="minorHAnsi" w:eastAsia="Times New Roman" w:hAnsiTheme="minorHAnsi" w:cstheme="minorHAnsi"/>
                <w:color w:val="030F40"/>
                <w:sz w:val="20"/>
                <w:szCs w:val="20"/>
                <w:lang w:val="sq-AL" w:eastAsia="en-US"/>
              </w:rPr>
              <w:t>n</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 </w:t>
            </w:r>
            <w:r w:rsidR="003755E6" w:rsidRPr="003755E6">
              <w:rPr>
                <w:rFonts w:asciiTheme="minorHAnsi" w:eastAsia="Times New Roman" w:hAnsiTheme="minorHAnsi" w:cstheme="minorHAnsi"/>
                <w:color w:val="030F40"/>
                <w:sz w:val="20"/>
                <w:szCs w:val="20"/>
                <w:lang w:val="sq-AL" w:eastAsia="en-US"/>
              </w:rPr>
              <w:t>para</w:t>
            </w:r>
            <w:r w:rsidR="00CC3811" w:rsidRPr="003755E6">
              <w:rPr>
                <w:rFonts w:asciiTheme="minorHAnsi" w:eastAsia="Times New Roman" w:hAnsiTheme="minorHAnsi" w:cstheme="minorHAnsi"/>
                <w:color w:val="030F40"/>
                <w:sz w:val="20"/>
                <w:szCs w:val="20"/>
                <w:lang w:val="sq-AL" w:eastAsia="en-US"/>
              </w:rPr>
              <w:t>.</w:t>
            </w:r>
          </w:p>
        </w:tc>
        <w:tc>
          <w:tcPr>
            <w:tcW w:w="1985" w:type="dxa"/>
            <w:shd w:val="clear" w:color="auto" w:fill="D5D6DE"/>
            <w:vAlign w:val="center"/>
            <w:hideMark/>
          </w:tcPr>
          <w:p w14:paraId="36E48721" w14:textId="19459A59" w:rsidR="000979AA" w:rsidRPr="00C036F6" w:rsidRDefault="00CC3811" w:rsidP="00CC3811">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 xml:space="preserve">grupeve- </w:t>
            </w:r>
            <w:r w:rsidR="003755E6">
              <w:rPr>
                <w:rFonts w:asciiTheme="minorHAnsi" w:eastAsia="Times New Roman" w:hAnsiTheme="minorHAnsi" w:cstheme="minorHAnsi"/>
                <w:color w:val="030F40"/>
                <w:sz w:val="20"/>
                <w:szCs w:val="20"/>
                <w:lang w:val="sq-AL" w:eastAsia="en-US"/>
              </w:rPr>
              <w:t>çdo</w:t>
            </w:r>
            <w:r>
              <w:rPr>
                <w:rFonts w:asciiTheme="minorHAnsi" w:eastAsia="Times New Roman" w:hAnsiTheme="minorHAnsi" w:cstheme="minorHAnsi"/>
                <w:color w:val="030F40"/>
                <w:sz w:val="20"/>
                <w:szCs w:val="20"/>
                <w:lang w:val="sq-AL" w:eastAsia="en-US"/>
              </w:rPr>
              <w:t xml:space="preserve"> fermer apo pronar i fush</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bujq</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sore i prekur</w:t>
            </w:r>
            <w:r w:rsidRPr="00142822">
              <w:rPr>
                <w:rFonts w:asciiTheme="minorHAnsi" w:eastAsia="Times New Roman" w:hAnsiTheme="minorHAnsi" w:cstheme="minorHAnsi"/>
                <w:color w:val="030F40"/>
                <w:sz w:val="20"/>
                <w:szCs w:val="20"/>
                <w:lang w:val="sq-AL" w:eastAsia="en-US"/>
              </w:rPr>
              <w:t xml:space="preserve">, duke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p>
        </w:tc>
      </w:tr>
      <w:tr w:rsidR="000979AA" w:rsidRPr="00C036F6" w14:paraId="794A2BC6" w14:textId="77777777" w:rsidTr="00D80F08">
        <w:tc>
          <w:tcPr>
            <w:tcW w:w="1838" w:type="dxa"/>
            <w:vAlign w:val="center"/>
            <w:hideMark/>
          </w:tcPr>
          <w:p w14:paraId="1F70EE18" w14:textId="0A745F38" w:rsidR="000979AA" w:rsidRPr="00C036F6" w:rsidRDefault="003B6836" w:rsidP="003B6836">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sht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pive </w:t>
            </w:r>
          </w:p>
        </w:tc>
        <w:tc>
          <w:tcPr>
            <w:tcW w:w="3686" w:type="dxa"/>
            <w:vAlign w:val="center"/>
            <w:hideMark/>
          </w:tcPr>
          <w:p w14:paraId="4A6AD5D3" w14:textId="016B257E" w:rsidR="000979AA" w:rsidRPr="00C036F6" w:rsidRDefault="003B6836" w:rsidP="003B6836">
            <w:pPr>
              <w:keepNext/>
              <w:keepLines/>
              <w:spacing w:before="100" w:beforeAutospacing="1" w:after="100" w:afterAutospacing="1"/>
              <w:jc w:val="both"/>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Risistemi</w:t>
            </w:r>
            <w:r w:rsidR="003755E6">
              <w:rPr>
                <w:rFonts w:asciiTheme="minorHAnsi" w:eastAsia="Times New Roman" w:hAnsiTheme="minorHAnsi" w:cstheme="minorHAnsi"/>
                <w:color w:val="030F40"/>
                <w:sz w:val="20"/>
                <w:szCs w:val="20"/>
                <w:lang w:val="sq-AL" w:eastAsia="en-US"/>
              </w:rPr>
              <w:t>mi</w:t>
            </w:r>
            <w:r>
              <w:rPr>
                <w:rFonts w:asciiTheme="minorHAnsi" w:eastAsia="Times New Roman" w:hAnsiTheme="minorHAnsi" w:cstheme="minorHAnsi"/>
                <w:color w:val="030F40"/>
                <w:sz w:val="20"/>
                <w:szCs w:val="20"/>
                <w:lang w:val="sq-AL" w:eastAsia="en-US"/>
              </w:rPr>
              <w:t xml:space="preserve"> i sht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pive 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banimit</w:t>
            </w:r>
            <w:r w:rsidR="000979AA" w:rsidRPr="00C036F6">
              <w:rPr>
                <w:rFonts w:asciiTheme="minorHAnsi" w:eastAsia="Times New Roman" w:hAnsiTheme="minorHAnsi" w:cstheme="minorHAnsi"/>
                <w:color w:val="030F40"/>
                <w:sz w:val="20"/>
                <w:szCs w:val="20"/>
                <w:lang w:val="sq-AL" w:eastAsia="en-US"/>
              </w:rPr>
              <w:t>.</w:t>
            </w:r>
          </w:p>
        </w:tc>
        <w:tc>
          <w:tcPr>
            <w:tcW w:w="1984" w:type="dxa"/>
            <w:vAlign w:val="center"/>
            <w:hideMark/>
          </w:tcPr>
          <w:p w14:paraId="7F99E7F3" w14:textId="3E5EE166" w:rsidR="000979AA" w:rsidRPr="003755E6" w:rsidRDefault="003755E6" w:rsidP="003755E6">
            <w:pPr>
              <w:keepNext/>
              <w:keepLines/>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retendim për marrjen e pronës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rim, pretendim për </w:t>
            </w:r>
            <w:r w:rsidRPr="003755E6">
              <w:rPr>
                <w:rFonts w:asciiTheme="minorHAnsi" w:eastAsia="Times New Roman" w:hAnsiTheme="minorHAnsi" w:cstheme="minorHAnsi"/>
                <w:color w:val="030F40"/>
                <w:sz w:val="20"/>
                <w:szCs w:val="20"/>
                <w:lang w:val="sq-AL" w:eastAsia="en-US"/>
              </w:rPr>
              <w:t xml:space="preserve">shpërblim </w:t>
            </w:r>
            <w:r w:rsidR="00095A79" w:rsidRPr="003755E6">
              <w:rPr>
                <w:rFonts w:asciiTheme="minorHAnsi" w:eastAsia="Times New Roman" w:hAnsiTheme="minorHAnsi" w:cstheme="minorHAnsi"/>
                <w:color w:val="030F40"/>
                <w:sz w:val="20"/>
                <w:szCs w:val="20"/>
                <w:lang w:val="sq-AL" w:eastAsia="en-US"/>
              </w:rPr>
              <w:t>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të holla.</w:t>
            </w:r>
            <w:r w:rsidR="00095A79" w:rsidRPr="003755E6">
              <w:rPr>
                <w:rFonts w:asciiTheme="minorHAnsi" w:eastAsia="Times New Roman" w:hAnsiTheme="minorHAnsi" w:cstheme="minorHAnsi"/>
                <w:noProof/>
                <w:color w:val="030F40"/>
                <w:lang w:eastAsia="en-US"/>
              </w:rPr>
              <w:drawing>
                <wp:inline distT="0" distB="0" distL="0" distR="0" wp14:anchorId="151EEEB5" wp14:editId="5EB83FDD">
                  <wp:extent cx="15875" cy="15875"/>
                  <wp:effectExtent l="0" t="0" r="0" b="0"/>
                  <wp:docPr id="1" name="Picture 1"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vAlign w:val="center"/>
            <w:hideMark/>
          </w:tcPr>
          <w:p w14:paraId="4E644F7C" w14:textId="2D16E31E" w:rsidR="000979AA" w:rsidRPr="00C036F6" w:rsidRDefault="00CC3811" w:rsidP="003755E6">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ve </w:t>
            </w:r>
            <w:r w:rsidRPr="003755E6">
              <w:rPr>
                <w:rFonts w:asciiTheme="minorHAnsi" w:eastAsia="Times New Roman" w:hAnsiTheme="minorHAnsi" w:cstheme="minorHAnsi"/>
                <w:color w:val="030F40"/>
                <w:sz w:val="20"/>
                <w:szCs w:val="20"/>
                <w:lang w:val="sq-AL" w:eastAsia="en-US"/>
              </w:rPr>
              <w:t>t</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rmendur.</w:t>
            </w:r>
            <w:r w:rsidR="000979AA" w:rsidRPr="003755E6">
              <w:rPr>
                <w:rFonts w:asciiTheme="minorHAnsi" w:eastAsia="Times New Roman" w:hAnsiTheme="minorHAnsi" w:cstheme="minorHAnsi"/>
                <w:color w:val="030F40"/>
                <w:sz w:val="20"/>
                <w:szCs w:val="20"/>
                <w:lang w:val="sq-AL" w:eastAsia="en-US"/>
              </w:rPr>
              <w:t xml:space="preserve"> </w:t>
            </w:r>
            <w:r w:rsidR="003755E6" w:rsidRPr="003755E6">
              <w:rPr>
                <w:rFonts w:asciiTheme="minorHAnsi" w:eastAsia="Times New Roman" w:hAnsiTheme="minorHAnsi" w:cstheme="minorHAnsi"/>
                <w:color w:val="030F40"/>
                <w:sz w:val="20"/>
                <w:szCs w:val="20"/>
                <w:lang w:val="sq-AL" w:eastAsia="en-US"/>
              </w:rPr>
              <w:t>Blerje e pron</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s apo marr</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veshje miq</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sore</w:t>
            </w:r>
            <w:r w:rsidR="000979AA" w:rsidRPr="003755E6">
              <w:rPr>
                <w:rFonts w:asciiTheme="minorHAnsi" w:eastAsia="Times New Roman" w:hAnsiTheme="minorHAnsi" w:cstheme="minorHAnsi"/>
                <w:color w:val="030F40"/>
                <w:sz w:val="20"/>
                <w:szCs w:val="20"/>
                <w:lang w:val="sq-AL" w:eastAsia="en-US"/>
              </w:rPr>
              <w:t xml:space="preserve">. </w:t>
            </w:r>
            <w:r>
              <w:rPr>
                <w:rFonts w:asciiTheme="minorHAnsi" w:eastAsia="Times New Roman" w:hAnsiTheme="minorHAnsi" w:cstheme="minorHAnsi"/>
                <w:color w:val="030F40"/>
                <w:sz w:val="20"/>
                <w:szCs w:val="20"/>
                <w:lang w:val="sq-AL" w:eastAsia="en-US"/>
              </w:rPr>
              <w:t>D</w:t>
            </w:r>
            <w:r w:rsidRPr="00142822">
              <w:rPr>
                <w:rFonts w:asciiTheme="minorHAnsi" w:eastAsia="Times New Roman" w:hAnsiTheme="minorHAnsi" w:cstheme="minorHAnsi"/>
                <w:color w:val="030F40"/>
                <w:sz w:val="20"/>
                <w:szCs w:val="20"/>
                <w:lang w:val="sq-AL" w:eastAsia="en-US"/>
              </w:rPr>
              <w:t xml:space="preserve">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r w:rsidR="000979AA" w:rsidRPr="00C036F6">
              <w:rPr>
                <w:rFonts w:asciiTheme="minorHAnsi" w:eastAsia="Times New Roman" w:hAnsiTheme="minorHAnsi" w:cstheme="minorHAnsi"/>
                <w:color w:val="030F40"/>
                <w:sz w:val="20"/>
                <w:szCs w:val="20"/>
                <w:lang w:val="sq-AL" w:eastAsia="en-US"/>
              </w:rPr>
              <w:t xml:space="preserve">. </w:t>
            </w:r>
          </w:p>
        </w:tc>
      </w:tr>
      <w:tr w:rsidR="000979AA" w:rsidRPr="00C036F6" w14:paraId="1E7D2837" w14:textId="77777777" w:rsidTr="00E15C9A">
        <w:tc>
          <w:tcPr>
            <w:tcW w:w="1838" w:type="dxa"/>
            <w:shd w:val="clear" w:color="auto" w:fill="D5D6DE"/>
            <w:vAlign w:val="center"/>
            <w:hideMark/>
          </w:tcPr>
          <w:p w14:paraId="2D7E4211" w14:textId="7365ADD0" w:rsidR="000979AA" w:rsidRPr="00C036F6" w:rsidRDefault="00095A79" w:rsidP="00095A79">
            <w:pPr>
              <w:keepNext/>
              <w:keepLines/>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Pronarë të pronave të lokalizuara në zonën e propozuar të përdorimit të kufizuar ose zonave </w:t>
            </w:r>
            <w:r w:rsidRPr="003755E6">
              <w:rPr>
                <w:rFonts w:asciiTheme="minorHAnsi" w:eastAsia="Times New Roman" w:hAnsiTheme="minorHAnsi" w:cstheme="minorHAnsi"/>
                <w:color w:val="030F40"/>
                <w:sz w:val="20"/>
                <w:szCs w:val="20"/>
                <w:lang w:val="sq-AL" w:eastAsia="en-US"/>
              </w:rPr>
              <w:t xml:space="preserve">të </w:t>
            </w:r>
            <w:r w:rsidR="003755E6" w:rsidRPr="003755E6">
              <w:rPr>
                <w:rFonts w:asciiTheme="minorHAnsi" w:eastAsia="Times New Roman" w:hAnsiTheme="minorHAnsi" w:cstheme="minorHAnsi"/>
                <w:color w:val="030F40"/>
                <w:sz w:val="20"/>
                <w:szCs w:val="20"/>
                <w:lang w:val="sq-AL" w:eastAsia="en-US"/>
              </w:rPr>
              <w:t>ndodhura</w:t>
            </w:r>
            <w:r w:rsidRPr="003755E6">
              <w:rPr>
                <w:rFonts w:asciiTheme="minorHAnsi" w:eastAsia="Times New Roman" w:hAnsiTheme="minorHAnsi" w:cstheme="minorHAnsi"/>
                <w:color w:val="030F40"/>
                <w:sz w:val="20"/>
                <w:szCs w:val="20"/>
                <w:lang w:val="sq-AL" w:eastAsia="en-US"/>
              </w:rPr>
              <w:t xml:space="preserve"> në zonën e autostradës</w:t>
            </w:r>
            <w:r w:rsidR="000979AA" w:rsidRPr="003755E6">
              <w:rPr>
                <w:rFonts w:asciiTheme="minorHAnsi" w:eastAsia="Times New Roman" w:hAnsiTheme="minorHAnsi" w:cstheme="minorHAnsi"/>
                <w:color w:val="030F40"/>
                <w:sz w:val="20"/>
                <w:szCs w:val="20"/>
                <w:lang w:val="sq-AL" w:eastAsia="en-US"/>
              </w:rPr>
              <w:t xml:space="preserve"> </w:t>
            </w:r>
            <w:r w:rsidR="000979AA" w:rsidRPr="003755E6">
              <w:rPr>
                <w:rFonts w:asciiTheme="minorHAnsi" w:eastAsia="Times New Roman" w:hAnsiTheme="minorHAnsi" w:cstheme="minorHAnsi"/>
                <w:noProof/>
                <w:color w:val="030F40"/>
                <w:lang w:eastAsia="en-US"/>
              </w:rPr>
              <w:drawing>
                <wp:inline distT="0" distB="0" distL="0" distR="0" wp14:anchorId="5E33936C" wp14:editId="7BAB7670">
                  <wp:extent cx="15875" cy="15875"/>
                  <wp:effectExtent l="0" t="0" r="0" b="0"/>
                  <wp:docPr id="2" name="Picture 2" descr="page30image372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0image372527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3686" w:type="dxa"/>
            <w:shd w:val="clear" w:color="auto" w:fill="D5D6DE"/>
            <w:vAlign w:val="center"/>
            <w:hideMark/>
          </w:tcPr>
          <w:p w14:paraId="34D03A91" w14:textId="27138214" w:rsidR="00095A79" w:rsidRPr="003755E6" w:rsidRDefault="00095A79" w:rsidP="00D80F08">
            <w:pPr>
              <w:keepNext/>
              <w:keepLines/>
              <w:spacing w:before="100" w:beforeAutospacing="1" w:after="100" w:afterAutospacing="1"/>
              <w:jc w:val="both"/>
              <w:rPr>
                <w:rFonts w:asciiTheme="minorHAnsi" w:eastAsia="Times New Roman" w:hAnsiTheme="minorHAnsi" w:cstheme="minorHAnsi"/>
                <w:color w:val="030F40"/>
                <w:sz w:val="20"/>
                <w:szCs w:val="20"/>
                <w:lang w:val="sq-AL" w:eastAsia="en-US"/>
              </w:rPr>
            </w:pPr>
            <w:r w:rsidRPr="003755E6">
              <w:rPr>
                <w:rFonts w:asciiTheme="minorHAnsi" w:eastAsia="Times New Roman" w:hAnsiTheme="minorHAnsi" w:cstheme="minorHAnsi"/>
                <w:color w:val="030F40"/>
                <w:sz w:val="20"/>
                <w:szCs w:val="20"/>
                <w:lang w:val="sq-AL" w:eastAsia="en-US"/>
              </w:rPr>
              <w:t>Rrezik 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 shëndetin i lidhur me rritjen e zhurmës dhe ndotjes së ajrit.</w:t>
            </w:r>
          </w:p>
          <w:p w14:paraId="5FB958D2" w14:textId="559ECB33" w:rsidR="000979AA" w:rsidRPr="003755E6" w:rsidRDefault="000979AA" w:rsidP="00D80F08">
            <w:pPr>
              <w:keepNext/>
              <w:keepLines/>
              <w:spacing w:before="100" w:beforeAutospacing="1" w:after="100" w:afterAutospacing="1"/>
              <w:jc w:val="both"/>
              <w:rPr>
                <w:rFonts w:asciiTheme="minorHAnsi" w:eastAsia="Times New Roman" w:hAnsiTheme="minorHAnsi" w:cstheme="minorHAnsi"/>
                <w:color w:val="030F40"/>
                <w:lang w:val="sq-AL" w:eastAsia="en-US"/>
              </w:rPr>
            </w:pPr>
          </w:p>
        </w:tc>
        <w:tc>
          <w:tcPr>
            <w:tcW w:w="1984" w:type="dxa"/>
            <w:shd w:val="clear" w:color="auto" w:fill="D5D6DE"/>
            <w:vAlign w:val="center"/>
            <w:hideMark/>
          </w:tcPr>
          <w:p w14:paraId="6491578A" w14:textId="30A4070B" w:rsidR="000979AA" w:rsidRPr="003755E6" w:rsidRDefault="003755E6"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retendim për marrjen e pronës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rim, pretendim për kompensim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w:t>
            </w:r>
            <w:r w:rsidRPr="003755E6">
              <w:rPr>
                <w:rFonts w:asciiTheme="minorHAnsi" w:eastAsia="Times New Roman" w:hAnsiTheme="minorHAnsi" w:cstheme="minorHAnsi"/>
                <w:color w:val="030F40"/>
                <w:sz w:val="20"/>
                <w:szCs w:val="20"/>
                <w:lang w:val="sq-AL" w:eastAsia="en-US"/>
              </w:rPr>
              <w:t>para</w:t>
            </w:r>
            <w:r w:rsidR="00095A79" w:rsidRPr="003755E6">
              <w:rPr>
                <w:rFonts w:asciiTheme="minorHAnsi" w:eastAsia="Times New Roman" w:hAnsiTheme="minorHAnsi" w:cstheme="minorHAnsi"/>
                <w:color w:val="030F40"/>
                <w:sz w:val="20"/>
                <w:szCs w:val="20"/>
                <w:lang w:val="sq-AL" w:eastAsia="en-US"/>
              </w:rPr>
              <w:t>.</w:t>
            </w:r>
            <w:r w:rsidR="00095A79" w:rsidRPr="003755E6">
              <w:rPr>
                <w:rFonts w:asciiTheme="minorHAnsi" w:eastAsia="Times New Roman" w:hAnsiTheme="minorHAnsi" w:cstheme="minorHAnsi"/>
                <w:noProof/>
                <w:color w:val="030F40"/>
                <w:lang w:eastAsia="en-US"/>
              </w:rPr>
              <w:drawing>
                <wp:inline distT="0" distB="0" distL="0" distR="0" wp14:anchorId="5B05839C" wp14:editId="7D96D721">
                  <wp:extent cx="15875" cy="15875"/>
                  <wp:effectExtent l="0" t="0" r="0" b="0"/>
                  <wp:docPr id="3" name="Picture 3"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shd w:val="clear" w:color="auto" w:fill="D5D6DE"/>
            <w:vAlign w:val="center"/>
            <w:hideMark/>
          </w:tcPr>
          <w:p w14:paraId="36D82E83" w14:textId="31F52DDA" w:rsidR="000979AA" w:rsidRPr="00C036F6" w:rsidRDefault="00095A79" w:rsidP="00D80F08">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Identifikimi i të gjithë pronarëve. Blerja e </w:t>
            </w:r>
            <w:r>
              <w:rPr>
                <w:rFonts w:asciiTheme="minorHAnsi" w:eastAsia="Times New Roman" w:hAnsiTheme="minorHAnsi" w:cstheme="minorHAnsi"/>
                <w:color w:val="030F40"/>
                <w:sz w:val="20"/>
                <w:szCs w:val="20"/>
                <w:lang w:val="sq-AL" w:eastAsia="en-US"/>
              </w:rPr>
              <w:t>pron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s </w:t>
            </w:r>
            <w:r w:rsidRPr="00095A79">
              <w:rPr>
                <w:rFonts w:asciiTheme="minorHAnsi" w:eastAsia="Times New Roman" w:hAnsiTheme="minorHAnsi" w:cstheme="minorHAnsi"/>
                <w:color w:val="030F40"/>
                <w:sz w:val="20"/>
                <w:szCs w:val="20"/>
                <w:lang w:val="sq-AL" w:eastAsia="en-US"/>
              </w:rPr>
              <w:t xml:space="preserve">ose marrëveshja miqësore. Sigurimi i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p</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r </w:t>
            </w:r>
            <w:r w:rsidRPr="00095A79">
              <w:rPr>
                <w:rFonts w:asciiTheme="minorHAnsi" w:eastAsia="Times New Roman" w:hAnsiTheme="minorHAnsi" w:cstheme="minorHAnsi"/>
                <w:color w:val="030F40"/>
                <w:sz w:val="20"/>
                <w:szCs w:val="20"/>
                <w:lang w:val="sq-AL" w:eastAsia="en-US"/>
              </w:rPr>
              <w:t>zgjidhjen e problemeve</w:t>
            </w:r>
          </w:p>
        </w:tc>
      </w:tr>
      <w:tr w:rsidR="000979AA" w:rsidRPr="00C036F6" w14:paraId="45315A59" w14:textId="77777777" w:rsidTr="00D80F08">
        <w:tc>
          <w:tcPr>
            <w:tcW w:w="1838" w:type="dxa"/>
            <w:vAlign w:val="center"/>
            <w:hideMark/>
          </w:tcPr>
          <w:p w14:paraId="427C8A8A" w14:textId="347D4279" w:rsidR="000979AA" w:rsidRPr="00C036F6" w:rsidRDefault="003755E6" w:rsidP="003755E6">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t e pronave kanë –</w:t>
            </w:r>
            <w:r w:rsidR="000979AA" w:rsidRPr="00C036F6">
              <w:rPr>
                <w:rFonts w:asciiTheme="minorHAnsi" w:eastAsia="Times New Roman" w:hAnsiTheme="minorHAnsi" w:cstheme="minorHAnsi"/>
                <w:color w:val="030F40"/>
                <w:sz w:val="20"/>
                <w:szCs w:val="20"/>
                <w:lang w:val="sq-AL" w:eastAsia="en-US"/>
              </w:rPr>
              <w:t xml:space="preserve"> </w:t>
            </w:r>
            <w:r>
              <w:rPr>
                <w:rFonts w:asciiTheme="minorHAnsi" w:eastAsia="Times New Roman" w:hAnsiTheme="minorHAnsi" w:cstheme="minorHAnsi"/>
                <w:color w:val="030F40"/>
                <w:sz w:val="20"/>
                <w:szCs w:val="20"/>
                <w:lang w:val="sq-AL" w:eastAsia="en-US"/>
              </w:rPr>
              <w:t xml:space="preserve">të blera pjesërisht </w:t>
            </w:r>
            <w:r w:rsidR="000979AA" w:rsidRPr="00C036F6">
              <w:rPr>
                <w:rFonts w:asciiTheme="minorHAnsi" w:eastAsia="Times New Roman" w:hAnsiTheme="minorHAnsi" w:cstheme="minorHAnsi"/>
                <w:color w:val="030F40"/>
                <w:sz w:val="20"/>
                <w:szCs w:val="20"/>
                <w:lang w:val="sq-AL" w:eastAsia="en-US"/>
              </w:rPr>
              <w:t>-</w:t>
            </w:r>
            <w:r w:rsidR="000979AA" w:rsidRPr="00C036F6">
              <w:rPr>
                <w:rFonts w:asciiTheme="minorHAnsi" w:eastAsia="Times New Roman" w:hAnsiTheme="minorHAnsi" w:cstheme="minorHAnsi"/>
                <w:color w:val="030F40"/>
                <w:sz w:val="20"/>
                <w:szCs w:val="20"/>
                <w:lang w:val="sq-AL" w:eastAsia="en-US"/>
              </w:rPr>
              <w:br/>
            </w:r>
            <w:r>
              <w:rPr>
                <w:rFonts w:asciiTheme="minorHAnsi" w:eastAsia="Times New Roman" w:hAnsiTheme="minorHAnsi" w:cstheme="minorHAnsi"/>
                <w:color w:val="030F40"/>
                <w:sz w:val="20"/>
                <w:szCs w:val="20"/>
                <w:lang w:val="sq-AL" w:eastAsia="en-US"/>
              </w:rPr>
              <w:t xml:space="preserve">që janë të vendosura brenda korridorit të ndërtimit të autostradës </w:t>
            </w:r>
          </w:p>
        </w:tc>
        <w:tc>
          <w:tcPr>
            <w:tcW w:w="3686" w:type="dxa"/>
            <w:vAlign w:val="center"/>
            <w:hideMark/>
          </w:tcPr>
          <w:p w14:paraId="3EDBB1B1" w14:textId="710E7BB9" w:rsidR="000979AA" w:rsidRPr="003755E6" w:rsidRDefault="00095A79" w:rsidP="003755E6">
            <w:pPr>
              <w:keepNext/>
              <w:keepLines/>
              <w:spacing w:before="100" w:beforeAutospacing="1" w:after="100" w:afterAutospacing="1"/>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Nuk ka mundësi të shfrytëzohet pjesa tjetër e pronave deri m</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tani</w:t>
            </w:r>
            <w:r w:rsidR="000979AA" w:rsidRPr="003755E6">
              <w:rPr>
                <w:rFonts w:asciiTheme="minorHAnsi" w:eastAsia="Times New Roman" w:hAnsiTheme="minorHAnsi" w:cstheme="minorHAnsi"/>
                <w:color w:val="030F40"/>
                <w:sz w:val="20"/>
                <w:szCs w:val="20"/>
                <w:lang w:val="sq-AL" w:eastAsia="en-US"/>
              </w:rPr>
              <w:t xml:space="preserve">. </w:t>
            </w:r>
          </w:p>
        </w:tc>
        <w:tc>
          <w:tcPr>
            <w:tcW w:w="1984" w:type="dxa"/>
            <w:vAlign w:val="center"/>
            <w:hideMark/>
          </w:tcPr>
          <w:p w14:paraId="0D3C99D0" w14:textId="3BA56C37" w:rsidR="000979AA" w:rsidRPr="003755E6" w:rsidRDefault="003755E6"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 xml:space="preserve">retendimi </w:t>
            </w:r>
            <w:r w:rsidRPr="003755E6">
              <w:rPr>
                <w:rFonts w:asciiTheme="minorHAnsi" w:eastAsia="Times New Roman" w:hAnsiTheme="minorHAnsi" w:cstheme="minorHAnsi"/>
                <w:color w:val="030F40"/>
                <w:sz w:val="20"/>
                <w:szCs w:val="20"/>
                <w:lang w:val="sq-AL" w:eastAsia="en-US"/>
              </w:rPr>
              <w:t xml:space="preserve">i </w:t>
            </w:r>
            <w:r w:rsidR="00095A79" w:rsidRPr="003755E6">
              <w:rPr>
                <w:rFonts w:asciiTheme="minorHAnsi" w:eastAsia="Times New Roman" w:hAnsiTheme="minorHAnsi" w:cstheme="minorHAnsi"/>
                <w:color w:val="030F40"/>
                <w:sz w:val="20"/>
                <w:szCs w:val="20"/>
                <w:lang w:val="sq-AL" w:eastAsia="en-US"/>
              </w:rPr>
              <w:t>pronarit për blerjen e pjesës tjetër të pron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s.</w:t>
            </w:r>
          </w:p>
        </w:tc>
        <w:tc>
          <w:tcPr>
            <w:tcW w:w="1985" w:type="dxa"/>
            <w:vAlign w:val="center"/>
            <w:hideMark/>
          </w:tcPr>
          <w:p w14:paraId="68E5711D" w14:textId="5C0337CB" w:rsidR="000979AA" w:rsidRPr="00C036F6" w:rsidRDefault="00095A79" w:rsidP="00095A79">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Identifikimi i të gjithë pronarëve. Blerja e </w:t>
            </w:r>
            <w:r>
              <w:rPr>
                <w:rFonts w:asciiTheme="minorHAnsi" w:eastAsia="Times New Roman" w:hAnsiTheme="minorHAnsi" w:cstheme="minorHAnsi"/>
                <w:color w:val="030F40"/>
                <w:sz w:val="20"/>
                <w:szCs w:val="20"/>
                <w:lang w:val="sq-AL" w:eastAsia="en-US"/>
              </w:rPr>
              <w:t>pron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s </w:t>
            </w:r>
            <w:r w:rsidRPr="00095A79">
              <w:rPr>
                <w:rFonts w:asciiTheme="minorHAnsi" w:eastAsia="Times New Roman" w:hAnsiTheme="minorHAnsi" w:cstheme="minorHAnsi"/>
                <w:color w:val="030F40"/>
                <w:sz w:val="20"/>
                <w:szCs w:val="20"/>
                <w:lang w:val="sq-AL" w:eastAsia="en-US"/>
              </w:rPr>
              <w:t xml:space="preserve">ose marrëveshja miqësore. Sigurimi i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p</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r </w:t>
            </w:r>
            <w:r w:rsidRPr="00095A79">
              <w:rPr>
                <w:rFonts w:asciiTheme="minorHAnsi" w:eastAsia="Times New Roman" w:hAnsiTheme="minorHAnsi" w:cstheme="minorHAnsi"/>
                <w:color w:val="030F40"/>
                <w:sz w:val="20"/>
                <w:szCs w:val="20"/>
                <w:lang w:val="sq-AL" w:eastAsia="en-US"/>
              </w:rPr>
              <w:t>zgjidhjen e problemeve.</w:t>
            </w:r>
            <w:r w:rsidR="000979AA" w:rsidRPr="00095A79">
              <w:rPr>
                <w:rFonts w:asciiTheme="minorHAnsi" w:eastAsia="Times New Roman" w:hAnsiTheme="minorHAnsi" w:cstheme="minorHAnsi"/>
                <w:color w:val="030F40"/>
                <w:sz w:val="20"/>
                <w:szCs w:val="20"/>
                <w:highlight w:val="yellow"/>
                <w:lang w:val="sq-AL" w:eastAsia="en-US"/>
              </w:rPr>
              <w:t xml:space="preserve"> </w:t>
            </w:r>
          </w:p>
        </w:tc>
      </w:tr>
    </w:tbl>
    <w:p w14:paraId="100E0B1E" w14:textId="77777777" w:rsidR="00DE5535" w:rsidRDefault="00DE5535" w:rsidP="00ED5B8D">
      <w:pPr>
        <w:pStyle w:val="BodyText"/>
        <w:rPr>
          <w:lang w:val="sq-AL"/>
        </w:rPr>
      </w:pPr>
    </w:p>
    <w:p w14:paraId="13D5500B" w14:textId="77777777" w:rsidR="00095A79" w:rsidRDefault="00095A79" w:rsidP="00ED5B8D">
      <w:pPr>
        <w:pStyle w:val="BodyText"/>
        <w:rPr>
          <w:lang w:val="sq-AL"/>
        </w:rPr>
      </w:pPr>
    </w:p>
    <w:p w14:paraId="796C7D8D" w14:textId="77777777" w:rsidR="00095A79" w:rsidRPr="00C036F6" w:rsidRDefault="00095A79" w:rsidP="00ED5B8D">
      <w:pPr>
        <w:pStyle w:val="BodyText"/>
        <w:rPr>
          <w:lang w:val="sq-AL"/>
        </w:rPr>
      </w:pPr>
    </w:p>
    <w:p w14:paraId="34753253" w14:textId="64588D40" w:rsidR="00947303" w:rsidRDefault="00D9651B" w:rsidP="00095A79">
      <w:pPr>
        <w:pStyle w:val="BodyText"/>
        <w:rPr>
          <w:lang w:val="sq-AL"/>
        </w:rPr>
      </w:pPr>
      <w:r w:rsidRPr="00C036F6">
        <w:rPr>
          <w:lang w:val="sq-AL"/>
        </w:rPr>
        <w:lastRenderedPageBreak/>
        <w:t xml:space="preserve">Siç u diskutua me </w:t>
      </w:r>
      <w:r w:rsidR="00095A79">
        <w:rPr>
          <w:lang w:val="sq-AL"/>
        </w:rPr>
        <w:t xml:space="preserve">BERZH </w:t>
      </w:r>
      <w:r w:rsidRPr="00C036F6">
        <w:rPr>
          <w:lang w:val="sq-AL"/>
        </w:rPr>
        <w:t xml:space="preserve">në Prill 2018, bizneset e </w:t>
      </w:r>
      <w:r w:rsidR="00095A79">
        <w:rPr>
          <w:lang w:val="sq-AL"/>
        </w:rPr>
        <w:t xml:space="preserve">ndodhura </w:t>
      </w:r>
      <w:r w:rsidRPr="00C036F6">
        <w:rPr>
          <w:lang w:val="sq-AL"/>
        </w:rPr>
        <w:t>përgjatë rrugës ekzistuese dhe të prekur</w:t>
      </w:r>
      <w:r w:rsidR="00095A79">
        <w:rPr>
          <w:lang w:val="sq-AL"/>
        </w:rPr>
        <w:t>a</w:t>
      </w:r>
      <w:r w:rsidR="003755E6">
        <w:rPr>
          <w:lang w:val="sq-AL"/>
        </w:rPr>
        <w:t xml:space="preserve"> nga P</w:t>
      </w:r>
      <w:r w:rsidRPr="00C036F6">
        <w:rPr>
          <w:lang w:val="sq-AL"/>
        </w:rPr>
        <w:t xml:space="preserve">rojekti nuk duhet të përfshihen në </w:t>
      </w:r>
      <w:r w:rsidR="00095A79">
        <w:rPr>
          <w:lang w:val="sq-AL"/>
        </w:rPr>
        <w:t xml:space="preserve">PVR e </w:t>
      </w:r>
      <w:r w:rsidRPr="00C036F6">
        <w:rPr>
          <w:lang w:val="sq-AL"/>
        </w:rPr>
        <w:t xml:space="preserve">tanishëm. Rezultatet e </w:t>
      </w:r>
      <w:r w:rsidR="003755E6">
        <w:rPr>
          <w:lang w:val="sq-AL"/>
        </w:rPr>
        <w:t xml:space="preserve">anketimit </w:t>
      </w:r>
      <w:r w:rsidRPr="00C036F6">
        <w:rPr>
          <w:lang w:val="sq-AL"/>
        </w:rPr>
        <w:t>socio-</w:t>
      </w:r>
      <w:r w:rsidRPr="00474A4A">
        <w:rPr>
          <w:lang w:val="sq-AL"/>
        </w:rPr>
        <w:t xml:space="preserve">ekonomik në lidhje me këto biznese të prekura (kryesisht </w:t>
      </w:r>
      <w:r w:rsidR="00095A79" w:rsidRPr="00474A4A">
        <w:rPr>
          <w:lang w:val="sq-AL"/>
        </w:rPr>
        <w:t>pika karburanti)</w:t>
      </w:r>
      <w:r w:rsidRPr="00474A4A">
        <w:rPr>
          <w:lang w:val="sq-AL"/>
        </w:rPr>
        <w:t xml:space="preserve"> janë paraqitur në VNMS.</w:t>
      </w:r>
    </w:p>
    <w:p w14:paraId="342FC8D0" w14:textId="77777777" w:rsidR="003755E6" w:rsidRPr="00474A4A" w:rsidRDefault="003755E6" w:rsidP="00095A79">
      <w:pPr>
        <w:pStyle w:val="BodyText"/>
        <w:rPr>
          <w:lang w:val="sq-AL"/>
        </w:rPr>
      </w:pPr>
    </w:p>
    <w:p w14:paraId="09E371F4" w14:textId="016B794E" w:rsidR="00362319" w:rsidRPr="00474A4A" w:rsidRDefault="00474A4A" w:rsidP="004819B0">
      <w:pPr>
        <w:pStyle w:val="Heading3"/>
        <w:rPr>
          <w:lang w:val="sq-AL" w:eastAsia="en-US"/>
        </w:rPr>
      </w:pPr>
      <w:bookmarkStart w:id="46" w:name="_Toc26782422"/>
      <w:r>
        <w:rPr>
          <w:lang w:val="sq-AL" w:eastAsia="en-US"/>
        </w:rPr>
        <w:t>Pronar</w:t>
      </w:r>
      <w:r w:rsidR="00952125">
        <w:rPr>
          <w:lang w:val="sq-AL" w:eastAsia="en-US"/>
        </w:rPr>
        <w:t>ë</w:t>
      </w:r>
      <w:r>
        <w:rPr>
          <w:lang w:val="sq-AL" w:eastAsia="en-US"/>
        </w:rPr>
        <w:t>t e sht</w:t>
      </w:r>
      <w:r w:rsidR="00952125">
        <w:rPr>
          <w:lang w:val="sq-AL" w:eastAsia="en-US"/>
        </w:rPr>
        <w:t>ë</w:t>
      </w:r>
      <w:r>
        <w:rPr>
          <w:lang w:val="sq-AL" w:eastAsia="en-US"/>
        </w:rPr>
        <w:t>pive t</w:t>
      </w:r>
      <w:r w:rsidR="00952125">
        <w:rPr>
          <w:lang w:val="sq-AL" w:eastAsia="en-US"/>
        </w:rPr>
        <w:t>ë</w:t>
      </w:r>
      <w:r>
        <w:rPr>
          <w:lang w:val="sq-AL" w:eastAsia="en-US"/>
        </w:rPr>
        <w:t xml:space="preserve"> familjeve t</w:t>
      </w:r>
      <w:r w:rsidR="00952125">
        <w:rPr>
          <w:lang w:val="sq-AL" w:eastAsia="en-US"/>
        </w:rPr>
        <w:t>ë</w:t>
      </w:r>
      <w:r>
        <w:rPr>
          <w:lang w:val="sq-AL" w:eastAsia="en-US"/>
        </w:rPr>
        <w:t xml:space="preserve"> prekura</w:t>
      </w:r>
      <w:bookmarkEnd w:id="46"/>
      <w:r>
        <w:rPr>
          <w:lang w:val="sq-AL" w:eastAsia="en-US"/>
        </w:rPr>
        <w:t xml:space="preserve"> </w:t>
      </w:r>
    </w:p>
    <w:p w14:paraId="2EC594A2" w14:textId="1A0CA728" w:rsidR="001A2059" w:rsidRPr="00C036F6" w:rsidRDefault="00D9651B" w:rsidP="00474A4A">
      <w:pPr>
        <w:pStyle w:val="BodyText"/>
        <w:rPr>
          <w:lang w:val="sq-AL"/>
        </w:rPr>
      </w:pPr>
      <w:r w:rsidRPr="00474A4A">
        <w:rPr>
          <w:lang w:val="sq-AL"/>
        </w:rPr>
        <w:t xml:space="preserve">Ky seksion përshkruan nevojat e shpronësimit fizik të nevojshëm për zbatimin e projektit. Tabela këtu më poshtë përmbledh listat e ndërtesave që do të duhet të </w:t>
      </w:r>
      <w:r w:rsidR="00474A4A">
        <w:rPr>
          <w:lang w:val="sq-AL"/>
        </w:rPr>
        <w:t xml:space="preserve">shemben </w:t>
      </w:r>
      <w:r w:rsidRPr="00474A4A">
        <w:rPr>
          <w:lang w:val="sq-AL"/>
        </w:rPr>
        <w:t xml:space="preserve">në </w:t>
      </w:r>
      <w:r w:rsidR="00474A4A">
        <w:rPr>
          <w:lang w:val="sq-AL"/>
        </w:rPr>
        <w:t xml:space="preserve">kuadrin e </w:t>
      </w:r>
      <w:r w:rsidRPr="00474A4A">
        <w:rPr>
          <w:lang w:val="sq-AL"/>
        </w:rPr>
        <w:t>këtij projekti.</w:t>
      </w:r>
    </w:p>
    <w:p w14:paraId="1E43E039" w14:textId="53EEF0D7" w:rsidR="001A2059" w:rsidRPr="00C036F6" w:rsidRDefault="003755E6" w:rsidP="00A26084">
      <w:pPr>
        <w:pStyle w:val="Caption"/>
        <w:keepNext/>
        <w:rPr>
          <w:lang w:val="sq-AL"/>
        </w:rPr>
      </w:pPr>
      <w:bookmarkStart w:id="47" w:name="_Toc26782468"/>
      <w:bookmarkStart w:id="48" w:name="_Toc24105864"/>
      <w:r w:rsidRPr="00C036F6">
        <w:rPr>
          <w:lang w:val="sq-AL"/>
        </w:rPr>
        <w:t>Tab</w:t>
      </w:r>
      <w:r>
        <w:rPr>
          <w:lang w:val="sq-AL"/>
        </w:rPr>
        <w:t>e</w:t>
      </w:r>
      <w:r w:rsidRPr="00C036F6">
        <w:rPr>
          <w:lang w:val="sq-AL"/>
        </w:rPr>
        <w:t>l</w:t>
      </w:r>
      <w:r>
        <w:rPr>
          <w:lang w:val="sq-AL"/>
        </w:rPr>
        <w:t>a</w:t>
      </w:r>
      <w:r w:rsidR="00A26084"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7</w:t>
      </w:r>
      <w:r w:rsidR="001711FC" w:rsidRPr="00C036F6">
        <w:rPr>
          <w:lang w:val="sq-AL"/>
        </w:rPr>
        <w:fldChar w:fldCharType="end"/>
      </w:r>
      <w:r w:rsidR="001A2059" w:rsidRPr="00C036F6">
        <w:rPr>
          <w:lang w:val="sq-AL"/>
        </w:rPr>
        <w:t xml:space="preserve">: </w:t>
      </w:r>
      <w:r w:rsidR="00474A4A">
        <w:rPr>
          <w:lang w:val="sq-AL"/>
        </w:rPr>
        <w:t>Lista e nd</w:t>
      </w:r>
      <w:r w:rsidR="00952125">
        <w:rPr>
          <w:lang w:val="sq-AL"/>
        </w:rPr>
        <w:t>ë</w:t>
      </w:r>
      <w:r w:rsidR="00474A4A">
        <w:rPr>
          <w:lang w:val="sq-AL"/>
        </w:rPr>
        <w:t>rtesave q</w:t>
      </w:r>
      <w:r w:rsidR="00952125">
        <w:rPr>
          <w:lang w:val="sq-AL"/>
        </w:rPr>
        <w:t>ë</w:t>
      </w:r>
      <w:r w:rsidR="00474A4A">
        <w:rPr>
          <w:lang w:val="sq-AL"/>
        </w:rPr>
        <w:t xml:space="preserve"> duhet t</w:t>
      </w:r>
      <w:r w:rsidR="00952125">
        <w:rPr>
          <w:lang w:val="sq-AL"/>
        </w:rPr>
        <w:t>ë</w:t>
      </w:r>
      <w:r w:rsidR="00474A4A">
        <w:rPr>
          <w:lang w:val="sq-AL"/>
        </w:rPr>
        <w:t xml:space="preserve"> shemben</w:t>
      </w:r>
      <w:bookmarkEnd w:id="47"/>
      <w:r w:rsidR="00474A4A">
        <w:rPr>
          <w:lang w:val="sq-AL"/>
        </w:rPr>
        <w:t xml:space="preserve"> </w:t>
      </w:r>
      <w:bookmarkEnd w:id="48"/>
    </w:p>
    <w:tbl>
      <w:tblPr>
        <w:tblW w:w="9067" w:type="dxa"/>
        <w:tblBorders>
          <w:top w:val="single" w:sz="4" w:space="0" w:color="AADC14"/>
          <w:left w:val="single" w:sz="4" w:space="0" w:color="AADC14"/>
          <w:bottom w:val="single" w:sz="4" w:space="0" w:color="AADC14"/>
          <w:right w:val="single" w:sz="4" w:space="0" w:color="AADC14"/>
        </w:tblBorders>
        <w:tblCellMar>
          <w:left w:w="0" w:type="dxa"/>
          <w:right w:w="0" w:type="dxa"/>
        </w:tblCellMar>
        <w:tblLook w:val="04A0" w:firstRow="1" w:lastRow="0" w:firstColumn="1" w:lastColumn="0" w:noHBand="0" w:noVBand="1"/>
      </w:tblPr>
      <w:tblGrid>
        <w:gridCol w:w="1680"/>
        <w:gridCol w:w="2840"/>
        <w:gridCol w:w="1780"/>
        <w:gridCol w:w="2767"/>
      </w:tblGrid>
      <w:tr w:rsidR="001A2059" w:rsidRPr="00C036F6" w14:paraId="3919D636" w14:textId="77777777" w:rsidTr="00E15C9A">
        <w:trPr>
          <w:trHeight w:val="285"/>
        </w:trPr>
        <w:tc>
          <w:tcPr>
            <w:tcW w:w="1680" w:type="dxa"/>
            <w:shd w:val="clear" w:color="000000" w:fill="FFFFFF"/>
            <w:tcMar>
              <w:top w:w="15" w:type="dxa"/>
              <w:left w:w="15" w:type="dxa"/>
              <w:bottom w:w="0" w:type="dxa"/>
              <w:right w:w="15" w:type="dxa"/>
            </w:tcMar>
            <w:vAlign w:val="center"/>
            <w:hideMark/>
          </w:tcPr>
          <w:p w14:paraId="2CFDA2AE" w14:textId="1D302873"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1956BAFD" w14:textId="739FAF9F" w:rsidR="001A2059" w:rsidRPr="00C036F6" w:rsidRDefault="001A2059" w:rsidP="000A563C">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1780" w:type="dxa"/>
            <w:shd w:val="clear" w:color="auto" w:fill="auto"/>
            <w:noWrap/>
            <w:tcMar>
              <w:top w:w="15" w:type="dxa"/>
              <w:left w:w="15" w:type="dxa"/>
              <w:bottom w:w="0" w:type="dxa"/>
              <w:right w:w="15" w:type="dxa"/>
            </w:tcMar>
            <w:vAlign w:val="bottom"/>
            <w:hideMark/>
          </w:tcPr>
          <w:p w14:paraId="2F504438"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55D6AF"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9A96627" w14:textId="77777777" w:rsidTr="00E15C9A">
        <w:trPr>
          <w:trHeight w:val="285"/>
        </w:trPr>
        <w:tc>
          <w:tcPr>
            <w:tcW w:w="1680" w:type="dxa"/>
            <w:shd w:val="clear" w:color="000000" w:fill="FFFFFF"/>
            <w:tcMar>
              <w:top w:w="15" w:type="dxa"/>
              <w:left w:w="15" w:type="dxa"/>
              <w:bottom w:w="0" w:type="dxa"/>
              <w:right w:w="15" w:type="dxa"/>
            </w:tcMar>
            <w:vAlign w:val="center"/>
            <w:hideMark/>
          </w:tcPr>
          <w:p w14:paraId="2F3B98E7" w14:textId="607D9816"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Zona kadastrale</w:t>
            </w:r>
          </w:p>
        </w:tc>
        <w:tc>
          <w:tcPr>
            <w:tcW w:w="2840" w:type="dxa"/>
            <w:shd w:val="clear" w:color="000000" w:fill="FFFFFF"/>
            <w:tcMar>
              <w:top w:w="15" w:type="dxa"/>
              <w:left w:w="15" w:type="dxa"/>
              <w:bottom w:w="0" w:type="dxa"/>
              <w:right w:w="15" w:type="dxa"/>
            </w:tcMar>
            <w:vAlign w:val="center"/>
            <w:hideMark/>
          </w:tcPr>
          <w:p w14:paraId="1C65B41B" w14:textId="4D4068EC"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Dres</w:t>
            </w:r>
            <w:r w:rsidR="000A563C">
              <w:rPr>
                <w:rFonts w:ascii="Calibri" w:eastAsia="Times New Roman" w:hAnsi="Calibri" w:cs="Times New Roman"/>
                <w:b/>
                <w:bCs/>
                <w:color w:val="030F40"/>
                <w:sz w:val="20"/>
                <w:szCs w:val="20"/>
                <w:lang w:val="sq-AL" w:eastAsia="en-US"/>
              </w:rPr>
              <w:t>h</w:t>
            </w:r>
            <w:r w:rsidRPr="00C036F6">
              <w:rPr>
                <w:rFonts w:ascii="Calibri" w:eastAsia="Times New Roman" w:hAnsi="Calibri" w:cs="Times New Roman"/>
                <w:b/>
                <w:bCs/>
                <w:color w:val="030F40"/>
                <w:sz w:val="20"/>
                <w:szCs w:val="20"/>
                <w:lang w:val="sq-AL" w:eastAsia="en-US"/>
              </w:rPr>
              <w:t>nik</w:t>
            </w:r>
          </w:p>
        </w:tc>
        <w:tc>
          <w:tcPr>
            <w:tcW w:w="0" w:type="auto"/>
            <w:shd w:val="clear" w:color="auto" w:fill="auto"/>
            <w:noWrap/>
            <w:tcMar>
              <w:top w:w="15" w:type="dxa"/>
              <w:left w:w="15" w:type="dxa"/>
              <w:bottom w:w="0" w:type="dxa"/>
              <w:right w:w="15" w:type="dxa"/>
            </w:tcMar>
            <w:vAlign w:val="bottom"/>
            <w:hideMark/>
          </w:tcPr>
          <w:p w14:paraId="04BB2FA7"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C1FC3DB"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33CAED94" w14:textId="77777777" w:rsidTr="00E15C9A">
        <w:trPr>
          <w:trHeight w:val="285"/>
        </w:trPr>
        <w:tc>
          <w:tcPr>
            <w:tcW w:w="1680" w:type="dxa"/>
            <w:shd w:val="clear" w:color="auto" w:fill="767C97"/>
            <w:tcMar>
              <w:top w:w="15" w:type="dxa"/>
              <w:left w:w="15" w:type="dxa"/>
              <w:bottom w:w="0" w:type="dxa"/>
              <w:right w:w="15" w:type="dxa"/>
            </w:tcMar>
            <w:vAlign w:val="center"/>
            <w:hideMark/>
          </w:tcPr>
          <w:p w14:paraId="42C0A57C" w14:textId="09BE1F35"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73994C2D" w14:textId="2D04BD11"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rtesa</w:t>
            </w:r>
          </w:p>
        </w:tc>
        <w:tc>
          <w:tcPr>
            <w:tcW w:w="1780" w:type="dxa"/>
            <w:shd w:val="clear" w:color="auto" w:fill="767C97"/>
            <w:tcMar>
              <w:top w:w="15" w:type="dxa"/>
              <w:left w:w="15" w:type="dxa"/>
              <w:bottom w:w="0" w:type="dxa"/>
              <w:right w:w="15" w:type="dxa"/>
            </w:tcMar>
            <w:vAlign w:val="center"/>
            <w:hideMark/>
          </w:tcPr>
          <w:p w14:paraId="5B0C5B26" w14:textId="7A9DD146"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0411A3F0" w14:textId="7CA659E9" w:rsidR="001A2059" w:rsidRPr="00C036F6" w:rsidRDefault="003755E6"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Përshkrimi</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s</w:t>
            </w:r>
          </w:p>
        </w:tc>
      </w:tr>
      <w:tr w:rsidR="001A2059" w:rsidRPr="00C036F6" w14:paraId="50FA2562"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B0913D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48 /49</w:t>
            </w:r>
          </w:p>
        </w:tc>
        <w:tc>
          <w:tcPr>
            <w:tcW w:w="0" w:type="auto"/>
            <w:shd w:val="clear" w:color="auto" w:fill="auto"/>
            <w:noWrap/>
            <w:tcMar>
              <w:top w:w="15" w:type="dxa"/>
              <w:left w:w="15" w:type="dxa"/>
              <w:bottom w:w="0" w:type="dxa"/>
              <w:right w:w="15" w:type="dxa"/>
            </w:tcMar>
            <w:vAlign w:val="center"/>
            <w:hideMark/>
          </w:tcPr>
          <w:p w14:paraId="764C01F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w:t>
            </w:r>
          </w:p>
        </w:tc>
        <w:tc>
          <w:tcPr>
            <w:tcW w:w="0" w:type="auto"/>
            <w:shd w:val="clear" w:color="auto" w:fill="auto"/>
            <w:noWrap/>
            <w:tcMar>
              <w:top w:w="15" w:type="dxa"/>
              <w:left w:w="15" w:type="dxa"/>
              <w:bottom w:w="0" w:type="dxa"/>
              <w:right w:w="15" w:type="dxa"/>
            </w:tcMar>
            <w:vAlign w:val="center"/>
            <w:hideMark/>
          </w:tcPr>
          <w:p w14:paraId="5CF4442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21E7B43C" w14:textId="40AA6A99"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001A2059"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r w:rsidR="001A2059" w:rsidRPr="00C036F6">
              <w:rPr>
                <w:rFonts w:ascii="Calibri" w:eastAsia="Times New Roman" w:hAnsi="Calibri" w:cs="Times New Roman"/>
                <w:b/>
                <w:bCs/>
                <w:color w:val="030F40"/>
                <w:sz w:val="20"/>
                <w:szCs w:val="20"/>
                <w:lang w:val="sq-AL" w:eastAsia="en-US"/>
              </w:rPr>
              <w:t xml:space="preserve"> </w:t>
            </w:r>
          </w:p>
        </w:tc>
      </w:tr>
      <w:tr w:rsidR="000A563C" w:rsidRPr="00C036F6" w14:paraId="05F73FB3"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2778F44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51</w:t>
            </w:r>
          </w:p>
        </w:tc>
        <w:tc>
          <w:tcPr>
            <w:tcW w:w="0" w:type="auto"/>
            <w:shd w:val="clear" w:color="auto" w:fill="auto"/>
            <w:noWrap/>
            <w:tcMar>
              <w:top w:w="15" w:type="dxa"/>
              <w:left w:w="15" w:type="dxa"/>
              <w:bottom w:w="0" w:type="dxa"/>
              <w:right w:w="15" w:type="dxa"/>
            </w:tcMar>
            <w:vAlign w:val="center"/>
            <w:hideMark/>
          </w:tcPr>
          <w:p w14:paraId="6640DD53"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177B18F"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47E3B72E" w14:textId="2390F014"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7B5DA0C1" w14:textId="77777777" w:rsidTr="00D15142">
        <w:trPr>
          <w:trHeight w:val="285"/>
        </w:trPr>
        <w:tc>
          <w:tcPr>
            <w:tcW w:w="0" w:type="auto"/>
            <w:shd w:val="clear" w:color="auto" w:fill="auto"/>
            <w:noWrap/>
            <w:tcMar>
              <w:top w:w="15" w:type="dxa"/>
              <w:left w:w="15" w:type="dxa"/>
              <w:bottom w:w="0" w:type="dxa"/>
              <w:right w:w="15" w:type="dxa"/>
            </w:tcMar>
            <w:vAlign w:val="center"/>
          </w:tcPr>
          <w:p w14:paraId="79535D49"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53/54</w:t>
            </w:r>
          </w:p>
        </w:tc>
        <w:tc>
          <w:tcPr>
            <w:tcW w:w="0" w:type="auto"/>
            <w:shd w:val="clear" w:color="auto" w:fill="auto"/>
            <w:noWrap/>
            <w:tcMar>
              <w:top w:w="15" w:type="dxa"/>
              <w:left w:w="15" w:type="dxa"/>
              <w:bottom w:w="0" w:type="dxa"/>
              <w:right w:w="15" w:type="dxa"/>
            </w:tcMar>
            <w:vAlign w:val="center"/>
          </w:tcPr>
          <w:p w14:paraId="0E2EC09E"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32A0340F"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tcPr>
          <w:p w14:paraId="46F9E1F0" w14:textId="1E5CAF3B"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4AE4EC2B"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51ED13E2"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56</w:t>
            </w:r>
          </w:p>
        </w:tc>
        <w:tc>
          <w:tcPr>
            <w:tcW w:w="0" w:type="auto"/>
            <w:shd w:val="clear" w:color="auto" w:fill="auto"/>
            <w:noWrap/>
            <w:tcMar>
              <w:top w:w="15" w:type="dxa"/>
              <w:left w:w="15" w:type="dxa"/>
              <w:bottom w:w="0" w:type="dxa"/>
              <w:right w:w="15" w:type="dxa"/>
            </w:tcMar>
            <w:vAlign w:val="center"/>
            <w:hideMark/>
          </w:tcPr>
          <w:p w14:paraId="0F20A40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241CC6D"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614C65A9" w14:textId="247CB99D"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29865F3A" w14:textId="77777777" w:rsidTr="00D15142">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4B451D6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65</w:t>
            </w:r>
          </w:p>
        </w:tc>
        <w:tc>
          <w:tcPr>
            <w:tcW w:w="0" w:type="auto"/>
            <w:tcBorders>
              <w:bottom w:val="nil"/>
            </w:tcBorders>
            <w:shd w:val="clear" w:color="auto" w:fill="auto"/>
            <w:noWrap/>
            <w:tcMar>
              <w:top w:w="15" w:type="dxa"/>
              <w:left w:w="15" w:type="dxa"/>
              <w:bottom w:w="0" w:type="dxa"/>
              <w:right w:w="15" w:type="dxa"/>
            </w:tcMar>
            <w:vAlign w:val="bottom"/>
            <w:hideMark/>
          </w:tcPr>
          <w:p w14:paraId="358645A6" w14:textId="77777777" w:rsidR="000A563C" w:rsidRPr="00C036F6" w:rsidRDefault="000A563C" w:rsidP="000A563C">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7B2AB87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bottom w:val="nil"/>
            </w:tcBorders>
            <w:shd w:val="clear" w:color="auto" w:fill="auto"/>
            <w:noWrap/>
            <w:tcMar>
              <w:top w:w="15" w:type="dxa"/>
              <w:left w:w="15" w:type="dxa"/>
              <w:bottom w:w="0" w:type="dxa"/>
              <w:right w:w="15" w:type="dxa"/>
            </w:tcMar>
            <w:hideMark/>
          </w:tcPr>
          <w:p w14:paraId="30F45C51" w14:textId="34A6F924"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1A2059" w:rsidRPr="00C036F6" w14:paraId="6ECA537E"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22FFF8B5" w14:textId="36265CEF"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TOTAL</w:t>
            </w:r>
            <w:r w:rsidR="000A563C">
              <w:rPr>
                <w:rFonts w:ascii="Calibri" w:eastAsia="Times New Roman" w:hAnsi="Calibri" w:cs="Times New Roman"/>
                <w:b/>
                <w:bCs/>
                <w:color w:val="030F40"/>
                <w:sz w:val="20"/>
                <w:szCs w:val="20"/>
                <w:lang w:val="sq-AL" w:eastAsia="en-US"/>
              </w:rPr>
              <w:t>I</w:t>
            </w: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50F4F9EA"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61246EC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4DB9DFC4"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5817CDA" w14:textId="77777777" w:rsidTr="00E15C9A">
        <w:trPr>
          <w:trHeight w:val="285"/>
        </w:trPr>
        <w:tc>
          <w:tcPr>
            <w:tcW w:w="1680" w:type="dxa"/>
            <w:shd w:val="clear" w:color="000000" w:fill="FFFFFF"/>
            <w:tcMar>
              <w:top w:w="15" w:type="dxa"/>
              <w:left w:w="15" w:type="dxa"/>
              <w:bottom w:w="0" w:type="dxa"/>
              <w:right w:w="15" w:type="dxa"/>
            </w:tcMar>
            <w:vAlign w:val="center"/>
            <w:hideMark/>
          </w:tcPr>
          <w:p w14:paraId="62F1FB30" w14:textId="600EDDFD"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783E485C" w14:textId="0A352D12"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086AEF28"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09657D38"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446A9561" w14:textId="77777777" w:rsidTr="00E15C9A">
        <w:trPr>
          <w:trHeight w:val="285"/>
        </w:trPr>
        <w:tc>
          <w:tcPr>
            <w:tcW w:w="1680" w:type="dxa"/>
            <w:shd w:val="clear" w:color="000000" w:fill="FFFFFF"/>
            <w:tcMar>
              <w:top w:w="15" w:type="dxa"/>
              <w:left w:w="15" w:type="dxa"/>
              <w:bottom w:w="0" w:type="dxa"/>
              <w:right w:w="15" w:type="dxa"/>
            </w:tcMar>
            <w:vAlign w:val="center"/>
            <w:hideMark/>
          </w:tcPr>
          <w:p w14:paraId="239F70D1" w14:textId="71C7A18F" w:rsidR="001A2059" w:rsidRPr="00C036F6" w:rsidRDefault="000A563C" w:rsidP="000A563C">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36B7CF8D"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Dollc</w:t>
            </w:r>
          </w:p>
        </w:tc>
        <w:tc>
          <w:tcPr>
            <w:tcW w:w="0" w:type="auto"/>
            <w:shd w:val="clear" w:color="auto" w:fill="auto"/>
            <w:noWrap/>
            <w:tcMar>
              <w:top w:w="15" w:type="dxa"/>
              <w:left w:w="15" w:type="dxa"/>
              <w:bottom w:w="0" w:type="dxa"/>
              <w:right w:w="15" w:type="dxa"/>
            </w:tcMar>
            <w:vAlign w:val="bottom"/>
            <w:hideMark/>
          </w:tcPr>
          <w:p w14:paraId="44A234F5"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DD66197"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91709A6" w14:textId="77777777" w:rsidTr="00E15C9A">
        <w:trPr>
          <w:trHeight w:val="285"/>
        </w:trPr>
        <w:tc>
          <w:tcPr>
            <w:tcW w:w="1680" w:type="dxa"/>
            <w:shd w:val="clear" w:color="auto" w:fill="767C97"/>
            <w:tcMar>
              <w:top w:w="15" w:type="dxa"/>
              <w:left w:w="15" w:type="dxa"/>
              <w:bottom w:w="0" w:type="dxa"/>
              <w:right w:w="15" w:type="dxa"/>
            </w:tcMar>
            <w:vAlign w:val="center"/>
            <w:hideMark/>
          </w:tcPr>
          <w:p w14:paraId="47F17491" w14:textId="207AC577"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1511BFB6" w14:textId="14BC8BDB"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64F46535" w14:textId="07017FC5"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Katet</w:t>
            </w:r>
          </w:p>
        </w:tc>
        <w:tc>
          <w:tcPr>
            <w:tcW w:w="2767" w:type="dxa"/>
            <w:shd w:val="clear" w:color="auto" w:fill="767C97"/>
            <w:tcMar>
              <w:top w:w="15" w:type="dxa"/>
              <w:left w:w="15" w:type="dxa"/>
              <w:bottom w:w="0" w:type="dxa"/>
              <w:right w:w="15" w:type="dxa"/>
            </w:tcMar>
            <w:vAlign w:val="center"/>
            <w:hideMark/>
          </w:tcPr>
          <w:p w14:paraId="0EDB9605" w14:textId="511DB084" w:rsidR="001A2059" w:rsidRPr="00C036F6" w:rsidRDefault="003755E6"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Përshkrimi</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s</w:t>
            </w:r>
          </w:p>
        </w:tc>
      </w:tr>
      <w:tr w:rsidR="001A2059" w:rsidRPr="00A12121" w14:paraId="669C3BE6"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3D9D1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7,1</w:t>
            </w:r>
          </w:p>
        </w:tc>
        <w:tc>
          <w:tcPr>
            <w:tcW w:w="0" w:type="auto"/>
            <w:shd w:val="clear" w:color="auto" w:fill="auto"/>
            <w:noWrap/>
            <w:tcMar>
              <w:top w:w="15" w:type="dxa"/>
              <w:left w:w="15" w:type="dxa"/>
              <w:bottom w:w="0" w:type="dxa"/>
              <w:right w:w="15" w:type="dxa"/>
            </w:tcMar>
            <w:vAlign w:val="center"/>
            <w:hideMark/>
          </w:tcPr>
          <w:p w14:paraId="7655CE3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4D55BF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1835E4EE" w14:textId="1F952712"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w:t>
            </w:r>
          </w:p>
        </w:tc>
      </w:tr>
      <w:tr w:rsidR="001A2059" w:rsidRPr="00C036F6" w14:paraId="0EE612B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12B2E4A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49</w:t>
            </w:r>
          </w:p>
        </w:tc>
        <w:tc>
          <w:tcPr>
            <w:tcW w:w="0" w:type="auto"/>
            <w:shd w:val="clear" w:color="auto" w:fill="auto"/>
            <w:noWrap/>
            <w:tcMar>
              <w:top w:w="15" w:type="dxa"/>
              <w:left w:w="15" w:type="dxa"/>
              <w:bottom w:w="0" w:type="dxa"/>
              <w:right w:w="15" w:type="dxa"/>
            </w:tcMar>
            <w:vAlign w:val="center"/>
            <w:hideMark/>
          </w:tcPr>
          <w:p w14:paraId="73FAF5C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DB3604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658087C9" w14:textId="3BBB979C"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pi banimi </w:t>
            </w:r>
          </w:p>
        </w:tc>
      </w:tr>
      <w:tr w:rsidR="000A563C" w:rsidRPr="00C036F6" w14:paraId="0DC2D728"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2B6806FD"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54</w:t>
            </w:r>
          </w:p>
        </w:tc>
        <w:tc>
          <w:tcPr>
            <w:tcW w:w="0" w:type="auto"/>
            <w:shd w:val="clear" w:color="auto" w:fill="auto"/>
            <w:noWrap/>
            <w:tcMar>
              <w:top w:w="15" w:type="dxa"/>
              <w:left w:w="15" w:type="dxa"/>
              <w:bottom w:w="0" w:type="dxa"/>
              <w:right w:w="15" w:type="dxa"/>
            </w:tcMar>
            <w:vAlign w:val="center"/>
            <w:hideMark/>
          </w:tcPr>
          <w:p w14:paraId="50E0E6F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F09370B"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7F918C5D" w14:textId="6320717D" w:rsidR="000A563C" w:rsidRPr="00C036F6" w:rsidRDefault="000A563C" w:rsidP="000A563C">
            <w:pPr>
              <w:jc w:val="center"/>
              <w:rPr>
                <w:rFonts w:ascii="Calibri" w:eastAsia="Times New Roman" w:hAnsi="Calibri" w:cs="Times New Roman"/>
                <w:b/>
                <w:bCs/>
                <w:color w:val="030F40"/>
                <w:sz w:val="20"/>
                <w:szCs w:val="20"/>
                <w:lang w:val="sq-AL" w:eastAsia="en-US"/>
              </w:rPr>
            </w:pPr>
            <w:r w:rsidRPr="00765A7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765A71">
              <w:rPr>
                <w:rFonts w:ascii="Calibri" w:eastAsia="Times New Roman" w:hAnsi="Calibri" w:cs="Times New Roman"/>
                <w:b/>
                <w:bCs/>
                <w:color w:val="030F40"/>
                <w:sz w:val="20"/>
                <w:szCs w:val="20"/>
                <w:lang w:val="sq-AL" w:eastAsia="en-US"/>
              </w:rPr>
              <w:t xml:space="preserve">pi banimi </w:t>
            </w:r>
          </w:p>
        </w:tc>
      </w:tr>
      <w:tr w:rsidR="000A563C" w:rsidRPr="00C036F6" w14:paraId="2EFB8B4A" w14:textId="77777777" w:rsidTr="00D15142">
        <w:trPr>
          <w:trHeight w:val="285"/>
        </w:trPr>
        <w:tc>
          <w:tcPr>
            <w:tcW w:w="0" w:type="auto"/>
            <w:shd w:val="clear" w:color="auto" w:fill="auto"/>
            <w:noWrap/>
            <w:tcMar>
              <w:top w:w="15" w:type="dxa"/>
              <w:left w:w="15" w:type="dxa"/>
              <w:bottom w:w="0" w:type="dxa"/>
              <w:right w:w="15" w:type="dxa"/>
            </w:tcMar>
            <w:vAlign w:val="center"/>
          </w:tcPr>
          <w:p w14:paraId="06C4C75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81</w:t>
            </w:r>
          </w:p>
        </w:tc>
        <w:tc>
          <w:tcPr>
            <w:tcW w:w="0" w:type="auto"/>
            <w:shd w:val="clear" w:color="auto" w:fill="auto"/>
            <w:noWrap/>
            <w:tcMar>
              <w:top w:w="15" w:type="dxa"/>
              <w:left w:w="15" w:type="dxa"/>
              <w:bottom w:w="0" w:type="dxa"/>
              <w:right w:w="15" w:type="dxa"/>
            </w:tcMar>
            <w:vAlign w:val="center"/>
          </w:tcPr>
          <w:p w14:paraId="461F213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w:t>
            </w:r>
          </w:p>
        </w:tc>
        <w:tc>
          <w:tcPr>
            <w:tcW w:w="0" w:type="auto"/>
            <w:shd w:val="clear" w:color="auto" w:fill="auto"/>
            <w:noWrap/>
            <w:tcMar>
              <w:top w:w="15" w:type="dxa"/>
              <w:left w:w="15" w:type="dxa"/>
              <w:bottom w:w="0" w:type="dxa"/>
              <w:right w:w="15" w:type="dxa"/>
            </w:tcMar>
            <w:vAlign w:val="center"/>
          </w:tcPr>
          <w:p w14:paraId="334A8DC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tcPr>
          <w:p w14:paraId="4E2CFD3A" w14:textId="3E1A3155" w:rsidR="000A563C" w:rsidRPr="00C036F6" w:rsidRDefault="000A563C" w:rsidP="000A563C">
            <w:pPr>
              <w:jc w:val="center"/>
              <w:rPr>
                <w:rFonts w:ascii="Calibri" w:eastAsia="Times New Roman" w:hAnsi="Calibri" w:cs="Times New Roman"/>
                <w:b/>
                <w:bCs/>
                <w:color w:val="030F40"/>
                <w:sz w:val="20"/>
                <w:szCs w:val="20"/>
                <w:lang w:val="sq-AL" w:eastAsia="en-US"/>
              </w:rPr>
            </w:pPr>
            <w:r w:rsidRPr="00765A7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765A71">
              <w:rPr>
                <w:rFonts w:ascii="Calibri" w:eastAsia="Times New Roman" w:hAnsi="Calibri" w:cs="Times New Roman"/>
                <w:b/>
                <w:bCs/>
                <w:color w:val="030F40"/>
                <w:sz w:val="20"/>
                <w:szCs w:val="20"/>
                <w:lang w:val="sq-AL" w:eastAsia="en-US"/>
              </w:rPr>
              <w:t xml:space="preserve">pi banimi </w:t>
            </w:r>
          </w:p>
        </w:tc>
      </w:tr>
      <w:tr w:rsidR="001A2059" w:rsidRPr="00A12121" w14:paraId="36B762D2" w14:textId="77777777" w:rsidTr="00E15C9A">
        <w:trPr>
          <w:trHeight w:val="285"/>
        </w:trPr>
        <w:tc>
          <w:tcPr>
            <w:tcW w:w="0" w:type="auto"/>
            <w:shd w:val="clear" w:color="auto" w:fill="auto"/>
            <w:noWrap/>
            <w:tcMar>
              <w:top w:w="15" w:type="dxa"/>
              <w:left w:w="15" w:type="dxa"/>
              <w:bottom w:w="0" w:type="dxa"/>
              <w:right w:w="15" w:type="dxa"/>
            </w:tcMar>
            <w:vAlign w:val="center"/>
          </w:tcPr>
          <w:p w14:paraId="031B5AF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82</w:t>
            </w:r>
          </w:p>
        </w:tc>
        <w:tc>
          <w:tcPr>
            <w:tcW w:w="0" w:type="auto"/>
            <w:shd w:val="clear" w:color="auto" w:fill="auto"/>
            <w:noWrap/>
            <w:tcMar>
              <w:top w:w="15" w:type="dxa"/>
              <w:left w:w="15" w:type="dxa"/>
              <w:bottom w:w="0" w:type="dxa"/>
              <w:right w:w="15" w:type="dxa"/>
            </w:tcMar>
            <w:vAlign w:val="center"/>
          </w:tcPr>
          <w:p w14:paraId="4B7DA1B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2DB1466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tcPr>
          <w:p w14:paraId="04E7410E" w14:textId="755D886D"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w:t>
            </w:r>
          </w:p>
        </w:tc>
      </w:tr>
      <w:tr w:rsidR="001A2059" w:rsidRPr="00C036F6" w14:paraId="129B00BE" w14:textId="77777777" w:rsidTr="00E15C9A">
        <w:trPr>
          <w:trHeight w:val="285"/>
        </w:trPr>
        <w:tc>
          <w:tcPr>
            <w:tcW w:w="0" w:type="auto"/>
            <w:shd w:val="clear" w:color="auto" w:fill="auto"/>
            <w:noWrap/>
            <w:tcMar>
              <w:top w:w="15" w:type="dxa"/>
              <w:left w:w="15" w:type="dxa"/>
              <w:bottom w:w="0" w:type="dxa"/>
              <w:right w:w="15" w:type="dxa"/>
            </w:tcMar>
            <w:vAlign w:val="center"/>
          </w:tcPr>
          <w:p w14:paraId="3456D6A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84</w:t>
            </w:r>
          </w:p>
        </w:tc>
        <w:tc>
          <w:tcPr>
            <w:tcW w:w="0" w:type="auto"/>
            <w:shd w:val="clear" w:color="auto" w:fill="auto"/>
            <w:noWrap/>
            <w:tcMar>
              <w:top w:w="15" w:type="dxa"/>
              <w:left w:w="15" w:type="dxa"/>
              <w:bottom w:w="0" w:type="dxa"/>
              <w:right w:w="15" w:type="dxa"/>
            </w:tcMar>
            <w:vAlign w:val="center"/>
          </w:tcPr>
          <w:p w14:paraId="027484C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4B16992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P+2</w:t>
            </w:r>
          </w:p>
        </w:tc>
        <w:tc>
          <w:tcPr>
            <w:tcW w:w="2767" w:type="dxa"/>
            <w:shd w:val="clear" w:color="auto" w:fill="auto"/>
            <w:noWrap/>
            <w:tcMar>
              <w:top w:w="15" w:type="dxa"/>
              <w:left w:w="15" w:type="dxa"/>
              <w:bottom w:w="0" w:type="dxa"/>
              <w:right w:w="15" w:type="dxa"/>
            </w:tcMar>
            <w:vAlign w:val="center"/>
          </w:tcPr>
          <w:p w14:paraId="3CFEB60E" w14:textId="788BD2C6"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pi banimi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p>
        </w:tc>
      </w:tr>
      <w:tr w:rsidR="001A2059" w:rsidRPr="00A12121" w14:paraId="0F2638A0" w14:textId="77777777" w:rsidTr="00E15C9A">
        <w:trPr>
          <w:trHeight w:val="285"/>
        </w:trPr>
        <w:tc>
          <w:tcPr>
            <w:tcW w:w="0" w:type="auto"/>
            <w:shd w:val="clear" w:color="auto" w:fill="auto"/>
            <w:noWrap/>
            <w:tcMar>
              <w:top w:w="15" w:type="dxa"/>
              <w:left w:w="15" w:type="dxa"/>
              <w:bottom w:w="0" w:type="dxa"/>
              <w:right w:w="15" w:type="dxa"/>
            </w:tcMar>
            <w:vAlign w:val="center"/>
          </w:tcPr>
          <w:p w14:paraId="5F7841B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85</w:t>
            </w:r>
          </w:p>
        </w:tc>
        <w:tc>
          <w:tcPr>
            <w:tcW w:w="0" w:type="auto"/>
            <w:shd w:val="clear" w:color="auto" w:fill="auto"/>
            <w:noWrap/>
            <w:tcMar>
              <w:top w:w="15" w:type="dxa"/>
              <w:left w:w="15" w:type="dxa"/>
              <w:bottom w:w="0" w:type="dxa"/>
              <w:right w:w="15" w:type="dxa"/>
            </w:tcMar>
            <w:vAlign w:val="center"/>
          </w:tcPr>
          <w:p w14:paraId="237D7793"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1F610C6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tcPr>
          <w:p w14:paraId="6926C37B" w14:textId="116E3BE2"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p>
        </w:tc>
      </w:tr>
      <w:tr w:rsidR="000A563C" w:rsidRPr="00C036F6" w14:paraId="13B319DF"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48571E07"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125</w:t>
            </w:r>
          </w:p>
        </w:tc>
        <w:tc>
          <w:tcPr>
            <w:tcW w:w="0" w:type="auto"/>
            <w:shd w:val="clear" w:color="auto" w:fill="auto"/>
            <w:noWrap/>
            <w:tcMar>
              <w:top w:w="15" w:type="dxa"/>
              <w:left w:w="15" w:type="dxa"/>
              <w:bottom w:w="0" w:type="dxa"/>
              <w:right w:w="15" w:type="dxa"/>
            </w:tcMar>
            <w:vAlign w:val="center"/>
            <w:hideMark/>
          </w:tcPr>
          <w:p w14:paraId="5127CC7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EDB7D24"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455CC9B6" w14:textId="7C5B4C2A" w:rsidR="000A563C" w:rsidRPr="00C036F6" w:rsidRDefault="000A563C" w:rsidP="000A563C">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 xml:space="preserve">pi banimi </w:t>
            </w:r>
          </w:p>
        </w:tc>
      </w:tr>
      <w:tr w:rsidR="000A563C" w:rsidRPr="00C036F6" w14:paraId="21C069AC"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58F42FD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127</w:t>
            </w:r>
          </w:p>
        </w:tc>
        <w:tc>
          <w:tcPr>
            <w:tcW w:w="0" w:type="auto"/>
            <w:shd w:val="clear" w:color="auto" w:fill="auto"/>
            <w:noWrap/>
            <w:tcMar>
              <w:top w:w="15" w:type="dxa"/>
              <w:left w:w="15" w:type="dxa"/>
              <w:bottom w:w="0" w:type="dxa"/>
              <w:right w:w="15" w:type="dxa"/>
            </w:tcMar>
            <w:vAlign w:val="center"/>
            <w:hideMark/>
          </w:tcPr>
          <w:p w14:paraId="2ADB3A6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375CFE60"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05978B1C" w14:textId="0CF38CDB" w:rsidR="000A563C" w:rsidRPr="00C036F6" w:rsidRDefault="000A563C" w:rsidP="000A563C">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 xml:space="preserve">pi banimi </w:t>
            </w:r>
          </w:p>
        </w:tc>
      </w:tr>
      <w:tr w:rsidR="001A2059" w:rsidRPr="00C036F6" w14:paraId="67FA8D6A"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6DA29D4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128</w:t>
            </w:r>
          </w:p>
        </w:tc>
        <w:tc>
          <w:tcPr>
            <w:tcW w:w="0" w:type="auto"/>
            <w:shd w:val="clear" w:color="auto" w:fill="auto"/>
            <w:noWrap/>
            <w:tcMar>
              <w:top w:w="15" w:type="dxa"/>
              <w:left w:w="15" w:type="dxa"/>
              <w:bottom w:w="0" w:type="dxa"/>
              <w:right w:w="15" w:type="dxa"/>
            </w:tcMar>
            <w:vAlign w:val="center"/>
            <w:hideMark/>
          </w:tcPr>
          <w:p w14:paraId="1279D7E3"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75BE06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tcMar>
              <w:top w:w="15" w:type="dxa"/>
              <w:left w:w="15" w:type="dxa"/>
              <w:bottom w:w="0" w:type="dxa"/>
              <w:right w:w="15" w:type="dxa"/>
            </w:tcMar>
            <w:vAlign w:val="center"/>
            <w:hideMark/>
          </w:tcPr>
          <w:p w14:paraId="4ABDA1F2" w14:textId="2BBEF2DD"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Pron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w:t>
            </w:r>
          </w:p>
        </w:tc>
      </w:tr>
      <w:tr w:rsidR="001A2059" w:rsidRPr="00C036F6" w14:paraId="0316706A"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121006C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131</w:t>
            </w:r>
          </w:p>
        </w:tc>
        <w:tc>
          <w:tcPr>
            <w:tcW w:w="0" w:type="auto"/>
            <w:tcBorders>
              <w:bottom w:val="nil"/>
            </w:tcBorders>
            <w:shd w:val="clear" w:color="auto" w:fill="auto"/>
            <w:noWrap/>
            <w:tcMar>
              <w:top w:w="15" w:type="dxa"/>
              <w:left w:w="15" w:type="dxa"/>
              <w:bottom w:w="0" w:type="dxa"/>
              <w:right w:w="15" w:type="dxa"/>
            </w:tcMar>
            <w:vAlign w:val="center"/>
            <w:hideMark/>
          </w:tcPr>
          <w:p w14:paraId="0BE1EAE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74FC454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bottom w:val="nil"/>
            </w:tcBorders>
            <w:shd w:val="clear" w:color="auto" w:fill="auto"/>
            <w:noWrap/>
            <w:tcMar>
              <w:top w:w="15" w:type="dxa"/>
              <w:left w:w="15" w:type="dxa"/>
              <w:bottom w:w="0" w:type="dxa"/>
              <w:right w:w="15" w:type="dxa"/>
            </w:tcMar>
            <w:vAlign w:val="center"/>
            <w:hideMark/>
          </w:tcPr>
          <w:p w14:paraId="0CFA8D96" w14:textId="2742504B"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rtesa shtes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w:t>
            </w:r>
          </w:p>
        </w:tc>
      </w:tr>
      <w:tr w:rsidR="001A2059" w:rsidRPr="00C036F6" w14:paraId="020D533F"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EE3397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3E209BD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13</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4068F00"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0AA89FF6"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5D541927" w14:textId="77777777" w:rsidTr="00E15C9A">
        <w:trPr>
          <w:trHeight w:val="285"/>
        </w:trPr>
        <w:tc>
          <w:tcPr>
            <w:tcW w:w="1680" w:type="dxa"/>
            <w:shd w:val="clear" w:color="000000" w:fill="FFFFFF"/>
            <w:tcMar>
              <w:top w:w="15" w:type="dxa"/>
              <w:left w:w="15" w:type="dxa"/>
              <w:bottom w:w="0" w:type="dxa"/>
              <w:right w:w="15" w:type="dxa"/>
            </w:tcMar>
            <w:vAlign w:val="center"/>
            <w:hideMark/>
          </w:tcPr>
          <w:p w14:paraId="543F582D" w14:textId="6097340A"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1D268A59" w14:textId="6921497D"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3755E6" w:rsidRPr="00C036F6">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6A963433"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F5D6764"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4368B7AA" w14:textId="77777777" w:rsidTr="00E15C9A">
        <w:trPr>
          <w:trHeight w:val="285"/>
        </w:trPr>
        <w:tc>
          <w:tcPr>
            <w:tcW w:w="1680" w:type="dxa"/>
            <w:shd w:val="clear" w:color="000000" w:fill="FFFFFF"/>
            <w:tcMar>
              <w:top w:w="15" w:type="dxa"/>
              <w:left w:w="15" w:type="dxa"/>
              <w:bottom w:w="0" w:type="dxa"/>
              <w:right w:w="15" w:type="dxa"/>
            </w:tcMar>
            <w:vAlign w:val="center"/>
            <w:hideMark/>
          </w:tcPr>
          <w:p w14:paraId="7E55E559" w14:textId="6990A28A" w:rsidR="001A2059" w:rsidRPr="00C036F6" w:rsidRDefault="000A563C" w:rsidP="000A563C">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404C9506"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Novosellë e Zajmit</w:t>
            </w:r>
          </w:p>
        </w:tc>
        <w:tc>
          <w:tcPr>
            <w:tcW w:w="0" w:type="auto"/>
            <w:shd w:val="clear" w:color="auto" w:fill="auto"/>
            <w:noWrap/>
            <w:tcMar>
              <w:top w:w="15" w:type="dxa"/>
              <w:left w:w="15" w:type="dxa"/>
              <w:bottom w:w="0" w:type="dxa"/>
              <w:right w:w="15" w:type="dxa"/>
            </w:tcMar>
            <w:vAlign w:val="bottom"/>
            <w:hideMark/>
          </w:tcPr>
          <w:p w14:paraId="54FDCD3D"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27B770A2"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28F99DC" w14:textId="77777777" w:rsidTr="00E15C9A">
        <w:trPr>
          <w:trHeight w:val="285"/>
        </w:trPr>
        <w:tc>
          <w:tcPr>
            <w:tcW w:w="1680" w:type="dxa"/>
            <w:shd w:val="clear" w:color="auto" w:fill="767C97"/>
            <w:tcMar>
              <w:top w:w="15" w:type="dxa"/>
              <w:left w:w="15" w:type="dxa"/>
              <w:bottom w:w="0" w:type="dxa"/>
              <w:right w:w="15" w:type="dxa"/>
            </w:tcMar>
            <w:vAlign w:val="center"/>
            <w:hideMark/>
          </w:tcPr>
          <w:p w14:paraId="235AD32B" w14:textId="7BA27A77" w:rsidR="001A2059" w:rsidRPr="00C036F6" w:rsidRDefault="001A205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845909">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6E63ED5D" w14:textId="78E64783" w:rsidR="001A2059" w:rsidRPr="00C036F6" w:rsidRDefault="001A205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845909">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sidR="00845909">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sidR="00845909">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0A95F356" w14:textId="79708ED3" w:rsidR="001A2059" w:rsidRPr="00C036F6" w:rsidRDefault="00845909"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35A4E91C" w14:textId="0E1CBAF4" w:rsidR="001A2059" w:rsidRPr="00C036F6" w:rsidRDefault="000A563C" w:rsidP="000A563C">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41FC46B1"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A0E59B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w:t>
            </w:r>
          </w:p>
        </w:tc>
        <w:tc>
          <w:tcPr>
            <w:tcW w:w="0" w:type="auto"/>
            <w:shd w:val="clear" w:color="auto" w:fill="auto"/>
            <w:noWrap/>
            <w:tcMar>
              <w:top w:w="15" w:type="dxa"/>
              <w:left w:w="15" w:type="dxa"/>
              <w:bottom w:w="0" w:type="dxa"/>
              <w:right w:w="15" w:type="dxa"/>
            </w:tcMar>
            <w:vAlign w:val="center"/>
            <w:hideMark/>
          </w:tcPr>
          <w:p w14:paraId="0394EF0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3A23A0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w:t>
            </w:r>
          </w:p>
        </w:tc>
        <w:tc>
          <w:tcPr>
            <w:tcW w:w="2767" w:type="dxa"/>
            <w:shd w:val="clear" w:color="auto" w:fill="auto"/>
            <w:noWrap/>
            <w:tcMar>
              <w:top w:w="15" w:type="dxa"/>
              <w:left w:w="15" w:type="dxa"/>
              <w:bottom w:w="0" w:type="dxa"/>
              <w:right w:w="15" w:type="dxa"/>
            </w:tcMar>
            <w:vAlign w:val="center"/>
            <w:hideMark/>
          </w:tcPr>
          <w:p w14:paraId="01981222" w14:textId="3D209363"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Varreza</w:t>
            </w:r>
          </w:p>
        </w:tc>
      </w:tr>
      <w:tr w:rsidR="001A2059" w:rsidRPr="00C036F6" w14:paraId="45023E31"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630D1D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14</w:t>
            </w:r>
          </w:p>
        </w:tc>
        <w:tc>
          <w:tcPr>
            <w:tcW w:w="0" w:type="auto"/>
            <w:shd w:val="clear" w:color="auto" w:fill="auto"/>
            <w:noWrap/>
            <w:tcMar>
              <w:top w:w="15" w:type="dxa"/>
              <w:left w:w="15" w:type="dxa"/>
              <w:bottom w:w="0" w:type="dxa"/>
              <w:right w:w="15" w:type="dxa"/>
            </w:tcMar>
            <w:vAlign w:val="center"/>
            <w:hideMark/>
          </w:tcPr>
          <w:p w14:paraId="19EDF1E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8650BF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378A0583" w14:textId="5EFCEB64" w:rsidR="001A2059" w:rsidRPr="00C036F6" w:rsidRDefault="000A563C" w:rsidP="00E85A9B">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pi banimi</w:t>
            </w:r>
          </w:p>
        </w:tc>
      </w:tr>
      <w:tr w:rsidR="000A563C" w:rsidRPr="00C036F6" w14:paraId="18EDF2F1"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0218C23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31</w:t>
            </w:r>
          </w:p>
        </w:tc>
        <w:tc>
          <w:tcPr>
            <w:tcW w:w="0" w:type="auto"/>
            <w:shd w:val="clear" w:color="auto" w:fill="auto"/>
            <w:noWrap/>
            <w:tcMar>
              <w:top w:w="15" w:type="dxa"/>
              <w:left w:w="15" w:type="dxa"/>
              <w:bottom w:w="0" w:type="dxa"/>
              <w:right w:w="15" w:type="dxa"/>
            </w:tcMar>
            <w:vAlign w:val="center"/>
            <w:hideMark/>
          </w:tcPr>
          <w:p w14:paraId="0ADF2E0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2EF5233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0D553564" w14:textId="3D79D115" w:rsidR="000A563C" w:rsidRPr="00C036F6" w:rsidRDefault="000A563C" w:rsidP="000A563C">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 xml:space="preserve">pi banimi </w:t>
            </w:r>
          </w:p>
        </w:tc>
      </w:tr>
      <w:tr w:rsidR="000A563C" w:rsidRPr="00C036F6" w14:paraId="6F04D3A4"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7B8DCCD2"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38</w:t>
            </w:r>
          </w:p>
        </w:tc>
        <w:tc>
          <w:tcPr>
            <w:tcW w:w="0" w:type="auto"/>
            <w:shd w:val="clear" w:color="auto" w:fill="auto"/>
            <w:noWrap/>
            <w:tcMar>
              <w:top w:w="15" w:type="dxa"/>
              <w:left w:w="15" w:type="dxa"/>
              <w:bottom w:w="0" w:type="dxa"/>
              <w:right w:w="15" w:type="dxa"/>
            </w:tcMar>
            <w:vAlign w:val="center"/>
            <w:hideMark/>
          </w:tcPr>
          <w:p w14:paraId="09F77E8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6BCCD70"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442232D4" w14:textId="6F8FEDBC" w:rsidR="000A563C" w:rsidRPr="00C036F6" w:rsidRDefault="000A563C" w:rsidP="000A563C">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 xml:space="preserve">pi banimi </w:t>
            </w:r>
          </w:p>
        </w:tc>
      </w:tr>
      <w:tr w:rsidR="001A2059" w:rsidRPr="00A12121" w14:paraId="0842FEB0"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738389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100</w:t>
            </w:r>
          </w:p>
        </w:tc>
        <w:tc>
          <w:tcPr>
            <w:tcW w:w="0" w:type="auto"/>
            <w:shd w:val="clear" w:color="auto" w:fill="auto"/>
            <w:noWrap/>
            <w:tcMar>
              <w:top w:w="15" w:type="dxa"/>
              <w:left w:w="15" w:type="dxa"/>
              <w:bottom w:w="0" w:type="dxa"/>
              <w:right w:w="15" w:type="dxa"/>
            </w:tcMar>
            <w:vAlign w:val="center"/>
            <w:hideMark/>
          </w:tcPr>
          <w:p w14:paraId="32E0803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9A41CD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57F25F68" w14:textId="647AD056"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r w:rsidR="001A2059" w:rsidRPr="00C036F6">
              <w:rPr>
                <w:rFonts w:ascii="Calibri" w:eastAsia="Times New Roman" w:hAnsi="Calibri" w:cs="Times New Roman"/>
                <w:b/>
                <w:bCs/>
                <w:color w:val="030F40"/>
                <w:sz w:val="20"/>
                <w:szCs w:val="20"/>
                <w:lang w:val="sq-AL" w:eastAsia="en-US"/>
              </w:rPr>
              <w:t>(P+0)</w:t>
            </w:r>
          </w:p>
        </w:tc>
      </w:tr>
      <w:tr w:rsidR="001A2059" w:rsidRPr="00A12121" w14:paraId="7CE56A23"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0D315A9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101</w:t>
            </w:r>
          </w:p>
        </w:tc>
        <w:tc>
          <w:tcPr>
            <w:tcW w:w="0" w:type="auto"/>
            <w:tcBorders>
              <w:bottom w:val="nil"/>
            </w:tcBorders>
            <w:shd w:val="clear" w:color="auto" w:fill="auto"/>
            <w:noWrap/>
            <w:tcMar>
              <w:top w:w="15" w:type="dxa"/>
              <w:left w:w="15" w:type="dxa"/>
              <w:bottom w:w="0" w:type="dxa"/>
              <w:right w:w="15" w:type="dxa"/>
            </w:tcMar>
            <w:vAlign w:val="center"/>
            <w:hideMark/>
          </w:tcPr>
          <w:p w14:paraId="396E071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4D13A15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bottom w:val="nil"/>
            </w:tcBorders>
            <w:shd w:val="clear" w:color="auto" w:fill="auto"/>
            <w:noWrap/>
            <w:tcMar>
              <w:top w:w="15" w:type="dxa"/>
              <w:left w:w="15" w:type="dxa"/>
              <w:bottom w:w="0" w:type="dxa"/>
              <w:right w:w="15" w:type="dxa"/>
            </w:tcMar>
            <w:vAlign w:val="center"/>
            <w:hideMark/>
          </w:tcPr>
          <w:p w14:paraId="0521CDEB" w14:textId="0191F04E"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r w:rsidR="001A2059" w:rsidRPr="00C036F6">
              <w:rPr>
                <w:rFonts w:ascii="Calibri" w:eastAsia="Times New Roman" w:hAnsi="Calibri" w:cs="Times New Roman"/>
                <w:b/>
                <w:bCs/>
                <w:color w:val="030F40"/>
                <w:sz w:val="20"/>
                <w:szCs w:val="20"/>
                <w:lang w:val="sq-AL" w:eastAsia="en-US"/>
              </w:rPr>
              <w:t>(P+0)</w:t>
            </w:r>
          </w:p>
        </w:tc>
      </w:tr>
      <w:tr w:rsidR="001A2059" w:rsidRPr="00C036F6" w14:paraId="31B15572"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825C2A5"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2BA8E638"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994C79E"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2BBAA0A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26780DE3" w14:textId="77777777" w:rsidTr="00E15C9A">
        <w:trPr>
          <w:trHeight w:val="285"/>
        </w:trPr>
        <w:tc>
          <w:tcPr>
            <w:tcW w:w="1680" w:type="dxa"/>
            <w:shd w:val="clear" w:color="000000" w:fill="FFFFFF"/>
            <w:tcMar>
              <w:top w:w="15" w:type="dxa"/>
              <w:left w:w="15" w:type="dxa"/>
              <w:bottom w:w="0" w:type="dxa"/>
              <w:right w:w="15" w:type="dxa"/>
            </w:tcMar>
            <w:vAlign w:val="center"/>
            <w:hideMark/>
          </w:tcPr>
          <w:p w14:paraId="7B27D425" w14:textId="2B388139"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4202988F" w14:textId="196B9C2A" w:rsidR="001A2059" w:rsidRPr="00C036F6" w:rsidRDefault="001A2059" w:rsidP="00845909">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78A38F5F"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C01F28"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05204CC" w14:textId="77777777" w:rsidTr="00E15C9A">
        <w:trPr>
          <w:trHeight w:val="285"/>
        </w:trPr>
        <w:tc>
          <w:tcPr>
            <w:tcW w:w="1680" w:type="dxa"/>
            <w:shd w:val="clear" w:color="000000" w:fill="FFFFFF"/>
            <w:tcMar>
              <w:top w:w="15" w:type="dxa"/>
              <w:left w:w="15" w:type="dxa"/>
              <w:bottom w:w="0" w:type="dxa"/>
              <w:right w:w="15" w:type="dxa"/>
            </w:tcMar>
            <w:vAlign w:val="center"/>
            <w:hideMark/>
          </w:tcPr>
          <w:p w14:paraId="66B97476" w14:textId="54D0F433"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Zona kadastrale</w:t>
            </w:r>
          </w:p>
        </w:tc>
        <w:tc>
          <w:tcPr>
            <w:tcW w:w="2840" w:type="dxa"/>
            <w:shd w:val="clear" w:color="000000" w:fill="FFFFFF"/>
            <w:tcMar>
              <w:top w:w="15" w:type="dxa"/>
              <w:left w:w="15" w:type="dxa"/>
              <w:bottom w:w="0" w:type="dxa"/>
              <w:right w:w="15" w:type="dxa"/>
            </w:tcMar>
            <w:vAlign w:val="center"/>
            <w:hideMark/>
          </w:tcPr>
          <w:p w14:paraId="73B5B924"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Poterq i Poshtëm</w:t>
            </w:r>
          </w:p>
        </w:tc>
        <w:tc>
          <w:tcPr>
            <w:tcW w:w="0" w:type="auto"/>
            <w:shd w:val="clear" w:color="auto" w:fill="auto"/>
            <w:noWrap/>
            <w:tcMar>
              <w:top w:w="15" w:type="dxa"/>
              <w:left w:w="15" w:type="dxa"/>
              <w:bottom w:w="0" w:type="dxa"/>
              <w:right w:w="15" w:type="dxa"/>
            </w:tcMar>
            <w:vAlign w:val="bottom"/>
            <w:hideMark/>
          </w:tcPr>
          <w:p w14:paraId="1D8C97F6"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AE71D7"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845909" w:rsidRPr="00C036F6" w14:paraId="73FE87B3" w14:textId="77777777" w:rsidTr="00E15C9A">
        <w:trPr>
          <w:trHeight w:val="285"/>
        </w:trPr>
        <w:tc>
          <w:tcPr>
            <w:tcW w:w="1680" w:type="dxa"/>
            <w:shd w:val="clear" w:color="auto" w:fill="767C97"/>
            <w:tcMar>
              <w:top w:w="15" w:type="dxa"/>
              <w:left w:w="15" w:type="dxa"/>
              <w:bottom w:w="0" w:type="dxa"/>
              <w:right w:w="15" w:type="dxa"/>
            </w:tcMar>
            <w:vAlign w:val="center"/>
            <w:hideMark/>
          </w:tcPr>
          <w:p w14:paraId="658EC8B8" w14:textId="67D0332E"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lastRenderedPageBreak/>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31B7270B" w14:textId="0F58755E"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5A619DF2" w14:textId="18A27A8C"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6DF53BA8" w14:textId="786D9685"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341033C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6A8DEF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63</w:t>
            </w:r>
          </w:p>
        </w:tc>
        <w:tc>
          <w:tcPr>
            <w:tcW w:w="0" w:type="auto"/>
            <w:shd w:val="clear" w:color="auto" w:fill="auto"/>
            <w:noWrap/>
            <w:tcMar>
              <w:top w:w="15" w:type="dxa"/>
              <w:left w:w="15" w:type="dxa"/>
              <w:bottom w:w="0" w:type="dxa"/>
              <w:right w:w="15" w:type="dxa"/>
            </w:tcMar>
            <w:vAlign w:val="center"/>
            <w:hideMark/>
          </w:tcPr>
          <w:p w14:paraId="177F0D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0449AF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62FA36AB" w14:textId="5F64AA6D" w:rsidR="001A2059" w:rsidRPr="00C036F6" w:rsidRDefault="00845909"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p>
        </w:tc>
      </w:tr>
      <w:tr w:rsidR="001A2059" w:rsidRPr="00C036F6" w14:paraId="05E348E3"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6C9E887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82</w:t>
            </w:r>
          </w:p>
        </w:tc>
        <w:tc>
          <w:tcPr>
            <w:tcW w:w="0" w:type="auto"/>
            <w:tcBorders>
              <w:bottom w:val="nil"/>
            </w:tcBorders>
            <w:shd w:val="clear" w:color="auto" w:fill="auto"/>
            <w:noWrap/>
            <w:tcMar>
              <w:top w:w="15" w:type="dxa"/>
              <w:left w:w="15" w:type="dxa"/>
              <w:bottom w:w="0" w:type="dxa"/>
              <w:right w:w="15" w:type="dxa"/>
            </w:tcMar>
            <w:vAlign w:val="center"/>
            <w:hideMark/>
          </w:tcPr>
          <w:p w14:paraId="18E557A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315F89A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bottom w:val="nil"/>
            </w:tcBorders>
            <w:shd w:val="clear" w:color="auto" w:fill="auto"/>
            <w:noWrap/>
            <w:tcMar>
              <w:top w:w="15" w:type="dxa"/>
              <w:left w:w="15" w:type="dxa"/>
              <w:bottom w:w="0" w:type="dxa"/>
              <w:right w:w="15" w:type="dxa"/>
            </w:tcMar>
            <w:vAlign w:val="center"/>
            <w:hideMark/>
          </w:tcPr>
          <w:p w14:paraId="39301D5D" w14:textId="7524BE3B" w:rsidR="001A2059" w:rsidRPr="00C036F6" w:rsidRDefault="00845909"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p>
        </w:tc>
      </w:tr>
      <w:tr w:rsidR="001A2059" w:rsidRPr="00C036F6" w14:paraId="34956355"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7B6FE69B"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0EEEC6B7"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2</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794A1E70"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2B7EA53A"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71170E79" w14:textId="77777777" w:rsidTr="00E15C9A">
        <w:trPr>
          <w:trHeight w:val="285"/>
        </w:trPr>
        <w:tc>
          <w:tcPr>
            <w:tcW w:w="1680" w:type="dxa"/>
            <w:shd w:val="clear" w:color="000000" w:fill="FFFFFF"/>
            <w:tcMar>
              <w:top w:w="15" w:type="dxa"/>
              <w:left w:w="15" w:type="dxa"/>
              <w:bottom w:w="0" w:type="dxa"/>
              <w:right w:w="15" w:type="dxa"/>
            </w:tcMar>
            <w:vAlign w:val="center"/>
            <w:hideMark/>
          </w:tcPr>
          <w:p w14:paraId="621095BC" w14:textId="2CC4A6D6"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314D2FAE" w14:textId="0D7398A6" w:rsidR="001A2059" w:rsidRPr="00C036F6" w:rsidRDefault="00F37815"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792AECA4"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7EC545E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C72A8DF" w14:textId="77777777" w:rsidTr="00E15C9A">
        <w:trPr>
          <w:trHeight w:val="285"/>
        </w:trPr>
        <w:tc>
          <w:tcPr>
            <w:tcW w:w="1680" w:type="dxa"/>
            <w:shd w:val="clear" w:color="000000" w:fill="FFFFFF"/>
            <w:tcMar>
              <w:top w:w="15" w:type="dxa"/>
              <w:left w:w="15" w:type="dxa"/>
              <w:bottom w:w="0" w:type="dxa"/>
              <w:right w:w="15" w:type="dxa"/>
            </w:tcMar>
            <w:vAlign w:val="center"/>
            <w:hideMark/>
          </w:tcPr>
          <w:p w14:paraId="1C931F49" w14:textId="568DA48D" w:rsidR="001A2059" w:rsidRPr="00C036F6" w:rsidRDefault="00845909" w:rsidP="00845909">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5323F994"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Drenoc</w:t>
            </w:r>
          </w:p>
        </w:tc>
        <w:tc>
          <w:tcPr>
            <w:tcW w:w="0" w:type="auto"/>
            <w:shd w:val="clear" w:color="auto" w:fill="auto"/>
            <w:noWrap/>
            <w:tcMar>
              <w:top w:w="15" w:type="dxa"/>
              <w:left w:w="15" w:type="dxa"/>
              <w:bottom w:w="0" w:type="dxa"/>
              <w:right w:w="15" w:type="dxa"/>
            </w:tcMar>
            <w:vAlign w:val="bottom"/>
            <w:hideMark/>
          </w:tcPr>
          <w:p w14:paraId="262A763D"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4606C2F9"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845909" w:rsidRPr="00C036F6" w14:paraId="4C2BD0A8" w14:textId="77777777" w:rsidTr="00E15C9A">
        <w:trPr>
          <w:trHeight w:val="285"/>
        </w:trPr>
        <w:tc>
          <w:tcPr>
            <w:tcW w:w="1680" w:type="dxa"/>
            <w:shd w:val="clear" w:color="auto" w:fill="767C97"/>
            <w:tcMar>
              <w:top w:w="15" w:type="dxa"/>
              <w:left w:w="15" w:type="dxa"/>
              <w:bottom w:w="0" w:type="dxa"/>
              <w:right w:w="15" w:type="dxa"/>
            </w:tcMar>
            <w:vAlign w:val="center"/>
            <w:hideMark/>
          </w:tcPr>
          <w:p w14:paraId="25C52165" w14:textId="7779F8B7"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169EE3E1" w14:textId="5DE203B1"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6898ED73" w14:textId="63FD3235"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4DDA5641" w14:textId="41642D6F"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01F9076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47F09D1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45</w:t>
            </w:r>
          </w:p>
        </w:tc>
        <w:tc>
          <w:tcPr>
            <w:tcW w:w="0" w:type="auto"/>
            <w:shd w:val="clear" w:color="auto" w:fill="auto"/>
            <w:noWrap/>
            <w:tcMar>
              <w:top w:w="15" w:type="dxa"/>
              <w:left w:w="15" w:type="dxa"/>
              <w:bottom w:w="0" w:type="dxa"/>
              <w:right w:w="15" w:type="dxa"/>
            </w:tcMar>
            <w:vAlign w:val="center"/>
            <w:hideMark/>
          </w:tcPr>
          <w:p w14:paraId="74C74FF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1D52F9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134966CA" w14:textId="375903AD" w:rsidR="001A2059" w:rsidRPr="00C036F6" w:rsidRDefault="00845909"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50B5AF88"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499D16B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89</w:t>
            </w:r>
          </w:p>
        </w:tc>
        <w:tc>
          <w:tcPr>
            <w:tcW w:w="0" w:type="auto"/>
            <w:shd w:val="clear" w:color="auto" w:fill="auto"/>
            <w:noWrap/>
            <w:tcMar>
              <w:top w:w="15" w:type="dxa"/>
              <w:left w:w="15" w:type="dxa"/>
              <w:bottom w:w="0" w:type="dxa"/>
              <w:right w:w="15" w:type="dxa"/>
            </w:tcMar>
            <w:vAlign w:val="center"/>
            <w:hideMark/>
          </w:tcPr>
          <w:p w14:paraId="2A7C40D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BD0865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09BDC831" w14:textId="23C6CE96" w:rsidR="001A2059" w:rsidRPr="00C036F6" w:rsidRDefault="00F37815" w:rsidP="00F37815">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s –hangar </w:t>
            </w:r>
          </w:p>
        </w:tc>
      </w:tr>
      <w:tr w:rsidR="001A2059" w:rsidRPr="00C036F6" w14:paraId="4289C028"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651BC2E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90</w:t>
            </w:r>
          </w:p>
        </w:tc>
        <w:tc>
          <w:tcPr>
            <w:tcW w:w="0" w:type="auto"/>
            <w:shd w:val="clear" w:color="auto" w:fill="auto"/>
            <w:noWrap/>
            <w:tcMar>
              <w:top w:w="15" w:type="dxa"/>
              <w:left w:w="15" w:type="dxa"/>
              <w:bottom w:w="0" w:type="dxa"/>
              <w:right w:w="15" w:type="dxa"/>
            </w:tcMar>
            <w:vAlign w:val="center"/>
            <w:hideMark/>
          </w:tcPr>
          <w:p w14:paraId="75120C1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06689D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08C32C5E" w14:textId="3ED512C4" w:rsidR="001A2059" w:rsidRPr="00C036F6" w:rsidRDefault="00F37815"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s –hangar</w:t>
            </w:r>
          </w:p>
        </w:tc>
      </w:tr>
      <w:tr w:rsidR="001A2059" w:rsidRPr="00C036F6" w14:paraId="1D54F37D" w14:textId="77777777" w:rsidTr="00E15C9A">
        <w:trPr>
          <w:trHeight w:val="285"/>
        </w:trPr>
        <w:tc>
          <w:tcPr>
            <w:tcW w:w="0" w:type="auto"/>
            <w:vMerge w:val="restart"/>
            <w:shd w:val="clear" w:color="auto" w:fill="auto"/>
            <w:noWrap/>
            <w:tcMar>
              <w:top w:w="15" w:type="dxa"/>
              <w:left w:w="15" w:type="dxa"/>
              <w:bottom w:w="0" w:type="dxa"/>
              <w:right w:w="15" w:type="dxa"/>
            </w:tcMar>
            <w:vAlign w:val="center"/>
            <w:hideMark/>
          </w:tcPr>
          <w:p w14:paraId="399D863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130</w:t>
            </w:r>
          </w:p>
          <w:p w14:paraId="6B33A57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131</w:t>
            </w:r>
          </w:p>
        </w:tc>
        <w:tc>
          <w:tcPr>
            <w:tcW w:w="0" w:type="auto"/>
            <w:shd w:val="clear" w:color="auto" w:fill="auto"/>
            <w:noWrap/>
            <w:tcMar>
              <w:top w:w="15" w:type="dxa"/>
              <w:left w:w="15" w:type="dxa"/>
              <w:bottom w:w="0" w:type="dxa"/>
              <w:right w:w="15" w:type="dxa"/>
            </w:tcMar>
            <w:vAlign w:val="center"/>
            <w:hideMark/>
          </w:tcPr>
          <w:p w14:paraId="376038E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1749C7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71A335D4" w14:textId="4F5F0F71" w:rsidR="001A2059" w:rsidRPr="00C036F6" w:rsidRDefault="00845909"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3738E66F" w14:textId="77777777" w:rsidTr="00E15C9A">
        <w:trPr>
          <w:trHeight w:val="285"/>
        </w:trPr>
        <w:tc>
          <w:tcPr>
            <w:tcW w:w="0" w:type="auto"/>
            <w:vMerge/>
            <w:vAlign w:val="center"/>
            <w:hideMark/>
          </w:tcPr>
          <w:p w14:paraId="5F0DCFF6" w14:textId="77777777" w:rsidR="001A2059" w:rsidRPr="00C036F6" w:rsidRDefault="001A2059" w:rsidP="00E85A9B">
            <w:pPr>
              <w:rPr>
                <w:rFonts w:ascii="Calibri" w:eastAsia="Times New Roman" w:hAnsi="Calibri" w:cs="Times New Roman"/>
                <w:color w:val="030F40"/>
                <w:sz w:val="20"/>
                <w:szCs w:val="20"/>
                <w:lang w:val="sq-AL" w:eastAsia="en-US"/>
              </w:rPr>
            </w:pPr>
          </w:p>
        </w:tc>
        <w:tc>
          <w:tcPr>
            <w:tcW w:w="0" w:type="auto"/>
            <w:shd w:val="clear" w:color="auto" w:fill="auto"/>
            <w:noWrap/>
            <w:tcMar>
              <w:top w:w="15" w:type="dxa"/>
              <w:left w:w="15" w:type="dxa"/>
              <w:bottom w:w="0" w:type="dxa"/>
              <w:right w:w="15" w:type="dxa"/>
            </w:tcMar>
            <w:vAlign w:val="center"/>
            <w:hideMark/>
          </w:tcPr>
          <w:p w14:paraId="2FEFEA2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21F5E50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71612798" w14:textId="1509C19A" w:rsidR="001A2059" w:rsidRPr="00C036F6" w:rsidRDefault="00F37815"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s –hangar</w:t>
            </w:r>
          </w:p>
        </w:tc>
      </w:tr>
      <w:tr w:rsidR="001A2059" w:rsidRPr="00C036F6" w14:paraId="473AB954" w14:textId="77777777" w:rsidTr="00E15C9A">
        <w:trPr>
          <w:trHeight w:val="300"/>
        </w:trPr>
        <w:tc>
          <w:tcPr>
            <w:tcW w:w="0" w:type="auto"/>
            <w:tcBorders>
              <w:bottom w:val="single" w:sz="4" w:space="0" w:color="AADC14"/>
            </w:tcBorders>
            <w:shd w:val="clear" w:color="auto" w:fill="auto"/>
            <w:noWrap/>
            <w:tcMar>
              <w:top w:w="15" w:type="dxa"/>
              <w:left w:w="15" w:type="dxa"/>
              <w:bottom w:w="0" w:type="dxa"/>
              <w:right w:w="15" w:type="dxa"/>
            </w:tcMar>
            <w:vAlign w:val="bottom"/>
            <w:hideMark/>
          </w:tcPr>
          <w:p w14:paraId="1CECFFAD"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bottom w:val="single" w:sz="4" w:space="0" w:color="AADC14"/>
            </w:tcBorders>
            <w:shd w:val="clear" w:color="auto" w:fill="E0E7C7"/>
            <w:noWrap/>
            <w:tcMar>
              <w:top w:w="15" w:type="dxa"/>
              <w:left w:w="15" w:type="dxa"/>
              <w:bottom w:w="0" w:type="dxa"/>
              <w:right w:w="15" w:type="dxa"/>
            </w:tcMar>
            <w:vAlign w:val="bottom"/>
            <w:hideMark/>
          </w:tcPr>
          <w:p w14:paraId="4B19510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5</w:t>
            </w:r>
          </w:p>
        </w:tc>
        <w:tc>
          <w:tcPr>
            <w:tcW w:w="0" w:type="auto"/>
            <w:tcBorders>
              <w:bottom w:val="single" w:sz="4" w:space="0" w:color="AADC14"/>
            </w:tcBorders>
            <w:shd w:val="clear" w:color="auto" w:fill="auto"/>
            <w:noWrap/>
            <w:tcMar>
              <w:top w:w="15" w:type="dxa"/>
              <w:left w:w="15" w:type="dxa"/>
              <w:bottom w:w="0" w:type="dxa"/>
              <w:right w:w="15" w:type="dxa"/>
            </w:tcMar>
            <w:vAlign w:val="bottom"/>
            <w:hideMark/>
          </w:tcPr>
          <w:p w14:paraId="2546A12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bottom w:val="single" w:sz="4" w:space="0" w:color="AADC14"/>
            </w:tcBorders>
            <w:shd w:val="clear" w:color="auto" w:fill="auto"/>
            <w:noWrap/>
            <w:tcMar>
              <w:top w:w="15" w:type="dxa"/>
              <w:left w:w="15" w:type="dxa"/>
              <w:bottom w:w="0" w:type="dxa"/>
              <w:right w:w="15" w:type="dxa"/>
            </w:tcMar>
            <w:vAlign w:val="bottom"/>
            <w:hideMark/>
          </w:tcPr>
          <w:p w14:paraId="21A16209"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F37815" w:rsidRPr="00C036F6" w14:paraId="58FF68A0" w14:textId="77777777" w:rsidTr="00E15C9A">
        <w:tblPrEx>
          <w:tblBorders>
            <w:top w:val="none" w:sz="0" w:space="0" w:color="auto"/>
            <w:left w:val="none" w:sz="0" w:space="0" w:color="auto"/>
            <w:bottom w:val="none" w:sz="0" w:space="0" w:color="auto"/>
            <w:right w:val="none" w:sz="0" w:space="0" w:color="auto"/>
          </w:tblBorders>
        </w:tblPrEx>
        <w:trPr>
          <w:trHeight w:val="345"/>
        </w:trPr>
        <w:tc>
          <w:tcPr>
            <w:tcW w:w="1680" w:type="dxa"/>
            <w:tcBorders>
              <w:top w:val="single" w:sz="4" w:space="0" w:color="AADC14"/>
              <w:left w:val="single" w:sz="4" w:space="0" w:color="AADC14"/>
            </w:tcBorders>
            <w:shd w:val="clear" w:color="000000" w:fill="FFFFFF"/>
            <w:tcMar>
              <w:top w:w="15" w:type="dxa"/>
              <w:left w:w="15" w:type="dxa"/>
              <w:bottom w:w="0" w:type="dxa"/>
              <w:right w:w="15" w:type="dxa"/>
            </w:tcMar>
            <w:vAlign w:val="center"/>
            <w:hideMark/>
          </w:tcPr>
          <w:p w14:paraId="32E49EFD" w14:textId="51C23736" w:rsidR="00F37815" w:rsidRPr="00C036F6" w:rsidRDefault="00F37815" w:rsidP="00F37815">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tcBorders>
              <w:top w:val="single" w:sz="4" w:space="0" w:color="AADC14"/>
            </w:tcBorders>
            <w:shd w:val="clear" w:color="000000" w:fill="FFFFFF"/>
            <w:tcMar>
              <w:top w:w="15" w:type="dxa"/>
              <w:left w:w="15" w:type="dxa"/>
              <w:bottom w:w="0" w:type="dxa"/>
              <w:right w:w="15" w:type="dxa"/>
            </w:tcMar>
            <w:vAlign w:val="center"/>
            <w:hideMark/>
          </w:tcPr>
          <w:p w14:paraId="07B410BA" w14:textId="7EDA08BF"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Pej</w:t>
            </w:r>
            <w:r w:rsidR="00952125">
              <w:rPr>
                <w:rFonts w:ascii="Calibri" w:eastAsia="Times New Roman" w:hAnsi="Calibri" w:cs="Times New Roman"/>
                <w:b/>
                <w:bCs/>
                <w:color w:val="030F40"/>
                <w:sz w:val="20"/>
                <w:szCs w:val="20"/>
                <w:lang w:val="sq-AL" w:eastAsia="en-US"/>
              </w:rPr>
              <w:t>ë</w:t>
            </w:r>
          </w:p>
        </w:tc>
        <w:tc>
          <w:tcPr>
            <w:tcW w:w="1780" w:type="dxa"/>
            <w:tcBorders>
              <w:top w:val="single" w:sz="4" w:space="0" w:color="AADC14"/>
            </w:tcBorders>
            <w:shd w:val="clear" w:color="auto" w:fill="auto"/>
            <w:noWrap/>
            <w:tcMar>
              <w:top w:w="15" w:type="dxa"/>
              <w:left w:w="15" w:type="dxa"/>
              <w:bottom w:w="0" w:type="dxa"/>
              <w:right w:w="15" w:type="dxa"/>
            </w:tcMar>
            <w:vAlign w:val="bottom"/>
            <w:hideMark/>
          </w:tcPr>
          <w:p w14:paraId="21F2679E"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single" w:sz="4" w:space="0" w:color="AADC14"/>
              <w:right w:val="single" w:sz="4" w:space="0" w:color="AADC14"/>
            </w:tcBorders>
            <w:shd w:val="clear" w:color="auto" w:fill="auto"/>
            <w:noWrap/>
            <w:tcMar>
              <w:top w:w="15" w:type="dxa"/>
              <w:left w:w="15" w:type="dxa"/>
              <w:bottom w:w="0" w:type="dxa"/>
              <w:right w:w="15" w:type="dxa"/>
            </w:tcMar>
            <w:vAlign w:val="bottom"/>
            <w:hideMark/>
          </w:tcPr>
          <w:p w14:paraId="6B7DED24"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5163C44F" w14:textId="77777777" w:rsidTr="00E15C9A">
        <w:tblPrEx>
          <w:tblBorders>
            <w:top w:val="none" w:sz="0" w:space="0" w:color="auto"/>
            <w:left w:val="none" w:sz="0" w:space="0" w:color="auto"/>
            <w:bottom w:val="none" w:sz="0" w:space="0" w:color="auto"/>
            <w:right w:val="none" w:sz="0" w:space="0" w:color="auto"/>
          </w:tblBorders>
        </w:tblPrEx>
        <w:trPr>
          <w:trHeight w:val="345"/>
        </w:trPr>
        <w:tc>
          <w:tcPr>
            <w:tcW w:w="1680" w:type="dxa"/>
            <w:tcBorders>
              <w:top w:val="nil"/>
              <w:left w:val="single" w:sz="4" w:space="0" w:color="AADC14"/>
            </w:tcBorders>
            <w:shd w:val="clear" w:color="000000" w:fill="FFFFFF"/>
            <w:tcMar>
              <w:top w:w="15" w:type="dxa"/>
              <w:left w:w="15" w:type="dxa"/>
              <w:bottom w:w="0" w:type="dxa"/>
              <w:right w:w="15" w:type="dxa"/>
            </w:tcMar>
            <w:vAlign w:val="center"/>
            <w:hideMark/>
          </w:tcPr>
          <w:p w14:paraId="595DA75A" w14:textId="291127C4" w:rsidR="00F37815" w:rsidRPr="00C036F6" w:rsidRDefault="00F37815" w:rsidP="00F37815">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tcBorders>
              <w:top w:val="nil"/>
            </w:tcBorders>
            <w:shd w:val="clear" w:color="000000" w:fill="FFFFFF"/>
            <w:tcMar>
              <w:top w:w="15" w:type="dxa"/>
              <w:left w:w="15" w:type="dxa"/>
              <w:bottom w:w="0" w:type="dxa"/>
              <w:right w:w="15" w:type="dxa"/>
            </w:tcMar>
            <w:vAlign w:val="center"/>
            <w:hideMark/>
          </w:tcPr>
          <w:p w14:paraId="78EA10BE" w14:textId="77777777"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Kliqinë</w:t>
            </w:r>
          </w:p>
        </w:tc>
        <w:tc>
          <w:tcPr>
            <w:tcW w:w="0" w:type="auto"/>
            <w:tcBorders>
              <w:top w:val="nil"/>
            </w:tcBorders>
            <w:shd w:val="clear" w:color="auto" w:fill="auto"/>
            <w:noWrap/>
            <w:tcMar>
              <w:top w:w="15" w:type="dxa"/>
              <w:left w:w="15" w:type="dxa"/>
              <w:bottom w:w="0" w:type="dxa"/>
              <w:right w:w="15" w:type="dxa"/>
            </w:tcMar>
            <w:vAlign w:val="bottom"/>
            <w:hideMark/>
          </w:tcPr>
          <w:p w14:paraId="46913C30"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4CBEDE52"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336E207B"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1680" w:type="dxa"/>
            <w:tcBorders>
              <w:left w:val="single" w:sz="4" w:space="0" w:color="AADC14"/>
            </w:tcBorders>
            <w:shd w:val="clear" w:color="auto" w:fill="767C97"/>
            <w:tcMar>
              <w:top w:w="15" w:type="dxa"/>
              <w:left w:w="15" w:type="dxa"/>
              <w:bottom w:w="0" w:type="dxa"/>
              <w:right w:w="15" w:type="dxa"/>
            </w:tcMar>
            <w:vAlign w:val="center"/>
            <w:hideMark/>
          </w:tcPr>
          <w:p w14:paraId="7B6EE057" w14:textId="39D24A55"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67A15B0B" w14:textId="2F5384D9"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342EB580" w14:textId="5FEBD8D0"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tcBorders>
              <w:right w:val="single" w:sz="4" w:space="0" w:color="AADC14"/>
            </w:tcBorders>
            <w:shd w:val="clear" w:color="auto" w:fill="767C97"/>
            <w:tcMar>
              <w:top w:w="15" w:type="dxa"/>
              <w:left w:w="15" w:type="dxa"/>
              <w:bottom w:w="0" w:type="dxa"/>
              <w:right w:w="15" w:type="dxa"/>
            </w:tcMar>
            <w:vAlign w:val="center"/>
            <w:hideMark/>
          </w:tcPr>
          <w:p w14:paraId="7EF5B6AE" w14:textId="7C9FDDB7"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030F52A8"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22E0DE7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22</w:t>
            </w:r>
          </w:p>
        </w:tc>
        <w:tc>
          <w:tcPr>
            <w:tcW w:w="0" w:type="auto"/>
            <w:tcBorders>
              <w:top w:val="nil"/>
            </w:tcBorders>
            <w:shd w:val="clear" w:color="auto" w:fill="auto"/>
            <w:noWrap/>
            <w:tcMar>
              <w:top w:w="15" w:type="dxa"/>
              <w:left w:w="15" w:type="dxa"/>
              <w:bottom w:w="0" w:type="dxa"/>
              <w:right w:w="15" w:type="dxa"/>
            </w:tcMar>
            <w:vAlign w:val="center"/>
            <w:hideMark/>
          </w:tcPr>
          <w:p w14:paraId="27C3FFA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w:t>
            </w:r>
          </w:p>
        </w:tc>
        <w:tc>
          <w:tcPr>
            <w:tcW w:w="0" w:type="auto"/>
            <w:tcBorders>
              <w:top w:val="nil"/>
            </w:tcBorders>
            <w:shd w:val="clear" w:color="auto" w:fill="auto"/>
            <w:noWrap/>
            <w:tcMar>
              <w:top w:w="15" w:type="dxa"/>
              <w:left w:w="15" w:type="dxa"/>
              <w:bottom w:w="0" w:type="dxa"/>
              <w:right w:w="15" w:type="dxa"/>
            </w:tcMar>
            <w:vAlign w:val="center"/>
            <w:hideMark/>
          </w:tcPr>
          <w:p w14:paraId="25349EB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EBA7B0B" w14:textId="395865AB" w:rsidR="001A2059" w:rsidRPr="00C036F6" w:rsidRDefault="00F37815"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668F840A" w14:textId="77777777" w:rsidTr="00E15C9A">
        <w:tblPrEx>
          <w:tblBorders>
            <w:top w:val="none" w:sz="0" w:space="0" w:color="auto"/>
            <w:left w:val="none" w:sz="0" w:space="0" w:color="auto"/>
            <w:bottom w:val="none" w:sz="0" w:space="0" w:color="auto"/>
            <w:right w:val="none" w:sz="0" w:space="0" w:color="auto"/>
          </w:tblBorders>
        </w:tblPrEx>
        <w:trPr>
          <w:trHeight w:val="315"/>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7DE29BA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 </w:t>
            </w:r>
          </w:p>
        </w:tc>
        <w:tc>
          <w:tcPr>
            <w:tcW w:w="0" w:type="auto"/>
            <w:tcBorders>
              <w:top w:val="nil"/>
            </w:tcBorders>
            <w:shd w:val="clear" w:color="auto" w:fill="auto"/>
            <w:noWrap/>
            <w:tcMar>
              <w:top w:w="15" w:type="dxa"/>
              <w:left w:w="15" w:type="dxa"/>
              <w:bottom w:w="0" w:type="dxa"/>
              <w:right w:w="15" w:type="dxa"/>
            </w:tcMar>
            <w:vAlign w:val="bottom"/>
            <w:hideMark/>
          </w:tcPr>
          <w:p w14:paraId="797AE88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w:t>
            </w:r>
          </w:p>
        </w:tc>
        <w:tc>
          <w:tcPr>
            <w:tcW w:w="0" w:type="auto"/>
            <w:tcBorders>
              <w:top w:val="nil"/>
            </w:tcBorders>
            <w:shd w:val="clear" w:color="auto" w:fill="auto"/>
            <w:noWrap/>
            <w:tcMar>
              <w:top w:w="15" w:type="dxa"/>
              <w:left w:w="15" w:type="dxa"/>
              <w:bottom w:w="0" w:type="dxa"/>
              <w:right w:w="15" w:type="dxa"/>
            </w:tcMar>
            <w:vAlign w:val="center"/>
            <w:hideMark/>
          </w:tcPr>
          <w:p w14:paraId="7B3697A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 </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7865703B"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w:t>
            </w:r>
          </w:p>
        </w:tc>
      </w:tr>
      <w:tr w:rsidR="001A2059" w:rsidRPr="00C036F6" w14:paraId="3F1686C4" w14:textId="77777777" w:rsidTr="00E15C9A">
        <w:tblPrEx>
          <w:tblBorders>
            <w:top w:val="none" w:sz="0" w:space="0" w:color="auto"/>
            <w:left w:val="none" w:sz="0" w:space="0" w:color="auto"/>
            <w:bottom w:val="none" w:sz="0" w:space="0" w:color="auto"/>
            <w:right w:val="none" w:sz="0" w:space="0" w:color="auto"/>
          </w:tblBorders>
        </w:tblPrEx>
        <w:trPr>
          <w:trHeight w:val="315"/>
        </w:trPr>
        <w:tc>
          <w:tcPr>
            <w:tcW w:w="0" w:type="auto"/>
            <w:tcBorders>
              <w:top w:val="nil"/>
              <w:left w:val="single" w:sz="4" w:space="0" w:color="AADC14"/>
            </w:tcBorders>
            <w:shd w:val="clear" w:color="auto" w:fill="auto"/>
            <w:noWrap/>
            <w:tcMar>
              <w:top w:w="15" w:type="dxa"/>
              <w:left w:w="15" w:type="dxa"/>
              <w:bottom w:w="0" w:type="dxa"/>
              <w:right w:w="15" w:type="dxa"/>
            </w:tcMar>
            <w:vAlign w:val="bottom"/>
            <w:hideMark/>
          </w:tcPr>
          <w:p w14:paraId="2AC9502C"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tcBorders>
            <w:shd w:val="clear" w:color="auto" w:fill="E0E7C7"/>
            <w:noWrap/>
            <w:tcMar>
              <w:top w:w="15" w:type="dxa"/>
              <w:left w:w="15" w:type="dxa"/>
              <w:bottom w:w="0" w:type="dxa"/>
              <w:right w:w="15" w:type="dxa"/>
            </w:tcMar>
            <w:vAlign w:val="bottom"/>
            <w:hideMark/>
          </w:tcPr>
          <w:p w14:paraId="081567FA"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2</w:t>
            </w:r>
          </w:p>
        </w:tc>
        <w:tc>
          <w:tcPr>
            <w:tcW w:w="0" w:type="auto"/>
            <w:tcBorders>
              <w:top w:val="nil"/>
            </w:tcBorders>
            <w:shd w:val="clear" w:color="auto" w:fill="auto"/>
            <w:noWrap/>
            <w:tcMar>
              <w:top w:w="15" w:type="dxa"/>
              <w:left w:w="15" w:type="dxa"/>
              <w:bottom w:w="0" w:type="dxa"/>
              <w:right w:w="15" w:type="dxa"/>
            </w:tcMar>
            <w:vAlign w:val="bottom"/>
            <w:hideMark/>
          </w:tcPr>
          <w:p w14:paraId="384299F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6E188E4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F37815" w:rsidRPr="00C036F6" w14:paraId="09E5993F" w14:textId="77777777" w:rsidTr="00D15142">
        <w:tblPrEx>
          <w:tblBorders>
            <w:top w:val="none" w:sz="0" w:space="0" w:color="auto"/>
            <w:left w:val="none" w:sz="0" w:space="0" w:color="auto"/>
            <w:bottom w:val="none" w:sz="0" w:space="0" w:color="auto"/>
            <w:right w:val="none" w:sz="0" w:space="0" w:color="auto"/>
          </w:tblBorders>
        </w:tblPrEx>
        <w:trPr>
          <w:trHeight w:val="300"/>
        </w:trPr>
        <w:tc>
          <w:tcPr>
            <w:tcW w:w="1680" w:type="dxa"/>
            <w:tcBorders>
              <w:top w:val="single" w:sz="4" w:space="0" w:color="AADC14"/>
              <w:left w:val="single" w:sz="4" w:space="0" w:color="AADC14"/>
            </w:tcBorders>
            <w:shd w:val="clear" w:color="000000" w:fill="FFFFFF"/>
            <w:tcMar>
              <w:top w:w="15" w:type="dxa"/>
              <w:left w:w="15" w:type="dxa"/>
              <w:bottom w:w="0" w:type="dxa"/>
              <w:right w:w="15" w:type="dxa"/>
            </w:tcMar>
            <w:hideMark/>
          </w:tcPr>
          <w:p w14:paraId="5E3CF2BB" w14:textId="5364822A" w:rsidR="00F37815" w:rsidRPr="00C036F6" w:rsidRDefault="00F37815" w:rsidP="00F37815">
            <w:pPr>
              <w:rPr>
                <w:rFonts w:ascii="Calibri" w:eastAsia="Times New Roman" w:hAnsi="Calibri" w:cs="Times New Roman"/>
                <w:b/>
                <w:bCs/>
                <w:color w:val="030F40"/>
                <w:sz w:val="20"/>
                <w:szCs w:val="20"/>
                <w:lang w:val="sq-AL" w:eastAsia="en-US"/>
              </w:rPr>
            </w:pPr>
            <w:r w:rsidRPr="00416699">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416699">
              <w:rPr>
                <w:rFonts w:ascii="Calibri" w:eastAsia="Times New Roman" w:hAnsi="Calibri" w:cs="Times New Roman"/>
                <w:b/>
                <w:bCs/>
                <w:color w:val="030F40"/>
                <w:sz w:val="20"/>
                <w:szCs w:val="20"/>
                <w:lang w:val="sq-AL" w:eastAsia="en-US"/>
              </w:rPr>
              <w:t>pi banimi</w:t>
            </w:r>
          </w:p>
        </w:tc>
        <w:tc>
          <w:tcPr>
            <w:tcW w:w="2840" w:type="dxa"/>
            <w:tcBorders>
              <w:top w:val="single" w:sz="4" w:space="0" w:color="AADC14"/>
            </w:tcBorders>
            <w:shd w:val="clear" w:color="000000" w:fill="FFFFFF"/>
            <w:tcMar>
              <w:top w:w="15" w:type="dxa"/>
              <w:left w:w="15" w:type="dxa"/>
              <w:bottom w:w="0" w:type="dxa"/>
              <w:right w:w="15" w:type="dxa"/>
            </w:tcMar>
            <w:vAlign w:val="center"/>
            <w:hideMark/>
          </w:tcPr>
          <w:p w14:paraId="6338CE7E" w14:textId="780D49B8"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Pej</w:t>
            </w:r>
            <w:r w:rsidR="00952125">
              <w:rPr>
                <w:rFonts w:ascii="Calibri" w:eastAsia="Times New Roman" w:hAnsi="Calibri" w:cs="Times New Roman"/>
                <w:b/>
                <w:bCs/>
                <w:color w:val="030F40"/>
                <w:sz w:val="20"/>
                <w:szCs w:val="20"/>
                <w:lang w:val="sq-AL" w:eastAsia="en-US"/>
              </w:rPr>
              <w:t>ë</w:t>
            </w:r>
          </w:p>
        </w:tc>
        <w:tc>
          <w:tcPr>
            <w:tcW w:w="0" w:type="auto"/>
            <w:tcBorders>
              <w:top w:val="single" w:sz="4" w:space="0" w:color="AADC14"/>
            </w:tcBorders>
            <w:shd w:val="clear" w:color="auto" w:fill="auto"/>
            <w:noWrap/>
            <w:tcMar>
              <w:top w:w="15" w:type="dxa"/>
              <w:left w:w="15" w:type="dxa"/>
              <w:bottom w:w="0" w:type="dxa"/>
              <w:right w:w="15" w:type="dxa"/>
            </w:tcMar>
            <w:vAlign w:val="bottom"/>
            <w:hideMark/>
          </w:tcPr>
          <w:p w14:paraId="15569A75"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single" w:sz="4" w:space="0" w:color="AADC14"/>
              <w:right w:val="single" w:sz="4" w:space="0" w:color="AADC14"/>
            </w:tcBorders>
            <w:shd w:val="clear" w:color="auto" w:fill="auto"/>
            <w:noWrap/>
            <w:tcMar>
              <w:top w:w="15" w:type="dxa"/>
              <w:left w:w="15" w:type="dxa"/>
              <w:bottom w:w="0" w:type="dxa"/>
              <w:right w:w="15" w:type="dxa"/>
            </w:tcMar>
            <w:vAlign w:val="bottom"/>
            <w:hideMark/>
          </w:tcPr>
          <w:p w14:paraId="36703673"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5DB34736" w14:textId="77777777" w:rsidTr="00D15142">
        <w:tblPrEx>
          <w:tblBorders>
            <w:top w:val="none" w:sz="0" w:space="0" w:color="auto"/>
            <w:left w:val="none" w:sz="0" w:space="0" w:color="auto"/>
            <w:bottom w:val="none" w:sz="0" w:space="0" w:color="auto"/>
            <w:right w:val="none" w:sz="0" w:space="0" w:color="auto"/>
          </w:tblBorders>
        </w:tblPrEx>
        <w:trPr>
          <w:trHeight w:val="300"/>
        </w:trPr>
        <w:tc>
          <w:tcPr>
            <w:tcW w:w="1680" w:type="dxa"/>
            <w:tcBorders>
              <w:top w:val="nil"/>
              <w:left w:val="single" w:sz="4" w:space="0" w:color="AADC14"/>
            </w:tcBorders>
            <w:shd w:val="clear" w:color="000000" w:fill="FFFFFF"/>
            <w:tcMar>
              <w:top w:w="15" w:type="dxa"/>
              <w:left w:w="15" w:type="dxa"/>
              <w:bottom w:w="0" w:type="dxa"/>
              <w:right w:w="15" w:type="dxa"/>
            </w:tcMar>
            <w:hideMark/>
          </w:tcPr>
          <w:p w14:paraId="4834B398" w14:textId="07617124" w:rsidR="00F37815" w:rsidRPr="00C036F6" w:rsidRDefault="00F37815" w:rsidP="00F37815">
            <w:pPr>
              <w:rPr>
                <w:rFonts w:ascii="Calibri" w:eastAsia="Times New Roman" w:hAnsi="Calibri" w:cs="Times New Roman"/>
                <w:b/>
                <w:bCs/>
                <w:color w:val="030F40"/>
                <w:sz w:val="20"/>
                <w:szCs w:val="20"/>
                <w:lang w:val="sq-AL" w:eastAsia="en-US"/>
              </w:rPr>
            </w:pPr>
            <w:r w:rsidRPr="00416699">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416699">
              <w:rPr>
                <w:rFonts w:ascii="Calibri" w:eastAsia="Times New Roman" w:hAnsi="Calibri" w:cs="Times New Roman"/>
                <w:b/>
                <w:bCs/>
                <w:color w:val="030F40"/>
                <w:sz w:val="20"/>
                <w:szCs w:val="20"/>
                <w:lang w:val="sq-AL" w:eastAsia="en-US"/>
              </w:rPr>
              <w:t>pi banimi</w:t>
            </w:r>
          </w:p>
        </w:tc>
        <w:tc>
          <w:tcPr>
            <w:tcW w:w="2840" w:type="dxa"/>
            <w:tcBorders>
              <w:top w:val="nil"/>
            </w:tcBorders>
            <w:shd w:val="clear" w:color="000000" w:fill="FFFFFF"/>
            <w:tcMar>
              <w:top w:w="15" w:type="dxa"/>
              <w:left w:w="15" w:type="dxa"/>
              <w:bottom w:w="0" w:type="dxa"/>
              <w:right w:w="15" w:type="dxa"/>
            </w:tcMar>
            <w:vAlign w:val="center"/>
            <w:hideMark/>
          </w:tcPr>
          <w:p w14:paraId="28DAA06B" w14:textId="77777777"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Ramun</w:t>
            </w:r>
          </w:p>
        </w:tc>
        <w:tc>
          <w:tcPr>
            <w:tcW w:w="0" w:type="auto"/>
            <w:tcBorders>
              <w:top w:val="nil"/>
            </w:tcBorders>
            <w:shd w:val="clear" w:color="auto" w:fill="auto"/>
            <w:noWrap/>
            <w:tcMar>
              <w:top w:w="15" w:type="dxa"/>
              <w:left w:w="15" w:type="dxa"/>
              <w:bottom w:w="0" w:type="dxa"/>
              <w:right w:w="15" w:type="dxa"/>
            </w:tcMar>
            <w:vAlign w:val="bottom"/>
            <w:hideMark/>
          </w:tcPr>
          <w:p w14:paraId="6648E64F"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15B862CE"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70398D" w:rsidRPr="00C036F6" w14:paraId="26916E5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1680" w:type="dxa"/>
            <w:tcBorders>
              <w:left w:val="single" w:sz="4" w:space="0" w:color="AADC14"/>
            </w:tcBorders>
            <w:shd w:val="clear" w:color="auto" w:fill="767C97"/>
            <w:tcMar>
              <w:top w:w="15" w:type="dxa"/>
              <w:left w:w="15" w:type="dxa"/>
              <w:bottom w:w="0" w:type="dxa"/>
              <w:right w:w="15" w:type="dxa"/>
            </w:tcMar>
            <w:vAlign w:val="center"/>
            <w:hideMark/>
          </w:tcPr>
          <w:p w14:paraId="41BFBC4E" w14:textId="65B50453"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73A7E66E" w14:textId="2C221F86"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0B4011F6" w14:textId="05577B01"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tcBorders>
              <w:right w:val="single" w:sz="4" w:space="0" w:color="AADC14"/>
            </w:tcBorders>
            <w:shd w:val="clear" w:color="auto" w:fill="767C97"/>
            <w:tcMar>
              <w:top w:w="15" w:type="dxa"/>
              <w:left w:w="15" w:type="dxa"/>
              <w:bottom w:w="0" w:type="dxa"/>
              <w:right w:w="15" w:type="dxa"/>
            </w:tcMar>
            <w:vAlign w:val="center"/>
            <w:hideMark/>
          </w:tcPr>
          <w:p w14:paraId="33FDB18E" w14:textId="27B53BAB"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51C6F902"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34433D6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w:t>
            </w:r>
          </w:p>
        </w:tc>
        <w:tc>
          <w:tcPr>
            <w:tcW w:w="0" w:type="auto"/>
            <w:tcBorders>
              <w:top w:val="nil"/>
            </w:tcBorders>
            <w:shd w:val="clear" w:color="auto" w:fill="auto"/>
            <w:noWrap/>
            <w:tcMar>
              <w:top w:w="15" w:type="dxa"/>
              <w:left w:w="15" w:type="dxa"/>
              <w:bottom w:w="0" w:type="dxa"/>
              <w:right w:w="15" w:type="dxa"/>
            </w:tcMar>
            <w:vAlign w:val="center"/>
            <w:hideMark/>
          </w:tcPr>
          <w:p w14:paraId="12974F9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w:t>
            </w:r>
          </w:p>
        </w:tc>
        <w:tc>
          <w:tcPr>
            <w:tcW w:w="0" w:type="auto"/>
            <w:tcBorders>
              <w:top w:val="nil"/>
            </w:tcBorders>
            <w:shd w:val="clear" w:color="auto" w:fill="auto"/>
            <w:noWrap/>
            <w:tcMar>
              <w:top w:w="15" w:type="dxa"/>
              <w:left w:w="15" w:type="dxa"/>
              <w:bottom w:w="0" w:type="dxa"/>
              <w:right w:w="15" w:type="dxa"/>
            </w:tcMar>
            <w:vAlign w:val="center"/>
            <w:hideMark/>
          </w:tcPr>
          <w:p w14:paraId="51D43B8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55FC795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xml:space="preserve">Motel </w:t>
            </w:r>
          </w:p>
        </w:tc>
      </w:tr>
      <w:tr w:rsidR="001A2059" w:rsidRPr="00C036F6" w14:paraId="0E9FB38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594BA0B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25</w:t>
            </w:r>
          </w:p>
        </w:tc>
        <w:tc>
          <w:tcPr>
            <w:tcW w:w="0" w:type="auto"/>
            <w:tcBorders>
              <w:top w:val="nil"/>
            </w:tcBorders>
            <w:shd w:val="clear" w:color="auto" w:fill="auto"/>
            <w:noWrap/>
            <w:tcMar>
              <w:top w:w="15" w:type="dxa"/>
              <w:left w:w="15" w:type="dxa"/>
              <w:bottom w:w="0" w:type="dxa"/>
              <w:right w:w="15" w:type="dxa"/>
            </w:tcMar>
            <w:vAlign w:val="center"/>
            <w:hideMark/>
          </w:tcPr>
          <w:p w14:paraId="4562326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6335492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0E452B6D" w14:textId="66056451"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–magazin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w:t>
            </w:r>
          </w:p>
        </w:tc>
      </w:tr>
      <w:tr w:rsidR="001A2059" w:rsidRPr="00C036F6" w14:paraId="7BA07F47"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1FB77EC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32</w:t>
            </w:r>
          </w:p>
        </w:tc>
        <w:tc>
          <w:tcPr>
            <w:tcW w:w="0" w:type="auto"/>
            <w:tcBorders>
              <w:top w:val="nil"/>
            </w:tcBorders>
            <w:shd w:val="clear" w:color="auto" w:fill="auto"/>
            <w:noWrap/>
            <w:tcMar>
              <w:top w:w="15" w:type="dxa"/>
              <w:left w:w="15" w:type="dxa"/>
              <w:bottom w:w="0" w:type="dxa"/>
              <w:right w:w="15" w:type="dxa"/>
            </w:tcMar>
            <w:vAlign w:val="center"/>
            <w:hideMark/>
          </w:tcPr>
          <w:p w14:paraId="5D87D41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hideMark/>
          </w:tcPr>
          <w:p w14:paraId="3EDF4AF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D348363" w14:textId="77777777" w:rsidR="001A2059" w:rsidRDefault="0070398D"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Themele</w:t>
            </w:r>
          </w:p>
          <w:p w14:paraId="174CE2AB" w14:textId="0842293B" w:rsidR="0070398D" w:rsidRPr="00C036F6" w:rsidRDefault="0070398D" w:rsidP="00E85A9B">
            <w:pPr>
              <w:jc w:val="center"/>
              <w:rPr>
                <w:rFonts w:ascii="Calibri" w:eastAsia="Times New Roman" w:hAnsi="Calibri" w:cs="Times New Roman"/>
                <w:b/>
                <w:bCs/>
                <w:color w:val="030F40"/>
                <w:sz w:val="20"/>
                <w:szCs w:val="20"/>
                <w:lang w:val="sq-AL" w:eastAsia="en-US"/>
              </w:rPr>
            </w:pPr>
          </w:p>
        </w:tc>
      </w:tr>
      <w:tr w:rsidR="001A2059" w:rsidRPr="00C036F6" w14:paraId="3D3A15F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573FB9BB" w14:textId="12A16DB2"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33</w:t>
            </w:r>
          </w:p>
        </w:tc>
        <w:tc>
          <w:tcPr>
            <w:tcW w:w="0" w:type="auto"/>
            <w:tcBorders>
              <w:top w:val="nil"/>
            </w:tcBorders>
            <w:shd w:val="clear" w:color="auto" w:fill="auto"/>
            <w:noWrap/>
            <w:tcMar>
              <w:top w:w="15" w:type="dxa"/>
              <w:left w:w="15" w:type="dxa"/>
              <w:bottom w:w="0" w:type="dxa"/>
              <w:right w:w="15" w:type="dxa"/>
            </w:tcMar>
            <w:vAlign w:val="center"/>
            <w:hideMark/>
          </w:tcPr>
          <w:p w14:paraId="42C52D5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hideMark/>
          </w:tcPr>
          <w:p w14:paraId="2169972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AD9B678" w14:textId="4F43FCC4"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Themele </w:t>
            </w:r>
          </w:p>
        </w:tc>
      </w:tr>
      <w:tr w:rsidR="001A2059" w:rsidRPr="00C036F6" w14:paraId="7BED266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7869DF6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34</w:t>
            </w:r>
          </w:p>
        </w:tc>
        <w:tc>
          <w:tcPr>
            <w:tcW w:w="0" w:type="auto"/>
            <w:tcBorders>
              <w:top w:val="nil"/>
            </w:tcBorders>
            <w:shd w:val="clear" w:color="auto" w:fill="auto"/>
            <w:noWrap/>
            <w:tcMar>
              <w:top w:w="15" w:type="dxa"/>
              <w:left w:w="15" w:type="dxa"/>
              <w:bottom w:w="0" w:type="dxa"/>
              <w:right w:w="15" w:type="dxa"/>
            </w:tcMar>
            <w:vAlign w:val="center"/>
            <w:hideMark/>
          </w:tcPr>
          <w:p w14:paraId="10AB51A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1767226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A9F4A2A" w14:textId="316F46D5"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banimi </w:t>
            </w:r>
            <w:r w:rsidR="001A2059" w:rsidRPr="00C036F6">
              <w:rPr>
                <w:rFonts w:ascii="Calibri" w:eastAsia="Times New Roman" w:hAnsi="Calibri" w:cs="Times New Roman"/>
                <w:b/>
                <w:bCs/>
                <w:color w:val="030F40"/>
                <w:sz w:val="20"/>
                <w:szCs w:val="20"/>
                <w:lang w:val="sq-AL" w:eastAsia="en-US"/>
              </w:rPr>
              <w:t xml:space="preserve">&amp; </w:t>
            </w:r>
            <w:r>
              <w:rPr>
                <w:rFonts w:ascii="Calibri" w:eastAsia="Times New Roman" w:hAnsi="Calibri" w:cs="Times New Roman"/>
                <w:b/>
                <w:bCs/>
                <w:color w:val="030F40"/>
                <w:sz w:val="20"/>
                <w:szCs w:val="20"/>
                <w:lang w:val="sq-AL" w:eastAsia="en-US"/>
              </w:rPr>
              <w:t xml:space="preserve">tregtare </w:t>
            </w:r>
          </w:p>
        </w:tc>
      </w:tr>
      <w:tr w:rsidR="001A2059" w:rsidRPr="00C036F6" w14:paraId="0BFEE1C9"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tcPr>
          <w:p w14:paraId="53E7A5B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35</w:t>
            </w:r>
          </w:p>
        </w:tc>
        <w:tc>
          <w:tcPr>
            <w:tcW w:w="0" w:type="auto"/>
            <w:tcBorders>
              <w:top w:val="nil"/>
            </w:tcBorders>
            <w:shd w:val="clear" w:color="auto" w:fill="auto"/>
            <w:noWrap/>
            <w:tcMar>
              <w:top w:w="15" w:type="dxa"/>
              <w:left w:w="15" w:type="dxa"/>
              <w:bottom w:w="0" w:type="dxa"/>
              <w:right w:w="15" w:type="dxa"/>
            </w:tcMar>
            <w:vAlign w:val="center"/>
          </w:tcPr>
          <w:p w14:paraId="78CC7AC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tcPr>
          <w:p w14:paraId="578FDBD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tcPr>
          <w:p w14:paraId="44F1D17F"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NA</w:t>
            </w:r>
          </w:p>
        </w:tc>
      </w:tr>
      <w:tr w:rsidR="001A2059" w:rsidRPr="00C036F6" w14:paraId="3C70C3F8"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tcPr>
          <w:p w14:paraId="4C289E0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36</w:t>
            </w:r>
          </w:p>
        </w:tc>
        <w:tc>
          <w:tcPr>
            <w:tcW w:w="0" w:type="auto"/>
            <w:tcBorders>
              <w:top w:val="nil"/>
            </w:tcBorders>
            <w:shd w:val="clear" w:color="auto" w:fill="auto"/>
            <w:noWrap/>
            <w:tcMar>
              <w:top w:w="15" w:type="dxa"/>
              <w:left w:w="15" w:type="dxa"/>
              <w:bottom w:w="0" w:type="dxa"/>
              <w:right w:w="15" w:type="dxa"/>
            </w:tcMar>
            <w:vAlign w:val="center"/>
          </w:tcPr>
          <w:p w14:paraId="4D4373B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tcPr>
          <w:p w14:paraId="2FBB396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tcPr>
          <w:p w14:paraId="3C95086B" w14:textId="74D8B3F8" w:rsidR="001A2059" w:rsidRPr="00C036F6" w:rsidRDefault="0070398D"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Mure </w:t>
            </w:r>
          </w:p>
        </w:tc>
      </w:tr>
      <w:tr w:rsidR="001A2059" w:rsidRPr="00C036F6" w14:paraId="3065C1EB"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4D1AC56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37</w:t>
            </w:r>
          </w:p>
        </w:tc>
        <w:tc>
          <w:tcPr>
            <w:tcW w:w="0" w:type="auto"/>
            <w:tcBorders>
              <w:top w:val="nil"/>
            </w:tcBorders>
            <w:shd w:val="clear" w:color="auto" w:fill="auto"/>
            <w:noWrap/>
            <w:tcMar>
              <w:top w:w="15" w:type="dxa"/>
              <w:left w:w="15" w:type="dxa"/>
              <w:bottom w:w="0" w:type="dxa"/>
              <w:right w:w="15" w:type="dxa"/>
            </w:tcMar>
            <w:vAlign w:val="center"/>
            <w:hideMark/>
          </w:tcPr>
          <w:p w14:paraId="1714D99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15ED2EE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472D5013" w14:textId="7F6D0D7F"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w:t>
            </w:r>
          </w:p>
        </w:tc>
      </w:tr>
      <w:tr w:rsidR="001A2059" w:rsidRPr="00C036F6" w14:paraId="6553E6EE"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left w:val="single" w:sz="4" w:space="0" w:color="AADC14"/>
              <w:bottom w:val="single" w:sz="4" w:space="0" w:color="AADC14"/>
            </w:tcBorders>
            <w:shd w:val="clear" w:color="auto" w:fill="auto"/>
            <w:noWrap/>
            <w:tcMar>
              <w:top w:w="15" w:type="dxa"/>
              <w:left w:w="15" w:type="dxa"/>
              <w:bottom w:w="0" w:type="dxa"/>
              <w:right w:w="15" w:type="dxa"/>
            </w:tcMar>
            <w:vAlign w:val="bottom"/>
            <w:hideMark/>
          </w:tcPr>
          <w:p w14:paraId="4ACD261E"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bottom w:val="single" w:sz="4" w:space="0" w:color="AADC14"/>
            </w:tcBorders>
            <w:shd w:val="clear" w:color="auto" w:fill="E0E7C7"/>
            <w:noWrap/>
            <w:tcMar>
              <w:top w:w="15" w:type="dxa"/>
              <w:left w:w="15" w:type="dxa"/>
              <w:bottom w:w="0" w:type="dxa"/>
              <w:right w:w="15" w:type="dxa"/>
            </w:tcMar>
            <w:vAlign w:val="bottom"/>
            <w:hideMark/>
          </w:tcPr>
          <w:p w14:paraId="3B3C2D4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left w:val="nil"/>
              <w:bottom w:val="single" w:sz="4" w:space="0" w:color="AADC14"/>
              <w:right w:val="nil"/>
            </w:tcBorders>
            <w:shd w:val="clear" w:color="auto" w:fill="auto"/>
            <w:noWrap/>
            <w:tcMar>
              <w:top w:w="15" w:type="dxa"/>
              <w:left w:w="15" w:type="dxa"/>
              <w:bottom w:w="0" w:type="dxa"/>
              <w:right w:w="15" w:type="dxa"/>
            </w:tcMar>
            <w:vAlign w:val="bottom"/>
            <w:hideMark/>
          </w:tcPr>
          <w:p w14:paraId="0EA10715"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left w:val="nil"/>
              <w:bottom w:val="single" w:sz="4" w:space="0" w:color="AADC14"/>
              <w:right w:val="single" w:sz="4" w:space="0" w:color="AADC14"/>
            </w:tcBorders>
            <w:shd w:val="clear" w:color="auto" w:fill="auto"/>
            <w:noWrap/>
            <w:tcMar>
              <w:top w:w="15" w:type="dxa"/>
              <w:left w:w="15" w:type="dxa"/>
              <w:bottom w:w="0" w:type="dxa"/>
              <w:right w:w="15" w:type="dxa"/>
            </w:tcMar>
            <w:vAlign w:val="bottom"/>
            <w:hideMark/>
          </w:tcPr>
          <w:p w14:paraId="52997CC1"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bl>
    <w:p w14:paraId="5C045A98" w14:textId="35CEBCD6" w:rsidR="000979AA" w:rsidRPr="00C036F6" w:rsidRDefault="003755E6" w:rsidP="003755E6">
      <w:pPr>
        <w:pStyle w:val="BodyText"/>
        <w:spacing w:before="240"/>
        <w:rPr>
          <w:lang w:val="sq-AL"/>
        </w:rPr>
      </w:pPr>
      <w:r w:rsidRPr="003755E6">
        <w:rPr>
          <w:lang w:val="sq-AL"/>
        </w:rPr>
        <w:t xml:space="preserve">Analizat statistikore përkatëse të rezultateve të </w:t>
      </w:r>
      <w:r>
        <w:rPr>
          <w:lang w:val="sq-AL"/>
        </w:rPr>
        <w:t xml:space="preserve">anketimeve </w:t>
      </w:r>
      <w:r w:rsidRPr="003755E6">
        <w:rPr>
          <w:lang w:val="sq-AL"/>
        </w:rPr>
        <w:t>socio-ekonomik</w:t>
      </w:r>
      <w:r>
        <w:rPr>
          <w:lang w:val="sq-AL"/>
        </w:rPr>
        <w:t>e</w:t>
      </w:r>
      <w:r w:rsidRPr="003755E6">
        <w:rPr>
          <w:lang w:val="sq-AL"/>
        </w:rPr>
        <w:t xml:space="preserve"> janë paraqitur në faqet vijuese. Të dhëna</w:t>
      </w:r>
      <w:r>
        <w:rPr>
          <w:lang w:val="sq-AL"/>
        </w:rPr>
        <w:t xml:space="preserve"> të </w:t>
      </w:r>
      <w:r w:rsidRPr="003755E6">
        <w:rPr>
          <w:lang w:val="sq-AL"/>
        </w:rPr>
        <w:t>përafërta të inter</w:t>
      </w:r>
      <w:r>
        <w:rPr>
          <w:lang w:val="sq-AL"/>
        </w:rPr>
        <w:t xml:space="preserve">vistave </w:t>
      </w:r>
      <w:r w:rsidRPr="003755E6">
        <w:rPr>
          <w:lang w:val="sq-AL"/>
        </w:rPr>
        <w:t xml:space="preserve">janë paraqitur në Shtojcën 4 pasi të dhënat përmbajnë informacion personal dhe nuk do të </w:t>
      </w:r>
      <w:r>
        <w:rPr>
          <w:lang w:val="sq-AL"/>
        </w:rPr>
        <w:t xml:space="preserve">bëhen </w:t>
      </w:r>
      <w:r w:rsidRPr="003755E6">
        <w:rPr>
          <w:lang w:val="sq-AL"/>
        </w:rPr>
        <w:t>publik</w:t>
      </w:r>
      <w:r>
        <w:rPr>
          <w:lang w:val="sq-AL"/>
        </w:rPr>
        <w:t>e</w:t>
      </w:r>
      <w:r w:rsidRPr="003755E6">
        <w:rPr>
          <w:lang w:val="sq-AL"/>
        </w:rPr>
        <w:t>.</w:t>
      </w:r>
      <w:r w:rsidR="000979AA" w:rsidRPr="00C036F6">
        <w:rPr>
          <w:lang w:val="sq-AL"/>
        </w:rPr>
        <w:t xml:space="preserve"> </w:t>
      </w:r>
    </w:p>
    <w:p w14:paraId="7B3930C1" w14:textId="77777777" w:rsidR="00C111CB" w:rsidRPr="00C036F6" w:rsidRDefault="00C111CB" w:rsidP="00ED5B8D">
      <w:pPr>
        <w:pStyle w:val="BodyText"/>
        <w:rPr>
          <w:lang w:val="sq-AL"/>
        </w:rPr>
      </w:pPr>
    </w:p>
    <w:p w14:paraId="7F819B7E" w14:textId="69216EAA"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609FC61D" wp14:editId="7251C629">
            <wp:extent cx="6686550" cy="3514725"/>
            <wp:effectExtent l="0" t="0" r="0" b="9525"/>
            <wp:docPr id="224" name="Chart 2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114C0E-9662-402D-A085-3620CE9EC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373F24" w14:textId="3B6DFEBA" w:rsidR="00486184" w:rsidRPr="00C036F6" w:rsidRDefault="00A26084" w:rsidP="00A26084">
      <w:pPr>
        <w:pStyle w:val="Caption"/>
        <w:rPr>
          <w:lang w:val="sq-AL"/>
        </w:rPr>
      </w:pPr>
      <w:bookmarkStart w:id="49" w:name="_Toc26782480"/>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w:t>
      </w:r>
      <w:r w:rsidR="004819B0" w:rsidRPr="00C036F6">
        <w:rPr>
          <w:lang w:val="sq-AL"/>
        </w:rPr>
        <w:fldChar w:fldCharType="end"/>
      </w:r>
      <w:r w:rsidRPr="00C036F6">
        <w:rPr>
          <w:lang w:val="sq-AL"/>
        </w:rPr>
        <w:t xml:space="preserve">: </w:t>
      </w:r>
      <w:r w:rsidR="0070398D">
        <w:rPr>
          <w:lang w:val="sq-AL"/>
        </w:rPr>
        <w:t>Lloji i pron</w:t>
      </w:r>
      <w:r w:rsidR="00952125">
        <w:rPr>
          <w:lang w:val="sq-AL"/>
        </w:rPr>
        <w:t>ë</w:t>
      </w:r>
      <w:r w:rsidR="0070398D">
        <w:rPr>
          <w:lang w:val="sq-AL"/>
        </w:rPr>
        <w:t>s s</w:t>
      </w:r>
      <w:r w:rsidR="00952125">
        <w:rPr>
          <w:lang w:val="sq-AL"/>
        </w:rPr>
        <w:t>ë</w:t>
      </w:r>
      <w:r w:rsidR="0070398D">
        <w:rPr>
          <w:lang w:val="sq-AL"/>
        </w:rPr>
        <w:t xml:space="preserve"> shpron</w:t>
      </w:r>
      <w:r w:rsidR="00952125">
        <w:rPr>
          <w:lang w:val="sq-AL"/>
        </w:rPr>
        <w:t>ë</w:t>
      </w:r>
      <w:r w:rsidR="0070398D">
        <w:rPr>
          <w:lang w:val="sq-AL"/>
        </w:rPr>
        <w:t>suar</w:t>
      </w:r>
      <w:bookmarkEnd w:id="49"/>
      <w:r w:rsidR="0070398D">
        <w:rPr>
          <w:lang w:val="sq-AL"/>
        </w:rPr>
        <w:t xml:space="preserve"> </w:t>
      </w:r>
    </w:p>
    <w:p w14:paraId="10D4C080" w14:textId="4E986F2A" w:rsidR="00486184" w:rsidRPr="00C036F6" w:rsidRDefault="00486184" w:rsidP="00486184">
      <w:pPr>
        <w:keepNext/>
        <w:spacing w:before="240" w:after="240"/>
        <w:jc w:val="center"/>
        <w:rPr>
          <w:lang w:val="sq-AL"/>
        </w:rPr>
      </w:pPr>
      <w:r w:rsidRPr="00464634">
        <w:rPr>
          <w:noProof/>
          <w:shd w:val="clear" w:color="auto" w:fill="ED7D31" w:themeFill="accent2"/>
          <w:lang w:eastAsia="en-US"/>
        </w:rPr>
        <w:drawing>
          <wp:inline distT="0" distB="0" distL="0" distR="0" wp14:anchorId="0A66D48D" wp14:editId="20F69B6A">
            <wp:extent cx="4972050" cy="3248025"/>
            <wp:effectExtent l="0" t="0" r="0" b="9525"/>
            <wp:docPr id="225" name="Chart 2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ADAB9-83DD-4D2E-BB30-F08606B29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E9B6CE" w14:textId="73C44A05" w:rsidR="00486184" w:rsidRPr="00C036F6" w:rsidRDefault="00486184" w:rsidP="00A26084">
      <w:pPr>
        <w:pStyle w:val="Caption"/>
        <w:rPr>
          <w:lang w:val="sq-AL"/>
        </w:rPr>
      </w:pPr>
      <w:bookmarkStart w:id="50" w:name="_Toc26782481"/>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2</w:t>
      </w:r>
      <w:r w:rsidR="004819B0" w:rsidRPr="00C036F6">
        <w:rPr>
          <w:lang w:val="sq-AL"/>
        </w:rPr>
        <w:fldChar w:fldCharType="end"/>
      </w:r>
      <w:r w:rsidRPr="00C036F6">
        <w:rPr>
          <w:lang w:val="sq-AL"/>
        </w:rPr>
        <w:t xml:space="preserve">: </w:t>
      </w:r>
      <w:r w:rsidR="0070398D">
        <w:rPr>
          <w:lang w:val="sq-AL"/>
        </w:rPr>
        <w:t>Natyra e shpron</w:t>
      </w:r>
      <w:r w:rsidR="00952125">
        <w:rPr>
          <w:lang w:val="sq-AL"/>
        </w:rPr>
        <w:t>ë</w:t>
      </w:r>
      <w:r w:rsidR="0070398D">
        <w:rPr>
          <w:lang w:val="sq-AL"/>
        </w:rPr>
        <w:t>simit</w:t>
      </w:r>
      <w:bookmarkEnd w:id="50"/>
      <w:r w:rsidR="0070398D">
        <w:rPr>
          <w:lang w:val="sq-AL"/>
        </w:rPr>
        <w:t xml:space="preserve"> </w:t>
      </w:r>
    </w:p>
    <w:p w14:paraId="3D16E18A" w14:textId="77777777" w:rsidR="00486184" w:rsidRPr="00C036F6" w:rsidRDefault="00486184" w:rsidP="00486184">
      <w:pPr>
        <w:spacing w:before="240" w:after="240"/>
        <w:jc w:val="center"/>
        <w:rPr>
          <w:rFonts w:asciiTheme="minorHAnsi" w:hAnsiTheme="minorHAnsi" w:cstheme="minorHAnsi"/>
          <w:sz w:val="20"/>
          <w:szCs w:val="20"/>
          <w:lang w:val="sq-AL"/>
        </w:rPr>
      </w:pPr>
    </w:p>
    <w:p w14:paraId="31D749C5" w14:textId="5BB77FF6" w:rsidR="00486184" w:rsidRPr="00FB14A4" w:rsidRDefault="00B93EAD" w:rsidP="00486184">
      <w:pPr>
        <w:keepNext/>
        <w:spacing w:before="240" w:after="240"/>
        <w:jc w:val="center"/>
        <w:rPr>
          <w:lang w:val="sq-AL"/>
        </w:rPr>
      </w:pPr>
      <w:r w:rsidRPr="00C036F6">
        <w:rPr>
          <w:noProof/>
          <w:lang w:eastAsia="en-US"/>
        </w:rPr>
        <w:lastRenderedPageBreak/>
        <w:drawing>
          <wp:inline distT="0" distB="0" distL="0" distR="0" wp14:anchorId="36098604" wp14:editId="322936D6">
            <wp:extent cx="5210175" cy="2943225"/>
            <wp:effectExtent l="38100" t="0" r="9525" b="9525"/>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C036F6">
        <w:rPr>
          <w:noProof/>
          <w:lang w:eastAsia="en-US"/>
        </w:rPr>
        <w:drawing>
          <wp:inline distT="0" distB="0" distL="0" distR="0" wp14:anchorId="29B4F2B6" wp14:editId="4E905905">
            <wp:extent cx="5210175" cy="2943225"/>
            <wp:effectExtent l="38100" t="0" r="9525" b="952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86184" w:rsidRPr="00FB14A4">
        <w:rPr>
          <w:noProof/>
          <w:lang w:eastAsia="en-US"/>
        </w:rPr>
        <w:drawing>
          <wp:inline distT="0" distB="0" distL="0" distR="0" wp14:anchorId="3D1E9D38" wp14:editId="33C5B5DB">
            <wp:extent cx="5210175" cy="2943225"/>
            <wp:effectExtent l="38100" t="0" r="9525" b="9525"/>
            <wp:docPr id="232" name="Chart 2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35CDDB" w14:textId="4BD8E83F" w:rsidR="00486184" w:rsidRPr="00FB14A4" w:rsidRDefault="00486184" w:rsidP="00A26084">
      <w:pPr>
        <w:pStyle w:val="Caption"/>
        <w:rPr>
          <w:lang w:val="sq-AL"/>
        </w:rPr>
      </w:pPr>
      <w:bookmarkStart w:id="51" w:name="_Toc26782482"/>
      <w:r w:rsidRPr="00FB14A4">
        <w:rPr>
          <w:lang w:val="sq-AL"/>
        </w:rPr>
        <w:lastRenderedPageBreak/>
        <w:t>Gra</w:t>
      </w:r>
      <w:r w:rsidR="0070398D" w:rsidRPr="00FB14A4">
        <w:rPr>
          <w:lang w:val="sq-AL"/>
        </w:rPr>
        <w:t xml:space="preserve">fiku </w:t>
      </w:r>
      <w:r w:rsidR="004819B0" w:rsidRPr="00FB14A4">
        <w:rPr>
          <w:lang w:val="sq-AL"/>
        </w:rPr>
        <w:fldChar w:fldCharType="begin"/>
      </w:r>
      <w:r w:rsidR="004819B0" w:rsidRPr="00FB14A4">
        <w:rPr>
          <w:lang w:val="sq-AL"/>
        </w:rPr>
        <w:instrText xml:space="preserve"> STYLEREF 1 \s </w:instrText>
      </w:r>
      <w:r w:rsidR="004819B0" w:rsidRPr="00FB14A4">
        <w:rPr>
          <w:lang w:val="sq-AL"/>
        </w:rPr>
        <w:fldChar w:fldCharType="separate"/>
      </w:r>
      <w:r w:rsidR="004819B0" w:rsidRPr="00FB14A4">
        <w:rPr>
          <w:noProof/>
          <w:lang w:val="sq-AL"/>
        </w:rPr>
        <w:t>5</w:t>
      </w:r>
      <w:r w:rsidR="004819B0" w:rsidRPr="00FB14A4">
        <w:rPr>
          <w:lang w:val="sq-AL"/>
        </w:rPr>
        <w:fldChar w:fldCharType="end"/>
      </w:r>
      <w:r w:rsidR="004819B0" w:rsidRPr="00FB14A4">
        <w:rPr>
          <w:lang w:val="sq-AL"/>
        </w:rPr>
        <w:t>.</w:t>
      </w:r>
      <w:r w:rsidR="004819B0" w:rsidRPr="00FB14A4">
        <w:rPr>
          <w:lang w:val="sq-AL"/>
        </w:rPr>
        <w:fldChar w:fldCharType="begin"/>
      </w:r>
      <w:r w:rsidR="004819B0" w:rsidRPr="00FB14A4">
        <w:rPr>
          <w:lang w:val="sq-AL"/>
        </w:rPr>
        <w:instrText xml:space="preserve"> SEQ Graph \* ARABIC \s 1 </w:instrText>
      </w:r>
      <w:r w:rsidR="004819B0" w:rsidRPr="00FB14A4">
        <w:rPr>
          <w:lang w:val="sq-AL"/>
        </w:rPr>
        <w:fldChar w:fldCharType="separate"/>
      </w:r>
      <w:r w:rsidR="004819B0" w:rsidRPr="00FB14A4">
        <w:rPr>
          <w:noProof/>
          <w:lang w:val="sq-AL"/>
        </w:rPr>
        <w:t>3</w:t>
      </w:r>
      <w:r w:rsidR="004819B0" w:rsidRPr="00FB14A4">
        <w:rPr>
          <w:lang w:val="sq-AL"/>
        </w:rPr>
        <w:fldChar w:fldCharType="end"/>
      </w:r>
      <w:r w:rsidRPr="00FB14A4">
        <w:rPr>
          <w:lang w:val="sq-AL"/>
        </w:rPr>
        <w:t xml:space="preserve">: </w:t>
      </w:r>
      <w:r w:rsidR="0070398D" w:rsidRPr="00FB14A4">
        <w:rPr>
          <w:lang w:val="sq-AL"/>
        </w:rPr>
        <w:t>T</w:t>
      </w:r>
      <w:r w:rsidR="00952125" w:rsidRPr="00FB14A4">
        <w:rPr>
          <w:lang w:val="sq-AL"/>
        </w:rPr>
        <w:t>ë</w:t>
      </w:r>
      <w:r w:rsidR="0070398D" w:rsidRPr="00FB14A4">
        <w:rPr>
          <w:lang w:val="sq-AL"/>
        </w:rPr>
        <w:t xml:space="preserve"> ardhurat totale t</w:t>
      </w:r>
      <w:r w:rsidR="00952125" w:rsidRPr="00FB14A4">
        <w:rPr>
          <w:lang w:val="sq-AL"/>
        </w:rPr>
        <w:t>ë</w:t>
      </w:r>
      <w:r w:rsidR="0070398D" w:rsidRPr="00FB14A4">
        <w:rPr>
          <w:lang w:val="sq-AL"/>
        </w:rPr>
        <w:t xml:space="preserve"> familjeve t</w:t>
      </w:r>
      <w:r w:rsidR="00952125" w:rsidRPr="00FB14A4">
        <w:rPr>
          <w:lang w:val="sq-AL"/>
        </w:rPr>
        <w:t>ë</w:t>
      </w:r>
      <w:r w:rsidR="0070398D" w:rsidRPr="00FB14A4">
        <w:rPr>
          <w:lang w:val="sq-AL"/>
        </w:rPr>
        <w:t xml:space="preserve"> shpron</w:t>
      </w:r>
      <w:r w:rsidR="00952125" w:rsidRPr="00FB14A4">
        <w:rPr>
          <w:lang w:val="sq-AL"/>
        </w:rPr>
        <w:t>ë</w:t>
      </w:r>
      <w:r w:rsidR="0070398D" w:rsidRPr="00FB14A4">
        <w:rPr>
          <w:lang w:val="sq-AL"/>
        </w:rPr>
        <w:t>suara</w:t>
      </w:r>
      <w:bookmarkEnd w:id="51"/>
      <w:r w:rsidR="0070398D" w:rsidRPr="00FB14A4">
        <w:rPr>
          <w:lang w:val="sq-AL"/>
        </w:rPr>
        <w:t xml:space="preserve"> </w:t>
      </w:r>
    </w:p>
    <w:p w14:paraId="5D7F26B4" w14:textId="0B54EBD3" w:rsidR="00D9651B" w:rsidRPr="00FB14A4" w:rsidRDefault="00D9651B" w:rsidP="00D9651B">
      <w:pPr>
        <w:pStyle w:val="BodyText"/>
        <w:rPr>
          <w:lang w:val="sq-AL"/>
        </w:rPr>
      </w:pPr>
      <w:r w:rsidRPr="00FB14A4">
        <w:rPr>
          <w:lang w:val="sq-AL"/>
        </w:rPr>
        <w:t>Në vitin 2014, një kampion prej 205 personash që jetonin në zonën e projektit treguan të ardhura</w:t>
      </w:r>
      <w:r w:rsidR="0070398D" w:rsidRPr="00FB14A4">
        <w:rPr>
          <w:lang w:val="sq-AL"/>
        </w:rPr>
        <w:t>t</w:t>
      </w:r>
      <w:r w:rsidRPr="00FB14A4">
        <w:rPr>
          <w:lang w:val="sq-AL"/>
        </w:rPr>
        <w:t xml:space="preserve"> mesatare prej 450 € </w:t>
      </w:r>
      <w:r w:rsidRPr="00FB14A4">
        <w:rPr>
          <w:color w:val="auto"/>
          <w:lang w:val="sq-AL"/>
        </w:rPr>
        <w:t>në muaj</w:t>
      </w:r>
      <w:r w:rsidR="0070398D" w:rsidRPr="00FB14A4">
        <w:rPr>
          <w:rStyle w:val="FootnoteReference"/>
          <w:color w:val="auto"/>
          <w:lang w:val="sq-AL"/>
        </w:rPr>
        <w:footnoteReference w:id="5"/>
      </w:r>
      <w:r w:rsidRPr="00FB14A4">
        <w:rPr>
          <w:color w:val="auto"/>
          <w:lang w:val="sq-AL"/>
        </w:rPr>
        <w:t xml:space="preserve">. Kategoria e personave të prekur nga shpronësimi fizik që </w:t>
      </w:r>
      <w:r w:rsidR="00090B71" w:rsidRPr="00FB14A4">
        <w:rPr>
          <w:color w:val="auto"/>
          <w:lang w:val="sq-AL"/>
        </w:rPr>
        <w:t xml:space="preserve">deklarojnë </w:t>
      </w:r>
      <w:r w:rsidRPr="00FB14A4">
        <w:rPr>
          <w:color w:val="auto"/>
          <w:lang w:val="sq-AL"/>
        </w:rPr>
        <w:t xml:space="preserve">të ardhura mujore më pak se </w:t>
      </w:r>
      <w:r w:rsidRPr="00FB14A4">
        <w:rPr>
          <w:lang w:val="sq-AL"/>
        </w:rPr>
        <w:t xml:space="preserve">250 € duhet të monitorohet me kujdes. Ata mund të përbëjnë një kategori të veçantë të personave </w:t>
      </w:r>
      <w:r w:rsidR="005F12D4" w:rsidRPr="00FB14A4">
        <w:rPr>
          <w:lang w:val="sq-AL"/>
        </w:rPr>
        <w:t xml:space="preserve">vulnerabël </w:t>
      </w:r>
      <w:r w:rsidR="0070398D" w:rsidRPr="00FB14A4">
        <w:rPr>
          <w:lang w:val="sq-AL"/>
        </w:rPr>
        <w:t>t</w:t>
      </w:r>
      <w:r w:rsidR="00952125" w:rsidRPr="00FB14A4">
        <w:rPr>
          <w:lang w:val="sq-AL"/>
        </w:rPr>
        <w:t>ë</w:t>
      </w:r>
      <w:r w:rsidR="0070398D" w:rsidRPr="00FB14A4">
        <w:rPr>
          <w:lang w:val="sq-AL"/>
        </w:rPr>
        <w:t xml:space="preserve"> </w:t>
      </w:r>
      <w:r w:rsidRPr="00FB14A4">
        <w:rPr>
          <w:lang w:val="sq-AL"/>
        </w:rPr>
        <w:t xml:space="preserve">prekur nga </w:t>
      </w:r>
      <w:r w:rsidR="005F12D4" w:rsidRPr="00FB14A4">
        <w:rPr>
          <w:lang w:val="sq-AL"/>
        </w:rPr>
        <w:t>P</w:t>
      </w:r>
      <w:r w:rsidRPr="00FB14A4">
        <w:rPr>
          <w:lang w:val="sq-AL"/>
        </w:rPr>
        <w:t>rojekti nëse të ardhurat e tyre do të konfirmoheshin.</w:t>
      </w:r>
    </w:p>
    <w:p w14:paraId="55932971" w14:textId="023E3760" w:rsidR="008964E8" w:rsidRPr="00FB14A4" w:rsidRDefault="005F12D4" w:rsidP="0070398D">
      <w:pPr>
        <w:pStyle w:val="BodyText"/>
        <w:rPr>
          <w:lang w:val="sq-AL"/>
        </w:rPr>
      </w:pPr>
      <w:r w:rsidRPr="00FB14A4">
        <w:rPr>
          <w:rStyle w:val="Emphasis"/>
          <w:lang w:val="sq-AL"/>
        </w:rPr>
        <w:t>S</w:t>
      </w:r>
      <w:r w:rsidR="0070398D" w:rsidRPr="00FB14A4">
        <w:rPr>
          <w:rStyle w:val="Emphasis"/>
          <w:lang w:val="sq-AL"/>
        </w:rPr>
        <w:t>hp</w:t>
      </w:r>
      <w:r w:rsidR="00952125" w:rsidRPr="00FB14A4">
        <w:rPr>
          <w:rStyle w:val="Emphasis"/>
          <w:lang w:val="sq-AL"/>
        </w:rPr>
        <w:t>ë</w:t>
      </w:r>
      <w:r w:rsidR="0070398D" w:rsidRPr="00FB14A4">
        <w:rPr>
          <w:rStyle w:val="Emphasis"/>
          <w:lang w:val="sq-AL"/>
        </w:rPr>
        <w:t>rblimi:</w:t>
      </w:r>
      <w:r w:rsidR="0070398D" w:rsidRPr="00FB14A4">
        <w:rPr>
          <w:lang w:val="sq-AL"/>
        </w:rPr>
        <w:t xml:space="preserve"> </w:t>
      </w:r>
      <w:r w:rsidR="00D9651B" w:rsidRPr="00FB14A4">
        <w:rPr>
          <w:lang w:val="sq-AL"/>
        </w:rPr>
        <w:t>Të gjithë të anketuarit kërkojnë kompensim në para, vetëm një kërkon kompensim me tokën.</w:t>
      </w:r>
      <w:r w:rsidR="008964E8" w:rsidRPr="00FB14A4">
        <w:rPr>
          <w:lang w:val="sq-AL"/>
        </w:rPr>
        <w:t xml:space="preserve"> </w:t>
      </w:r>
    </w:p>
    <w:p w14:paraId="4C1C6589" w14:textId="77777777" w:rsidR="00486184" w:rsidRPr="00C036F6" w:rsidRDefault="00486184" w:rsidP="00486184">
      <w:pPr>
        <w:keepNext/>
        <w:spacing w:before="240" w:after="240"/>
        <w:jc w:val="center"/>
        <w:rPr>
          <w:lang w:val="sq-AL"/>
        </w:rPr>
      </w:pPr>
      <w:r w:rsidRPr="00FB14A4">
        <w:rPr>
          <w:noProof/>
          <w:lang w:eastAsia="en-US"/>
        </w:rPr>
        <w:drawing>
          <wp:inline distT="0" distB="0" distL="0" distR="0" wp14:anchorId="4F990E49" wp14:editId="4FC70D04">
            <wp:extent cx="4055165" cy="2457450"/>
            <wp:effectExtent l="38100" t="0" r="2540" b="0"/>
            <wp:docPr id="226" name="Chart 2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CE783C-9477-4AD0-B98F-DB4C96CE1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701E72" w14:textId="6B52486E" w:rsidR="00486184" w:rsidRPr="00C036F6" w:rsidRDefault="00486184" w:rsidP="00A26084">
      <w:pPr>
        <w:pStyle w:val="Caption"/>
        <w:rPr>
          <w:lang w:val="sq-AL"/>
        </w:rPr>
      </w:pPr>
      <w:bookmarkStart w:id="52" w:name="_Toc26782483"/>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4</w:t>
      </w:r>
      <w:r w:rsidR="004819B0" w:rsidRPr="00C036F6">
        <w:rPr>
          <w:lang w:val="sq-AL"/>
        </w:rPr>
        <w:fldChar w:fldCharType="end"/>
      </w:r>
      <w:r w:rsidRPr="00C036F6">
        <w:rPr>
          <w:lang w:val="sq-AL"/>
        </w:rPr>
        <w:t xml:space="preserve">: </w:t>
      </w:r>
      <w:r w:rsidR="0070398D">
        <w:rPr>
          <w:lang w:val="sq-AL"/>
        </w:rPr>
        <w:t>Numri i personave n</w:t>
      </w:r>
      <w:r w:rsidR="00952125">
        <w:rPr>
          <w:lang w:val="sq-AL"/>
        </w:rPr>
        <w:t>ë</w:t>
      </w:r>
      <w:r w:rsidR="0070398D">
        <w:rPr>
          <w:lang w:val="sq-AL"/>
        </w:rPr>
        <w:t>n p</w:t>
      </w:r>
      <w:r w:rsidR="00952125">
        <w:rPr>
          <w:lang w:val="sq-AL"/>
        </w:rPr>
        <w:t>ë</w:t>
      </w:r>
      <w:r w:rsidR="0070398D">
        <w:rPr>
          <w:lang w:val="sq-AL"/>
        </w:rPr>
        <w:t>rgjegj</w:t>
      </w:r>
      <w:r w:rsidR="00952125">
        <w:rPr>
          <w:lang w:val="sq-AL"/>
        </w:rPr>
        <w:t>ë</w:t>
      </w:r>
      <w:r w:rsidR="0070398D">
        <w:rPr>
          <w:lang w:val="sq-AL"/>
        </w:rPr>
        <w:t>sin</w:t>
      </w:r>
      <w:r w:rsidR="00952125">
        <w:rPr>
          <w:lang w:val="sq-AL"/>
        </w:rPr>
        <w:t>ë</w:t>
      </w:r>
      <w:r w:rsidR="0070398D">
        <w:rPr>
          <w:lang w:val="sq-AL"/>
        </w:rPr>
        <w:t xml:space="preserve"> e kryefamiljarit</w:t>
      </w:r>
      <w:bookmarkEnd w:id="52"/>
      <w:r w:rsidR="0070398D">
        <w:rPr>
          <w:lang w:val="sq-AL"/>
        </w:rPr>
        <w:t xml:space="preserve"> </w:t>
      </w:r>
    </w:p>
    <w:p w14:paraId="7E5313C8" w14:textId="77777777" w:rsidR="00A26084" w:rsidRDefault="00A26084" w:rsidP="00ED5B8D">
      <w:pPr>
        <w:pStyle w:val="BodyText"/>
        <w:rPr>
          <w:lang w:val="sq-AL"/>
        </w:rPr>
      </w:pPr>
    </w:p>
    <w:p w14:paraId="02D2B417" w14:textId="36EABB35" w:rsidR="00D9651B" w:rsidRPr="00C036F6" w:rsidRDefault="00D9651B" w:rsidP="00D9651B">
      <w:pPr>
        <w:pStyle w:val="BodyText"/>
        <w:rPr>
          <w:lang w:val="sq-AL"/>
        </w:rPr>
      </w:pPr>
      <w:r w:rsidRPr="00C036F6">
        <w:rPr>
          <w:lang w:val="sq-AL"/>
        </w:rPr>
        <w:t xml:space="preserve">Vetëm 5% </w:t>
      </w:r>
      <w:r w:rsidR="00E11125">
        <w:rPr>
          <w:lang w:val="sq-AL"/>
        </w:rPr>
        <w:t xml:space="preserve">e familjeve </w:t>
      </w:r>
      <w:r w:rsidRPr="00C036F6">
        <w:rPr>
          <w:lang w:val="sq-AL"/>
        </w:rPr>
        <w:t>të anketuar</w:t>
      </w:r>
      <w:r w:rsidR="00E11125">
        <w:rPr>
          <w:lang w:val="sq-AL"/>
        </w:rPr>
        <w:t>a</w:t>
      </w:r>
      <w:r w:rsidRPr="00C036F6">
        <w:rPr>
          <w:lang w:val="sq-AL"/>
        </w:rPr>
        <w:t xml:space="preserve"> përbë</w:t>
      </w:r>
      <w:r w:rsidR="00E11125">
        <w:rPr>
          <w:lang w:val="sq-AL"/>
        </w:rPr>
        <w:t xml:space="preserve">nin </w:t>
      </w:r>
      <w:r w:rsidRPr="00C036F6">
        <w:rPr>
          <w:lang w:val="sq-AL"/>
        </w:rPr>
        <w:t xml:space="preserve">familje me më shumë se 6 persona nën përgjegjësinë e </w:t>
      </w:r>
      <w:r w:rsidR="00E11125">
        <w:rPr>
          <w:lang w:val="sq-AL"/>
        </w:rPr>
        <w:t>kryefamiljarit</w:t>
      </w:r>
      <w:r w:rsidRPr="00C036F6">
        <w:rPr>
          <w:lang w:val="sq-AL"/>
        </w:rPr>
        <w:t>.</w:t>
      </w:r>
    </w:p>
    <w:p w14:paraId="2169B016" w14:textId="3633DD00" w:rsidR="00486184" w:rsidRPr="00C036F6" w:rsidRDefault="00D9651B" w:rsidP="00E11125">
      <w:pPr>
        <w:pStyle w:val="BodyText"/>
        <w:rPr>
          <w:lang w:val="sq-AL"/>
        </w:rPr>
      </w:pPr>
      <w:r w:rsidRPr="00C036F6">
        <w:rPr>
          <w:lang w:val="sq-AL"/>
        </w:rPr>
        <w:t xml:space="preserve">Madhësia e rëndësishme e kategorisë "NA" mund të shpjegohet me faktin se vetëm informacione </w:t>
      </w:r>
      <w:r w:rsidR="00E11125">
        <w:rPr>
          <w:lang w:val="sq-AL"/>
        </w:rPr>
        <w:t>baz</w:t>
      </w:r>
      <w:r w:rsidR="00952125">
        <w:rPr>
          <w:lang w:val="sq-AL"/>
        </w:rPr>
        <w:t>ë</w:t>
      </w:r>
      <w:r w:rsidR="00E11125">
        <w:rPr>
          <w:lang w:val="sq-AL"/>
        </w:rPr>
        <w:t xml:space="preserve"> </w:t>
      </w:r>
      <w:r w:rsidRPr="00C036F6">
        <w:rPr>
          <w:lang w:val="sq-AL"/>
        </w:rPr>
        <w:t>janë mbledhur nga shumica e pronarëve serbë të përfshirë në procesin e shpronësimit. Ato përbëjnë pjesën më të madhe të të ashtuquajturit grupi "NA".</w:t>
      </w:r>
      <w:r w:rsidR="00522552" w:rsidRPr="00C036F6">
        <w:rPr>
          <w:lang w:val="sq-AL"/>
        </w:rPr>
        <w:t xml:space="preserve"> </w:t>
      </w:r>
    </w:p>
    <w:p w14:paraId="6E94F8AF" w14:textId="77777777"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6B3CFB17" wp14:editId="7F98B093">
            <wp:extent cx="5152445" cy="2743200"/>
            <wp:effectExtent l="0" t="0" r="10160" b="0"/>
            <wp:docPr id="233" name="Chart 2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0DF76F-3845-4844-B0BA-2D834226D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53EBE" w14:textId="62DC4580" w:rsidR="00486184" w:rsidRPr="00C036F6" w:rsidRDefault="00486184" w:rsidP="00A26084">
      <w:pPr>
        <w:pStyle w:val="Caption"/>
        <w:rPr>
          <w:lang w:val="sq-AL"/>
        </w:rPr>
      </w:pPr>
      <w:bookmarkStart w:id="53" w:name="_Toc26782484"/>
      <w:r w:rsidRPr="00C036F6">
        <w:rPr>
          <w:lang w:val="sq-AL"/>
        </w:rPr>
        <w:t>Gra</w:t>
      </w:r>
      <w:r w:rsidR="00684F84">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Pr="00C036F6">
        <w:rPr>
          <w:lang w:val="sq-AL"/>
        </w:rPr>
        <w:t xml:space="preserve">: </w:t>
      </w:r>
      <w:r w:rsidR="00E11125">
        <w:rPr>
          <w:lang w:val="sq-AL"/>
        </w:rPr>
        <w:t>Burimi kryesor i t</w:t>
      </w:r>
      <w:r w:rsidR="00952125">
        <w:rPr>
          <w:lang w:val="sq-AL"/>
        </w:rPr>
        <w:t>ë</w:t>
      </w:r>
      <w:r w:rsidR="00E11125">
        <w:rPr>
          <w:lang w:val="sq-AL"/>
        </w:rPr>
        <w:t xml:space="preserve"> ardhurave t</w:t>
      </w:r>
      <w:r w:rsidR="00952125">
        <w:rPr>
          <w:lang w:val="sq-AL"/>
        </w:rPr>
        <w:t>ë</w:t>
      </w:r>
      <w:r w:rsidR="00E11125">
        <w:rPr>
          <w:lang w:val="sq-AL"/>
        </w:rPr>
        <w:t xml:space="preserve"> familjes</w:t>
      </w:r>
      <w:bookmarkEnd w:id="53"/>
      <w:r w:rsidR="00E11125">
        <w:rPr>
          <w:lang w:val="sq-AL"/>
        </w:rPr>
        <w:t xml:space="preserve"> </w:t>
      </w:r>
    </w:p>
    <w:p w14:paraId="3F1743C3" w14:textId="47002D5A" w:rsidR="00D9651B" w:rsidRPr="00C036F6" w:rsidRDefault="00D9651B" w:rsidP="00ED5B8D">
      <w:pPr>
        <w:pStyle w:val="BodyText"/>
        <w:rPr>
          <w:lang w:val="sq-AL"/>
        </w:rPr>
      </w:pPr>
      <w:r w:rsidRPr="00C036F6">
        <w:rPr>
          <w:lang w:val="sq-AL"/>
        </w:rPr>
        <w:t xml:space="preserve">Sipas </w:t>
      </w:r>
      <w:r w:rsidR="00E11125">
        <w:rPr>
          <w:lang w:val="sq-AL"/>
        </w:rPr>
        <w:t>anketimit</w:t>
      </w:r>
      <w:r w:rsidRPr="00C036F6">
        <w:rPr>
          <w:lang w:val="sq-AL"/>
        </w:rPr>
        <w:t xml:space="preserve">, 35% e </w:t>
      </w:r>
      <w:r w:rsidR="00E11125">
        <w:rPr>
          <w:lang w:val="sq-AL"/>
        </w:rPr>
        <w:t xml:space="preserve">familjeve </w:t>
      </w:r>
      <w:r w:rsidRPr="00C036F6">
        <w:rPr>
          <w:lang w:val="sq-AL"/>
        </w:rPr>
        <w:t xml:space="preserve">ka jetuar nga biznesi familjar, 5% marrin pensione, 5% marrin </w:t>
      </w:r>
      <w:r w:rsidR="00684F84">
        <w:rPr>
          <w:lang w:val="sq-AL"/>
        </w:rPr>
        <w:t xml:space="preserve">remitanca </w:t>
      </w:r>
      <w:r w:rsidRPr="00C036F6">
        <w:rPr>
          <w:lang w:val="sq-AL"/>
        </w:rPr>
        <w:t xml:space="preserve">nga diaspora dhe 5% marrin ndihmë </w:t>
      </w:r>
      <w:r w:rsidR="00E11125">
        <w:rPr>
          <w:lang w:val="sq-AL"/>
        </w:rPr>
        <w:t>ekon</w:t>
      </w:r>
      <w:r w:rsidR="00684F84">
        <w:rPr>
          <w:lang w:val="sq-AL"/>
        </w:rPr>
        <w:t xml:space="preserve">omike </w:t>
      </w:r>
    </w:p>
    <w:p w14:paraId="560F22E0" w14:textId="77777777" w:rsidR="00486184" w:rsidRPr="00C036F6" w:rsidRDefault="00486184" w:rsidP="00486184">
      <w:pPr>
        <w:keepNext/>
        <w:spacing w:before="240" w:after="240"/>
        <w:jc w:val="center"/>
        <w:rPr>
          <w:lang w:val="sq-AL"/>
        </w:rPr>
      </w:pPr>
      <w:r w:rsidRPr="00C036F6">
        <w:rPr>
          <w:noProof/>
          <w:lang w:eastAsia="en-US"/>
        </w:rPr>
        <w:drawing>
          <wp:inline distT="0" distB="0" distL="0" distR="0" wp14:anchorId="5E267D78" wp14:editId="59AEB83F">
            <wp:extent cx="3872285" cy="2809875"/>
            <wp:effectExtent l="0" t="0" r="13970" b="9525"/>
            <wp:docPr id="231" name="Chart 2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87D981-3B89-45CD-963D-77A88F6DE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B9C3A5" w14:textId="7D156B5C" w:rsidR="00486184" w:rsidRPr="00C036F6" w:rsidRDefault="00486184" w:rsidP="00A26084">
      <w:pPr>
        <w:pStyle w:val="Caption"/>
        <w:rPr>
          <w:lang w:val="sq-AL"/>
        </w:rPr>
      </w:pPr>
      <w:bookmarkStart w:id="54" w:name="_Toc26782485"/>
      <w:r w:rsidRPr="00C036F6">
        <w:rPr>
          <w:lang w:val="sq-AL"/>
        </w:rPr>
        <w:t>Gra</w:t>
      </w:r>
      <w:r w:rsidR="00E11125">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6</w:t>
      </w:r>
      <w:r w:rsidR="004819B0" w:rsidRPr="00C036F6">
        <w:rPr>
          <w:lang w:val="sq-AL"/>
        </w:rPr>
        <w:fldChar w:fldCharType="end"/>
      </w:r>
      <w:r w:rsidRPr="00C036F6">
        <w:rPr>
          <w:lang w:val="sq-AL"/>
        </w:rPr>
        <w:t xml:space="preserve">: </w:t>
      </w:r>
      <w:r w:rsidR="00E11125">
        <w:rPr>
          <w:lang w:val="sq-AL"/>
        </w:rPr>
        <w:t>Niveli i arsimimit t</w:t>
      </w:r>
      <w:r w:rsidR="00952125">
        <w:rPr>
          <w:lang w:val="sq-AL"/>
        </w:rPr>
        <w:t>ë</w:t>
      </w:r>
      <w:r w:rsidR="00E11125">
        <w:rPr>
          <w:lang w:val="sq-AL"/>
        </w:rPr>
        <w:t xml:space="preserve"> kryefamiljarit</w:t>
      </w:r>
      <w:bookmarkEnd w:id="54"/>
      <w:r w:rsidR="00E11125">
        <w:rPr>
          <w:lang w:val="sq-AL"/>
        </w:rPr>
        <w:t xml:space="preserve"> </w:t>
      </w:r>
    </w:p>
    <w:p w14:paraId="7396A457" w14:textId="1EDF4126" w:rsidR="00D9651B" w:rsidRPr="00C036F6" w:rsidRDefault="00D9651B" w:rsidP="00D9651B">
      <w:pPr>
        <w:pStyle w:val="BodyText"/>
        <w:rPr>
          <w:lang w:val="sq-AL"/>
        </w:rPr>
      </w:pPr>
      <w:r w:rsidRPr="00C036F6">
        <w:rPr>
          <w:lang w:val="sq-AL"/>
        </w:rPr>
        <w:t xml:space="preserve">Një total prej 25% e </w:t>
      </w:r>
      <w:r w:rsidR="00E11125">
        <w:rPr>
          <w:lang w:val="sq-AL"/>
        </w:rPr>
        <w:t>kryefamiljar</w:t>
      </w:r>
      <w:r w:rsidR="00952125">
        <w:rPr>
          <w:lang w:val="sq-AL"/>
        </w:rPr>
        <w:t>ë</w:t>
      </w:r>
      <w:r w:rsidR="00E11125">
        <w:rPr>
          <w:lang w:val="sq-AL"/>
        </w:rPr>
        <w:t xml:space="preserve">ve </w:t>
      </w:r>
      <w:r w:rsidR="00952125">
        <w:rPr>
          <w:lang w:val="sq-AL"/>
        </w:rPr>
        <w:t>ë</w:t>
      </w:r>
      <w:r w:rsidR="00E11125">
        <w:rPr>
          <w:lang w:val="sq-AL"/>
        </w:rPr>
        <w:t>sht</w:t>
      </w:r>
      <w:r w:rsidR="00952125">
        <w:rPr>
          <w:lang w:val="sq-AL"/>
        </w:rPr>
        <w:t>ë</w:t>
      </w:r>
      <w:r w:rsidR="00E11125">
        <w:rPr>
          <w:lang w:val="sq-AL"/>
        </w:rPr>
        <w:t xml:space="preserve"> </w:t>
      </w:r>
      <w:r w:rsidRPr="00C036F6">
        <w:rPr>
          <w:lang w:val="sq-AL"/>
        </w:rPr>
        <w:t>vetëm me arsimin fillor, 20% me shkoll</w:t>
      </w:r>
      <w:r w:rsidR="00952125">
        <w:rPr>
          <w:lang w:val="sq-AL"/>
        </w:rPr>
        <w:t>ë</w:t>
      </w:r>
      <w:r w:rsidR="00E11125">
        <w:rPr>
          <w:lang w:val="sq-AL"/>
        </w:rPr>
        <w:t xml:space="preserve"> t</w:t>
      </w:r>
      <w:r w:rsidR="00952125">
        <w:rPr>
          <w:lang w:val="sq-AL"/>
        </w:rPr>
        <w:t>ë</w:t>
      </w:r>
      <w:r w:rsidR="00E11125">
        <w:rPr>
          <w:lang w:val="sq-AL"/>
        </w:rPr>
        <w:t xml:space="preserve"> </w:t>
      </w:r>
      <w:r w:rsidRPr="00C036F6">
        <w:rPr>
          <w:lang w:val="sq-AL"/>
        </w:rPr>
        <w:t xml:space="preserve">mesme dhe 10% me </w:t>
      </w:r>
      <w:r w:rsidR="00E11125">
        <w:rPr>
          <w:lang w:val="sq-AL"/>
        </w:rPr>
        <w:t>diplom</w:t>
      </w:r>
      <w:r w:rsidR="00952125">
        <w:rPr>
          <w:lang w:val="sq-AL"/>
        </w:rPr>
        <w:t>ë</w:t>
      </w:r>
      <w:r w:rsidR="00E11125">
        <w:rPr>
          <w:lang w:val="sq-AL"/>
        </w:rPr>
        <w:t xml:space="preserve"> t</w:t>
      </w:r>
      <w:r w:rsidR="00952125">
        <w:rPr>
          <w:lang w:val="sq-AL"/>
        </w:rPr>
        <w:t>ë</w:t>
      </w:r>
      <w:r w:rsidR="00E11125">
        <w:rPr>
          <w:lang w:val="sq-AL"/>
        </w:rPr>
        <w:t xml:space="preserve"> shkoll</w:t>
      </w:r>
      <w:r w:rsidR="00952125">
        <w:rPr>
          <w:lang w:val="sq-AL"/>
        </w:rPr>
        <w:t>ë</w:t>
      </w:r>
      <w:r w:rsidR="00E11125">
        <w:rPr>
          <w:lang w:val="sq-AL"/>
        </w:rPr>
        <w:t>s s</w:t>
      </w:r>
      <w:r w:rsidR="00952125">
        <w:rPr>
          <w:lang w:val="sq-AL"/>
        </w:rPr>
        <w:t>ë</w:t>
      </w:r>
      <w:r w:rsidR="00E11125">
        <w:rPr>
          <w:lang w:val="sq-AL"/>
        </w:rPr>
        <w:t xml:space="preserve"> lart</w:t>
      </w:r>
      <w:r w:rsidR="00952125">
        <w:rPr>
          <w:lang w:val="sq-AL"/>
        </w:rPr>
        <w:t>ë</w:t>
      </w:r>
      <w:r w:rsidRPr="00C036F6">
        <w:rPr>
          <w:lang w:val="sq-AL"/>
        </w:rPr>
        <w:t>.</w:t>
      </w:r>
    </w:p>
    <w:p w14:paraId="24A84781" w14:textId="4996A629" w:rsidR="00D9651B" w:rsidRPr="00C036F6" w:rsidRDefault="00D9651B" w:rsidP="00D9651B">
      <w:pPr>
        <w:pStyle w:val="BodyText"/>
        <w:rPr>
          <w:lang w:val="sq-AL"/>
        </w:rPr>
      </w:pPr>
      <w:r w:rsidRPr="00C036F6">
        <w:rPr>
          <w:lang w:val="sq-AL"/>
        </w:rPr>
        <w:t xml:space="preserve">Madhësia e rëndësishme e kategorisë "NA" mund të shpjegohet me faktin se </w:t>
      </w:r>
      <w:r w:rsidR="00E11125">
        <w:rPr>
          <w:lang w:val="sq-AL"/>
        </w:rPr>
        <w:t>jan</w:t>
      </w:r>
      <w:r w:rsidR="00952125">
        <w:rPr>
          <w:lang w:val="sq-AL"/>
        </w:rPr>
        <w:t>ë</w:t>
      </w:r>
      <w:r w:rsidR="00E11125">
        <w:rPr>
          <w:lang w:val="sq-AL"/>
        </w:rPr>
        <w:t xml:space="preserve"> mbledhur </w:t>
      </w:r>
      <w:r w:rsidRPr="00C036F6">
        <w:rPr>
          <w:lang w:val="sq-AL"/>
        </w:rPr>
        <w:t xml:space="preserve">vetëm informacione </w:t>
      </w:r>
      <w:r w:rsidR="00E11125">
        <w:rPr>
          <w:lang w:val="sq-AL"/>
        </w:rPr>
        <w:t>baz</w:t>
      </w:r>
      <w:r w:rsidR="00952125">
        <w:rPr>
          <w:lang w:val="sq-AL"/>
        </w:rPr>
        <w:t>ë</w:t>
      </w:r>
      <w:r w:rsidR="00E11125">
        <w:rPr>
          <w:lang w:val="sq-AL"/>
        </w:rPr>
        <w:t xml:space="preserve"> </w:t>
      </w:r>
      <w:r w:rsidRPr="00C036F6">
        <w:rPr>
          <w:lang w:val="sq-AL"/>
        </w:rPr>
        <w:t>nga shumica e pronarëve serbë të përfshirë në procesin e shpronësimit. Ato përbëjnë pjesën më të madhe të të ashtuquajturit grupi "NA"</w:t>
      </w:r>
    </w:p>
    <w:p w14:paraId="67F3796A" w14:textId="77777777"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271EA412" wp14:editId="679BD4BE">
            <wp:extent cx="4945380" cy="2711395"/>
            <wp:effectExtent l="38100" t="0" r="7620" b="13335"/>
            <wp:docPr id="238" name="Chart 2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A555DC-3145-4B7E-9987-315AB770D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85C6EE" w14:textId="21F50D88" w:rsidR="00486184" w:rsidRPr="00C036F6" w:rsidRDefault="00486184" w:rsidP="00A26084">
      <w:pPr>
        <w:pStyle w:val="Caption"/>
        <w:rPr>
          <w:lang w:val="sq-AL"/>
        </w:rPr>
      </w:pPr>
      <w:bookmarkStart w:id="55" w:name="_Toc26782486"/>
      <w:r w:rsidRPr="00C036F6">
        <w:rPr>
          <w:lang w:val="sq-AL"/>
        </w:rPr>
        <w:t>Gra</w:t>
      </w:r>
      <w:r w:rsidR="00E11125">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7</w:t>
      </w:r>
      <w:r w:rsidR="004819B0" w:rsidRPr="00C036F6">
        <w:rPr>
          <w:lang w:val="sq-AL"/>
        </w:rPr>
        <w:fldChar w:fldCharType="end"/>
      </w:r>
      <w:r w:rsidRPr="00C036F6">
        <w:rPr>
          <w:lang w:val="sq-AL"/>
        </w:rPr>
        <w:t xml:space="preserve">: </w:t>
      </w:r>
      <w:r w:rsidR="00E11125">
        <w:rPr>
          <w:lang w:val="sq-AL"/>
        </w:rPr>
        <w:t>Statusi ligjor i pron</w:t>
      </w:r>
      <w:r w:rsidR="00952125">
        <w:rPr>
          <w:lang w:val="sq-AL"/>
        </w:rPr>
        <w:t>ë</w:t>
      </w:r>
      <w:r w:rsidR="00E11125">
        <w:rPr>
          <w:lang w:val="sq-AL"/>
        </w:rPr>
        <w:t>s n</w:t>
      </w:r>
      <w:r w:rsidR="00952125">
        <w:rPr>
          <w:lang w:val="sq-AL"/>
        </w:rPr>
        <w:t>ë</w:t>
      </w:r>
      <w:r w:rsidR="00E11125">
        <w:rPr>
          <w:lang w:val="sq-AL"/>
        </w:rPr>
        <w:t xml:space="preserve"> koh</w:t>
      </w:r>
      <w:r w:rsidR="00952125">
        <w:rPr>
          <w:lang w:val="sq-AL"/>
        </w:rPr>
        <w:t>ë</w:t>
      </w:r>
      <w:r w:rsidR="00E11125">
        <w:rPr>
          <w:lang w:val="sq-AL"/>
        </w:rPr>
        <w:t xml:space="preserve">n e </w:t>
      </w:r>
      <w:r w:rsidR="003E458C">
        <w:rPr>
          <w:lang w:val="sq-AL"/>
        </w:rPr>
        <w:t>anketimit</w:t>
      </w:r>
      <w:bookmarkEnd w:id="55"/>
      <w:r w:rsidR="003E458C">
        <w:rPr>
          <w:lang w:val="sq-AL"/>
        </w:rPr>
        <w:t xml:space="preserve"> </w:t>
      </w:r>
    </w:p>
    <w:p w14:paraId="076C5009" w14:textId="28F408B4" w:rsidR="00D9651B" w:rsidRPr="00C036F6" w:rsidRDefault="00D9651B" w:rsidP="00D9651B">
      <w:pPr>
        <w:pStyle w:val="BodyText"/>
        <w:rPr>
          <w:lang w:val="sq-AL"/>
        </w:rPr>
      </w:pPr>
      <w:r w:rsidRPr="00C036F6">
        <w:rPr>
          <w:lang w:val="sq-AL"/>
        </w:rPr>
        <w:t xml:space="preserve">Për sa i përket ligjshmërisë së </w:t>
      </w:r>
      <w:r w:rsidR="00E11125">
        <w:rPr>
          <w:lang w:val="sq-AL"/>
        </w:rPr>
        <w:t>pron</w:t>
      </w:r>
      <w:r w:rsidR="00952125">
        <w:rPr>
          <w:lang w:val="sq-AL"/>
        </w:rPr>
        <w:t>ë</w:t>
      </w:r>
      <w:r w:rsidR="00E11125">
        <w:rPr>
          <w:lang w:val="sq-AL"/>
        </w:rPr>
        <w:t>s</w:t>
      </w:r>
      <w:r w:rsidRPr="00C036F6">
        <w:rPr>
          <w:lang w:val="sq-AL"/>
        </w:rPr>
        <w:t xml:space="preserve">, 50% e </w:t>
      </w:r>
      <w:r w:rsidR="00E11125">
        <w:rPr>
          <w:lang w:val="sq-AL"/>
        </w:rPr>
        <w:t>kryefamiljar</w:t>
      </w:r>
      <w:r w:rsidR="00952125">
        <w:rPr>
          <w:lang w:val="sq-AL"/>
        </w:rPr>
        <w:t>ë</w:t>
      </w:r>
      <w:r w:rsidR="00E11125">
        <w:rPr>
          <w:lang w:val="sq-AL"/>
        </w:rPr>
        <w:t xml:space="preserve">ve i </w:t>
      </w:r>
      <w:r w:rsidRPr="00C036F6">
        <w:rPr>
          <w:lang w:val="sq-AL"/>
        </w:rPr>
        <w:t xml:space="preserve">kanë pronat e tyre të regjistruara, 15% të pa regjistruara, 20% pronë në proces </w:t>
      </w:r>
      <w:r w:rsidR="003E458C">
        <w:rPr>
          <w:lang w:val="sq-AL"/>
        </w:rPr>
        <w:t xml:space="preserve">ligjor </w:t>
      </w:r>
      <w:r w:rsidRPr="00C036F6">
        <w:rPr>
          <w:lang w:val="sq-AL"/>
        </w:rPr>
        <w:t>dhe 10% pronësia nuk është transferuar. Pjesa tjetër prej 5% i përkasin kategorisë NA. Një familje në Kliqina nuk posedonte dokumentacionin përkatës që verifikonte pronësinë e pasurisë, por zotëronte tre ndërtime në pronë</w:t>
      </w:r>
      <w:r w:rsidR="00E11125">
        <w:rPr>
          <w:lang w:val="sq-AL"/>
        </w:rPr>
        <w:t>si</w:t>
      </w:r>
      <w:r w:rsidRPr="00C036F6">
        <w:rPr>
          <w:lang w:val="sq-AL"/>
        </w:rPr>
        <w:t>.</w:t>
      </w:r>
    </w:p>
    <w:p w14:paraId="61471AF2" w14:textId="1F638DBB" w:rsidR="00D9651B" w:rsidRPr="00C036F6" w:rsidRDefault="00D9651B" w:rsidP="003E458C">
      <w:pPr>
        <w:pStyle w:val="BodyText"/>
        <w:spacing w:after="120"/>
        <w:rPr>
          <w:lang w:val="sq-AL"/>
        </w:rPr>
      </w:pPr>
      <w:r w:rsidRPr="00C036F6">
        <w:rPr>
          <w:lang w:val="sq-AL"/>
        </w:rPr>
        <w:t>Komuna e Klinës kishte shumë mangësi. Vetëm dy nga 14 pronarë morën pjesë në takimin e organizuar në komunë. Komuna e Klinës nuk ishte në gjendje të kontakto</w:t>
      </w:r>
      <w:r w:rsidR="00E11125">
        <w:rPr>
          <w:lang w:val="sq-AL"/>
        </w:rPr>
        <w:t xml:space="preserve">nte </w:t>
      </w:r>
      <w:r w:rsidRPr="00C036F6">
        <w:rPr>
          <w:lang w:val="sq-AL"/>
        </w:rPr>
        <w:t xml:space="preserve">disa pronarë serbë, të cilët, prandaj, nuk u paraqitën në seancat </w:t>
      </w:r>
      <w:r w:rsidR="00E11125">
        <w:rPr>
          <w:lang w:val="sq-AL"/>
        </w:rPr>
        <w:t xml:space="preserve">e </w:t>
      </w:r>
      <w:r w:rsidRPr="00C036F6">
        <w:rPr>
          <w:lang w:val="sq-AL"/>
        </w:rPr>
        <w:t>plotës</w:t>
      </w:r>
      <w:r w:rsidR="00E11125">
        <w:rPr>
          <w:lang w:val="sq-AL"/>
        </w:rPr>
        <w:t xml:space="preserve">imit </w:t>
      </w:r>
      <w:r w:rsidRPr="00C036F6">
        <w:rPr>
          <w:lang w:val="sq-AL"/>
        </w:rPr>
        <w:t>të pyetësorëve të</w:t>
      </w:r>
      <w:r w:rsidR="00E11125">
        <w:rPr>
          <w:lang w:val="sq-AL"/>
        </w:rPr>
        <w:t xml:space="preserve"> zhvilluara </w:t>
      </w:r>
      <w:r w:rsidRPr="00C036F6">
        <w:rPr>
          <w:lang w:val="sq-AL"/>
        </w:rPr>
        <w:t xml:space="preserve">në Komuna. Pesë pronarë ishin në gjendje të </w:t>
      </w:r>
      <w:r w:rsidR="00E11125">
        <w:rPr>
          <w:lang w:val="sq-AL"/>
        </w:rPr>
        <w:t xml:space="preserve">ofronin </w:t>
      </w:r>
      <w:r w:rsidRPr="00C036F6">
        <w:rPr>
          <w:lang w:val="sq-AL"/>
        </w:rPr>
        <w:t>dokument</w:t>
      </w:r>
      <w:r w:rsidR="00E11125">
        <w:rPr>
          <w:lang w:val="sq-AL"/>
        </w:rPr>
        <w:t xml:space="preserve"> t</w:t>
      </w:r>
      <w:r w:rsidR="00952125">
        <w:rPr>
          <w:lang w:val="sq-AL"/>
        </w:rPr>
        <w:t>ë</w:t>
      </w:r>
      <w:r w:rsidR="00E11125">
        <w:rPr>
          <w:lang w:val="sq-AL"/>
        </w:rPr>
        <w:t xml:space="preserve"> </w:t>
      </w:r>
      <w:r w:rsidRPr="00C036F6">
        <w:rPr>
          <w:lang w:val="sq-AL"/>
        </w:rPr>
        <w:t>regjistruar të p</w:t>
      </w:r>
      <w:r w:rsidR="00E11125">
        <w:rPr>
          <w:lang w:val="sq-AL"/>
        </w:rPr>
        <w:t>ron</w:t>
      </w:r>
      <w:r w:rsidR="00952125">
        <w:rPr>
          <w:lang w:val="sq-AL"/>
        </w:rPr>
        <w:t>ë</w:t>
      </w:r>
      <w:r w:rsidR="00E11125">
        <w:rPr>
          <w:lang w:val="sq-AL"/>
        </w:rPr>
        <w:t>s</w:t>
      </w:r>
      <w:r w:rsidRPr="00C036F6">
        <w:rPr>
          <w:lang w:val="sq-AL"/>
        </w:rPr>
        <w:t>, prona e tre prona</w:t>
      </w:r>
      <w:r w:rsidR="00E11125">
        <w:rPr>
          <w:lang w:val="sq-AL"/>
        </w:rPr>
        <w:t>rëve është në proces</w:t>
      </w:r>
      <w:r w:rsidR="003E458C">
        <w:rPr>
          <w:lang w:val="sq-AL"/>
        </w:rPr>
        <w:t xml:space="preserve"> ligjor</w:t>
      </w:r>
      <w:r w:rsidRPr="00C036F6">
        <w:rPr>
          <w:lang w:val="sq-AL"/>
        </w:rPr>
        <w:t xml:space="preserve">, ndërsa dy </w:t>
      </w:r>
      <w:r w:rsidR="00E11125">
        <w:rPr>
          <w:lang w:val="sq-AL"/>
        </w:rPr>
        <w:t>t</w:t>
      </w:r>
      <w:r w:rsidR="00952125">
        <w:rPr>
          <w:lang w:val="sq-AL"/>
        </w:rPr>
        <w:t>ë</w:t>
      </w:r>
      <w:r w:rsidR="00E11125">
        <w:rPr>
          <w:lang w:val="sq-AL"/>
        </w:rPr>
        <w:t xml:space="preserve"> tjer</w:t>
      </w:r>
      <w:r w:rsidR="00952125">
        <w:rPr>
          <w:lang w:val="sq-AL"/>
        </w:rPr>
        <w:t>ë</w:t>
      </w:r>
      <w:r w:rsidR="00E11125">
        <w:rPr>
          <w:lang w:val="sq-AL"/>
        </w:rPr>
        <w:t xml:space="preserve"> </w:t>
      </w:r>
      <w:r w:rsidRPr="00C036F6">
        <w:rPr>
          <w:lang w:val="sq-AL"/>
        </w:rPr>
        <w:t xml:space="preserve">nuk e </w:t>
      </w:r>
      <w:r w:rsidR="00E11125">
        <w:rPr>
          <w:lang w:val="sq-AL"/>
        </w:rPr>
        <w:t xml:space="preserve">kishin </w:t>
      </w:r>
      <w:r w:rsidRPr="00C036F6">
        <w:rPr>
          <w:lang w:val="sq-AL"/>
        </w:rPr>
        <w:t>transferua</w:t>
      </w:r>
      <w:r w:rsidR="00E11125">
        <w:rPr>
          <w:lang w:val="sq-AL"/>
        </w:rPr>
        <w:t xml:space="preserve">r </w:t>
      </w:r>
      <w:r w:rsidRPr="00C036F6">
        <w:rPr>
          <w:lang w:val="sq-AL"/>
        </w:rPr>
        <w:t>ende pronën në emrat e tyre. Një pronar përballet me mosmarrëveshjen familjare për pronësinë e pasurisë, dhe një pronë nuk është e regjistruar.</w:t>
      </w:r>
    </w:p>
    <w:p w14:paraId="0DCA3477" w14:textId="3B4F48A8" w:rsidR="00E11125" w:rsidRPr="00C036F6" w:rsidRDefault="00D9651B" w:rsidP="003E458C">
      <w:pPr>
        <w:pStyle w:val="BodyText"/>
        <w:spacing w:after="120"/>
        <w:rPr>
          <w:lang w:val="sq-AL"/>
        </w:rPr>
      </w:pPr>
      <w:r w:rsidRPr="00C036F6">
        <w:rPr>
          <w:lang w:val="sq-AL"/>
        </w:rPr>
        <w:t xml:space="preserve">Bazuar në pyetësorët e analizuar, </w:t>
      </w:r>
      <w:r w:rsidR="00E11125">
        <w:rPr>
          <w:lang w:val="sq-AL"/>
        </w:rPr>
        <w:t>n</w:t>
      </w:r>
      <w:r w:rsidR="00952125">
        <w:rPr>
          <w:lang w:val="sq-AL"/>
        </w:rPr>
        <w:t>ë</w:t>
      </w:r>
      <w:r w:rsidR="00E11125">
        <w:rPr>
          <w:lang w:val="sq-AL"/>
        </w:rPr>
        <w:t xml:space="preserve"> lidhje me </w:t>
      </w:r>
      <w:r w:rsidRPr="00C036F6">
        <w:rPr>
          <w:lang w:val="sq-AL"/>
        </w:rPr>
        <w:t>pronarët e ndërtesave që do të shpronësohen</w:t>
      </w:r>
      <w:r w:rsidR="00E11125">
        <w:rPr>
          <w:lang w:val="sq-AL"/>
        </w:rPr>
        <w:t xml:space="preserve"> mund t</w:t>
      </w:r>
      <w:r w:rsidR="00952125">
        <w:rPr>
          <w:lang w:val="sq-AL"/>
        </w:rPr>
        <w:t>ë</w:t>
      </w:r>
      <w:r w:rsidR="00E11125">
        <w:rPr>
          <w:lang w:val="sq-AL"/>
        </w:rPr>
        <w:t xml:space="preserve"> konkludohet si m</w:t>
      </w:r>
      <w:r w:rsidR="00952125">
        <w:rPr>
          <w:lang w:val="sq-AL"/>
        </w:rPr>
        <w:t>ë</w:t>
      </w:r>
      <w:r w:rsidR="00E11125">
        <w:rPr>
          <w:lang w:val="sq-AL"/>
        </w:rPr>
        <w:t xml:space="preserve"> posht</w:t>
      </w:r>
      <w:r w:rsidR="00952125">
        <w:rPr>
          <w:lang w:val="sq-AL"/>
        </w:rPr>
        <w:t>ë</w:t>
      </w:r>
      <w:r w:rsidRPr="00C036F6">
        <w:rPr>
          <w:lang w:val="sq-AL"/>
        </w:rPr>
        <w:t>:</w:t>
      </w:r>
    </w:p>
    <w:p w14:paraId="76A9D32F" w14:textId="77777777" w:rsidR="00E11125" w:rsidRDefault="00E11125" w:rsidP="003E458C">
      <w:pPr>
        <w:pStyle w:val="Heading4"/>
        <w:spacing w:after="120"/>
        <w:rPr>
          <w:lang w:val="sq-AL"/>
        </w:rPr>
      </w:pPr>
    </w:p>
    <w:p w14:paraId="6F9A1588" w14:textId="0960FE71" w:rsidR="00835608" w:rsidRPr="00C036F6" w:rsidRDefault="00E11125" w:rsidP="00A26084">
      <w:pPr>
        <w:pStyle w:val="Heading4"/>
        <w:rPr>
          <w:lang w:val="sq-AL"/>
        </w:rPr>
      </w:pPr>
      <w:r>
        <w:rPr>
          <w:lang w:val="sq-AL"/>
        </w:rPr>
        <w:t>An</w:t>
      </w:r>
      <w:r w:rsidR="00952125">
        <w:rPr>
          <w:lang w:val="sq-AL"/>
        </w:rPr>
        <w:t>ë</w:t>
      </w:r>
      <w:r>
        <w:rPr>
          <w:lang w:val="sq-AL"/>
        </w:rPr>
        <w:t>tar</w:t>
      </w:r>
      <w:r w:rsidR="00952125">
        <w:rPr>
          <w:lang w:val="sq-AL"/>
        </w:rPr>
        <w:t>ë</w:t>
      </w:r>
      <w:r>
        <w:rPr>
          <w:lang w:val="sq-AL"/>
        </w:rPr>
        <w:t xml:space="preserve">t e familjes </w:t>
      </w:r>
    </w:p>
    <w:p w14:paraId="10514993" w14:textId="537F2426" w:rsidR="003434B7" w:rsidRPr="00C036F6" w:rsidRDefault="00D9651B" w:rsidP="00E11125">
      <w:pPr>
        <w:pStyle w:val="a0"/>
        <w:shd w:val="clear" w:color="auto" w:fill="auto"/>
        <w:spacing w:before="240" w:after="240" w:line="240" w:lineRule="auto"/>
        <w:ind w:right="95"/>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 xml:space="preserve">Në shumicën e rasteve, prona nuk përbën burimin kryesor të të ardhurave për familjet e prekura. Një familje nga fshati Ramun (Epja) po tregon se projekti do ta vështirësonte aksesin e tyre në shkollë dhe </w:t>
      </w:r>
      <w:r w:rsidR="00E11125">
        <w:rPr>
          <w:rFonts w:asciiTheme="minorHAnsi" w:hAnsiTheme="minorHAnsi" w:cstheme="minorHAnsi"/>
          <w:bCs/>
          <w:color w:val="030F40"/>
          <w:sz w:val="22"/>
          <w:lang w:val="sq-AL"/>
        </w:rPr>
        <w:t xml:space="preserve">tek mjeku </w:t>
      </w:r>
      <w:r w:rsidRPr="00C036F6">
        <w:rPr>
          <w:rFonts w:asciiTheme="minorHAnsi" w:hAnsiTheme="minorHAnsi" w:cstheme="minorHAnsi"/>
          <w:bCs/>
          <w:color w:val="030F40"/>
          <w:sz w:val="22"/>
          <w:lang w:val="sq-AL"/>
        </w:rPr>
        <w:t xml:space="preserve">gjatë ndërtimit të </w:t>
      </w:r>
      <w:r w:rsidR="00E11125">
        <w:rPr>
          <w:rFonts w:asciiTheme="minorHAnsi" w:hAnsiTheme="minorHAnsi" w:cstheme="minorHAnsi"/>
          <w:bCs/>
          <w:color w:val="030F40"/>
          <w:sz w:val="22"/>
          <w:lang w:val="sq-AL"/>
        </w:rPr>
        <w:t>rrug</w:t>
      </w:r>
      <w:r w:rsidR="00952125">
        <w:rPr>
          <w:rFonts w:asciiTheme="minorHAnsi" w:hAnsiTheme="minorHAnsi" w:cstheme="minorHAnsi"/>
          <w:bCs/>
          <w:color w:val="030F40"/>
          <w:sz w:val="22"/>
          <w:lang w:val="sq-AL"/>
        </w:rPr>
        <w:t>ë</w:t>
      </w:r>
      <w:r w:rsidR="00E11125">
        <w:rPr>
          <w:rFonts w:asciiTheme="minorHAnsi" w:hAnsiTheme="minorHAnsi" w:cstheme="minorHAnsi"/>
          <w:bCs/>
          <w:color w:val="030F40"/>
          <w:sz w:val="22"/>
          <w:lang w:val="sq-AL"/>
        </w:rPr>
        <w:t>s.</w:t>
      </w:r>
    </w:p>
    <w:p w14:paraId="1D1DDFDC" w14:textId="77777777" w:rsidR="00067DFE" w:rsidRDefault="00067DFE" w:rsidP="00A26084">
      <w:pPr>
        <w:pStyle w:val="Heading4"/>
        <w:rPr>
          <w:lang w:val="sq-AL"/>
        </w:rPr>
      </w:pPr>
    </w:p>
    <w:p w14:paraId="7C460A4C" w14:textId="5E5DD842" w:rsidR="00835608" w:rsidRPr="00C036F6" w:rsidRDefault="003E458C" w:rsidP="003E458C">
      <w:pPr>
        <w:pStyle w:val="Heading4"/>
        <w:spacing w:before="120" w:after="120"/>
        <w:rPr>
          <w:lang w:val="sq-AL"/>
        </w:rPr>
      </w:pPr>
      <w:r>
        <w:rPr>
          <w:lang w:val="sq-AL"/>
        </w:rPr>
        <w:t xml:space="preserve">Vulnerabiliteti </w:t>
      </w:r>
    </w:p>
    <w:p w14:paraId="2C3E8BD3" w14:textId="4AC480F5" w:rsidR="00E32D3E" w:rsidRPr="00C036F6" w:rsidRDefault="00D9651B" w:rsidP="003E458C">
      <w:pPr>
        <w:pStyle w:val="a0"/>
        <w:shd w:val="clear" w:color="auto" w:fill="auto"/>
        <w:spacing w:before="120" w:after="120" w:line="240" w:lineRule="auto"/>
        <w:ind w:right="-46"/>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Karakteristikat socio-ekonomike të familjeve të shpronësuara na tregojnë se mbi gjysm</w:t>
      </w:r>
      <w:r w:rsidR="003E458C">
        <w:rPr>
          <w:rFonts w:asciiTheme="minorHAnsi" w:hAnsiTheme="minorHAnsi" w:cstheme="minorHAnsi"/>
          <w:bCs/>
          <w:color w:val="030F40"/>
          <w:sz w:val="22"/>
          <w:lang w:val="sq-AL"/>
        </w:rPr>
        <w:t xml:space="preserve">a </w:t>
      </w:r>
      <w:r w:rsidRPr="00C036F6">
        <w:rPr>
          <w:rFonts w:asciiTheme="minorHAnsi" w:hAnsiTheme="minorHAnsi" w:cstheme="minorHAnsi"/>
          <w:bCs/>
          <w:color w:val="030F40"/>
          <w:sz w:val="22"/>
          <w:lang w:val="sq-AL"/>
        </w:rPr>
        <w:t>e pronarëve të anketuar janë më shumë se 50 vjeç, dhe përqindja e grave n</w:t>
      </w:r>
      <w:r w:rsidR="00067DFE">
        <w:rPr>
          <w:rFonts w:asciiTheme="minorHAnsi" w:hAnsiTheme="minorHAnsi" w:cstheme="minorHAnsi"/>
          <w:bCs/>
          <w:color w:val="030F40"/>
          <w:sz w:val="22"/>
          <w:lang w:val="sq-AL"/>
        </w:rPr>
        <w:t>d</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r </w:t>
      </w:r>
      <w:r w:rsidR="003E458C">
        <w:rPr>
          <w:rFonts w:asciiTheme="minorHAnsi" w:hAnsiTheme="minorHAnsi" w:cstheme="minorHAnsi"/>
          <w:bCs/>
          <w:color w:val="030F40"/>
          <w:sz w:val="22"/>
          <w:lang w:val="sq-AL"/>
        </w:rPr>
        <w:t>kryefamiljarët</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është e barabartë me </w:t>
      </w:r>
      <w:r w:rsidR="00067DFE">
        <w:rPr>
          <w:rFonts w:asciiTheme="minorHAnsi" w:hAnsiTheme="minorHAnsi" w:cstheme="minorHAnsi"/>
          <w:bCs/>
          <w:color w:val="030F40"/>
          <w:sz w:val="22"/>
          <w:lang w:val="sq-AL"/>
        </w:rPr>
        <w:t>zero</w:t>
      </w:r>
      <w:r w:rsidRPr="00C036F6">
        <w:rPr>
          <w:rFonts w:asciiTheme="minorHAnsi" w:hAnsiTheme="minorHAnsi" w:cstheme="minorHAnsi"/>
          <w:bCs/>
          <w:color w:val="030F40"/>
          <w:sz w:val="22"/>
          <w:lang w:val="sq-AL"/>
        </w:rPr>
        <w:t xml:space="preserve">, që është </w:t>
      </w:r>
      <w:r w:rsidR="00067DFE">
        <w:rPr>
          <w:rFonts w:asciiTheme="minorHAnsi" w:hAnsiTheme="minorHAnsi" w:cstheme="minorHAnsi"/>
          <w:bCs/>
          <w:color w:val="030F40"/>
          <w:sz w:val="22"/>
          <w:lang w:val="sq-AL"/>
        </w:rPr>
        <w:t>nj</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strukturë karakteristike e pronësisë në komunitetet tradicionale shqiptare. Pjesa e familjeve </w:t>
      </w:r>
      <w:r w:rsidR="003E458C">
        <w:rPr>
          <w:rFonts w:asciiTheme="minorHAnsi" w:hAnsiTheme="minorHAnsi" w:cstheme="minorHAnsi"/>
          <w:bCs/>
          <w:color w:val="030F40"/>
          <w:sz w:val="22"/>
          <w:lang w:val="sq-AL"/>
        </w:rPr>
        <w:t xml:space="preserve">me prind </w:t>
      </w:r>
      <w:r w:rsidR="00067DFE">
        <w:rPr>
          <w:rFonts w:asciiTheme="minorHAnsi" w:hAnsiTheme="minorHAnsi" w:cstheme="minorHAnsi"/>
          <w:bCs/>
          <w:color w:val="030F40"/>
          <w:sz w:val="22"/>
          <w:lang w:val="sq-AL"/>
        </w:rPr>
        <w:t>t</w:t>
      </w:r>
      <w:r w:rsidR="00952125">
        <w:rPr>
          <w:rFonts w:asciiTheme="minorHAnsi" w:hAnsiTheme="minorHAnsi" w:cstheme="minorHAnsi"/>
          <w:bCs/>
          <w:color w:val="030F40"/>
          <w:sz w:val="22"/>
          <w:lang w:val="sq-AL"/>
        </w:rPr>
        <w:t>ë</w:t>
      </w:r>
      <w:r w:rsidR="003E458C">
        <w:rPr>
          <w:rFonts w:asciiTheme="minorHAnsi" w:hAnsiTheme="minorHAnsi" w:cstheme="minorHAnsi"/>
          <w:bCs/>
          <w:color w:val="030F40"/>
          <w:sz w:val="22"/>
          <w:lang w:val="sq-AL"/>
        </w:rPr>
        <w:t xml:space="preserve"> </w:t>
      </w:r>
      <w:r w:rsidR="00067DFE">
        <w:rPr>
          <w:rFonts w:asciiTheme="minorHAnsi" w:hAnsiTheme="minorHAnsi" w:cstheme="minorHAnsi"/>
          <w:bCs/>
          <w:color w:val="030F40"/>
          <w:sz w:val="22"/>
          <w:lang w:val="sq-AL"/>
        </w:rPr>
        <w:t>pama</w:t>
      </w:r>
      <w:r w:rsidR="003E458C">
        <w:rPr>
          <w:rFonts w:asciiTheme="minorHAnsi" w:hAnsiTheme="minorHAnsi" w:cstheme="minorHAnsi"/>
          <w:bCs/>
          <w:color w:val="030F40"/>
          <w:sz w:val="22"/>
          <w:lang w:val="sq-AL"/>
        </w:rPr>
        <w:t>r</w:t>
      </w:r>
      <w:r w:rsidR="00067DFE">
        <w:rPr>
          <w:rFonts w:asciiTheme="minorHAnsi" w:hAnsiTheme="minorHAnsi" w:cstheme="minorHAnsi"/>
          <w:bCs/>
          <w:color w:val="030F40"/>
          <w:sz w:val="22"/>
          <w:lang w:val="sq-AL"/>
        </w:rPr>
        <w:t>tuar</w:t>
      </w:r>
      <w:r w:rsidR="003E458C">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është jo ekzistente.</w:t>
      </w:r>
    </w:p>
    <w:p w14:paraId="723DA253" w14:textId="77777777" w:rsidR="003E458C" w:rsidRDefault="003E458C" w:rsidP="00067DFE">
      <w:pPr>
        <w:pStyle w:val="a0"/>
        <w:spacing w:before="240" w:after="240"/>
        <w:ind w:right="-46"/>
        <w:contextualSpacing/>
        <w:jc w:val="both"/>
        <w:rPr>
          <w:rStyle w:val="Emphasis"/>
          <w:rFonts w:asciiTheme="minorHAnsi" w:hAnsiTheme="minorHAnsi" w:cstheme="minorHAnsi"/>
          <w:sz w:val="22"/>
          <w:szCs w:val="22"/>
          <w:lang w:val="sq-AL"/>
        </w:rPr>
      </w:pPr>
    </w:p>
    <w:p w14:paraId="7FB1058D" w14:textId="77777777" w:rsidR="00067DFE" w:rsidRPr="00067DFE" w:rsidRDefault="00067DFE" w:rsidP="00067DFE">
      <w:pPr>
        <w:pStyle w:val="a0"/>
        <w:spacing w:before="240" w:after="240"/>
        <w:ind w:right="-46"/>
        <w:contextualSpacing/>
        <w:jc w:val="both"/>
        <w:rPr>
          <w:rStyle w:val="Emphasis"/>
          <w:rFonts w:asciiTheme="minorHAnsi" w:hAnsiTheme="minorHAnsi" w:cstheme="minorHAnsi"/>
          <w:sz w:val="22"/>
          <w:szCs w:val="22"/>
          <w:lang w:val="sq-AL"/>
        </w:rPr>
      </w:pPr>
      <w:r w:rsidRPr="00067DFE">
        <w:rPr>
          <w:rStyle w:val="Emphasis"/>
          <w:rFonts w:asciiTheme="minorHAnsi" w:hAnsiTheme="minorHAnsi" w:cstheme="minorHAnsi"/>
          <w:sz w:val="22"/>
          <w:szCs w:val="22"/>
          <w:lang w:val="sq-AL"/>
        </w:rPr>
        <w:t>Asnjë prej familjeve të anketuara nuk tregoi se ata do të kishin persona me aftësi të kufizuara në familjet e tyre.</w:t>
      </w:r>
    </w:p>
    <w:p w14:paraId="2B4FE3E1" w14:textId="483AB456" w:rsidR="00915607" w:rsidRDefault="00067DFE" w:rsidP="00067DFE">
      <w:pPr>
        <w:pStyle w:val="a0"/>
        <w:shd w:val="clear" w:color="auto" w:fill="auto"/>
        <w:spacing w:before="240" w:after="240" w:line="240" w:lineRule="auto"/>
        <w:ind w:right="-46"/>
        <w:contextualSpacing/>
        <w:jc w:val="both"/>
        <w:rPr>
          <w:rStyle w:val="Emphasis"/>
          <w:rFonts w:asciiTheme="minorHAnsi" w:hAnsiTheme="minorHAnsi" w:cstheme="minorHAnsi"/>
          <w:sz w:val="22"/>
          <w:szCs w:val="22"/>
          <w:lang w:val="sq-AL"/>
        </w:rPr>
      </w:pPr>
      <w:r>
        <w:rPr>
          <w:rStyle w:val="Emphasis"/>
          <w:rFonts w:asciiTheme="minorHAnsi" w:hAnsiTheme="minorHAnsi" w:cstheme="minorHAnsi"/>
          <w:sz w:val="22"/>
          <w:szCs w:val="22"/>
          <w:lang w:val="sq-AL"/>
        </w:rPr>
        <w:t>Pronar</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t serb</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si 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w:t>
      </w:r>
      <w:r w:rsidRPr="00067DFE">
        <w:rPr>
          <w:rStyle w:val="Emphasis"/>
          <w:rFonts w:asciiTheme="minorHAnsi" w:hAnsiTheme="minorHAnsi" w:cstheme="minorHAnsi"/>
          <w:sz w:val="22"/>
          <w:szCs w:val="22"/>
          <w:lang w:val="sq-AL"/>
        </w:rPr>
        <w:t>ndërtesa</w:t>
      </w:r>
      <w:r>
        <w:rPr>
          <w:rStyle w:val="Emphasis"/>
          <w:rFonts w:asciiTheme="minorHAnsi" w:hAnsiTheme="minorHAnsi" w:cstheme="minorHAnsi"/>
          <w:sz w:val="22"/>
          <w:szCs w:val="22"/>
          <w:lang w:val="sq-AL"/>
        </w:rPr>
        <w:t>ve dhe 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tokave </w:t>
      </w:r>
      <w:r w:rsidRPr="00067DFE">
        <w:rPr>
          <w:rStyle w:val="Emphasis"/>
          <w:rFonts w:asciiTheme="minorHAnsi" w:hAnsiTheme="minorHAnsi" w:cstheme="minorHAnsi"/>
          <w:sz w:val="22"/>
          <w:szCs w:val="22"/>
          <w:lang w:val="sq-AL"/>
        </w:rPr>
        <w:t xml:space="preserve">që kanë lënë rajonin dhe përdoruesit </w:t>
      </w:r>
      <w:r w:rsidR="003E458C">
        <w:rPr>
          <w:rStyle w:val="Emphasis"/>
          <w:rFonts w:asciiTheme="minorHAnsi" w:hAnsiTheme="minorHAnsi" w:cstheme="minorHAnsi"/>
          <w:sz w:val="22"/>
          <w:szCs w:val="22"/>
          <w:lang w:val="sq-AL"/>
        </w:rPr>
        <w:t>in</w:t>
      </w:r>
      <w:r w:rsidRPr="00067DFE">
        <w:rPr>
          <w:rStyle w:val="Emphasis"/>
          <w:rFonts w:asciiTheme="minorHAnsi" w:hAnsiTheme="minorHAnsi" w:cstheme="minorHAnsi"/>
          <w:sz w:val="22"/>
          <w:szCs w:val="22"/>
          <w:lang w:val="sq-AL"/>
        </w:rPr>
        <w:t>formal</w:t>
      </w:r>
      <w:r w:rsidR="00952125">
        <w:rPr>
          <w:rStyle w:val="Emphasis"/>
          <w:rFonts w:asciiTheme="minorHAnsi" w:hAnsiTheme="minorHAnsi" w:cstheme="minorHAnsi"/>
          <w:sz w:val="22"/>
          <w:szCs w:val="22"/>
          <w:lang w:val="sq-AL"/>
        </w:rPr>
        <w:t>ë</w:t>
      </w:r>
      <w:r w:rsidRPr="00067DFE">
        <w:rPr>
          <w:rStyle w:val="Emphasis"/>
          <w:rFonts w:asciiTheme="minorHAnsi" w:hAnsiTheme="minorHAnsi" w:cstheme="minorHAnsi"/>
          <w:sz w:val="22"/>
          <w:szCs w:val="22"/>
          <w:lang w:val="sq-AL"/>
        </w:rPr>
        <w:t xml:space="preserve"> të tokës duhet të konsiderohen si </w:t>
      </w:r>
      <w:r>
        <w:rPr>
          <w:rStyle w:val="Emphasis"/>
          <w:rFonts w:asciiTheme="minorHAnsi" w:hAnsiTheme="minorHAnsi" w:cstheme="minorHAnsi"/>
          <w:sz w:val="22"/>
          <w:szCs w:val="22"/>
          <w:lang w:val="sq-AL"/>
        </w:rPr>
        <w:t xml:space="preserve">persona </w:t>
      </w:r>
      <w:r w:rsidR="003E458C">
        <w:rPr>
          <w:rStyle w:val="Emphasis"/>
          <w:rFonts w:asciiTheme="minorHAnsi" w:hAnsiTheme="minorHAnsi" w:cstheme="minorHAnsi"/>
          <w:sz w:val="22"/>
          <w:szCs w:val="22"/>
          <w:lang w:val="sq-AL"/>
        </w:rPr>
        <w:t xml:space="preserve">vulnerabël </w:t>
      </w:r>
      <w:r w:rsidRPr="00067DFE">
        <w:rPr>
          <w:rStyle w:val="Emphasis"/>
          <w:rFonts w:asciiTheme="minorHAnsi" w:hAnsiTheme="minorHAnsi" w:cstheme="minorHAnsi"/>
          <w:sz w:val="22"/>
          <w:szCs w:val="22"/>
          <w:lang w:val="sq-AL"/>
        </w:rPr>
        <w:t xml:space="preserve">të prekur nga ky projekt dhe </w:t>
      </w:r>
      <w:r>
        <w:rPr>
          <w:rStyle w:val="Emphasis"/>
          <w:rFonts w:asciiTheme="minorHAnsi" w:hAnsiTheme="minorHAnsi" w:cstheme="minorHAnsi"/>
          <w:sz w:val="22"/>
          <w:szCs w:val="22"/>
          <w:lang w:val="sq-AL"/>
        </w:rPr>
        <w:t xml:space="preserve">asistenca </w:t>
      </w:r>
      <w:r w:rsidRPr="00067DFE">
        <w:rPr>
          <w:rStyle w:val="Emphasis"/>
          <w:rFonts w:asciiTheme="minorHAnsi" w:hAnsiTheme="minorHAnsi" w:cstheme="minorHAnsi"/>
          <w:sz w:val="22"/>
          <w:szCs w:val="22"/>
          <w:lang w:val="sq-AL"/>
        </w:rPr>
        <w:t xml:space="preserve">specifike duhet t'u ofrohet atyre gjatë zbatimit të </w:t>
      </w:r>
      <w:r>
        <w:rPr>
          <w:rStyle w:val="Emphasis"/>
          <w:rFonts w:asciiTheme="minorHAnsi" w:hAnsiTheme="minorHAnsi" w:cstheme="minorHAnsi"/>
          <w:sz w:val="22"/>
          <w:szCs w:val="22"/>
          <w:lang w:val="sq-AL"/>
        </w:rPr>
        <w:t>PVR</w:t>
      </w:r>
      <w:r w:rsidRPr="00067DFE">
        <w:rPr>
          <w:rStyle w:val="Emphasis"/>
          <w:rFonts w:asciiTheme="minorHAnsi" w:hAnsiTheme="minorHAnsi" w:cstheme="minorHAnsi"/>
          <w:sz w:val="22"/>
          <w:szCs w:val="22"/>
          <w:lang w:val="sq-AL"/>
        </w:rPr>
        <w:t>, siç shpjegohet këtu më poshtë.</w:t>
      </w:r>
    </w:p>
    <w:p w14:paraId="6A267604" w14:textId="3A1B0E64" w:rsidR="00E32D3E" w:rsidRPr="00C036F6" w:rsidRDefault="00067DFE" w:rsidP="00A26084">
      <w:pPr>
        <w:pStyle w:val="Heading4"/>
        <w:rPr>
          <w:lang w:val="sq-AL"/>
        </w:rPr>
      </w:pPr>
      <w:r>
        <w:rPr>
          <w:lang w:val="sq-AL"/>
        </w:rPr>
        <w:lastRenderedPageBreak/>
        <w:t xml:space="preserve">Sfondi etnik </w:t>
      </w:r>
    </w:p>
    <w:p w14:paraId="608A7794" w14:textId="01547D77" w:rsidR="00E32D3E" w:rsidRPr="00C036F6" w:rsidRDefault="00AD50BF" w:rsidP="00067DFE">
      <w:pPr>
        <w:pStyle w:val="BodyText"/>
        <w:rPr>
          <w:lang w:val="sq-AL"/>
        </w:rPr>
      </w:pPr>
      <w:r w:rsidRPr="00C036F6">
        <w:rPr>
          <w:lang w:val="sq-AL"/>
        </w:rPr>
        <w:t>Shumica e familjeve të regjistruara serb</w:t>
      </w:r>
      <w:r w:rsidR="00067DFE">
        <w:rPr>
          <w:lang w:val="sq-AL"/>
        </w:rPr>
        <w:t xml:space="preserve">e </w:t>
      </w:r>
      <w:r w:rsidRPr="00C036F6">
        <w:rPr>
          <w:lang w:val="sq-AL"/>
        </w:rPr>
        <w:t>nga komuna e Klinës nuk jetojnë më në rajon dhe duhet të konsiderohen si Grup</w:t>
      </w:r>
      <w:r w:rsidR="003E458C">
        <w:rPr>
          <w:lang w:val="sq-AL"/>
        </w:rPr>
        <w:t xml:space="preserve"> Vulnerabël </w:t>
      </w:r>
      <w:r w:rsidRPr="00C036F6">
        <w:rPr>
          <w:lang w:val="sq-AL"/>
        </w:rPr>
        <w:t>gjatë periudhës së zbatimit të kë</w:t>
      </w:r>
      <w:r w:rsidR="003E458C">
        <w:rPr>
          <w:lang w:val="sq-AL"/>
        </w:rPr>
        <w:t>tij</w:t>
      </w:r>
      <w:r w:rsidR="00067DFE">
        <w:rPr>
          <w:lang w:val="sq-AL"/>
        </w:rPr>
        <w:t xml:space="preserve"> PVR</w:t>
      </w:r>
      <w:r w:rsidRPr="00C036F6">
        <w:rPr>
          <w:lang w:val="sq-AL"/>
        </w:rPr>
        <w:t xml:space="preserve">. Detaje rreth grupeve </w:t>
      </w:r>
      <w:r w:rsidR="003E458C">
        <w:rPr>
          <w:lang w:val="sq-AL"/>
        </w:rPr>
        <w:t xml:space="preserve">vulnerabël </w:t>
      </w:r>
      <w:r w:rsidRPr="00C036F6">
        <w:rPr>
          <w:lang w:val="sq-AL"/>
        </w:rPr>
        <w:t>janë dhënë në seksionin 8.3 të këtij dokumenti.</w:t>
      </w:r>
    </w:p>
    <w:p w14:paraId="4EEA91AB" w14:textId="77777777" w:rsidR="00067DFE" w:rsidRDefault="00067DFE" w:rsidP="00A26084">
      <w:pPr>
        <w:pStyle w:val="Heading4"/>
        <w:rPr>
          <w:lang w:val="sq-AL"/>
        </w:rPr>
      </w:pPr>
    </w:p>
    <w:p w14:paraId="51058F3E" w14:textId="2C2C4AAD" w:rsidR="00835608" w:rsidRPr="00C036F6" w:rsidRDefault="003E458C" w:rsidP="00A26084">
      <w:pPr>
        <w:pStyle w:val="Heading4"/>
        <w:rPr>
          <w:lang w:val="sq-AL"/>
        </w:rPr>
      </w:pPr>
      <w:r>
        <w:rPr>
          <w:lang w:val="sq-AL"/>
        </w:rPr>
        <w:t>Kualifikueshm</w:t>
      </w:r>
      <w:r w:rsidRPr="00C036F6">
        <w:rPr>
          <w:lang w:val="sq-AL"/>
        </w:rPr>
        <w:t>ë</w:t>
      </w:r>
      <w:r>
        <w:rPr>
          <w:lang w:val="sq-AL"/>
        </w:rPr>
        <w:t xml:space="preserve">ria </w:t>
      </w:r>
      <w:r w:rsidR="00067DFE">
        <w:rPr>
          <w:lang w:val="sq-AL"/>
        </w:rPr>
        <w:t xml:space="preserve">dhe formaliteti </w:t>
      </w:r>
    </w:p>
    <w:p w14:paraId="62C9D674" w14:textId="5A5F56F1" w:rsidR="00AD50BF" w:rsidRPr="00C036F6" w:rsidRDefault="00AD50BF" w:rsidP="00AD50BF">
      <w:pPr>
        <w:pStyle w:val="a0"/>
        <w:spacing w:before="240" w:after="240"/>
        <w:ind w:right="-46"/>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 xml:space="preserve">Ka shumë mospërputhje midis regjistrave të pronarëve në kadastër dhe banorëve aktualë të pronave të prekura. Në përgjithësi, </w:t>
      </w:r>
      <w:r w:rsidR="00AF2445">
        <w:rPr>
          <w:rFonts w:asciiTheme="minorHAnsi" w:hAnsiTheme="minorHAnsi" w:cstheme="minorHAnsi"/>
          <w:bCs/>
          <w:color w:val="030F40"/>
          <w:sz w:val="22"/>
          <w:lang w:val="sq-AL"/>
        </w:rPr>
        <w:t xml:space="preserve">anketimet </w:t>
      </w:r>
      <w:r w:rsidRPr="00C036F6">
        <w:rPr>
          <w:rFonts w:asciiTheme="minorHAnsi" w:hAnsiTheme="minorHAnsi" w:cstheme="minorHAnsi"/>
          <w:bCs/>
          <w:color w:val="030F40"/>
          <w:sz w:val="22"/>
          <w:lang w:val="sq-AL"/>
        </w:rPr>
        <w:t xml:space="preserve">tregojnë se pronësia nuk është e qartë dhe përdoruesit e përkohshëm nuk mund të </w:t>
      </w:r>
      <w:r w:rsidR="00AF2445">
        <w:rPr>
          <w:rFonts w:asciiTheme="minorHAnsi" w:hAnsiTheme="minorHAnsi" w:cstheme="minorHAnsi"/>
          <w:bCs/>
          <w:color w:val="030F40"/>
          <w:sz w:val="22"/>
          <w:lang w:val="sq-AL"/>
        </w:rPr>
        <w:t>provojn</w:t>
      </w:r>
      <w:r w:rsidRPr="00C036F6">
        <w:rPr>
          <w:rFonts w:asciiTheme="minorHAnsi" w:hAnsiTheme="minorHAnsi" w:cstheme="minorHAnsi"/>
          <w:bCs/>
          <w:color w:val="030F40"/>
          <w:sz w:val="22"/>
          <w:lang w:val="sq-AL"/>
        </w:rPr>
        <w:t>ë pronësinë e tyre. Një pjesë e rëndësishme e pronarëve të regjistruar në kadastër nuk jetojnë më në territorin e Kosovës.</w:t>
      </w:r>
    </w:p>
    <w:p w14:paraId="7434FEEC" w14:textId="77777777" w:rsidR="00AD50BF" w:rsidRPr="00C036F6" w:rsidRDefault="00AD50BF" w:rsidP="00AD50BF">
      <w:pPr>
        <w:pStyle w:val="a0"/>
        <w:spacing w:before="240" w:after="240"/>
        <w:ind w:right="-46"/>
        <w:contextualSpacing/>
        <w:jc w:val="both"/>
        <w:rPr>
          <w:rFonts w:asciiTheme="minorHAnsi" w:hAnsiTheme="minorHAnsi" w:cstheme="minorHAnsi"/>
          <w:bCs/>
          <w:color w:val="030F40"/>
          <w:sz w:val="22"/>
          <w:lang w:val="sq-AL"/>
        </w:rPr>
      </w:pPr>
    </w:p>
    <w:p w14:paraId="2A61FE50" w14:textId="0505D881" w:rsidR="004A7FD6" w:rsidRPr="00C036F6" w:rsidRDefault="00AD50BF" w:rsidP="00067DFE">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r w:rsidRPr="00C036F6">
        <w:rPr>
          <w:rFonts w:asciiTheme="minorHAnsi" w:hAnsiTheme="minorHAnsi" w:cstheme="minorHAnsi"/>
          <w:bCs/>
          <w:color w:val="030F40"/>
          <w:sz w:val="22"/>
          <w:lang w:val="sq-AL"/>
        </w:rPr>
        <w:t>IPF6, së bashku me anëtarët e ekipit të</w:t>
      </w:r>
      <w:r w:rsidR="00067DFE">
        <w:rPr>
          <w:rFonts w:asciiTheme="minorHAnsi" w:hAnsiTheme="minorHAnsi" w:cstheme="minorHAnsi"/>
          <w:bCs/>
          <w:color w:val="030F40"/>
          <w:sz w:val="22"/>
          <w:lang w:val="sq-AL"/>
        </w:rPr>
        <w:t xml:space="preserve"> NJ</w:t>
      </w:r>
      <w:r w:rsidR="00AF2445">
        <w:rPr>
          <w:rFonts w:asciiTheme="minorHAnsi" w:hAnsiTheme="minorHAnsi" w:cstheme="minorHAnsi"/>
          <w:bCs/>
          <w:color w:val="030F40"/>
          <w:sz w:val="22"/>
          <w:lang w:val="sq-AL"/>
        </w:rPr>
        <w:t>Z</w:t>
      </w:r>
      <w:r w:rsidR="00067DFE">
        <w:rPr>
          <w:rFonts w:asciiTheme="minorHAnsi" w:hAnsiTheme="minorHAnsi" w:cstheme="minorHAnsi"/>
          <w:bCs/>
          <w:color w:val="030F40"/>
          <w:sz w:val="22"/>
          <w:lang w:val="sq-AL"/>
        </w:rPr>
        <w:t>P</w:t>
      </w:r>
      <w:r w:rsidRPr="00C036F6">
        <w:rPr>
          <w:rFonts w:asciiTheme="minorHAnsi" w:hAnsiTheme="minorHAnsi" w:cstheme="minorHAnsi"/>
          <w:bCs/>
          <w:color w:val="030F40"/>
          <w:sz w:val="22"/>
          <w:lang w:val="sq-AL"/>
        </w:rPr>
        <w:t xml:space="preserve">, kanë punuar </w:t>
      </w:r>
      <w:r w:rsidR="00AF2445">
        <w:rPr>
          <w:rFonts w:asciiTheme="minorHAnsi" w:hAnsiTheme="minorHAnsi" w:cstheme="minorHAnsi"/>
          <w:bCs/>
          <w:color w:val="030F40"/>
          <w:sz w:val="22"/>
          <w:lang w:val="sq-AL"/>
        </w:rPr>
        <w:t>p</w:t>
      </w:r>
      <w:r w:rsidRPr="00C036F6">
        <w:rPr>
          <w:rFonts w:asciiTheme="minorHAnsi" w:hAnsiTheme="minorHAnsi" w:cstheme="minorHAnsi"/>
          <w:bCs/>
          <w:color w:val="030F40"/>
          <w:sz w:val="22"/>
          <w:lang w:val="sq-AL"/>
        </w:rPr>
        <w:t>ë</w:t>
      </w:r>
      <w:r w:rsidR="00AF2445">
        <w:rPr>
          <w:rFonts w:asciiTheme="minorHAnsi" w:hAnsiTheme="minorHAnsi" w:cstheme="minorHAnsi"/>
          <w:bCs/>
          <w:color w:val="030F40"/>
          <w:sz w:val="22"/>
          <w:lang w:val="sq-AL"/>
        </w:rPr>
        <w:t>r</w:t>
      </w:r>
      <w:r w:rsidRPr="00C036F6">
        <w:rPr>
          <w:rFonts w:asciiTheme="minorHAnsi" w:hAnsiTheme="minorHAnsi" w:cstheme="minorHAnsi"/>
          <w:bCs/>
          <w:color w:val="030F40"/>
          <w:sz w:val="22"/>
          <w:lang w:val="sq-AL"/>
        </w:rPr>
        <w:t xml:space="preserve"> identifikimin e përdoruesve të tokës përgjatë shtrirjes (</w:t>
      </w:r>
      <w:r w:rsidR="00067DFE">
        <w:rPr>
          <w:rFonts w:asciiTheme="minorHAnsi" w:hAnsiTheme="minorHAnsi" w:cstheme="minorHAnsi"/>
          <w:bCs/>
          <w:color w:val="030F40"/>
          <w:sz w:val="22"/>
          <w:lang w:val="sq-AL"/>
        </w:rPr>
        <w:t xml:space="preserve">si ata </w:t>
      </w:r>
      <w:r w:rsidRPr="00C036F6">
        <w:rPr>
          <w:rFonts w:asciiTheme="minorHAnsi" w:hAnsiTheme="minorHAnsi" w:cstheme="minorHAnsi"/>
          <w:bCs/>
          <w:color w:val="030F40"/>
          <w:sz w:val="22"/>
          <w:lang w:val="sq-AL"/>
        </w:rPr>
        <w:t>zyrtar</w:t>
      </w:r>
      <w:r w:rsidR="0095212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dhe informal</w:t>
      </w:r>
      <w:r w:rsidR="0095212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w:t>
      </w:r>
      <w:r w:rsidR="00067DFE">
        <w:rPr>
          <w:rFonts w:asciiTheme="minorHAnsi" w:hAnsiTheme="minorHAnsi" w:cstheme="minorHAnsi"/>
          <w:bCs/>
          <w:color w:val="030F40"/>
          <w:sz w:val="22"/>
          <w:lang w:val="sq-AL"/>
        </w:rPr>
        <w:t xml:space="preserve">Kjo </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sht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bërë gjatë anket</w:t>
      </w:r>
      <w:r w:rsidR="00AF2445">
        <w:rPr>
          <w:rFonts w:asciiTheme="minorHAnsi" w:hAnsiTheme="minorHAnsi" w:cstheme="minorHAnsi"/>
          <w:bCs/>
          <w:color w:val="030F40"/>
          <w:sz w:val="22"/>
          <w:lang w:val="sq-AL"/>
        </w:rPr>
        <w:t xml:space="preserve">imeve </w:t>
      </w:r>
      <w:r w:rsidRPr="00C036F6">
        <w:rPr>
          <w:rFonts w:asciiTheme="minorHAnsi" w:hAnsiTheme="minorHAnsi" w:cstheme="minorHAnsi"/>
          <w:bCs/>
          <w:color w:val="030F40"/>
          <w:sz w:val="22"/>
          <w:lang w:val="sq-AL"/>
        </w:rPr>
        <w:t xml:space="preserve">sociale të ndërmarra në vitin 2018 dhe 2019. Njerëzit u informuan përmes Komunave, direkt dhe me shkresa zyrtare. </w:t>
      </w:r>
      <w:r w:rsidR="00AF2445">
        <w:rPr>
          <w:rFonts w:asciiTheme="minorHAnsi" w:hAnsiTheme="minorHAnsi" w:cstheme="minorHAnsi"/>
          <w:bCs/>
          <w:color w:val="030F40"/>
          <w:sz w:val="22"/>
          <w:lang w:val="sq-AL"/>
        </w:rPr>
        <w:t xml:space="preserve">Anketimi </w:t>
      </w:r>
      <w:r w:rsidRPr="00C036F6">
        <w:rPr>
          <w:rFonts w:asciiTheme="minorHAnsi" w:hAnsiTheme="minorHAnsi" w:cstheme="minorHAnsi"/>
          <w:bCs/>
          <w:color w:val="030F40"/>
          <w:sz w:val="22"/>
          <w:lang w:val="sq-AL"/>
        </w:rPr>
        <w:t>social</w:t>
      </w:r>
      <w:r w:rsidR="00067DFE">
        <w:rPr>
          <w:rFonts w:asciiTheme="minorHAnsi" w:hAnsiTheme="minorHAnsi" w:cstheme="minorHAnsi"/>
          <w:bCs/>
          <w:color w:val="030F40"/>
          <w:sz w:val="22"/>
          <w:lang w:val="sq-AL"/>
        </w:rPr>
        <w:t>e</w:t>
      </w:r>
      <w:r w:rsidRPr="00C036F6">
        <w:rPr>
          <w:rFonts w:asciiTheme="minorHAnsi" w:hAnsiTheme="minorHAnsi" w:cstheme="minorHAnsi"/>
          <w:bCs/>
          <w:color w:val="030F40"/>
          <w:sz w:val="22"/>
          <w:lang w:val="sq-AL"/>
        </w:rPr>
        <w:t xml:space="preserve"> </w:t>
      </w:r>
      <w:r w:rsidR="00AF2445">
        <w:rPr>
          <w:rFonts w:asciiTheme="minorHAnsi" w:hAnsiTheme="minorHAnsi" w:cstheme="minorHAnsi"/>
          <w:bCs/>
          <w:color w:val="030F40"/>
          <w:sz w:val="22"/>
          <w:lang w:val="sq-AL"/>
        </w:rPr>
        <w:t xml:space="preserve">i </w:t>
      </w:r>
      <w:r w:rsidRPr="00C036F6">
        <w:rPr>
          <w:rFonts w:asciiTheme="minorHAnsi" w:hAnsiTheme="minorHAnsi" w:cstheme="minorHAnsi"/>
          <w:bCs/>
          <w:color w:val="030F40"/>
          <w:sz w:val="22"/>
          <w:lang w:val="sq-AL"/>
        </w:rPr>
        <w:t xml:space="preserve">realizuar në </w:t>
      </w:r>
      <w:r w:rsidR="00AF2445">
        <w:rPr>
          <w:rFonts w:asciiTheme="minorHAnsi" w:hAnsiTheme="minorHAnsi" w:cstheme="minorHAnsi"/>
          <w:bCs/>
          <w:color w:val="030F40"/>
          <w:sz w:val="22"/>
          <w:lang w:val="sq-AL"/>
        </w:rPr>
        <w:t>periudhën Q</w:t>
      </w:r>
      <w:r w:rsidRPr="00C036F6">
        <w:rPr>
          <w:rFonts w:asciiTheme="minorHAnsi" w:hAnsiTheme="minorHAnsi" w:cstheme="minorHAnsi"/>
          <w:bCs/>
          <w:color w:val="030F40"/>
          <w:sz w:val="22"/>
          <w:lang w:val="sq-AL"/>
        </w:rPr>
        <w:t>ershor-</w:t>
      </w:r>
      <w:r w:rsidR="00AF2445">
        <w:rPr>
          <w:rFonts w:asciiTheme="minorHAnsi" w:hAnsiTheme="minorHAnsi" w:cstheme="minorHAnsi"/>
          <w:bCs/>
          <w:color w:val="030F40"/>
          <w:sz w:val="22"/>
          <w:lang w:val="sq-AL"/>
        </w:rPr>
        <w:t>K</w:t>
      </w:r>
      <w:r w:rsidRPr="00C036F6">
        <w:rPr>
          <w:rFonts w:asciiTheme="minorHAnsi" w:hAnsiTheme="minorHAnsi" w:cstheme="minorHAnsi"/>
          <w:bCs/>
          <w:color w:val="030F40"/>
          <w:sz w:val="22"/>
          <w:lang w:val="sq-AL"/>
        </w:rPr>
        <w:t xml:space="preserve">orrik 2019 është bërë gjatë vizitave individuale </w:t>
      </w:r>
      <w:r w:rsidR="00067DFE">
        <w:rPr>
          <w:rFonts w:asciiTheme="minorHAnsi" w:hAnsiTheme="minorHAnsi" w:cstheme="minorHAnsi"/>
          <w:bCs/>
          <w:color w:val="030F40"/>
          <w:sz w:val="22"/>
          <w:lang w:val="sq-AL"/>
        </w:rPr>
        <w:t>tek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gjithë pronarët dhe </w:t>
      </w:r>
      <w:r w:rsidR="00067DFE">
        <w:rPr>
          <w:rFonts w:asciiTheme="minorHAnsi" w:hAnsiTheme="minorHAnsi" w:cstheme="minorHAnsi"/>
          <w:bCs/>
          <w:color w:val="030F40"/>
          <w:sz w:val="22"/>
          <w:lang w:val="sq-AL"/>
        </w:rPr>
        <w:t>p</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rdoruesit </w:t>
      </w:r>
      <w:r w:rsidRPr="00C036F6">
        <w:rPr>
          <w:rFonts w:asciiTheme="minorHAnsi" w:hAnsiTheme="minorHAnsi" w:cstheme="minorHAnsi"/>
          <w:bCs/>
          <w:color w:val="030F40"/>
          <w:sz w:val="22"/>
          <w:lang w:val="sq-AL"/>
        </w:rPr>
        <w:t xml:space="preserve">e tokave. Asnjë </w:t>
      </w:r>
      <w:r w:rsidR="00AF2445">
        <w:rPr>
          <w:rFonts w:asciiTheme="minorHAnsi" w:hAnsiTheme="minorHAnsi" w:cstheme="minorHAnsi"/>
          <w:bCs/>
          <w:color w:val="030F40"/>
          <w:sz w:val="22"/>
          <w:lang w:val="sq-AL"/>
        </w:rPr>
        <w:t xml:space="preserve">e </w:t>
      </w:r>
      <w:r w:rsidRPr="00C036F6">
        <w:rPr>
          <w:rFonts w:asciiTheme="minorHAnsi" w:hAnsiTheme="minorHAnsi" w:cstheme="minorHAnsi"/>
          <w:bCs/>
          <w:color w:val="030F40"/>
          <w:sz w:val="22"/>
          <w:lang w:val="sq-AL"/>
        </w:rPr>
        <w:t xml:space="preserve">dhënë nuk u dha nga Komunat në lidhje me OJQ-të, komunitetet lokale, përdoruesit </w:t>
      </w:r>
      <w:r w:rsidR="00AF2445">
        <w:rPr>
          <w:rFonts w:asciiTheme="minorHAnsi" w:hAnsiTheme="minorHAnsi" w:cstheme="minorHAnsi"/>
          <w:bCs/>
          <w:color w:val="030F40"/>
          <w:sz w:val="22"/>
          <w:lang w:val="sq-AL"/>
        </w:rPr>
        <w:t>in</w:t>
      </w:r>
      <w:r w:rsidRPr="00C036F6">
        <w:rPr>
          <w:rFonts w:asciiTheme="minorHAnsi" w:hAnsiTheme="minorHAnsi" w:cstheme="minorHAnsi"/>
          <w:bCs/>
          <w:color w:val="030F40"/>
          <w:sz w:val="22"/>
          <w:lang w:val="sq-AL"/>
        </w:rPr>
        <w:t>formal</w:t>
      </w:r>
      <w:r w:rsidR="00AF244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ose grupet </w:t>
      </w:r>
      <w:r w:rsidR="00AF2445">
        <w:rPr>
          <w:rFonts w:asciiTheme="minorHAnsi" w:hAnsiTheme="minorHAnsi" w:cstheme="minorHAnsi"/>
          <w:bCs/>
          <w:color w:val="030F40"/>
          <w:sz w:val="22"/>
          <w:lang w:val="sq-AL"/>
        </w:rPr>
        <w:t>vulnerabël</w:t>
      </w:r>
      <w:r w:rsidRPr="00C036F6">
        <w:rPr>
          <w:rFonts w:asciiTheme="minorHAnsi" w:hAnsiTheme="minorHAnsi" w:cstheme="minorHAnsi"/>
          <w:bCs/>
          <w:color w:val="030F40"/>
          <w:sz w:val="22"/>
          <w:lang w:val="sq-AL"/>
        </w:rPr>
        <w:t>, p</w:t>
      </w:r>
      <w:r w:rsidR="00067DFE">
        <w:rPr>
          <w:rFonts w:asciiTheme="minorHAnsi" w:hAnsiTheme="minorHAnsi" w:cstheme="minorHAnsi"/>
          <w:bCs/>
          <w:color w:val="030F40"/>
          <w:sz w:val="22"/>
          <w:lang w:val="sq-AL"/>
        </w:rPr>
        <w:t>avar</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sisht </w:t>
      </w:r>
      <w:r w:rsidRPr="00C036F6">
        <w:rPr>
          <w:rFonts w:asciiTheme="minorHAnsi" w:hAnsiTheme="minorHAnsi" w:cstheme="minorHAnsi"/>
          <w:bCs/>
          <w:color w:val="030F40"/>
          <w:sz w:val="22"/>
          <w:lang w:val="sq-AL"/>
        </w:rPr>
        <w:t>kërkesave të IPF6. Në rast se përdorues</w:t>
      </w:r>
      <w:r w:rsidR="00067DFE">
        <w:rPr>
          <w:rFonts w:asciiTheme="minorHAnsi" w:hAnsiTheme="minorHAnsi" w:cstheme="minorHAnsi"/>
          <w:bCs/>
          <w:color w:val="030F40"/>
          <w:sz w:val="22"/>
          <w:lang w:val="sq-AL"/>
        </w:rPr>
        <w:t xml:space="preserve">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till</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d</w:t>
      </w:r>
      <w:r w:rsidR="00067DFE">
        <w:rPr>
          <w:rFonts w:asciiTheme="minorHAnsi" w:hAnsiTheme="minorHAnsi" w:cstheme="minorHAnsi"/>
          <w:bCs/>
          <w:color w:val="030F40"/>
          <w:sz w:val="22"/>
          <w:lang w:val="sq-AL"/>
        </w:rPr>
        <w:t>o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identifikohen gjatë periudhës së zbatimit</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të </w:t>
      </w:r>
      <w:r w:rsidR="00067DFE">
        <w:rPr>
          <w:rFonts w:asciiTheme="minorHAnsi" w:hAnsiTheme="minorHAnsi" w:cstheme="minorHAnsi"/>
          <w:bCs/>
          <w:color w:val="030F40"/>
          <w:sz w:val="22"/>
          <w:lang w:val="sq-AL"/>
        </w:rPr>
        <w:t>PVR</w:t>
      </w:r>
      <w:r w:rsidRPr="00C036F6">
        <w:rPr>
          <w:rFonts w:asciiTheme="minorHAnsi" w:hAnsiTheme="minorHAnsi" w:cstheme="minorHAnsi"/>
          <w:bCs/>
          <w:color w:val="030F40"/>
          <w:sz w:val="22"/>
          <w:lang w:val="sq-AL"/>
        </w:rPr>
        <w:t>, detaje</w:t>
      </w:r>
      <w:r w:rsidR="00067DFE">
        <w:rPr>
          <w:rFonts w:asciiTheme="minorHAnsi" w:hAnsiTheme="minorHAnsi" w:cstheme="minorHAnsi"/>
          <w:bCs/>
          <w:color w:val="030F40"/>
          <w:sz w:val="22"/>
          <w:lang w:val="sq-AL"/>
        </w:rPr>
        <w:t xml:space="preserve"> n</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lidhj</w:t>
      </w:r>
      <w:r w:rsidR="00067DFE" w:rsidRPr="00AF2445">
        <w:rPr>
          <w:rFonts w:asciiTheme="minorHAnsi" w:hAnsiTheme="minorHAnsi" w:cstheme="minorHAnsi"/>
          <w:bCs/>
          <w:color w:val="030F40"/>
          <w:sz w:val="22"/>
          <w:lang w:val="sq-AL"/>
        </w:rPr>
        <w:t>e me shp</w:t>
      </w:r>
      <w:r w:rsidR="00952125" w:rsidRPr="00AF2445">
        <w:rPr>
          <w:rFonts w:asciiTheme="minorHAnsi" w:hAnsiTheme="minorHAnsi" w:cstheme="minorHAnsi"/>
          <w:bCs/>
          <w:color w:val="030F40"/>
          <w:sz w:val="22"/>
          <w:lang w:val="sq-AL"/>
        </w:rPr>
        <w:t>ë</w:t>
      </w:r>
      <w:r w:rsidR="00067DFE" w:rsidRPr="00AF2445">
        <w:rPr>
          <w:rFonts w:asciiTheme="minorHAnsi" w:hAnsiTheme="minorHAnsi" w:cstheme="minorHAnsi"/>
          <w:bCs/>
          <w:color w:val="030F40"/>
          <w:sz w:val="22"/>
          <w:lang w:val="sq-AL"/>
        </w:rPr>
        <w:t xml:space="preserve">rblimin e </w:t>
      </w:r>
      <w:r w:rsidRPr="00AF2445">
        <w:rPr>
          <w:rFonts w:asciiTheme="minorHAnsi" w:hAnsiTheme="minorHAnsi" w:cstheme="minorHAnsi"/>
          <w:bCs/>
          <w:color w:val="030F40"/>
          <w:sz w:val="22"/>
          <w:lang w:val="sq-AL"/>
        </w:rPr>
        <w:t>tyre janë dhënë në seksionin 8.2 të këtij dokumenti dhe në matricën e të drejtave.</w:t>
      </w:r>
      <w:r w:rsidR="005B69BA" w:rsidRPr="00AF2445">
        <w:rPr>
          <w:rFonts w:asciiTheme="minorHAnsi" w:hAnsiTheme="minorHAnsi" w:cstheme="minorHAnsi"/>
          <w:color w:val="030F40"/>
          <w:sz w:val="22"/>
          <w:lang w:val="sq-AL"/>
        </w:rPr>
        <w:t xml:space="preserve"> </w:t>
      </w:r>
    </w:p>
    <w:p w14:paraId="748B0C59" w14:textId="1565A9D8" w:rsidR="00C56D2E" w:rsidRPr="00C036F6" w:rsidRDefault="00C56D2E" w:rsidP="00E15C9A">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p>
    <w:p w14:paraId="6970E175" w14:textId="77124DB1" w:rsidR="00AD50BF" w:rsidRPr="00C036F6" w:rsidRDefault="00AD50BF" w:rsidP="00AD50BF">
      <w:pPr>
        <w:pStyle w:val="a0"/>
        <w:spacing w:before="240" w:after="240"/>
        <w:ind w:right="-46"/>
        <w:contextualSpacing/>
        <w:jc w:val="both"/>
        <w:rPr>
          <w:rStyle w:val="Emphasis"/>
          <w:rFonts w:asciiTheme="minorHAnsi" w:hAnsiTheme="minorHAnsi" w:cstheme="minorHAnsi"/>
          <w:sz w:val="22"/>
          <w:szCs w:val="22"/>
          <w:lang w:val="sq-AL"/>
        </w:rPr>
      </w:pPr>
      <w:r w:rsidRPr="00C036F6">
        <w:rPr>
          <w:rStyle w:val="Emphasis"/>
          <w:rFonts w:asciiTheme="minorHAnsi" w:hAnsiTheme="minorHAnsi" w:cstheme="minorHAnsi"/>
          <w:sz w:val="22"/>
          <w:szCs w:val="22"/>
          <w:lang w:val="sq-AL"/>
        </w:rPr>
        <w:t>63 përdorues informalë u identifikuan nga ekipet që kryenin anket</w:t>
      </w:r>
      <w:r w:rsidR="00AF2445">
        <w:rPr>
          <w:rStyle w:val="Emphasis"/>
          <w:rFonts w:asciiTheme="minorHAnsi" w:hAnsiTheme="minorHAnsi" w:cstheme="minorHAnsi"/>
          <w:sz w:val="22"/>
          <w:szCs w:val="22"/>
          <w:lang w:val="sq-AL"/>
        </w:rPr>
        <w:t xml:space="preserve">imet </w:t>
      </w:r>
      <w:r w:rsidRPr="00C036F6">
        <w:rPr>
          <w:rStyle w:val="Emphasis"/>
          <w:rFonts w:asciiTheme="minorHAnsi" w:hAnsiTheme="minorHAnsi" w:cstheme="minorHAnsi"/>
          <w:sz w:val="22"/>
          <w:szCs w:val="22"/>
          <w:lang w:val="sq-AL"/>
        </w:rPr>
        <w:t xml:space="preserve">gjatë verës 2019. Të gjithë ata janë qiramarrës që kultivojnë tokat </w:t>
      </w:r>
      <w:r w:rsidR="00067DFE">
        <w:rPr>
          <w:rStyle w:val="Emphasis"/>
          <w:rFonts w:asciiTheme="minorHAnsi" w:hAnsiTheme="minorHAnsi" w:cstheme="minorHAnsi"/>
          <w:sz w:val="22"/>
          <w:szCs w:val="22"/>
          <w:lang w:val="sq-AL"/>
        </w:rPr>
        <w:t>bazuar n</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nj</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w:t>
      </w:r>
      <w:r w:rsidRPr="00C036F6">
        <w:rPr>
          <w:rStyle w:val="Emphasis"/>
          <w:rFonts w:asciiTheme="minorHAnsi" w:hAnsiTheme="minorHAnsi" w:cstheme="minorHAnsi"/>
          <w:sz w:val="22"/>
          <w:szCs w:val="22"/>
          <w:lang w:val="sq-AL"/>
        </w:rPr>
        <w:t xml:space="preserve">marrëveshje </w:t>
      </w:r>
      <w:r w:rsidR="00AF2445">
        <w:rPr>
          <w:rStyle w:val="Emphasis"/>
          <w:rFonts w:asciiTheme="minorHAnsi" w:hAnsiTheme="minorHAnsi" w:cstheme="minorHAnsi"/>
          <w:sz w:val="22"/>
          <w:szCs w:val="22"/>
          <w:lang w:val="sq-AL"/>
        </w:rPr>
        <w:t>in</w:t>
      </w:r>
      <w:r w:rsidRPr="00C036F6">
        <w:rPr>
          <w:rStyle w:val="Emphasis"/>
          <w:rFonts w:asciiTheme="minorHAnsi" w:hAnsiTheme="minorHAnsi" w:cstheme="minorHAnsi"/>
          <w:sz w:val="22"/>
          <w:szCs w:val="22"/>
          <w:lang w:val="sq-AL"/>
        </w:rPr>
        <w:t xml:space="preserve">formale me pronarët </w:t>
      </w:r>
      <w:r w:rsidR="00067DFE">
        <w:rPr>
          <w:rStyle w:val="Emphasis"/>
          <w:rFonts w:asciiTheme="minorHAnsi" w:hAnsiTheme="minorHAnsi" w:cstheme="minorHAnsi"/>
          <w:sz w:val="22"/>
          <w:szCs w:val="22"/>
          <w:lang w:val="sq-AL"/>
        </w:rPr>
        <w:t>zyrtar</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t</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w:t>
      </w:r>
      <w:r w:rsidRPr="00C036F6">
        <w:rPr>
          <w:rStyle w:val="Emphasis"/>
          <w:rFonts w:asciiTheme="minorHAnsi" w:hAnsiTheme="minorHAnsi" w:cstheme="minorHAnsi"/>
          <w:sz w:val="22"/>
          <w:szCs w:val="22"/>
          <w:lang w:val="sq-AL"/>
        </w:rPr>
        <w:t xml:space="preserve">tokave, pa marrëveshje me shkrim. Vëmendje e veçantë duhet t'i kushtohet kësaj kategorie të </w:t>
      </w:r>
      <w:r w:rsidR="00067DFE">
        <w:rPr>
          <w:rStyle w:val="Emphasis"/>
          <w:rFonts w:asciiTheme="minorHAnsi" w:hAnsiTheme="minorHAnsi" w:cstheme="minorHAnsi"/>
          <w:sz w:val="22"/>
          <w:szCs w:val="22"/>
          <w:lang w:val="sq-AL"/>
        </w:rPr>
        <w:t>PPP (personave t</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prekur nga projekti) </w:t>
      </w:r>
      <w:r w:rsidRPr="00C036F6">
        <w:rPr>
          <w:rStyle w:val="Emphasis"/>
          <w:rFonts w:asciiTheme="minorHAnsi" w:hAnsiTheme="minorHAnsi" w:cstheme="minorHAnsi"/>
          <w:sz w:val="22"/>
          <w:szCs w:val="22"/>
          <w:lang w:val="sq-AL"/>
        </w:rPr>
        <w:t xml:space="preserve">gjatë zbatimit të </w:t>
      </w:r>
      <w:r w:rsidR="00067DFE">
        <w:rPr>
          <w:rStyle w:val="Emphasis"/>
          <w:rFonts w:asciiTheme="minorHAnsi" w:hAnsiTheme="minorHAnsi" w:cstheme="minorHAnsi"/>
          <w:sz w:val="22"/>
          <w:szCs w:val="22"/>
          <w:lang w:val="sq-AL"/>
        </w:rPr>
        <w:t>PVR</w:t>
      </w:r>
      <w:r w:rsidRPr="00C036F6">
        <w:rPr>
          <w:rStyle w:val="Emphasis"/>
          <w:rFonts w:asciiTheme="minorHAnsi" w:hAnsiTheme="minorHAnsi" w:cstheme="minorHAnsi"/>
          <w:sz w:val="22"/>
          <w:szCs w:val="22"/>
          <w:lang w:val="sq-AL"/>
        </w:rPr>
        <w:t>.</w:t>
      </w:r>
    </w:p>
    <w:p w14:paraId="2A8638AC" w14:textId="77777777" w:rsidR="00AD50BF" w:rsidRPr="00C036F6" w:rsidRDefault="00AD50BF" w:rsidP="00AD50BF">
      <w:pPr>
        <w:pStyle w:val="a0"/>
        <w:spacing w:before="240" w:after="240"/>
        <w:ind w:right="-46"/>
        <w:contextualSpacing/>
        <w:jc w:val="both"/>
        <w:rPr>
          <w:rStyle w:val="Emphasis"/>
          <w:rFonts w:asciiTheme="minorHAnsi" w:hAnsiTheme="minorHAnsi" w:cstheme="minorHAnsi"/>
          <w:sz w:val="22"/>
          <w:szCs w:val="22"/>
          <w:lang w:val="sq-AL"/>
        </w:rPr>
      </w:pPr>
    </w:p>
    <w:p w14:paraId="78319284" w14:textId="4DE0B0E1" w:rsidR="00C56D2E" w:rsidRPr="00C036F6" w:rsidRDefault="00067DFE" w:rsidP="00067DFE">
      <w:pPr>
        <w:pStyle w:val="a0"/>
        <w:shd w:val="clear" w:color="auto" w:fill="auto"/>
        <w:spacing w:before="240" w:after="240" w:line="240" w:lineRule="auto"/>
        <w:ind w:right="-46"/>
        <w:contextualSpacing/>
        <w:jc w:val="both"/>
        <w:rPr>
          <w:rStyle w:val="Emphasis"/>
          <w:rFonts w:asciiTheme="minorHAnsi" w:hAnsiTheme="minorHAnsi" w:cstheme="minorHAnsi"/>
          <w:sz w:val="22"/>
          <w:szCs w:val="22"/>
          <w:highlight w:val="green"/>
          <w:lang w:val="sq-AL"/>
        </w:rPr>
      </w:pPr>
      <w:r>
        <w:rPr>
          <w:rStyle w:val="Emphasis"/>
          <w:rFonts w:asciiTheme="minorHAnsi" w:hAnsiTheme="minorHAnsi" w:cstheme="minorHAnsi"/>
          <w:sz w:val="22"/>
          <w:szCs w:val="22"/>
          <w:lang w:val="sq-AL"/>
        </w:rPr>
        <w:t>Nj</w:t>
      </w:r>
      <w:r w:rsidR="00AF2445">
        <w:rPr>
          <w:rStyle w:val="Emphasis"/>
          <w:rFonts w:asciiTheme="minorHAnsi" w:hAnsiTheme="minorHAnsi" w:cstheme="minorHAnsi"/>
          <w:sz w:val="22"/>
          <w:szCs w:val="22"/>
          <w:lang w:val="sq-AL"/>
        </w:rPr>
        <w:t>Z</w:t>
      </w:r>
      <w:r>
        <w:rPr>
          <w:rStyle w:val="Emphasis"/>
          <w:rFonts w:asciiTheme="minorHAnsi" w:hAnsiTheme="minorHAnsi" w:cstheme="minorHAnsi"/>
          <w:sz w:val="22"/>
          <w:szCs w:val="22"/>
          <w:lang w:val="sq-AL"/>
        </w:rPr>
        <w:t xml:space="preserve">P </w:t>
      </w:r>
      <w:r w:rsidR="00AD50BF" w:rsidRPr="00C036F6">
        <w:rPr>
          <w:rStyle w:val="Emphasis"/>
          <w:rFonts w:asciiTheme="minorHAnsi" w:hAnsiTheme="minorHAnsi" w:cstheme="minorHAnsi"/>
          <w:sz w:val="22"/>
          <w:szCs w:val="22"/>
          <w:lang w:val="sq-AL"/>
        </w:rPr>
        <w:t xml:space="preserve">informoi IPF6 se </w:t>
      </w:r>
      <w:r w:rsidRPr="00C036F6">
        <w:rPr>
          <w:rStyle w:val="Emphasis"/>
          <w:rFonts w:asciiTheme="minorHAnsi" w:hAnsiTheme="minorHAnsi" w:cstheme="minorHAnsi"/>
          <w:sz w:val="22"/>
          <w:szCs w:val="22"/>
          <w:lang w:val="sq-AL"/>
        </w:rPr>
        <w:t>deri më tani</w:t>
      </w:r>
      <w:r>
        <w:rPr>
          <w:rStyle w:val="Emphasis"/>
          <w:rFonts w:asciiTheme="minorHAnsi" w:hAnsiTheme="minorHAnsi" w:cstheme="minorHAnsi"/>
          <w:sz w:val="22"/>
          <w:szCs w:val="22"/>
          <w:lang w:val="sq-AL"/>
        </w:rPr>
        <w:t xml:space="preserve"> nuk </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sht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identifikuar </w:t>
      </w:r>
      <w:r w:rsidR="00AD50BF" w:rsidRPr="00C036F6">
        <w:rPr>
          <w:rStyle w:val="Emphasis"/>
          <w:rFonts w:asciiTheme="minorHAnsi" w:hAnsiTheme="minorHAnsi" w:cstheme="minorHAnsi"/>
          <w:sz w:val="22"/>
          <w:szCs w:val="22"/>
          <w:lang w:val="sq-AL"/>
        </w:rPr>
        <w:t xml:space="preserve">asnjë kategori tjetër e përdoruesve </w:t>
      </w:r>
      <w:r w:rsidR="00AF2445">
        <w:rPr>
          <w:rStyle w:val="Emphasis"/>
          <w:rFonts w:asciiTheme="minorHAnsi" w:hAnsiTheme="minorHAnsi" w:cstheme="minorHAnsi"/>
          <w:sz w:val="22"/>
          <w:szCs w:val="22"/>
          <w:lang w:val="sq-AL"/>
        </w:rPr>
        <w:t>in</w:t>
      </w:r>
      <w:r w:rsidR="00AD50BF" w:rsidRPr="00C036F6">
        <w:rPr>
          <w:rStyle w:val="Emphasis"/>
          <w:rFonts w:asciiTheme="minorHAnsi" w:hAnsiTheme="minorHAnsi" w:cstheme="minorHAnsi"/>
          <w:sz w:val="22"/>
          <w:szCs w:val="22"/>
          <w:lang w:val="sq-AL"/>
        </w:rPr>
        <w:t>formal</w:t>
      </w:r>
      <w:r w:rsidR="00952125">
        <w:rPr>
          <w:rStyle w:val="Emphasis"/>
          <w:rFonts w:asciiTheme="minorHAnsi" w:hAnsiTheme="minorHAnsi" w:cstheme="minorHAnsi"/>
          <w:sz w:val="22"/>
          <w:szCs w:val="22"/>
          <w:lang w:val="sq-AL"/>
        </w:rPr>
        <w:t>ë</w:t>
      </w:r>
      <w:r w:rsidR="00AD50BF" w:rsidRPr="00C036F6">
        <w:rPr>
          <w:rStyle w:val="Emphasis"/>
          <w:rFonts w:asciiTheme="minorHAnsi" w:hAnsiTheme="minorHAnsi" w:cstheme="minorHAnsi"/>
          <w:sz w:val="22"/>
          <w:szCs w:val="22"/>
          <w:lang w:val="sq-AL"/>
        </w:rPr>
        <w:t xml:space="preserve"> (peshkatarë, gjahtarë, etj.).</w:t>
      </w:r>
      <w:r w:rsidR="00D4659B" w:rsidRPr="00C036F6">
        <w:rPr>
          <w:rStyle w:val="Emphasis"/>
          <w:rFonts w:asciiTheme="minorHAnsi" w:hAnsiTheme="minorHAnsi" w:cstheme="minorHAnsi"/>
          <w:sz w:val="22"/>
          <w:szCs w:val="22"/>
          <w:highlight w:val="green"/>
          <w:lang w:val="sq-AL"/>
        </w:rPr>
        <w:t xml:space="preserve"> </w:t>
      </w:r>
    </w:p>
    <w:p w14:paraId="2B011B88" w14:textId="6489F4BD" w:rsidR="00D4659B" w:rsidRPr="00C036F6" w:rsidRDefault="00D4659B" w:rsidP="00E15C9A">
      <w:pPr>
        <w:pStyle w:val="a0"/>
        <w:shd w:val="clear" w:color="auto" w:fill="auto"/>
        <w:spacing w:before="240" w:after="240" w:line="240" w:lineRule="auto"/>
        <w:ind w:right="-46"/>
        <w:contextualSpacing/>
        <w:jc w:val="both"/>
        <w:rPr>
          <w:rStyle w:val="Emphasis"/>
          <w:rFonts w:asciiTheme="minorHAnsi" w:hAnsiTheme="minorHAnsi" w:cstheme="minorHAnsi"/>
          <w:sz w:val="22"/>
          <w:szCs w:val="22"/>
          <w:highlight w:val="green"/>
          <w:lang w:val="sq-AL"/>
        </w:rPr>
      </w:pPr>
    </w:p>
    <w:p w14:paraId="2659A658" w14:textId="155CF34A" w:rsidR="00835608" w:rsidRPr="00C036F6" w:rsidRDefault="00067DFE" w:rsidP="00A26084">
      <w:pPr>
        <w:pStyle w:val="Heading4"/>
        <w:rPr>
          <w:lang w:val="sq-AL"/>
        </w:rPr>
      </w:pPr>
      <w:r>
        <w:rPr>
          <w:lang w:val="sq-AL"/>
        </w:rPr>
        <w:t>Preferencat</w:t>
      </w:r>
      <w:r w:rsidR="00AF2445">
        <w:rPr>
          <w:lang w:val="sq-AL"/>
        </w:rPr>
        <w:t xml:space="preserve"> </w:t>
      </w:r>
      <w:r>
        <w:rPr>
          <w:lang w:val="sq-AL"/>
        </w:rPr>
        <w:t xml:space="preserve">e </w:t>
      </w:r>
      <w:r w:rsidR="00AF2445">
        <w:rPr>
          <w:lang w:val="sq-AL"/>
        </w:rPr>
        <w:t>s</w:t>
      </w:r>
      <w:r>
        <w:rPr>
          <w:lang w:val="sq-AL"/>
        </w:rPr>
        <w:t>hp</w:t>
      </w:r>
      <w:r w:rsidR="00952125">
        <w:rPr>
          <w:lang w:val="sq-AL"/>
        </w:rPr>
        <w:t>ë</w:t>
      </w:r>
      <w:r>
        <w:rPr>
          <w:lang w:val="sq-AL"/>
        </w:rPr>
        <w:t xml:space="preserve">rblimit </w:t>
      </w:r>
    </w:p>
    <w:p w14:paraId="22AEDE65" w14:textId="19C081C4" w:rsidR="00AD50BF" w:rsidRPr="00C036F6" w:rsidRDefault="00AD50BF" w:rsidP="00AD50BF">
      <w:pPr>
        <w:pStyle w:val="a0"/>
        <w:spacing w:before="240" w:after="240"/>
        <w:ind w:right="-46"/>
        <w:contextualSpacing/>
        <w:jc w:val="both"/>
        <w:rPr>
          <w:rFonts w:asciiTheme="minorHAnsi" w:hAnsiTheme="minorHAnsi" w:cstheme="minorHAnsi"/>
          <w:color w:val="030F40"/>
          <w:sz w:val="22"/>
          <w:lang w:val="sq-AL"/>
        </w:rPr>
      </w:pPr>
      <w:r w:rsidRPr="00C036F6">
        <w:rPr>
          <w:rFonts w:asciiTheme="minorHAnsi" w:hAnsiTheme="minorHAnsi" w:cstheme="minorHAnsi"/>
          <w:b/>
          <w:color w:val="030F40"/>
          <w:sz w:val="22"/>
          <w:lang w:val="sq-AL"/>
        </w:rPr>
        <w:t>Të gjithë pronarët e familjeve, përveç një</w:t>
      </w:r>
      <w:r w:rsidR="00067DFE">
        <w:rPr>
          <w:rFonts w:asciiTheme="minorHAnsi" w:hAnsiTheme="minorHAnsi" w:cstheme="minorHAnsi"/>
          <w:b/>
          <w:color w:val="030F40"/>
          <w:sz w:val="22"/>
          <w:lang w:val="sq-AL"/>
        </w:rPr>
        <w:t>rit</w:t>
      </w:r>
      <w:r w:rsidRPr="00C036F6">
        <w:rPr>
          <w:rFonts w:asciiTheme="minorHAnsi" w:hAnsiTheme="minorHAnsi" w:cstheme="minorHAnsi"/>
          <w:b/>
          <w:color w:val="030F40"/>
          <w:sz w:val="22"/>
          <w:lang w:val="sq-AL"/>
        </w:rPr>
        <w:t xml:space="preserve">, presin shpërblim </w:t>
      </w:r>
      <w:r w:rsidR="00AF2445">
        <w:rPr>
          <w:rFonts w:asciiTheme="minorHAnsi" w:hAnsiTheme="minorHAnsi" w:cstheme="minorHAnsi"/>
          <w:b/>
          <w:color w:val="030F40"/>
          <w:sz w:val="22"/>
          <w:lang w:val="sq-AL"/>
        </w:rPr>
        <w:t xml:space="preserve">në para </w:t>
      </w:r>
      <w:r w:rsidRPr="00C036F6">
        <w:rPr>
          <w:rFonts w:asciiTheme="minorHAnsi" w:hAnsiTheme="minorHAnsi" w:cstheme="minorHAnsi"/>
          <w:b/>
          <w:color w:val="030F40"/>
          <w:sz w:val="22"/>
          <w:lang w:val="sq-AL"/>
        </w:rPr>
        <w:t>për humbjen e pronës</w:t>
      </w:r>
      <w:r w:rsidRPr="00C036F6">
        <w:rPr>
          <w:rFonts w:asciiTheme="minorHAnsi" w:hAnsiTheme="minorHAnsi" w:cstheme="minorHAnsi"/>
          <w:color w:val="030F40"/>
          <w:sz w:val="22"/>
          <w:lang w:val="sq-AL"/>
        </w:rPr>
        <w:t xml:space="preserve">. Në mënyrë të ngjashme, shumica e pronarëve të tokave presin </w:t>
      </w:r>
      <w:r w:rsidR="00AF2445">
        <w:rPr>
          <w:rFonts w:asciiTheme="minorHAnsi" w:hAnsiTheme="minorHAnsi" w:cstheme="minorHAnsi"/>
          <w:color w:val="030F40"/>
          <w:sz w:val="22"/>
          <w:lang w:val="sq-AL"/>
        </w:rPr>
        <w:t>s</w:t>
      </w:r>
      <w:r w:rsidRPr="00C036F6">
        <w:rPr>
          <w:rFonts w:asciiTheme="minorHAnsi" w:hAnsiTheme="minorHAnsi" w:cstheme="minorHAnsi"/>
          <w:color w:val="030F40"/>
          <w:sz w:val="22"/>
          <w:lang w:val="sq-AL"/>
        </w:rPr>
        <w:t xml:space="preserve">hpërblim </w:t>
      </w:r>
      <w:r w:rsidR="00AF2445">
        <w:rPr>
          <w:rFonts w:asciiTheme="minorHAnsi" w:hAnsiTheme="minorHAnsi" w:cstheme="minorHAnsi"/>
          <w:color w:val="030F40"/>
          <w:sz w:val="22"/>
          <w:lang w:val="sq-AL"/>
        </w:rPr>
        <w:t>në para</w:t>
      </w:r>
      <w:r w:rsidRPr="00C036F6">
        <w:rPr>
          <w:rFonts w:asciiTheme="minorHAnsi" w:hAnsiTheme="minorHAnsi" w:cstheme="minorHAnsi"/>
          <w:color w:val="030F40"/>
          <w:sz w:val="22"/>
          <w:lang w:val="sq-AL"/>
        </w:rPr>
        <w:t>.</w:t>
      </w:r>
    </w:p>
    <w:p w14:paraId="53CD04C1" w14:textId="77777777" w:rsidR="00AD50BF" w:rsidRPr="00C036F6" w:rsidRDefault="00AD50BF" w:rsidP="00AD50BF">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p>
    <w:p w14:paraId="74A398FB" w14:textId="56590BAD" w:rsidR="00251FF8" w:rsidRPr="00C036F6" w:rsidRDefault="00AD50BF" w:rsidP="00067DFE">
      <w:pPr>
        <w:pStyle w:val="a0"/>
        <w:shd w:val="clear" w:color="auto" w:fill="auto"/>
        <w:spacing w:before="240" w:after="240" w:line="240" w:lineRule="auto"/>
        <w:ind w:right="-46"/>
        <w:contextualSpacing/>
        <w:jc w:val="both"/>
        <w:rPr>
          <w:lang w:val="sq-AL"/>
        </w:rPr>
      </w:pPr>
      <w:r w:rsidRPr="00C036F6">
        <w:rPr>
          <w:rFonts w:asciiTheme="minorHAnsi" w:hAnsiTheme="minorHAnsi" w:cstheme="minorHAnsi"/>
          <w:color w:val="030F40"/>
          <w:sz w:val="22"/>
          <w:lang w:val="sq-AL"/>
        </w:rPr>
        <w:t>Informacione të hollësishme në lidhje me pronarët e familjeve janë dhënë në Shtojcën 3 të kë</w:t>
      </w:r>
      <w:r w:rsidR="00067DFE">
        <w:rPr>
          <w:rFonts w:asciiTheme="minorHAnsi" w:hAnsiTheme="minorHAnsi" w:cstheme="minorHAnsi"/>
          <w:color w:val="030F40"/>
          <w:sz w:val="22"/>
          <w:lang w:val="sq-AL"/>
        </w:rPr>
        <w:t xml:space="preserve">tij PVR </w:t>
      </w:r>
      <w:r w:rsidRPr="00C036F6">
        <w:rPr>
          <w:rFonts w:asciiTheme="minorHAnsi" w:hAnsiTheme="minorHAnsi" w:cstheme="minorHAnsi"/>
          <w:color w:val="030F40"/>
          <w:sz w:val="22"/>
          <w:lang w:val="sq-AL"/>
        </w:rPr>
        <w:t xml:space="preserve">pasi karakteri i tyre konfidencial nuk lejon </w:t>
      </w:r>
      <w:r w:rsidR="00067DFE">
        <w:rPr>
          <w:rFonts w:asciiTheme="minorHAnsi" w:hAnsiTheme="minorHAnsi" w:cstheme="minorHAnsi"/>
          <w:color w:val="030F40"/>
          <w:sz w:val="22"/>
          <w:lang w:val="sq-AL"/>
        </w:rPr>
        <w:t>b</w:t>
      </w:r>
      <w:r w:rsidR="00952125">
        <w:rPr>
          <w:rFonts w:asciiTheme="minorHAnsi" w:hAnsiTheme="minorHAnsi" w:cstheme="minorHAnsi"/>
          <w:color w:val="030F40"/>
          <w:sz w:val="22"/>
          <w:lang w:val="sq-AL"/>
        </w:rPr>
        <w:t>ë</w:t>
      </w:r>
      <w:r w:rsidR="00067DFE">
        <w:rPr>
          <w:rFonts w:asciiTheme="minorHAnsi" w:hAnsiTheme="minorHAnsi" w:cstheme="minorHAnsi"/>
          <w:color w:val="030F40"/>
          <w:sz w:val="22"/>
          <w:lang w:val="sq-AL"/>
        </w:rPr>
        <w:t xml:space="preserve">rjen e tyre </w:t>
      </w:r>
      <w:r w:rsidRPr="00C036F6">
        <w:rPr>
          <w:rFonts w:asciiTheme="minorHAnsi" w:hAnsiTheme="minorHAnsi" w:cstheme="minorHAnsi"/>
          <w:color w:val="030F40"/>
          <w:sz w:val="22"/>
          <w:lang w:val="sq-AL"/>
        </w:rPr>
        <w:t>publik</w:t>
      </w:r>
      <w:r w:rsidR="00067DFE">
        <w:rPr>
          <w:rFonts w:asciiTheme="minorHAnsi" w:hAnsiTheme="minorHAnsi" w:cstheme="minorHAnsi"/>
          <w:color w:val="030F40"/>
          <w:sz w:val="22"/>
          <w:lang w:val="sq-AL"/>
        </w:rPr>
        <w:t>e</w:t>
      </w:r>
      <w:r w:rsidRPr="00C036F6">
        <w:rPr>
          <w:rFonts w:asciiTheme="minorHAnsi" w:hAnsiTheme="minorHAnsi" w:cstheme="minorHAnsi"/>
          <w:color w:val="030F40"/>
          <w:sz w:val="22"/>
          <w:lang w:val="sq-AL"/>
        </w:rPr>
        <w:t>.</w:t>
      </w:r>
    </w:p>
    <w:p w14:paraId="0067E0A5" w14:textId="78283CEA" w:rsidR="00251FF8" w:rsidRPr="00C036F6" w:rsidRDefault="00067DFE" w:rsidP="00A26084">
      <w:pPr>
        <w:pStyle w:val="Heading4"/>
        <w:rPr>
          <w:lang w:val="sq-AL"/>
        </w:rPr>
      </w:pPr>
      <w:r>
        <w:rPr>
          <w:lang w:val="sq-AL"/>
        </w:rPr>
        <w:t>Bizneset e prekura nga shpron</w:t>
      </w:r>
      <w:r w:rsidR="00952125">
        <w:rPr>
          <w:lang w:val="sq-AL"/>
        </w:rPr>
        <w:t>ë</w:t>
      </w:r>
      <w:r>
        <w:rPr>
          <w:lang w:val="sq-AL"/>
        </w:rPr>
        <w:t xml:space="preserve">simi </w:t>
      </w:r>
    </w:p>
    <w:p w14:paraId="7A4D81B7" w14:textId="3ECD0500" w:rsidR="00AD50BF" w:rsidRPr="00C036F6" w:rsidRDefault="00AD50BF" w:rsidP="00AD50BF">
      <w:pPr>
        <w:pStyle w:val="BodyText"/>
        <w:rPr>
          <w:lang w:val="sq-AL"/>
        </w:rPr>
      </w:pPr>
      <w:r w:rsidRPr="00C036F6">
        <w:rPr>
          <w:lang w:val="sq-AL"/>
        </w:rPr>
        <w:t>7 biznes</w:t>
      </w:r>
      <w:r w:rsidR="00067DFE">
        <w:rPr>
          <w:lang w:val="sq-AL"/>
        </w:rPr>
        <w:t xml:space="preserve">e </w:t>
      </w:r>
      <w:r w:rsidRPr="00C036F6">
        <w:rPr>
          <w:lang w:val="sq-AL"/>
        </w:rPr>
        <w:t>familjar</w:t>
      </w:r>
      <w:r w:rsidR="00067DFE">
        <w:rPr>
          <w:lang w:val="sq-AL"/>
        </w:rPr>
        <w:t>e t</w:t>
      </w:r>
      <w:r w:rsidR="00952125">
        <w:rPr>
          <w:lang w:val="sq-AL"/>
        </w:rPr>
        <w:t>ë</w:t>
      </w:r>
      <w:r w:rsidR="00067DFE">
        <w:rPr>
          <w:lang w:val="sq-AL"/>
        </w:rPr>
        <w:t xml:space="preserve"> </w:t>
      </w:r>
      <w:r w:rsidRPr="00C036F6">
        <w:rPr>
          <w:lang w:val="sq-AL"/>
        </w:rPr>
        <w:t>familje</w:t>
      </w:r>
      <w:r w:rsidR="00067DFE">
        <w:rPr>
          <w:lang w:val="sq-AL"/>
        </w:rPr>
        <w:t xml:space="preserve">ve </w:t>
      </w:r>
      <w:r w:rsidRPr="00C036F6">
        <w:rPr>
          <w:lang w:val="sq-AL"/>
        </w:rPr>
        <w:t>që përfshi</w:t>
      </w:r>
      <w:r w:rsidR="00067DFE">
        <w:rPr>
          <w:lang w:val="sq-AL"/>
        </w:rPr>
        <w:t>jn</w:t>
      </w:r>
      <w:r w:rsidR="00952125">
        <w:rPr>
          <w:lang w:val="sq-AL"/>
        </w:rPr>
        <w:t>ë</w:t>
      </w:r>
      <w:r w:rsidR="00067DFE">
        <w:rPr>
          <w:lang w:val="sq-AL"/>
        </w:rPr>
        <w:t xml:space="preserve"> </w:t>
      </w:r>
      <w:r w:rsidR="00AF2445">
        <w:rPr>
          <w:lang w:val="sq-AL"/>
        </w:rPr>
        <w:t xml:space="preserve">kultivimin e </w:t>
      </w:r>
      <w:r w:rsidRPr="00C036F6">
        <w:rPr>
          <w:lang w:val="sq-AL"/>
        </w:rPr>
        <w:t>frutave dhe perimeve dhe mbarështimin e bagëtive (pula, dhi, dele dhe / ose lopë) dhe një motel</w:t>
      </w:r>
      <w:r w:rsidR="00AF2445">
        <w:rPr>
          <w:lang w:val="sq-AL"/>
        </w:rPr>
        <w:t>,</w:t>
      </w:r>
      <w:r w:rsidRPr="00C036F6">
        <w:rPr>
          <w:lang w:val="sq-AL"/>
        </w:rPr>
        <w:t xml:space="preserve"> do të preken nga </w:t>
      </w:r>
      <w:r w:rsidR="00AF2445">
        <w:rPr>
          <w:lang w:val="sq-AL"/>
        </w:rPr>
        <w:t>P</w:t>
      </w:r>
      <w:r w:rsidRPr="00C036F6">
        <w:rPr>
          <w:lang w:val="sq-AL"/>
        </w:rPr>
        <w:t>rojekti.</w:t>
      </w:r>
    </w:p>
    <w:p w14:paraId="0A7655FA" w14:textId="730AE83F" w:rsidR="00AD50BF" w:rsidRPr="00C036F6" w:rsidRDefault="00AD50BF" w:rsidP="00AD50BF">
      <w:pPr>
        <w:pStyle w:val="BodyText"/>
        <w:rPr>
          <w:lang w:val="sq-AL"/>
        </w:rPr>
      </w:pPr>
      <w:r w:rsidRPr="00C036F6">
        <w:rPr>
          <w:lang w:val="sq-AL"/>
        </w:rPr>
        <w:t xml:space="preserve">Për më tepër, 3 persona pretendojnë se biznesi i tyre </w:t>
      </w:r>
      <w:r w:rsidR="00067DFE">
        <w:rPr>
          <w:lang w:val="sq-AL"/>
        </w:rPr>
        <w:t xml:space="preserve">formal </w:t>
      </w:r>
      <w:r w:rsidRPr="00C036F6">
        <w:rPr>
          <w:lang w:val="sq-AL"/>
        </w:rPr>
        <w:t>(një mermer, një mekanik makine dhe një peshkim</w:t>
      </w:r>
      <w:r w:rsidR="00067DFE">
        <w:rPr>
          <w:lang w:val="sq-AL"/>
        </w:rPr>
        <w:t>i</w:t>
      </w:r>
      <w:r w:rsidRPr="00C036F6">
        <w:rPr>
          <w:lang w:val="sq-AL"/>
        </w:rPr>
        <w:t xml:space="preserve">) do të humbasin plotësisht për shkak të zbatimit të </w:t>
      </w:r>
      <w:r w:rsidR="00AF2445">
        <w:rPr>
          <w:lang w:val="sq-AL"/>
        </w:rPr>
        <w:t>P</w:t>
      </w:r>
      <w:r w:rsidRPr="00C036F6">
        <w:rPr>
          <w:lang w:val="sq-AL"/>
        </w:rPr>
        <w:t xml:space="preserve">rojektit. Përfundimisht, një </w:t>
      </w:r>
      <w:r w:rsidR="00067DFE">
        <w:rPr>
          <w:lang w:val="sq-AL"/>
        </w:rPr>
        <w:t xml:space="preserve">person </w:t>
      </w:r>
      <w:r w:rsidRPr="00C036F6">
        <w:rPr>
          <w:lang w:val="sq-AL"/>
        </w:rPr>
        <w:t xml:space="preserve">i prekur nga </w:t>
      </w:r>
      <w:r w:rsidR="00067DFE">
        <w:rPr>
          <w:lang w:val="sq-AL"/>
        </w:rPr>
        <w:t xml:space="preserve">projekti </w:t>
      </w:r>
      <w:r w:rsidRPr="00C036F6">
        <w:rPr>
          <w:lang w:val="sq-AL"/>
        </w:rPr>
        <w:t>pretendon se biznesi i tij restorant do të preket gjatë ndërtimit dhe funksionimit të rrugëve.</w:t>
      </w:r>
    </w:p>
    <w:p w14:paraId="30FBE849" w14:textId="3E056849" w:rsidR="00251FF8" w:rsidRPr="00C036F6" w:rsidRDefault="00AD50BF" w:rsidP="00F33200">
      <w:pPr>
        <w:pStyle w:val="BodyText"/>
        <w:rPr>
          <w:lang w:val="sq-AL"/>
        </w:rPr>
      </w:pPr>
      <w:r w:rsidRPr="00C036F6">
        <w:rPr>
          <w:lang w:val="sq-AL"/>
        </w:rPr>
        <w:t>Shpjegime të hollësishme të këtyre pretendimeve përshkruhen në pyetësorë</w:t>
      </w:r>
      <w:r w:rsidR="00F33200">
        <w:rPr>
          <w:lang w:val="sq-AL"/>
        </w:rPr>
        <w:t>t</w:t>
      </w:r>
      <w:r w:rsidRPr="00C036F6">
        <w:rPr>
          <w:lang w:val="sq-AL"/>
        </w:rPr>
        <w:t xml:space="preserve"> dhe informacion shtesë mund të merre</w:t>
      </w:r>
      <w:r w:rsidR="00F33200">
        <w:rPr>
          <w:lang w:val="sq-AL"/>
        </w:rPr>
        <w:t>t</w:t>
      </w:r>
      <w:r w:rsidRPr="00C036F6">
        <w:rPr>
          <w:lang w:val="sq-AL"/>
        </w:rPr>
        <w:t xml:space="preserve"> edhe nga </w:t>
      </w:r>
      <w:r w:rsidR="00F33200">
        <w:rPr>
          <w:lang w:val="sq-AL"/>
        </w:rPr>
        <w:t>Nj</w:t>
      </w:r>
      <w:r w:rsidR="00AF2445">
        <w:rPr>
          <w:lang w:val="sq-AL"/>
        </w:rPr>
        <w:t>Z</w:t>
      </w:r>
      <w:r w:rsidR="00F33200">
        <w:rPr>
          <w:lang w:val="sq-AL"/>
        </w:rPr>
        <w:t xml:space="preserve">P me </w:t>
      </w:r>
      <w:r w:rsidRPr="00C036F6">
        <w:rPr>
          <w:lang w:val="sq-AL"/>
        </w:rPr>
        <w:t>kërkesë.</w:t>
      </w:r>
      <w:r w:rsidR="00960F16" w:rsidRPr="00C036F6">
        <w:rPr>
          <w:lang w:val="sq-AL"/>
        </w:rPr>
        <w:t xml:space="preserve"> </w:t>
      </w:r>
      <w:r w:rsidR="00251FF8" w:rsidRPr="00C036F6">
        <w:rPr>
          <w:lang w:val="sq-AL"/>
        </w:rPr>
        <w:br w:type="page"/>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29"/>
      </w:tblGrid>
      <w:tr w:rsidR="001143BE" w:rsidRPr="00C036F6" w14:paraId="1250FF9F" w14:textId="77777777" w:rsidTr="00FD548F">
        <w:tc>
          <w:tcPr>
            <w:tcW w:w="5031" w:type="dxa"/>
          </w:tcPr>
          <w:p w14:paraId="6264C668" w14:textId="77777777" w:rsidR="001143BE" w:rsidRPr="00C036F6" w:rsidRDefault="001143BE" w:rsidP="00FD548F">
            <w:pPr>
              <w:rPr>
                <w:lang w:val="sq-AL"/>
              </w:rPr>
            </w:pPr>
            <w:r w:rsidRPr="00C036F6">
              <w:rPr>
                <w:noProof/>
                <w:lang w:eastAsia="en-US"/>
              </w:rPr>
              <w:lastRenderedPageBreak/>
              <w:drawing>
                <wp:inline distT="0" distB="0" distL="0" distR="0" wp14:anchorId="0AFD2DA2" wp14:editId="4F54065A">
                  <wp:extent cx="2724150" cy="20463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7688" cy="2064075"/>
                          </a:xfrm>
                          <a:prstGeom prst="rect">
                            <a:avLst/>
                          </a:prstGeom>
                          <a:noFill/>
                          <a:ln>
                            <a:noFill/>
                          </a:ln>
                        </pic:spPr>
                      </pic:pic>
                    </a:graphicData>
                  </a:graphic>
                </wp:inline>
              </w:drawing>
            </w:r>
          </w:p>
        </w:tc>
        <w:tc>
          <w:tcPr>
            <w:tcW w:w="5029" w:type="dxa"/>
          </w:tcPr>
          <w:p w14:paraId="4F1C78BE" w14:textId="77777777" w:rsidR="001143BE" w:rsidRPr="00C036F6" w:rsidRDefault="001143BE" w:rsidP="00FD548F">
            <w:pPr>
              <w:rPr>
                <w:lang w:val="sq-AL"/>
              </w:rPr>
            </w:pPr>
            <w:r w:rsidRPr="00C036F6">
              <w:rPr>
                <w:noProof/>
                <w:lang w:eastAsia="en-US"/>
              </w:rPr>
              <w:drawing>
                <wp:inline distT="0" distB="0" distL="0" distR="0" wp14:anchorId="12F32BB3" wp14:editId="44302B7F">
                  <wp:extent cx="2733675" cy="205354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9922" cy="2073264"/>
                          </a:xfrm>
                          <a:prstGeom prst="rect">
                            <a:avLst/>
                          </a:prstGeom>
                          <a:noFill/>
                          <a:ln>
                            <a:noFill/>
                          </a:ln>
                        </pic:spPr>
                      </pic:pic>
                    </a:graphicData>
                  </a:graphic>
                </wp:inline>
              </w:drawing>
            </w:r>
          </w:p>
        </w:tc>
      </w:tr>
      <w:tr w:rsidR="001143BE" w:rsidRPr="00C036F6" w14:paraId="6AF84215" w14:textId="77777777" w:rsidTr="00FD548F">
        <w:tc>
          <w:tcPr>
            <w:tcW w:w="5031" w:type="dxa"/>
          </w:tcPr>
          <w:p w14:paraId="486B2E22" w14:textId="77777777" w:rsidR="001143BE" w:rsidRPr="00C036F6" w:rsidRDefault="001143BE" w:rsidP="00FD548F">
            <w:pPr>
              <w:rPr>
                <w:lang w:val="sq-AL"/>
              </w:rPr>
            </w:pPr>
            <w:r w:rsidRPr="00C036F6">
              <w:rPr>
                <w:noProof/>
                <w:lang w:eastAsia="en-US"/>
              </w:rPr>
              <w:drawing>
                <wp:inline distT="0" distB="0" distL="0" distR="0" wp14:anchorId="538CF1B7" wp14:editId="78A33C76">
                  <wp:extent cx="2714625" cy="203923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8734" cy="2064859"/>
                          </a:xfrm>
                          <a:prstGeom prst="rect">
                            <a:avLst/>
                          </a:prstGeom>
                          <a:noFill/>
                          <a:ln>
                            <a:noFill/>
                          </a:ln>
                        </pic:spPr>
                      </pic:pic>
                    </a:graphicData>
                  </a:graphic>
                </wp:inline>
              </w:drawing>
            </w:r>
          </w:p>
        </w:tc>
        <w:tc>
          <w:tcPr>
            <w:tcW w:w="5029" w:type="dxa"/>
          </w:tcPr>
          <w:p w14:paraId="52D5B11B" w14:textId="77777777" w:rsidR="001143BE" w:rsidRPr="00C036F6" w:rsidRDefault="001143BE" w:rsidP="00FD548F">
            <w:pPr>
              <w:rPr>
                <w:lang w:val="sq-AL"/>
              </w:rPr>
            </w:pPr>
            <w:r w:rsidRPr="00C036F6">
              <w:rPr>
                <w:noProof/>
                <w:lang w:eastAsia="en-US"/>
              </w:rPr>
              <w:drawing>
                <wp:inline distT="0" distB="0" distL="0" distR="0" wp14:anchorId="6A97D83E" wp14:editId="12A944BA">
                  <wp:extent cx="2733675" cy="2053548"/>
                  <wp:effectExtent l="0" t="0" r="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771829" cy="2082209"/>
                          </a:xfrm>
                          <a:prstGeom prst="rect">
                            <a:avLst/>
                          </a:prstGeom>
                          <a:noFill/>
                          <a:ln>
                            <a:noFill/>
                          </a:ln>
                        </pic:spPr>
                      </pic:pic>
                    </a:graphicData>
                  </a:graphic>
                </wp:inline>
              </w:drawing>
            </w:r>
          </w:p>
        </w:tc>
      </w:tr>
      <w:tr w:rsidR="001143BE" w:rsidRPr="00C036F6" w14:paraId="02D2729E" w14:textId="77777777" w:rsidTr="00FD548F">
        <w:tc>
          <w:tcPr>
            <w:tcW w:w="5031" w:type="dxa"/>
          </w:tcPr>
          <w:p w14:paraId="510C0156" w14:textId="77777777" w:rsidR="001143BE" w:rsidRPr="00C036F6" w:rsidRDefault="001143BE" w:rsidP="00FD548F">
            <w:pPr>
              <w:rPr>
                <w:lang w:val="sq-AL"/>
              </w:rPr>
            </w:pPr>
            <w:r w:rsidRPr="00C036F6">
              <w:rPr>
                <w:noProof/>
                <w:lang w:eastAsia="en-US"/>
              </w:rPr>
              <w:drawing>
                <wp:inline distT="0" distB="0" distL="0" distR="0" wp14:anchorId="32112C39" wp14:editId="2A9D6D98">
                  <wp:extent cx="2724150" cy="204639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0737" cy="2058853"/>
                          </a:xfrm>
                          <a:prstGeom prst="rect">
                            <a:avLst/>
                          </a:prstGeom>
                          <a:noFill/>
                          <a:ln>
                            <a:noFill/>
                          </a:ln>
                        </pic:spPr>
                      </pic:pic>
                    </a:graphicData>
                  </a:graphic>
                </wp:inline>
              </w:drawing>
            </w:r>
          </w:p>
        </w:tc>
        <w:tc>
          <w:tcPr>
            <w:tcW w:w="5029" w:type="dxa"/>
          </w:tcPr>
          <w:p w14:paraId="549C14AF" w14:textId="77777777" w:rsidR="001143BE" w:rsidRPr="00C036F6" w:rsidRDefault="001143BE" w:rsidP="00FD548F">
            <w:pPr>
              <w:rPr>
                <w:lang w:val="sq-AL"/>
              </w:rPr>
            </w:pPr>
            <w:r w:rsidRPr="00C036F6">
              <w:rPr>
                <w:noProof/>
                <w:lang w:eastAsia="en-US"/>
              </w:rPr>
              <w:drawing>
                <wp:inline distT="0" distB="0" distL="0" distR="0" wp14:anchorId="6C277586" wp14:editId="21D186A5">
                  <wp:extent cx="2724150" cy="204639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752042" cy="2067344"/>
                          </a:xfrm>
                          <a:prstGeom prst="rect">
                            <a:avLst/>
                          </a:prstGeom>
                          <a:noFill/>
                          <a:ln>
                            <a:noFill/>
                          </a:ln>
                        </pic:spPr>
                      </pic:pic>
                    </a:graphicData>
                  </a:graphic>
                </wp:inline>
              </w:drawing>
            </w:r>
          </w:p>
        </w:tc>
      </w:tr>
      <w:tr w:rsidR="001143BE" w:rsidRPr="00C036F6" w14:paraId="6A279147" w14:textId="77777777" w:rsidTr="00FD548F">
        <w:tc>
          <w:tcPr>
            <w:tcW w:w="5031" w:type="dxa"/>
          </w:tcPr>
          <w:p w14:paraId="5E83C03C" w14:textId="77777777" w:rsidR="001143BE" w:rsidRPr="00C036F6" w:rsidRDefault="001143BE" w:rsidP="00FD548F">
            <w:pPr>
              <w:rPr>
                <w:lang w:val="sq-AL"/>
              </w:rPr>
            </w:pPr>
            <w:r w:rsidRPr="00C036F6">
              <w:rPr>
                <w:noProof/>
                <w:lang w:eastAsia="en-US"/>
              </w:rPr>
              <w:drawing>
                <wp:inline distT="0" distB="0" distL="0" distR="0" wp14:anchorId="36C32E0F" wp14:editId="2AA5819B">
                  <wp:extent cx="2724150" cy="204639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2755796" cy="2070164"/>
                          </a:xfrm>
                          <a:prstGeom prst="rect">
                            <a:avLst/>
                          </a:prstGeom>
                          <a:noFill/>
                          <a:ln>
                            <a:noFill/>
                          </a:ln>
                        </pic:spPr>
                      </pic:pic>
                    </a:graphicData>
                  </a:graphic>
                </wp:inline>
              </w:drawing>
            </w:r>
          </w:p>
        </w:tc>
        <w:tc>
          <w:tcPr>
            <w:tcW w:w="5029" w:type="dxa"/>
          </w:tcPr>
          <w:p w14:paraId="7F729769" w14:textId="77777777" w:rsidR="001143BE" w:rsidRPr="00C036F6" w:rsidRDefault="001143BE" w:rsidP="00FD548F">
            <w:pPr>
              <w:rPr>
                <w:lang w:val="sq-AL"/>
              </w:rPr>
            </w:pPr>
            <w:r w:rsidRPr="00C036F6">
              <w:rPr>
                <w:noProof/>
                <w:lang w:eastAsia="en-US"/>
              </w:rPr>
              <w:drawing>
                <wp:inline distT="0" distB="0" distL="0" distR="0" wp14:anchorId="15F54D46" wp14:editId="3C4FEDFB">
                  <wp:extent cx="2714625" cy="203596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a:off x="0" y="0"/>
                            <a:ext cx="2740468" cy="2055352"/>
                          </a:xfrm>
                          <a:prstGeom prst="rect">
                            <a:avLst/>
                          </a:prstGeom>
                          <a:noFill/>
                          <a:ln>
                            <a:noFill/>
                          </a:ln>
                        </pic:spPr>
                      </pic:pic>
                    </a:graphicData>
                  </a:graphic>
                </wp:inline>
              </w:drawing>
            </w:r>
          </w:p>
        </w:tc>
      </w:tr>
    </w:tbl>
    <w:p w14:paraId="07E683B4" w14:textId="508B78E3" w:rsidR="00FD6B19" w:rsidRPr="00C036F6" w:rsidRDefault="00F33200" w:rsidP="00ED5B8D">
      <w:pPr>
        <w:pStyle w:val="BodyText"/>
        <w:rPr>
          <w:rStyle w:val="Strong"/>
          <w:lang w:val="sq-AL"/>
        </w:rPr>
      </w:pPr>
      <w:r>
        <w:rPr>
          <w:lang w:val="sq-AL"/>
        </w:rPr>
        <w:t>Burimi</w:t>
      </w:r>
      <w:r w:rsidR="001143BE" w:rsidRPr="00C036F6">
        <w:rPr>
          <w:lang w:val="sq-AL"/>
        </w:rPr>
        <w:t xml:space="preserve">: IPF6 &amp; </w:t>
      </w:r>
      <w:r>
        <w:rPr>
          <w:lang w:val="sq-AL"/>
        </w:rPr>
        <w:t>Nj</w:t>
      </w:r>
      <w:r w:rsidR="00AF2445">
        <w:rPr>
          <w:lang w:val="sq-AL"/>
        </w:rPr>
        <w:t>Z</w:t>
      </w:r>
      <w:r>
        <w:rPr>
          <w:lang w:val="sq-AL"/>
        </w:rPr>
        <w:t>P</w:t>
      </w:r>
      <w:r w:rsidR="001143BE" w:rsidRPr="00C036F6">
        <w:rPr>
          <w:lang w:val="sq-AL"/>
        </w:rPr>
        <w:t xml:space="preserve">, </w:t>
      </w:r>
      <w:r>
        <w:rPr>
          <w:lang w:val="sq-AL"/>
        </w:rPr>
        <w:t>anket</w:t>
      </w:r>
      <w:r w:rsidR="00AF2445">
        <w:rPr>
          <w:lang w:val="sq-AL"/>
        </w:rPr>
        <w:t xml:space="preserve">imi </w:t>
      </w:r>
      <w:r>
        <w:rPr>
          <w:lang w:val="sq-AL"/>
        </w:rPr>
        <w:t>s</w:t>
      </w:r>
      <w:r w:rsidR="001143BE" w:rsidRPr="00C036F6">
        <w:rPr>
          <w:lang w:val="sq-AL"/>
        </w:rPr>
        <w:t>ocio-e</w:t>
      </w:r>
      <w:r>
        <w:rPr>
          <w:lang w:val="sq-AL"/>
        </w:rPr>
        <w:t>k</w:t>
      </w:r>
      <w:r w:rsidR="001143BE" w:rsidRPr="00C036F6">
        <w:rPr>
          <w:lang w:val="sq-AL"/>
        </w:rPr>
        <w:t>onomi</w:t>
      </w:r>
      <w:r>
        <w:rPr>
          <w:lang w:val="sq-AL"/>
        </w:rPr>
        <w:t>k n</w:t>
      </w:r>
      <w:r w:rsidR="00952125">
        <w:rPr>
          <w:lang w:val="sq-AL"/>
        </w:rPr>
        <w:t>ë</w:t>
      </w:r>
      <w:r>
        <w:rPr>
          <w:lang w:val="sq-AL"/>
        </w:rPr>
        <w:t xml:space="preserve"> terren, Shtator </w:t>
      </w:r>
      <w:r w:rsidR="001143BE" w:rsidRPr="00C036F6">
        <w:rPr>
          <w:lang w:val="sq-AL"/>
        </w:rPr>
        <w:t>2018.</w:t>
      </w:r>
    </w:p>
    <w:p w14:paraId="57B2FB9E" w14:textId="52F64228" w:rsidR="00EE6CF9" w:rsidRPr="00C036F6" w:rsidRDefault="00EE6CF9">
      <w:pPr>
        <w:spacing w:after="160" w:line="259" w:lineRule="auto"/>
        <w:rPr>
          <w:rStyle w:val="Strong"/>
          <w:rFonts w:eastAsia="Calibri"/>
          <w:color w:val="030F40"/>
          <w:sz w:val="22"/>
          <w:szCs w:val="20"/>
          <w:lang w:val="sq-AL" w:eastAsia="en-US"/>
        </w:rPr>
      </w:pPr>
      <w:r w:rsidRPr="00C036F6">
        <w:rPr>
          <w:rStyle w:val="Strong"/>
          <w:lang w:val="sq-AL"/>
        </w:rPr>
        <w:br w:type="page"/>
      </w:r>
    </w:p>
    <w:p w14:paraId="70B40F6F" w14:textId="694313E9" w:rsidR="003434B7" w:rsidRPr="00C036F6" w:rsidRDefault="00F33200" w:rsidP="004819B0">
      <w:pPr>
        <w:pStyle w:val="Heading3"/>
        <w:rPr>
          <w:lang w:val="sq-AL" w:eastAsia="en-US"/>
        </w:rPr>
      </w:pPr>
      <w:bookmarkStart w:id="56" w:name="_Toc26782423"/>
      <w:r>
        <w:rPr>
          <w:lang w:val="sq-AL" w:eastAsia="en-US"/>
        </w:rPr>
        <w:lastRenderedPageBreak/>
        <w:t>Pronar</w:t>
      </w:r>
      <w:r w:rsidR="00952125">
        <w:rPr>
          <w:lang w:val="sq-AL" w:eastAsia="en-US"/>
        </w:rPr>
        <w:t>ë</w:t>
      </w:r>
      <w:r>
        <w:rPr>
          <w:lang w:val="sq-AL" w:eastAsia="en-US"/>
        </w:rPr>
        <w:t>t e prekur t</w:t>
      </w:r>
      <w:r w:rsidR="00952125">
        <w:rPr>
          <w:lang w:val="sq-AL" w:eastAsia="en-US"/>
        </w:rPr>
        <w:t>ë</w:t>
      </w:r>
      <w:r>
        <w:rPr>
          <w:lang w:val="sq-AL" w:eastAsia="en-US"/>
        </w:rPr>
        <w:t xml:space="preserve"> tok</w:t>
      </w:r>
      <w:r w:rsidR="00952125">
        <w:rPr>
          <w:lang w:val="sq-AL" w:eastAsia="en-US"/>
        </w:rPr>
        <w:t>ë</w:t>
      </w:r>
      <w:r>
        <w:rPr>
          <w:lang w:val="sq-AL" w:eastAsia="en-US"/>
        </w:rPr>
        <w:t>s</w:t>
      </w:r>
      <w:bookmarkEnd w:id="56"/>
      <w:r>
        <w:rPr>
          <w:lang w:val="sq-AL" w:eastAsia="en-US"/>
        </w:rPr>
        <w:t xml:space="preserve"> </w:t>
      </w:r>
    </w:p>
    <w:p w14:paraId="4AA19DA6" w14:textId="49D5880C" w:rsidR="00AD50BF" w:rsidRPr="00C036F6" w:rsidRDefault="00AD50BF" w:rsidP="00AD50BF">
      <w:pPr>
        <w:pStyle w:val="BodyText"/>
        <w:rPr>
          <w:lang w:val="sq-AL"/>
        </w:rPr>
      </w:pPr>
      <w:r w:rsidRPr="00C036F6">
        <w:rPr>
          <w:lang w:val="sq-AL"/>
        </w:rPr>
        <w:t>Projekti pritet të përfshijë</w:t>
      </w:r>
      <w:r w:rsidR="004134F2">
        <w:rPr>
          <w:lang w:val="sq-AL"/>
        </w:rPr>
        <w:t xml:space="preserve"> marrje </w:t>
      </w:r>
      <w:r w:rsidRPr="00C036F6">
        <w:rPr>
          <w:lang w:val="sq-AL"/>
        </w:rPr>
        <w:t xml:space="preserve">të përhershme të tokës </w:t>
      </w:r>
      <w:r w:rsidR="004134F2">
        <w:rPr>
          <w:lang w:val="sq-AL"/>
        </w:rPr>
        <w:t>n</w:t>
      </w:r>
      <w:r w:rsidR="00952125">
        <w:rPr>
          <w:lang w:val="sq-AL"/>
        </w:rPr>
        <w:t>ë</w:t>
      </w:r>
      <w:r w:rsidR="004134F2">
        <w:rPr>
          <w:lang w:val="sq-AL"/>
        </w:rPr>
        <w:t xml:space="preserve"> zot</w:t>
      </w:r>
      <w:r w:rsidR="00952125">
        <w:rPr>
          <w:lang w:val="sq-AL"/>
        </w:rPr>
        <w:t>ë</w:t>
      </w:r>
      <w:r w:rsidR="004134F2">
        <w:rPr>
          <w:lang w:val="sq-AL"/>
        </w:rPr>
        <w:t xml:space="preserve">rim me </w:t>
      </w:r>
      <w:r w:rsidRPr="00332E20">
        <w:rPr>
          <w:lang w:val="sq-AL"/>
        </w:rPr>
        <w:t>qëllim ndërtimin e autostradës dhe rrugë</w:t>
      </w:r>
      <w:r w:rsidR="004134F2" w:rsidRPr="00332E20">
        <w:rPr>
          <w:lang w:val="sq-AL"/>
        </w:rPr>
        <w:t xml:space="preserve">ve </w:t>
      </w:r>
      <w:r w:rsidRPr="00332E20">
        <w:rPr>
          <w:lang w:val="sq-AL"/>
        </w:rPr>
        <w:t>hyrëse, kryqëzime</w:t>
      </w:r>
      <w:r w:rsidR="004134F2" w:rsidRPr="00332E20">
        <w:rPr>
          <w:lang w:val="sq-AL"/>
        </w:rPr>
        <w:t xml:space="preserve">ve dhe </w:t>
      </w:r>
      <w:r w:rsidRPr="00332E20">
        <w:rPr>
          <w:lang w:val="sq-AL"/>
        </w:rPr>
        <w:t>nënkalime</w:t>
      </w:r>
      <w:r w:rsidR="004134F2" w:rsidRPr="00332E20">
        <w:rPr>
          <w:lang w:val="sq-AL"/>
        </w:rPr>
        <w:t>ve</w:t>
      </w:r>
      <w:r w:rsidRPr="00332E20">
        <w:rPr>
          <w:lang w:val="sq-AL"/>
        </w:rPr>
        <w:t>/ mbikalime</w:t>
      </w:r>
      <w:r w:rsidR="004134F2" w:rsidRPr="00332E20">
        <w:rPr>
          <w:lang w:val="sq-AL"/>
        </w:rPr>
        <w:t xml:space="preserve">ve </w:t>
      </w:r>
      <w:r w:rsidRPr="00332E20">
        <w:rPr>
          <w:lang w:val="sq-AL"/>
        </w:rPr>
        <w:t>vetëm në Komunat e Malishevës, Klinës dhe Pejës.</w:t>
      </w:r>
    </w:p>
    <w:p w14:paraId="3529C4DE" w14:textId="78B7BC16" w:rsidR="00AD50BF" w:rsidRPr="00C036F6" w:rsidRDefault="00AD50BF" w:rsidP="00AD50BF">
      <w:pPr>
        <w:pStyle w:val="BodyText"/>
        <w:rPr>
          <w:lang w:val="sq-AL"/>
        </w:rPr>
      </w:pPr>
      <w:r w:rsidRPr="00C036F6">
        <w:rPr>
          <w:lang w:val="sq-AL"/>
        </w:rPr>
        <w:t xml:space="preserve">Sipas vlerësimeve fillestare, 1,111 </w:t>
      </w:r>
      <w:r w:rsidR="004134F2">
        <w:rPr>
          <w:lang w:val="sq-AL"/>
        </w:rPr>
        <w:t xml:space="preserve">ngastra toke </w:t>
      </w:r>
      <w:r w:rsidRPr="00C036F6">
        <w:rPr>
          <w:lang w:val="sq-AL"/>
        </w:rPr>
        <w:t xml:space="preserve">në pronësi private do të preken nga </w:t>
      </w:r>
      <w:r w:rsidR="004134F2">
        <w:rPr>
          <w:lang w:val="sq-AL"/>
        </w:rPr>
        <w:t xml:space="preserve">marrja e </w:t>
      </w:r>
      <w:r w:rsidRPr="00C036F6">
        <w:rPr>
          <w:lang w:val="sq-AL"/>
        </w:rPr>
        <w:t>përhershme e tokës</w:t>
      </w:r>
      <w:r w:rsidR="004134F2">
        <w:rPr>
          <w:lang w:val="sq-AL"/>
        </w:rPr>
        <w:t xml:space="preserve"> n</w:t>
      </w:r>
      <w:r w:rsidR="00952125">
        <w:rPr>
          <w:lang w:val="sq-AL"/>
        </w:rPr>
        <w:t>ë</w:t>
      </w:r>
      <w:r w:rsidR="004134F2">
        <w:rPr>
          <w:lang w:val="sq-AL"/>
        </w:rPr>
        <w:t xml:space="preserve"> zot</w:t>
      </w:r>
      <w:r w:rsidR="00952125">
        <w:rPr>
          <w:lang w:val="sq-AL"/>
        </w:rPr>
        <w:t>ë</w:t>
      </w:r>
      <w:r w:rsidR="004134F2">
        <w:rPr>
          <w:lang w:val="sq-AL"/>
        </w:rPr>
        <w:t>rim</w:t>
      </w:r>
      <w:r w:rsidRPr="00C036F6">
        <w:rPr>
          <w:lang w:val="sq-AL"/>
        </w:rPr>
        <w:t xml:space="preserve">. Sipërfaqja e përgjithshme që duhet të </w:t>
      </w:r>
      <w:r w:rsidR="004134F2">
        <w:rPr>
          <w:lang w:val="sq-AL"/>
        </w:rPr>
        <w:t>merret është 3,</w:t>
      </w:r>
      <w:r w:rsidRPr="00C036F6">
        <w:rPr>
          <w:lang w:val="sq-AL"/>
        </w:rPr>
        <w:t>550</w:t>
      </w:r>
      <w:r w:rsidR="004134F2">
        <w:rPr>
          <w:lang w:val="sq-AL"/>
        </w:rPr>
        <w:t>,</w:t>
      </w:r>
      <w:r w:rsidRPr="00C036F6">
        <w:rPr>
          <w:lang w:val="sq-AL"/>
        </w:rPr>
        <w:t>138 m2.</w:t>
      </w:r>
    </w:p>
    <w:p w14:paraId="1E725124" w14:textId="725D4080" w:rsidR="00AD50BF" w:rsidRPr="00C036F6" w:rsidRDefault="004134F2" w:rsidP="00AD50BF">
      <w:pPr>
        <w:pStyle w:val="BodyText"/>
        <w:rPr>
          <w:lang w:val="sq-AL"/>
        </w:rPr>
      </w:pPr>
      <w:r>
        <w:rPr>
          <w:lang w:val="sq-AL"/>
        </w:rPr>
        <w:t xml:space="preserve">Marrja e </w:t>
      </w:r>
      <w:r w:rsidR="00AD50BF" w:rsidRPr="00C036F6">
        <w:rPr>
          <w:lang w:val="sq-AL"/>
        </w:rPr>
        <w:t xml:space="preserve">tokës </w:t>
      </w:r>
      <w:r>
        <w:rPr>
          <w:lang w:val="sq-AL"/>
        </w:rPr>
        <w:t>n</w:t>
      </w:r>
      <w:r w:rsidR="00952125">
        <w:rPr>
          <w:lang w:val="sq-AL"/>
        </w:rPr>
        <w:t>ë</w:t>
      </w:r>
      <w:r>
        <w:rPr>
          <w:lang w:val="sq-AL"/>
        </w:rPr>
        <w:t xml:space="preserve"> zot</w:t>
      </w:r>
      <w:r w:rsidR="00952125">
        <w:rPr>
          <w:lang w:val="sq-AL"/>
        </w:rPr>
        <w:t>ë</w:t>
      </w:r>
      <w:r>
        <w:rPr>
          <w:lang w:val="sq-AL"/>
        </w:rPr>
        <w:t xml:space="preserve">rim </w:t>
      </w:r>
      <w:r w:rsidR="00AD50BF" w:rsidRPr="00C036F6">
        <w:rPr>
          <w:lang w:val="sq-AL"/>
        </w:rPr>
        <w:t xml:space="preserve">do të ndikojë më së shumti në një pjesë të këtyre </w:t>
      </w:r>
      <w:r>
        <w:rPr>
          <w:lang w:val="sq-AL"/>
        </w:rPr>
        <w:t xml:space="preserve">ngastrave </w:t>
      </w:r>
      <w:r w:rsidR="00AD50BF" w:rsidRPr="00C036F6">
        <w:rPr>
          <w:lang w:val="sq-AL"/>
        </w:rPr>
        <w:t xml:space="preserve">të tokës (nga 1,111 </w:t>
      </w:r>
      <w:r>
        <w:rPr>
          <w:lang w:val="sq-AL"/>
        </w:rPr>
        <w:t xml:space="preserve">ngastra </w:t>
      </w:r>
      <w:r w:rsidR="00AD50BF" w:rsidRPr="00C036F6">
        <w:rPr>
          <w:lang w:val="sq-AL"/>
        </w:rPr>
        <w:t>toke, vetëm 187 do të shpronësohen si një e tërë, ndërsa pjesa tjetër</w:t>
      </w:r>
      <w:r>
        <w:rPr>
          <w:lang w:val="sq-AL"/>
        </w:rPr>
        <w:t xml:space="preserve"> prej </w:t>
      </w:r>
      <w:r w:rsidR="00AD50BF" w:rsidRPr="00C036F6">
        <w:rPr>
          <w:lang w:val="sq-AL"/>
        </w:rPr>
        <w:t>924 do të shpronësohen pjesërisht).</w:t>
      </w:r>
    </w:p>
    <w:p w14:paraId="229F9969" w14:textId="1FEDB235" w:rsidR="00AD50BF" w:rsidRPr="00C036F6" w:rsidRDefault="00AD50BF" w:rsidP="00AD50BF">
      <w:pPr>
        <w:pStyle w:val="BodyText"/>
        <w:rPr>
          <w:lang w:val="sq-AL"/>
        </w:rPr>
      </w:pPr>
      <w:r w:rsidRPr="00C036F6">
        <w:rPr>
          <w:lang w:val="sq-AL"/>
        </w:rPr>
        <w:t xml:space="preserve">Baza e detajuar </w:t>
      </w:r>
      <w:r w:rsidR="004134F2" w:rsidRPr="00C036F6">
        <w:rPr>
          <w:lang w:val="sq-AL"/>
        </w:rPr>
        <w:t xml:space="preserve">të dhënave </w:t>
      </w:r>
      <w:r w:rsidR="004134F2">
        <w:rPr>
          <w:lang w:val="sq-AL"/>
        </w:rPr>
        <w:t>t</w:t>
      </w:r>
      <w:r w:rsidR="00952125">
        <w:rPr>
          <w:lang w:val="sq-AL"/>
        </w:rPr>
        <w:t>ë</w:t>
      </w:r>
      <w:r w:rsidR="004134F2">
        <w:rPr>
          <w:lang w:val="sq-AL"/>
        </w:rPr>
        <w:t xml:space="preserve"> </w:t>
      </w:r>
      <w:r w:rsidRPr="00C036F6">
        <w:rPr>
          <w:lang w:val="sq-AL"/>
        </w:rPr>
        <w:t xml:space="preserve">natyrës së </w:t>
      </w:r>
      <w:r w:rsidR="004134F2">
        <w:rPr>
          <w:lang w:val="sq-AL"/>
        </w:rPr>
        <w:t xml:space="preserve">ngastrave </w:t>
      </w:r>
      <w:r w:rsidRPr="00C036F6">
        <w:rPr>
          <w:lang w:val="sq-AL"/>
        </w:rPr>
        <w:t>për të tre komunat mund të gjendet në Shtojcat 3 dhe 6,</w:t>
      </w:r>
      <w:r w:rsidR="004134F2">
        <w:rPr>
          <w:lang w:val="sq-AL"/>
        </w:rPr>
        <w:t xml:space="preserve"> duke qen</w:t>
      </w:r>
      <w:r w:rsidR="00952125">
        <w:rPr>
          <w:lang w:val="sq-AL"/>
        </w:rPr>
        <w:t>ë</w:t>
      </w:r>
      <w:r w:rsidR="004134F2">
        <w:rPr>
          <w:lang w:val="sq-AL"/>
        </w:rPr>
        <w:t xml:space="preserve"> se </w:t>
      </w:r>
      <w:r w:rsidR="00332E20">
        <w:rPr>
          <w:lang w:val="sq-AL"/>
        </w:rPr>
        <w:t xml:space="preserve">kjo </w:t>
      </w:r>
      <w:r w:rsidR="00332E20" w:rsidRPr="00C036F6">
        <w:rPr>
          <w:lang w:val="sq-AL"/>
        </w:rPr>
        <w:t>baz</w:t>
      </w:r>
      <w:r w:rsidR="00332E20">
        <w:rPr>
          <w:lang w:val="sq-AL"/>
        </w:rPr>
        <w:t xml:space="preserve">ë </w:t>
      </w:r>
      <w:r w:rsidRPr="00C036F6">
        <w:rPr>
          <w:lang w:val="sq-AL"/>
        </w:rPr>
        <w:t xml:space="preserve">të dhënave përfshin </w:t>
      </w:r>
      <w:r w:rsidR="004134F2">
        <w:rPr>
          <w:lang w:val="sq-AL"/>
        </w:rPr>
        <w:t>t</w:t>
      </w:r>
      <w:r w:rsidR="00952125">
        <w:rPr>
          <w:lang w:val="sq-AL"/>
        </w:rPr>
        <w:t>ë</w:t>
      </w:r>
      <w:r w:rsidR="004134F2">
        <w:rPr>
          <w:lang w:val="sq-AL"/>
        </w:rPr>
        <w:t xml:space="preserve"> dh</w:t>
      </w:r>
      <w:r w:rsidR="00952125">
        <w:rPr>
          <w:lang w:val="sq-AL"/>
        </w:rPr>
        <w:t>ë</w:t>
      </w:r>
      <w:r w:rsidR="004134F2">
        <w:rPr>
          <w:lang w:val="sq-AL"/>
        </w:rPr>
        <w:t xml:space="preserve">na </w:t>
      </w:r>
      <w:r w:rsidRPr="00C036F6">
        <w:rPr>
          <w:lang w:val="sq-AL"/>
        </w:rPr>
        <w:t xml:space="preserve">personale që nuk mund të </w:t>
      </w:r>
      <w:r w:rsidR="004134F2">
        <w:rPr>
          <w:lang w:val="sq-AL"/>
        </w:rPr>
        <w:t>b</w:t>
      </w:r>
      <w:r w:rsidR="00952125">
        <w:rPr>
          <w:lang w:val="sq-AL"/>
        </w:rPr>
        <w:t>ë</w:t>
      </w:r>
      <w:r w:rsidR="004134F2">
        <w:rPr>
          <w:lang w:val="sq-AL"/>
        </w:rPr>
        <w:t xml:space="preserve">hen publike </w:t>
      </w:r>
      <w:r w:rsidRPr="00C036F6">
        <w:rPr>
          <w:lang w:val="sq-AL"/>
        </w:rPr>
        <w:t xml:space="preserve">në pjesën kryesore të këtij </w:t>
      </w:r>
      <w:r w:rsidR="004134F2">
        <w:rPr>
          <w:lang w:val="sq-AL"/>
        </w:rPr>
        <w:t>PVR</w:t>
      </w:r>
      <w:r w:rsidRPr="00C036F6">
        <w:rPr>
          <w:lang w:val="sq-AL"/>
        </w:rPr>
        <w:t>.</w:t>
      </w:r>
    </w:p>
    <w:p w14:paraId="5FCD27FC" w14:textId="5ED184AE" w:rsidR="00AD50BF" w:rsidRPr="00C036F6" w:rsidRDefault="00AD50BF" w:rsidP="00AD50BF">
      <w:pPr>
        <w:pStyle w:val="BodyText"/>
        <w:rPr>
          <w:lang w:val="sq-AL"/>
        </w:rPr>
      </w:pPr>
      <w:r w:rsidRPr="00C036F6">
        <w:rPr>
          <w:lang w:val="sq-AL"/>
        </w:rPr>
        <w:t xml:space="preserve">Për të finalizuar të dhënat për dokumentin </w:t>
      </w:r>
      <w:r w:rsidR="004134F2">
        <w:rPr>
          <w:lang w:val="sq-AL"/>
        </w:rPr>
        <w:t>PVR</w:t>
      </w:r>
      <w:r w:rsidRPr="00C036F6">
        <w:rPr>
          <w:lang w:val="sq-AL"/>
        </w:rPr>
        <w:t xml:space="preserve">, një </w:t>
      </w:r>
      <w:r w:rsidR="00332E20">
        <w:rPr>
          <w:lang w:val="sq-AL"/>
        </w:rPr>
        <w:t xml:space="preserve">anketim </w:t>
      </w:r>
      <w:r w:rsidRPr="00C036F6">
        <w:rPr>
          <w:lang w:val="sq-AL"/>
        </w:rPr>
        <w:t xml:space="preserve">i ri në terren i pronave të prekura përgjatë autostradës së re Kijeve-Zahaq është realizuar gjatë verës </w:t>
      </w:r>
      <w:r w:rsidR="004134F2">
        <w:rPr>
          <w:lang w:val="sq-AL"/>
        </w:rPr>
        <w:t>s</w:t>
      </w:r>
      <w:r w:rsidR="00952125">
        <w:rPr>
          <w:lang w:val="sq-AL"/>
        </w:rPr>
        <w:t>ë</w:t>
      </w:r>
      <w:r w:rsidR="004134F2">
        <w:rPr>
          <w:lang w:val="sq-AL"/>
        </w:rPr>
        <w:t xml:space="preserve"> vitit </w:t>
      </w:r>
      <w:r w:rsidRPr="00C036F6">
        <w:rPr>
          <w:lang w:val="sq-AL"/>
        </w:rPr>
        <w:t>2019.</w:t>
      </w:r>
    </w:p>
    <w:p w14:paraId="5279C25A" w14:textId="4A443659" w:rsidR="00EF3BAE" w:rsidRDefault="00AD50BF" w:rsidP="00EF3BAE">
      <w:pPr>
        <w:pStyle w:val="BodyText"/>
        <w:rPr>
          <w:lang w:val="sq-AL"/>
        </w:rPr>
      </w:pPr>
      <w:r w:rsidRPr="00C036F6">
        <w:rPr>
          <w:lang w:val="sq-AL"/>
        </w:rPr>
        <w:t xml:space="preserve">Më 27 </w:t>
      </w:r>
      <w:r w:rsidR="004134F2">
        <w:rPr>
          <w:lang w:val="sq-AL"/>
        </w:rPr>
        <w:t>Q</w:t>
      </w:r>
      <w:r w:rsidRPr="00C036F6">
        <w:rPr>
          <w:lang w:val="sq-AL"/>
        </w:rPr>
        <w:t>ershor kryetarët e komunave të Klinës dhe Pejës u njoftuan me e</w:t>
      </w:r>
      <w:r w:rsidR="00332E20">
        <w:rPr>
          <w:lang w:val="sq-AL"/>
        </w:rPr>
        <w:t>-</w:t>
      </w:r>
      <w:r w:rsidRPr="00C036F6">
        <w:rPr>
          <w:lang w:val="sq-AL"/>
        </w:rPr>
        <w:t xml:space="preserve">mail se </w:t>
      </w:r>
      <w:r w:rsidR="004134F2">
        <w:rPr>
          <w:lang w:val="sq-AL"/>
        </w:rPr>
        <w:t>Nj</w:t>
      </w:r>
      <w:r w:rsidR="00332E20">
        <w:rPr>
          <w:lang w:val="sq-AL"/>
        </w:rPr>
        <w:t>Z</w:t>
      </w:r>
      <w:r w:rsidR="004134F2">
        <w:rPr>
          <w:lang w:val="sq-AL"/>
        </w:rPr>
        <w:t xml:space="preserve">P dhe </w:t>
      </w:r>
      <w:r w:rsidRPr="00C036F6">
        <w:rPr>
          <w:lang w:val="sq-AL"/>
        </w:rPr>
        <w:t>ekipet e IPF6 po kryen</w:t>
      </w:r>
      <w:r w:rsidR="004134F2">
        <w:rPr>
          <w:lang w:val="sq-AL"/>
        </w:rPr>
        <w:t>in nj</w:t>
      </w:r>
      <w:r w:rsidR="00952125">
        <w:rPr>
          <w:lang w:val="sq-AL"/>
        </w:rPr>
        <w:t>ë</w:t>
      </w:r>
      <w:r w:rsidR="004134F2">
        <w:rPr>
          <w:lang w:val="sq-AL"/>
        </w:rPr>
        <w:t xml:space="preserve"> hartëzimi </w:t>
      </w:r>
      <w:r w:rsidR="00332E20">
        <w:rPr>
          <w:lang w:val="sq-AL"/>
        </w:rPr>
        <w:t xml:space="preserve">dhe anketim </w:t>
      </w:r>
      <w:r w:rsidR="004134F2">
        <w:rPr>
          <w:lang w:val="sq-AL"/>
        </w:rPr>
        <w:t>t</w:t>
      </w:r>
      <w:r w:rsidR="00952125">
        <w:rPr>
          <w:lang w:val="sq-AL"/>
        </w:rPr>
        <w:t>ë</w:t>
      </w:r>
      <w:r w:rsidR="004134F2">
        <w:rPr>
          <w:lang w:val="sq-AL"/>
        </w:rPr>
        <w:t xml:space="preserve"> ri </w:t>
      </w:r>
      <w:r w:rsidRPr="00C036F6">
        <w:rPr>
          <w:lang w:val="sq-AL"/>
        </w:rPr>
        <w:t xml:space="preserve">për pasuritë dhe parcelat me qëllim </w:t>
      </w:r>
      <w:r w:rsidR="004134F2">
        <w:rPr>
          <w:lang w:val="sq-AL"/>
        </w:rPr>
        <w:t>fina</w:t>
      </w:r>
      <w:r w:rsidR="00332E20">
        <w:rPr>
          <w:lang w:val="sq-AL"/>
        </w:rPr>
        <w:t>li</w:t>
      </w:r>
      <w:r w:rsidR="004134F2">
        <w:rPr>
          <w:lang w:val="sq-AL"/>
        </w:rPr>
        <w:t>zimin e dokumentit t</w:t>
      </w:r>
      <w:r w:rsidR="00952125">
        <w:rPr>
          <w:lang w:val="sq-AL"/>
        </w:rPr>
        <w:t>ë</w:t>
      </w:r>
      <w:r w:rsidR="004134F2">
        <w:rPr>
          <w:lang w:val="sq-AL"/>
        </w:rPr>
        <w:t xml:space="preserve"> PVR.</w:t>
      </w:r>
    </w:p>
    <w:p w14:paraId="49AACD1B" w14:textId="51FC2FE4" w:rsidR="00AD50BF" w:rsidRPr="00C036F6" w:rsidRDefault="00EF3BAE" w:rsidP="00AD50BF">
      <w:pPr>
        <w:pStyle w:val="BodyText"/>
        <w:rPr>
          <w:lang w:val="sq-AL"/>
        </w:rPr>
      </w:pPr>
      <w:r>
        <w:rPr>
          <w:lang w:val="sq-AL"/>
        </w:rPr>
        <w:t>Nj</w:t>
      </w:r>
      <w:r w:rsidR="00332E20">
        <w:rPr>
          <w:lang w:val="sq-AL"/>
        </w:rPr>
        <w:t>Z</w:t>
      </w:r>
      <w:r>
        <w:rPr>
          <w:lang w:val="sq-AL"/>
        </w:rPr>
        <w:t>P dhe e</w:t>
      </w:r>
      <w:r w:rsidR="00AD50BF" w:rsidRPr="00C036F6">
        <w:rPr>
          <w:lang w:val="sq-AL"/>
        </w:rPr>
        <w:t xml:space="preserve">kipet e terrenit </w:t>
      </w:r>
      <w:r>
        <w:rPr>
          <w:lang w:val="sq-AL"/>
        </w:rPr>
        <w:t>t</w:t>
      </w:r>
      <w:r w:rsidR="00952125">
        <w:rPr>
          <w:lang w:val="sq-AL"/>
        </w:rPr>
        <w:t>ë</w:t>
      </w:r>
      <w:r>
        <w:rPr>
          <w:lang w:val="sq-AL"/>
        </w:rPr>
        <w:t xml:space="preserve"> </w:t>
      </w:r>
      <w:r w:rsidR="00AD50BF" w:rsidRPr="00C036F6">
        <w:rPr>
          <w:lang w:val="sq-AL"/>
        </w:rPr>
        <w:t xml:space="preserve">IPF6 synonin të takonin sa më shumë pronarë dhe përdorues </w:t>
      </w:r>
      <w:r w:rsidRPr="00C036F6">
        <w:rPr>
          <w:lang w:val="sq-AL"/>
        </w:rPr>
        <w:t xml:space="preserve">të tokave </w:t>
      </w:r>
      <w:r w:rsidR="00AD50BF" w:rsidRPr="00C036F6">
        <w:rPr>
          <w:lang w:val="sq-AL"/>
        </w:rPr>
        <w:t xml:space="preserve">gjatë këtyre misioneve sociale. Siç </w:t>
      </w:r>
      <w:r w:rsidR="00952125">
        <w:rPr>
          <w:lang w:val="sq-AL"/>
        </w:rPr>
        <w:t>ë</w:t>
      </w:r>
      <w:r>
        <w:rPr>
          <w:lang w:val="sq-AL"/>
        </w:rPr>
        <w:t>sht</w:t>
      </w:r>
      <w:r w:rsidR="00952125">
        <w:rPr>
          <w:lang w:val="sq-AL"/>
        </w:rPr>
        <w:t>ë</w:t>
      </w:r>
      <w:r>
        <w:rPr>
          <w:lang w:val="sq-AL"/>
        </w:rPr>
        <w:t xml:space="preserve"> </w:t>
      </w:r>
      <w:r w:rsidR="00AD50BF" w:rsidRPr="00C036F6">
        <w:rPr>
          <w:lang w:val="sq-AL"/>
        </w:rPr>
        <w:t>kërk</w:t>
      </w:r>
      <w:r>
        <w:rPr>
          <w:lang w:val="sq-AL"/>
        </w:rPr>
        <w:t xml:space="preserve">uar </w:t>
      </w:r>
      <w:r w:rsidR="00AD50BF" w:rsidRPr="00C036F6">
        <w:rPr>
          <w:lang w:val="sq-AL"/>
        </w:rPr>
        <w:t>nga Ministria e Financave, Nj</w:t>
      </w:r>
      <w:r w:rsidR="00332E20">
        <w:rPr>
          <w:lang w:val="sq-AL"/>
        </w:rPr>
        <w:t xml:space="preserve">ZP </w:t>
      </w:r>
      <w:r w:rsidR="00AD50BF" w:rsidRPr="00C036F6">
        <w:rPr>
          <w:lang w:val="sq-AL"/>
        </w:rPr>
        <w:t xml:space="preserve">ka përdorur pyetësorët e përgatitur nga Ministria e Financave të Kosovës për të kryer </w:t>
      </w:r>
      <w:r w:rsidR="00332E20">
        <w:rPr>
          <w:lang w:val="sq-AL"/>
        </w:rPr>
        <w:t>anketimet</w:t>
      </w:r>
      <w:r w:rsidR="00AD50BF" w:rsidRPr="00C036F6">
        <w:rPr>
          <w:lang w:val="sq-AL"/>
        </w:rPr>
        <w:t xml:space="preserve">. </w:t>
      </w:r>
      <w:r>
        <w:rPr>
          <w:lang w:val="sq-AL"/>
        </w:rPr>
        <w:t>Nj</w:t>
      </w:r>
      <w:r w:rsidR="00332E20">
        <w:rPr>
          <w:lang w:val="sq-AL"/>
        </w:rPr>
        <w:t>Z</w:t>
      </w:r>
      <w:r>
        <w:rPr>
          <w:lang w:val="sq-AL"/>
        </w:rPr>
        <w:t>P ka vler</w:t>
      </w:r>
      <w:r w:rsidR="00952125">
        <w:rPr>
          <w:lang w:val="sq-AL"/>
        </w:rPr>
        <w:t>ë</w:t>
      </w:r>
      <w:r>
        <w:rPr>
          <w:lang w:val="sq-AL"/>
        </w:rPr>
        <w:t xml:space="preserve">suar se </w:t>
      </w:r>
      <w:r w:rsidR="00AD50BF" w:rsidRPr="00C036F6">
        <w:rPr>
          <w:lang w:val="sq-AL"/>
        </w:rPr>
        <w:t>të gjithë (100%) pronarë</w:t>
      </w:r>
      <w:r>
        <w:rPr>
          <w:lang w:val="sq-AL"/>
        </w:rPr>
        <w:t xml:space="preserve">t e </w:t>
      </w:r>
      <w:r w:rsidR="00AD50BF" w:rsidRPr="00C036F6">
        <w:rPr>
          <w:lang w:val="sq-AL"/>
        </w:rPr>
        <w:t>tokave u kontaktuan dhe pyetësori i M</w:t>
      </w:r>
      <w:r>
        <w:rPr>
          <w:lang w:val="sq-AL"/>
        </w:rPr>
        <w:t>e</w:t>
      </w:r>
      <w:r w:rsidR="00AD50BF" w:rsidRPr="00C036F6">
        <w:rPr>
          <w:lang w:val="sq-AL"/>
        </w:rPr>
        <w:t>F u plotësua</w:t>
      </w:r>
      <w:r w:rsidR="00332E20">
        <w:rPr>
          <w:lang w:val="sq-AL"/>
        </w:rPr>
        <w:t>,</w:t>
      </w:r>
      <w:r w:rsidR="00AD50BF" w:rsidRPr="00C036F6">
        <w:rPr>
          <w:lang w:val="sq-AL"/>
        </w:rPr>
        <w:t xml:space="preserve"> dhe përveç kësaj 15% deri 20% e atyre u intervistuan (në lidhje me gjendjen </w:t>
      </w:r>
      <w:r>
        <w:rPr>
          <w:lang w:val="sq-AL"/>
        </w:rPr>
        <w:t xml:space="preserve">dhe ndikimin </w:t>
      </w:r>
      <w:r w:rsidR="00AD50BF" w:rsidRPr="00C036F6">
        <w:rPr>
          <w:lang w:val="sq-AL"/>
        </w:rPr>
        <w:t xml:space="preserve">socio-ekonomike) qoftë në terren ose përmes takimeve në zyrën e </w:t>
      </w:r>
      <w:r w:rsidR="00332E20">
        <w:rPr>
          <w:lang w:val="sq-AL"/>
        </w:rPr>
        <w:t>NjZ</w:t>
      </w:r>
      <w:r>
        <w:rPr>
          <w:lang w:val="sq-AL"/>
        </w:rPr>
        <w:t xml:space="preserve">P </w:t>
      </w:r>
      <w:r w:rsidR="00AD50BF" w:rsidRPr="00C036F6">
        <w:rPr>
          <w:lang w:val="sq-AL"/>
        </w:rPr>
        <w:t xml:space="preserve">dhe gjatë </w:t>
      </w:r>
      <w:r>
        <w:rPr>
          <w:lang w:val="sq-AL"/>
        </w:rPr>
        <w:t xml:space="preserve">dokumentimit </w:t>
      </w:r>
      <w:r w:rsidR="00AD50BF" w:rsidRPr="00C036F6">
        <w:rPr>
          <w:lang w:val="sq-AL"/>
        </w:rPr>
        <w:t>të strukturave dhe</w:t>
      </w:r>
      <w:r w:rsidR="00332E20">
        <w:rPr>
          <w:lang w:val="sq-AL"/>
        </w:rPr>
        <w:t xml:space="preserve"> t</w:t>
      </w:r>
      <w:r w:rsidR="00332E20" w:rsidRPr="00C036F6">
        <w:rPr>
          <w:lang w:val="sq-AL"/>
        </w:rPr>
        <w:t>ë</w:t>
      </w:r>
      <w:r w:rsidR="00332E20">
        <w:rPr>
          <w:lang w:val="sq-AL"/>
        </w:rPr>
        <w:t xml:space="preserve"> korrave </w:t>
      </w:r>
      <w:r w:rsidR="00AD50BF" w:rsidRPr="00C036F6">
        <w:rPr>
          <w:lang w:val="sq-AL"/>
        </w:rPr>
        <w:t xml:space="preserve">në pronat e tyre. Shënimet e mbledhura gjatë këtyre intervistave janë në gjuhën shqipe dhe janë </w:t>
      </w:r>
      <w:r>
        <w:rPr>
          <w:lang w:val="sq-AL"/>
        </w:rPr>
        <w:t>t</w:t>
      </w:r>
      <w:r w:rsidR="00952125">
        <w:rPr>
          <w:lang w:val="sq-AL"/>
        </w:rPr>
        <w:t>ë</w:t>
      </w:r>
      <w:r>
        <w:rPr>
          <w:lang w:val="sq-AL"/>
        </w:rPr>
        <w:t xml:space="preserve"> </w:t>
      </w:r>
      <w:r w:rsidR="00AD50BF" w:rsidRPr="00C036F6">
        <w:rPr>
          <w:lang w:val="sq-AL"/>
        </w:rPr>
        <w:t>dispo</w:t>
      </w:r>
      <w:r>
        <w:rPr>
          <w:lang w:val="sq-AL"/>
        </w:rPr>
        <w:t xml:space="preserve">nueshme </w:t>
      </w:r>
      <w:r w:rsidR="00AD50BF" w:rsidRPr="00C036F6">
        <w:rPr>
          <w:lang w:val="sq-AL"/>
        </w:rPr>
        <w:t xml:space="preserve">nga </w:t>
      </w:r>
      <w:r>
        <w:rPr>
          <w:lang w:val="sq-AL"/>
        </w:rPr>
        <w:t>Nj</w:t>
      </w:r>
      <w:r w:rsidR="00332E20">
        <w:rPr>
          <w:lang w:val="sq-AL"/>
        </w:rPr>
        <w:t>Z</w:t>
      </w:r>
      <w:r>
        <w:rPr>
          <w:lang w:val="sq-AL"/>
        </w:rPr>
        <w:t xml:space="preserve">P me </w:t>
      </w:r>
      <w:r w:rsidR="00AD50BF" w:rsidRPr="00C036F6">
        <w:rPr>
          <w:lang w:val="sq-AL"/>
        </w:rPr>
        <w:t xml:space="preserve">kërkesë. Në gusht të vitit 2019, </w:t>
      </w:r>
      <w:r>
        <w:rPr>
          <w:lang w:val="sq-AL"/>
        </w:rPr>
        <w:t>Nj</w:t>
      </w:r>
      <w:r w:rsidR="00332E20">
        <w:rPr>
          <w:lang w:val="sq-AL"/>
        </w:rPr>
        <w:t>Z</w:t>
      </w:r>
      <w:r>
        <w:rPr>
          <w:lang w:val="sq-AL"/>
        </w:rPr>
        <w:t xml:space="preserve">P i </w:t>
      </w:r>
      <w:r w:rsidR="00AD50BF" w:rsidRPr="00C036F6">
        <w:rPr>
          <w:lang w:val="sq-AL"/>
        </w:rPr>
        <w:t>dërgoi IPF6</w:t>
      </w:r>
      <w:r w:rsidR="00332E20">
        <w:rPr>
          <w:lang w:val="sq-AL"/>
        </w:rPr>
        <w:t>-s</w:t>
      </w:r>
      <w:r w:rsidR="00332E20" w:rsidRPr="00C036F6">
        <w:rPr>
          <w:lang w:val="sq-AL"/>
        </w:rPr>
        <w:t>ë</w:t>
      </w:r>
      <w:r w:rsidR="00AD50BF" w:rsidRPr="00C036F6">
        <w:rPr>
          <w:lang w:val="sq-AL"/>
        </w:rPr>
        <w:t xml:space="preserve"> të dhëna socio-ekonomike të mbledhura gjatë këtyre takimeve me pronarët </w:t>
      </w:r>
      <w:r>
        <w:rPr>
          <w:lang w:val="sq-AL"/>
        </w:rPr>
        <w:t xml:space="preserve">dhe </w:t>
      </w:r>
      <w:r w:rsidR="00AD50BF" w:rsidRPr="00C036F6">
        <w:rPr>
          <w:lang w:val="sq-AL"/>
        </w:rPr>
        <w:t>përdoruesit</w:t>
      </w:r>
      <w:r>
        <w:rPr>
          <w:lang w:val="sq-AL"/>
        </w:rPr>
        <w:t xml:space="preserve"> e tokave</w:t>
      </w:r>
      <w:r w:rsidR="00AD50BF" w:rsidRPr="00C036F6">
        <w:rPr>
          <w:lang w:val="sq-AL"/>
        </w:rPr>
        <w:t>, të cilat u analizuan nga IPF6. Rezultatet përshkruhen në faqet vijuese.</w:t>
      </w:r>
    </w:p>
    <w:p w14:paraId="2AA0731B" w14:textId="1891B941" w:rsidR="00EE6CF9" w:rsidRDefault="00AD50BF" w:rsidP="00EF3BAE">
      <w:pPr>
        <w:pStyle w:val="BodyText"/>
        <w:rPr>
          <w:lang w:val="sq-AL"/>
        </w:rPr>
      </w:pPr>
      <w:r w:rsidRPr="00C036F6">
        <w:rPr>
          <w:lang w:val="sq-AL"/>
        </w:rPr>
        <w:t xml:space="preserve">Sipas </w:t>
      </w:r>
      <w:r w:rsidR="00EF3BAE">
        <w:rPr>
          <w:lang w:val="sq-AL"/>
        </w:rPr>
        <w:t>R</w:t>
      </w:r>
      <w:r w:rsidRPr="00C036F6">
        <w:rPr>
          <w:lang w:val="sq-AL"/>
        </w:rPr>
        <w:t xml:space="preserve">aportit të </w:t>
      </w:r>
      <w:r w:rsidR="00EF3BAE">
        <w:rPr>
          <w:lang w:val="sq-AL"/>
        </w:rPr>
        <w:t>S</w:t>
      </w:r>
      <w:r w:rsidRPr="00C036F6">
        <w:rPr>
          <w:lang w:val="sq-AL"/>
        </w:rPr>
        <w:t>hpronësimit, numri dhe sipërfaqja e pjesëve të shpronësuara në tre komuna të prekura përshkruhet në tabelën më poshtë.</w:t>
      </w:r>
    </w:p>
    <w:p w14:paraId="26ECAA3F" w14:textId="5583F172" w:rsidR="00EE6CF9" w:rsidRPr="00C036F6" w:rsidRDefault="00A26084" w:rsidP="00A26084">
      <w:pPr>
        <w:pStyle w:val="Caption"/>
        <w:keepNext/>
        <w:rPr>
          <w:lang w:val="sq-AL"/>
        </w:rPr>
      </w:pPr>
      <w:bookmarkStart w:id="57" w:name="_Toc26782469"/>
      <w:bookmarkStart w:id="58" w:name="_Toc24105865"/>
      <w:r w:rsidRPr="00C036F6">
        <w:rPr>
          <w:lang w:val="sq-AL"/>
        </w:rPr>
        <w:t>Tab</w:t>
      </w:r>
      <w:r w:rsidR="00332E20">
        <w:rPr>
          <w:lang w:val="sq-AL"/>
        </w:rPr>
        <w:t>e</w:t>
      </w:r>
      <w:r w:rsidRPr="00C036F6">
        <w:rPr>
          <w:lang w:val="sq-AL"/>
        </w:rPr>
        <w:t>l</w:t>
      </w:r>
      <w:r w:rsidR="00332E20">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8</w:t>
      </w:r>
      <w:r w:rsidR="001711FC" w:rsidRPr="00C036F6">
        <w:rPr>
          <w:lang w:val="sq-AL"/>
        </w:rPr>
        <w:fldChar w:fldCharType="end"/>
      </w:r>
      <w:r w:rsidRPr="00C036F6">
        <w:rPr>
          <w:lang w:val="sq-AL"/>
        </w:rPr>
        <w:t xml:space="preserve">: </w:t>
      </w:r>
      <w:r w:rsidR="00EF3BAE">
        <w:rPr>
          <w:lang w:val="sq-AL"/>
        </w:rPr>
        <w:t>Toka q</w:t>
      </w:r>
      <w:r w:rsidR="00952125">
        <w:rPr>
          <w:lang w:val="sq-AL"/>
        </w:rPr>
        <w:t>ë</w:t>
      </w:r>
      <w:r w:rsidR="00EF3BAE">
        <w:rPr>
          <w:lang w:val="sq-AL"/>
        </w:rPr>
        <w:t xml:space="preserve"> duhet t</w:t>
      </w:r>
      <w:r w:rsidR="00952125">
        <w:rPr>
          <w:lang w:val="sq-AL"/>
        </w:rPr>
        <w:t>ë</w:t>
      </w:r>
      <w:r w:rsidR="00EF3BAE">
        <w:rPr>
          <w:lang w:val="sq-AL"/>
        </w:rPr>
        <w:t xml:space="preserve"> shpron</w:t>
      </w:r>
      <w:r w:rsidR="00952125">
        <w:rPr>
          <w:lang w:val="sq-AL"/>
        </w:rPr>
        <w:t>ë</w:t>
      </w:r>
      <w:r w:rsidR="00EF3BAE">
        <w:rPr>
          <w:lang w:val="sq-AL"/>
        </w:rPr>
        <w:t>sohet</w:t>
      </w:r>
      <w:bookmarkEnd w:id="57"/>
      <w:r w:rsidR="00EF3BAE">
        <w:rPr>
          <w:lang w:val="sq-AL"/>
        </w:rPr>
        <w:t xml:space="preserve"> </w:t>
      </w:r>
      <w:bookmarkEnd w:id="58"/>
    </w:p>
    <w:tbl>
      <w:tblPr>
        <w:tblW w:w="10004"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583"/>
        <w:gridCol w:w="1682"/>
        <w:gridCol w:w="1140"/>
        <w:gridCol w:w="1842"/>
        <w:gridCol w:w="1700"/>
        <w:gridCol w:w="1617"/>
        <w:gridCol w:w="1440"/>
      </w:tblGrid>
      <w:tr w:rsidR="00EE6CF9" w:rsidRPr="00C036F6" w14:paraId="017C0246" w14:textId="77777777" w:rsidTr="00A26084">
        <w:trPr>
          <w:trHeight w:val="510"/>
          <w:jc w:val="center"/>
        </w:trPr>
        <w:tc>
          <w:tcPr>
            <w:tcW w:w="2265" w:type="dxa"/>
            <w:gridSpan w:val="2"/>
            <w:shd w:val="clear" w:color="auto" w:fill="E0E7C7"/>
            <w:vAlign w:val="center"/>
          </w:tcPr>
          <w:p w14:paraId="604BE829" w14:textId="77D0936E" w:rsidR="00EE6CF9" w:rsidRPr="00C036F6" w:rsidRDefault="00EF3BAE" w:rsidP="00EF3BAE">
            <w:pPr>
              <w:jc w:val="center"/>
              <w:rPr>
                <w:rFonts w:asciiTheme="minorHAnsi" w:hAnsiTheme="minorHAnsi" w:cstheme="minorHAnsi"/>
                <w:sz w:val="22"/>
                <w:szCs w:val="22"/>
                <w:lang w:val="sq-AL"/>
              </w:rPr>
            </w:pPr>
            <w:r>
              <w:rPr>
                <w:rFonts w:asciiTheme="minorHAnsi" w:hAnsiTheme="minorHAnsi" w:cstheme="minorHAnsi"/>
                <w:sz w:val="22"/>
                <w:szCs w:val="22"/>
                <w:lang w:val="sq-AL"/>
              </w:rPr>
              <w:t xml:space="preserve">BASHKIA </w:t>
            </w:r>
          </w:p>
        </w:tc>
        <w:tc>
          <w:tcPr>
            <w:tcW w:w="7739" w:type="dxa"/>
            <w:gridSpan w:val="5"/>
            <w:shd w:val="clear" w:color="auto" w:fill="E0E7C7"/>
            <w:vAlign w:val="center"/>
          </w:tcPr>
          <w:p w14:paraId="5B164C5A" w14:textId="7E887A9F"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MALISHEV</w:t>
            </w:r>
            <w:r w:rsidR="00952125">
              <w:rPr>
                <w:rFonts w:asciiTheme="minorHAnsi" w:hAnsiTheme="minorHAnsi" w:cstheme="minorHAnsi"/>
                <w:sz w:val="22"/>
                <w:szCs w:val="22"/>
                <w:lang w:val="sq-AL"/>
              </w:rPr>
              <w:t>Ë</w:t>
            </w:r>
          </w:p>
        </w:tc>
      </w:tr>
      <w:tr w:rsidR="00EF3BAE" w:rsidRPr="00A12121" w14:paraId="016EAC5F" w14:textId="77777777" w:rsidTr="00A26084">
        <w:trPr>
          <w:trHeight w:val="300"/>
          <w:jc w:val="center"/>
        </w:trPr>
        <w:tc>
          <w:tcPr>
            <w:tcW w:w="583" w:type="dxa"/>
            <w:shd w:val="clear" w:color="auto" w:fill="030F40"/>
            <w:vAlign w:val="center"/>
          </w:tcPr>
          <w:p w14:paraId="0D6FE849" w14:textId="0FC3C7DF" w:rsidR="00EE6CF9" w:rsidRPr="00C036F6" w:rsidRDefault="00EE6CF9"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w:t>
            </w:r>
            <w:r w:rsidR="00EF3BAE">
              <w:rPr>
                <w:rFonts w:asciiTheme="minorHAnsi" w:hAnsiTheme="minorHAnsi" w:cstheme="minorHAnsi"/>
                <w:color w:val="FFFFFF" w:themeColor="background1"/>
                <w:sz w:val="22"/>
                <w:szCs w:val="22"/>
                <w:lang w:val="sq-AL"/>
              </w:rPr>
              <w:t>r</w:t>
            </w:r>
            <w:r w:rsidRPr="00C036F6">
              <w:rPr>
                <w:rFonts w:asciiTheme="minorHAnsi" w:hAnsiTheme="minorHAnsi" w:cstheme="minorHAnsi"/>
                <w:color w:val="FFFFFF" w:themeColor="background1"/>
                <w:sz w:val="22"/>
                <w:szCs w:val="22"/>
                <w:lang w:val="sq-AL"/>
              </w:rPr>
              <w:t>.</w:t>
            </w:r>
          </w:p>
        </w:tc>
        <w:tc>
          <w:tcPr>
            <w:tcW w:w="1682" w:type="dxa"/>
            <w:shd w:val="clear" w:color="auto" w:fill="030F40"/>
            <w:tcMar>
              <w:top w:w="15" w:type="dxa"/>
              <w:left w:w="15" w:type="dxa"/>
              <w:bottom w:w="0" w:type="dxa"/>
              <w:right w:w="15" w:type="dxa"/>
            </w:tcMar>
            <w:vAlign w:val="center"/>
          </w:tcPr>
          <w:p w14:paraId="192EFC7C" w14:textId="0CB2D470"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Zona kadastrale </w:t>
            </w:r>
          </w:p>
        </w:tc>
        <w:tc>
          <w:tcPr>
            <w:tcW w:w="1140" w:type="dxa"/>
            <w:shd w:val="clear" w:color="auto" w:fill="030F40"/>
            <w:tcMar>
              <w:top w:w="15" w:type="dxa"/>
              <w:left w:w="15" w:type="dxa"/>
              <w:bottom w:w="0" w:type="dxa"/>
              <w:right w:w="15" w:type="dxa"/>
            </w:tcMar>
            <w:vAlign w:val="center"/>
          </w:tcPr>
          <w:p w14:paraId="3A98D65C" w14:textId="1905FDD6" w:rsidR="00EE6CF9" w:rsidRPr="00C036F6" w:rsidRDefault="00EF3BAE" w:rsidP="00A26084">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Numri i ngastrave </w:t>
            </w:r>
          </w:p>
        </w:tc>
        <w:tc>
          <w:tcPr>
            <w:tcW w:w="1842" w:type="dxa"/>
            <w:shd w:val="clear" w:color="auto" w:fill="030F40"/>
            <w:vAlign w:val="center"/>
          </w:tcPr>
          <w:p w14:paraId="14645730" w14:textId="4F535E56"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pronar</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ve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tok</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prekur</w:t>
            </w:r>
          </w:p>
        </w:tc>
        <w:tc>
          <w:tcPr>
            <w:tcW w:w="1700" w:type="dxa"/>
            <w:shd w:val="clear" w:color="auto" w:fill="030F40"/>
            <w:tcMar>
              <w:top w:w="15" w:type="dxa"/>
              <w:left w:w="15" w:type="dxa"/>
              <w:bottom w:w="0" w:type="dxa"/>
              <w:right w:w="15" w:type="dxa"/>
            </w:tcMar>
            <w:vAlign w:val="center"/>
          </w:tcPr>
          <w:p w14:paraId="68717A71" w14:textId="0DDDED10" w:rsidR="00EE6CF9" w:rsidRPr="00C036F6" w:rsidRDefault="00EE6CF9"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Nu</w:t>
            </w:r>
            <w:r w:rsidR="00EF3BAE">
              <w:rPr>
                <w:rFonts w:asciiTheme="minorHAnsi" w:hAnsiTheme="minorHAnsi" w:cstheme="minorHAnsi"/>
                <w:color w:val="FFFFFF" w:themeColor="background1"/>
                <w:sz w:val="22"/>
                <w:szCs w:val="22"/>
                <w:lang w:val="sq-AL"/>
              </w:rPr>
              <w:t>mri i ngastrave pjes</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risht t</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 xml:space="preserve">suara </w:t>
            </w:r>
          </w:p>
        </w:tc>
        <w:tc>
          <w:tcPr>
            <w:tcW w:w="1617" w:type="dxa"/>
            <w:shd w:val="clear" w:color="auto" w:fill="030F40"/>
            <w:tcMar>
              <w:top w:w="15" w:type="dxa"/>
              <w:left w:w="15" w:type="dxa"/>
              <w:bottom w:w="0" w:type="dxa"/>
              <w:right w:w="15" w:type="dxa"/>
            </w:tcMar>
            <w:vAlign w:val="center"/>
          </w:tcPr>
          <w:p w14:paraId="64732F1E" w14:textId="0B5ED55A"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ngastrave plot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440" w:type="dxa"/>
            <w:shd w:val="clear" w:color="auto" w:fill="030F40"/>
            <w:tcMar>
              <w:top w:w="15" w:type="dxa"/>
              <w:left w:w="15" w:type="dxa"/>
              <w:bottom w:w="0" w:type="dxa"/>
              <w:right w:w="15" w:type="dxa"/>
            </w:tcMar>
            <w:vAlign w:val="center"/>
          </w:tcPr>
          <w:p w14:paraId="31E38B95" w14:textId="41F77C1A"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Sip</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rfaqja q</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duhet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sohet </w:t>
            </w:r>
            <w:r w:rsidR="00EE6CF9" w:rsidRPr="00C036F6">
              <w:rPr>
                <w:rFonts w:asciiTheme="minorHAnsi" w:hAnsiTheme="minorHAnsi" w:cstheme="minorHAnsi"/>
                <w:color w:val="FFFFFF" w:themeColor="background1"/>
                <w:sz w:val="22"/>
                <w:szCs w:val="22"/>
                <w:lang w:val="sq-AL"/>
              </w:rPr>
              <w:t>[m</w:t>
            </w:r>
            <w:r w:rsidR="00EE6CF9" w:rsidRPr="00C036F6">
              <w:rPr>
                <w:rFonts w:asciiTheme="minorHAnsi" w:hAnsiTheme="minorHAnsi" w:cstheme="minorHAnsi"/>
                <w:color w:val="FFFFFF" w:themeColor="background1"/>
                <w:sz w:val="22"/>
                <w:szCs w:val="22"/>
                <w:vertAlign w:val="superscript"/>
                <w:lang w:val="sq-AL"/>
              </w:rPr>
              <w:t>2</w:t>
            </w:r>
            <w:r w:rsidR="00EE6CF9" w:rsidRPr="00C036F6">
              <w:rPr>
                <w:rFonts w:asciiTheme="minorHAnsi" w:hAnsiTheme="minorHAnsi" w:cstheme="minorHAnsi"/>
                <w:color w:val="FFFFFF" w:themeColor="background1"/>
                <w:sz w:val="22"/>
                <w:szCs w:val="22"/>
                <w:lang w:val="sq-AL"/>
              </w:rPr>
              <w:t>]</w:t>
            </w:r>
          </w:p>
        </w:tc>
      </w:tr>
      <w:tr w:rsidR="00EF3BAE" w:rsidRPr="00C036F6" w14:paraId="48DEE440" w14:textId="77777777" w:rsidTr="001711FC">
        <w:trPr>
          <w:trHeight w:val="300"/>
          <w:jc w:val="center"/>
        </w:trPr>
        <w:tc>
          <w:tcPr>
            <w:tcW w:w="583" w:type="dxa"/>
            <w:shd w:val="clear" w:color="auto" w:fill="auto"/>
            <w:vAlign w:val="center"/>
          </w:tcPr>
          <w:p w14:paraId="0DD778C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shd w:val="clear" w:color="auto" w:fill="auto"/>
            <w:tcMar>
              <w:top w:w="15" w:type="dxa"/>
              <w:left w:w="15" w:type="dxa"/>
              <w:bottom w:w="0" w:type="dxa"/>
              <w:right w:w="15" w:type="dxa"/>
            </w:tcMar>
            <w:vAlign w:val="center"/>
          </w:tcPr>
          <w:p w14:paraId="1E42247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Kievë</w:t>
            </w:r>
          </w:p>
        </w:tc>
        <w:tc>
          <w:tcPr>
            <w:tcW w:w="1140" w:type="dxa"/>
            <w:shd w:val="clear" w:color="auto" w:fill="auto"/>
            <w:tcMar>
              <w:top w:w="15" w:type="dxa"/>
              <w:left w:w="15" w:type="dxa"/>
              <w:bottom w:w="0" w:type="dxa"/>
              <w:right w:w="15" w:type="dxa"/>
            </w:tcMar>
            <w:vAlign w:val="center"/>
          </w:tcPr>
          <w:p w14:paraId="6A7DE65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57</w:t>
            </w:r>
          </w:p>
        </w:tc>
        <w:tc>
          <w:tcPr>
            <w:tcW w:w="1842" w:type="dxa"/>
            <w:shd w:val="clear" w:color="auto" w:fill="auto"/>
            <w:vAlign w:val="center"/>
          </w:tcPr>
          <w:p w14:paraId="7AF9CE5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43</w:t>
            </w:r>
          </w:p>
        </w:tc>
        <w:tc>
          <w:tcPr>
            <w:tcW w:w="1700" w:type="dxa"/>
            <w:shd w:val="clear" w:color="auto" w:fill="auto"/>
            <w:tcMar>
              <w:top w:w="15" w:type="dxa"/>
              <w:left w:w="15" w:type="dxa"/>
              <w:bottom w:w="0" w:type="dxa"/>
              <w:right w:w="15" w:type="dxa"/>
            </w:tcMar>
            <w:vAlign w:val="center"/>
          </w:tcPr>
          <w:p w14:paraId="5C6E9D9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50</w:t>
            </w:r>
          </w:p>
        </w:tc>
        <w:tc>
          <w:tcPr>
            <w:tcW w:w="1617" w:type="dxa"/>
            <w:shd w:val="clear" w:color="auto" w:fill="auto"/>
            <w:tcMar>
              <w:top w:w="15" w:type="dxa"/>
              <w:left w:w="15" w:type="dxa"/>
              <w:bottom w:w="0" w:type="dxa"/>
              <w:right w:w="15" w:type="dxa"/>
            </w:tcMar>
            <w:vAlign w:val="center"/>
          </w:tcPr>
          <w:p w14:paraId="1AA0F24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440" w:type="dxa"/>
            <w:shd w:val="clear" w:color="auto" w:fill="auto"/>
            <w:tcMar>
              <w:top w:w="15" w:type="dxa"/>
              <w:left w:w="15" w:type="dxa"/>
              <w:bottom w:w="0" w:type="dxa"/>
              <w:right w:w="15" w:type="dxa"/>
            </w:tcMar>
            <w:vAlign w:val="center"/>
          </w:tcPr>
          <w:p w14:paraId="2B7BD674"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113,461</w:t>
            </w:r>
          </w:p>
        </w:tc>
      </w:tr>
      <w:tr w:rsidR="00EE6CF9" w:rsidRPr="00C036F6" w14:paraId="07425AB4" w14:textId="77777777" w:rsidTr="00A26084">
        <w:trPr>
          <w:trHeight w:val="300"/>
          <w:jc w:val="center"/>
        </w:trPr>
        <w:tc>
          <w:tcPr>
            <w:tcW w:w="2265" w:type="dxa"/>
            <w:gridSpan w:val="2"/>
            <w:shd w:val="clear" w:color="auto" w:fill="E0E7C7"/>
            <w:vAlign w:val="center"/>
          </w:tcPr>
          <w:p w14:paraId="29E7495D" w14:textId="56B1220F"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BASHKIA</w:t>
            </w:r>
          </w:p>
        </w:tc>
        <w:tc>
          <w:tcPr>
            <w:tcW w:w="7739" w:type="dxa"/>
            <w:gridSpan w:val="5"/>
            <w:shd w:val="clear" w:color="auto" w:fill="E0E7C7"/>
            <w:vAlign w:val="center"/>
          </w:tcPr>
          <w:p w14:paraId="28F62DA8" w14:textId="737494E7"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KLIN</w:t>
            </w:r>
            <w:r w:rsidR="00952125">
              <w:rPr>
                <w:rFonts w:asciiTheme="minorHAnsi" w:hAnsiTheme="minorHAnsi" w:cstheme="minorHAnsi"/>
                <w:sz w:val="22"/>
                <w:szCs w:val="22"/>
                <w:lang w:val="sq-AL"/>
              </w:rPr>
              <w:t>Ë</w:t>
            </w:r>
          </w:p>
        </w:tc>
      </w:tr>
      <w:tr w:rsidR="00EF3BAE" w:rsidRPr="00C036F6" w14:paraId="7CC9E31C"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50A6FC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C6E4CE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Cabiq</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E8820B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75AEEA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68374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C27DC9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0475D0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19,897</w:t>
            </w:r>
          </w:p>
        </w:tc>
      </w:tr>
      <w:tr w:rsidR="00EF3BAE" w:rsidRPr="00C036F6" w14:paraId="0228CEF2"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81AA148"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0AA2796" w14:textId="1C39E903"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Zabergja</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ABD9CE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59</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73A1E7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55</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BAFAA7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D2CC03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8D72EB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126,544</w:t>
            </w:r>
          </w:p>
        </w:tc>
      </w:tr>
      <w:tr w:rsidR="00EF3BAE" w:rsidRPr="00C036F6" w14:paraId="4BAF6CE0"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7297DBE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6DCEDE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Gllareva</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49FFA4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138</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8507E0F"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00D54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201BC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7B812A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395,762</w:t>
            </w:r>
          </w:p>
        </w:tc>
      </w:tr>
      <w:tr w:rsidR="00EF3BAE" w:rsidRPr="00C036F6" w14:paraId="06255ED5"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3F0A4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lastRenderedPageBreak/>
              <w:t>4</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1E9FF0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Gjurgjevik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8EA61C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40</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2B5D0C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417590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EC0441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1019E5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291,729</w:t>
            </w:r>
          </w:p>
        </w:tc>
      </w:tr>
      <w:tr w:rsidR="00EF3BAE" w:rsidRPr="00C036F6" w14:paraId="0EDA3CA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2B3CD5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6D8A89E" w14:textId="6A1A427D"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Dres</w:t>
            </w:r>
            <w:r w:rsidR="00085119">
              <w:rPr>
                <w:rFonts w:asciiTheme="minorHAnsi" w:hAnsiTheme="minorHAnsi" w:cstheme="minorHAnsi"/>
                <w:sz w:val="22"/>
                <w:szCs w:val="22"/>
                <w:lang w:val="sq-AL"/>
              </w:rPr>
              <w:t>h</w:t>
            </w:r>
            <w:r w:rsidRPr="00C036F6">
              <w:rPr>
                <w:rFonts w:asciiTheme="minorHAnsi" w:hAnsiTheme="minorHAnsi" w:cstheme="minorHAnsi"/>
                <w:sz w:val="22"/>
                <w:szCs w:val="22"/>
                <w:lang w:val="sq-AL"/>
              </w:rPr>
              <w:t>nik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0C9897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110</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EAB92C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91</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72B333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F57902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33</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D43031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448,908</w:t>
            </w:r>
          </w:p>
        </w:tc>
      </w:tr>
      <w:tr w:rsidR="00EF3BAE" w:rsidRPr="00C036F6" w14:paraId="77741801"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556C96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6</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D789D3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Dollc</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7339D3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141</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2244D1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5AD03C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975CBA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59</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712633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230,472</w:t>
            </w:r>
          </w:p>
        </w:tc>
      </w:tr>
      <w:tr w:rsidR="00EF3BAE" w:rsidRPr="00C036F6" w14:paraId="6CD76C72"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BC9C9F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55B5E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Gremnik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E3099C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988B4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C87FF9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8659DF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D6A29E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17,408</w:t>
            </w:r>
          </w:p>
        </w:tc>
      </w:tr>
      <w:tr w:rsidR="00EF3BAE" w:rsidRPr="00C036F6" w14:paraId="5684166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F683B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CB752A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N_Zajm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FEBE46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124</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7A5512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99</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C271E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108</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3DA818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0A7F58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321,218</w:t>
            </w:r>
          </w:p>
        </w:tc>
      </w:tr>
      <w:tr w:rsidR="00EF3BAE" w:rsidRPr="00C036F6" w14:paraId="4505C353"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45D95F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4EDEF3" w14:textId="37B8BCD5" w:rsidR="00EE6CF9" w:rsidRPr="00C036F6" w:rsidRDefault="00EE6CF9" w:rsidP="00085119">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Grabanic</w:t>
            </w:r>
            <w:r w:rsidR="00085119">
              <w:rPr>
                <w:rFonts w:asciiTheme="minorHAnsi" w:hAnsiTheme="minorHAnsi" w:cstheme="minorHAnsi"/>
                <w:sz w:val="22"/>
                <w:szCs w:val="22"/>
                <w:lang w:val="sq-AL"/>
              </w:rPr>
              <w:t>ë</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DCBEF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3A7A9A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2240E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C5BDC2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B1A8FA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18,550</w:t>
            </w:r>
          </w:p>
        </w:tc>
      </w:tr>
      <w:tr w:rsidR="00EF3BAE" w:rsidRPr="00C036F6" w14:paraId="440A41C6"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9230FE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1261F6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Drenoc</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E90AB3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144</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F05E25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118</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FC89FE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126</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EAC717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88A7DD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380,627</w:t>
            </w:r>
          </w:p>
        </w:tc>
      </w:tr>
      <w:tr w:rsidR="00EF3BAE" w:rsidRPr="00C036F6" w14:paraId="7F9F5ED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88A2A4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84244E" w14:textId="2F5EFF4A"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Poterq i Posht</w:t>
            </w:r>
            <w:r w:rsidR="00952125">
              <w:rPr>
                <w:rFonts w:asciiTheme="minorHAnsi" w:hAnsiTheme="minorHAnsi" w:cstheme="minorHAnsi"/>
                <w:sz w:val="22"/>
                <w:szCs w:val="22"/>
                <w:lang w:val="sq-AL"/>
              </w:rPr>
              <w:t>ë</w:t>
            </w:r>
            <w:r w:rsidR="00EE6CF9" w:rsidRPr="00C036F6">
              <w:rPr>
                <w:rFonts w:asciiTheme="minorHAnsi" w:hAnsiTheme="minorHAnsi" w:cstheme="minorHAnsi"/>
                <w:sz w:val="22"/>
                <w:szCs w:val="22"/>
                <w:lang w:val="sq-AL"/>
              </w:rPr>
              <w:t>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71A79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91</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A3825B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79</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0C156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9EF40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E048C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195,040</w:t>
            </w:r>
          </w:p>
        </w:tc>
      </w:tr>
      <w:tr w:rsidR="00EF3BAE" w:rsidRPr="00C036F6" w14:paraId="247BFED9"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0079E1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F49267B" w14:textId="14D297B4"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Poterq i Ep</w:t>
            </w:r>
            <w:r w:rsidR="00952125">
              <w:rPr>
                <w:rFonts w:asciiTheme="minorHAnsi" w:hAnsiTheme="minorHAnsi" w:cstheme="minorHAnsi"/>
                <w:sz w:val="22"/>
                <w:szCs w:val="22"/>
                <w:lang w:val="sq-AL"/>
              </w:rPr>
              <w:t>ë</w:t>
            </w:r>
            <w:r w:rsidRPr="00C036F6">
              <w:rPr>
                <w:rFonts w:asciiTheme="minorHAnsi" w:hAnsiTheme="minorHAnsi" w:cstheme="minorHAnsi"/>
                <w:sz w:val="22"/>
                <w:szCs w:val="22"/>
                <w:lang w:val="sq-AL"/>
              </w:rPr>
              <w:t>rm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456312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23</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49A7567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15</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AC014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20</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8B9943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277441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102,609</w:t>
            </w:r>
          </w:p>
        </w:tc>
      </w:tr>
      <w:tr w:rsidR="00EF3BAE" w:rsidRPr="00C036F6" w14:paraId="690DCB61"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auto" w:fill="767C97"/>
            <w:vAlign w:val="center"/>
          </w:tcPr>
          <w:p w14:paraId="43EC922A" w14:textId="74ACD0F5" w:rsidR="00EE6CF9" w:rsidRPr="00C036F6" w:rsidRDefault="00EE6CF9" w:rsidP="00A26084">
            <w:pPr>
              <w:jc w:val="center"/>
              <w:rPr>
                <w:rFonts w:asciiTheme="minorHAnsi" w:hAnsiTheme="minorHAnsi" w:cstheme="minorHAnsi"/>
                <w:sz w:val="22"/>
                <w:szCs w:val="22"/>
                <w:lang w:val="sq-AL"/>
              </w:rPr>
            </w:pPr>
          </w:p>
        </w:tc>
        <w:tc>
          <w:tcPr>
            <w:tcW w:w="1682"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65B02C19" w14:textId="71B7B6AC"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TOTAL</w:t>
            </w:r>
            <w:r w:rsidR="00EF3BAE">
              <w:rPr>
                <w:rFonts w:asciiTheme="minorHAnsi" w:hAnsiTheme="minorHAnsi" w:cstheme="minorHAnsi"/>
                <w:sz w:val="22"/>
                <w:szCs w:val="22"/>
                <w:lang w:val="sq-AL"/>
              </w:rPr>
              <w:t>I</w:t>
            </w:r>
          </w:p>
        </w:tc>
        <w:tc>
          <w:tcPr>
            <w:tcW w:w="114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3298A8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892</w:t>
            </w:r>
          </w:p>
        </w:tc>
        <w:tc>
          <w:tcPr>
            <w:tcW w:w="1842" w:type="dxa"/>
            <w:tcBorders>
              <w:top w:val="single" w:sz="4" w:space="0" w:color="AADC14"/>
              <w:left w:val="single" w:sz="4" w:space="0" w:color="AADC14"/>
              <w:bottom w:val="single" w:sz="4" w:space="0" w:color="AADC14"/>
              <w:right w:val="single" w:sz="4" w:space="0" w:color="AADC14"/>
            </w:tcBorders>
            <w:shd w:val="clear" w:color="auto" w:fill="767C97"/>
            <w:vAlign w:val="center"/>
          </w:tcPr>
          <w:p w14:paraId="259570E1"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767</w:t>
            </w:r>
          </w:p>
        </w:tc>
        <w:tc>
          <w:tcPr>
            <w:tcW w:w="170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711826F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724</w:t>
            </w:r>
          </w:p>
        </w:tc>
        <w:tc>
          <w:tcPr>
            <w:tcW w:w="1617"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469C2A5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168</w:t>
            </w:r>
          </w:p>
        </w:tc>
        <w:tc>
          <w:tcPr>
            <w:tcW w:w="144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701176F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2,548,764</w:t>
            </w:r>
          </w:p>
        </w:tc>
      </w:tr>
      <w:tr w:rsidR="00EE6CF9" w:rsidRPr="00C036F6" w14:paraId="23C4E405" w14:textId="77777777" w:rsidTr="00A26084">
        <w:trPr>
          <w:trHeight w:val="300"/>
          <w:jc w:val="center"/>
        </w:trPr>
        <w:tc>
          <w:tcPr>
            <w:tcW w:w="2265" w:type="dxa"/>
            <w:gridSpan w:val="2"/>
            <w:shd w:val="clear" w:color="auto" w:fill="E0E7C7"/>
            <w:vAlign w:val="center"/>
          </w:tcPr>
          <w:p w14:paraId="51402693" w14:textId="6BF2A010"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BASHKIA</w:t>
            </w:r>
          </w:p>
        </w:tc>
        <w:tc>
          <w:tcPr>
            <w:tcW w:w="7739" w:type="dxa"/>
            <w:gridSpan w:val="5"/>
            <w:shd w:val="clear" w:color="auto" w:fill="E0E7C7"/>
            <w:vAlign w:val="center"/>
          </w:tcPr>
          <w:p w14:paraId="2514A32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PEJA</w:t>
            </w:r>
          </w:p>
        </w:tc>
      </w:tr>
      <w:tr w:rsidR="00EF3BAE" w:rsidRPr="00A12121" w14:paraId="5574CC25" w14:textId="77777777" w:rsidTr="00A26084">
        <w:trPr>
          <w:trHeight w:val="300"/>
          <w:jc w:val="center"/>
        </w:trPr>
        <w:tc>
          <w:tcPr>
            <w:tcW w:w="583" w:type="dxa"/>
            <w:shd w:val="clear" w:color="auto" w:fill="030F40"/>
            <w:vAlign w:val="center"/>
          </w:tcPr>
          <w:p w14:paraId="536C5228" w14:textId="0ED3BD13" w:rsidR="00EF3BAE" w:rsidRPr="00C036F6" w:rsidRDefault="00EF3BAE"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w:t>
            </w:r>
            <w:r>
              <w:rPr>
                <w:rFonts w:asciiTheme="minorHAnsi" w:hAnsiTheme="minorHAnsi" w:cstheme="minorHAnsi"/>
                <w:color w:val="FFFFFF" w:themeColor="background1"/>
                <w:sz w:val="22"/>
                <w:szCs w:val="22"/>
                <w:lang w:val="sq-AL"/>
              </w:rPr>
              <w:t>r</w:t>
            </w:r>
            <w:r w:rsidRPr="00C036F6">
              <w:rPr>
                <w:rFonts w:asciiTheme="minorHAnsi" w:hAnsiTheme="minorHAnsi" w:cstheme="minorHAnsi"/>
                <w:color w:val="FFFFFF" w:themeColor="background1"/>
                <w:sz w:val="22"/>
                <w:szCs w:val="22"/>
                <w:lang w:val="sq-AL"/>
              </w:rPr>
              <w:t>.</w:t>
            </w:r>
          </w:p>
        </w:tc>
        <w:tc>
          <w:tcPr>
            <w:tcW w:w="1682" w:type="dxa"/>
            <w:shd w:val="clear" w:color="auto" w:fill="030F40"/>
            <w:tcMar>
              <w:top w:w="15" w:type="dxa"/>
              <w:left w:w="15" w:type="dxa"/>
              <w:bottom w:w="0" w:type="dxa"/>
              <w:right w:w="15" w:type="dxa"/>
            </w:tcMar>
            <w:vAlign w:val="center"/>
          </w:tcPr>
          <w:p w14:paraId="7D98A72A" w14:textId="3B42BA07"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Zona kadastrale </w:t>
            </w:r>
          </w:p>
        </w:tc>
        <w:tc>
          <w:tcPr>
            <w:tcW w:w="1140" w:type="dxa"/>
            <w:shd w:val="clear" w:color="auto" w:fill="030F40"/>
            <w:tcMar>
              <w:top w:w="15" w:type="dxa"/>
              <w:left w:w="15" w:type="dxa"/>
              <w:bottom w:w="0" w:type="dxa"/>
              <w:right w:w="15" w:type="dxa"/>
            </w:tcMar>
            <w:vAlign w:val="center"/>
          </w:tcPr>
          <w:p w14:paraId="6451DFE8" w14:textId="0F1C239F"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Numri i ngastrave </w:t>
            </w:r>
          </w:p>
        </w:tc>
        <w:tc>
          <w:tcPr>
            <w:tcW w:w="1842" w:type="dxa"/>
            <w:shd w:val="clear" w:color="auto" w:fill="030F40"/>
            <w:vAlign w:val="center"/>
          </w:tcPr>
          <w:p w14:paraId="3407A59E" w14:textId="36CF3FED"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pronar</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ve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tok</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prekur</w:t>
            </w:r>
          </w:p>
        </w:tc>
        <w:tc>
          <w:tcPr>
            <w:tcW w:w="1700" w:type="dxa"/>
            <w:shd w:val="clear" w:color="auto" w:fill="030F40"/>
            <w:tcMar>
              <w:top w:w="15" w:type="dxa"/>
              <w:left w:w="15" w:type="dxa"/>
              <w:bottom w:w="0" w:type="dxa"/>
              <w:right w:w="15" w:type="dxa"/>
            </w:tcMar>
            <w:vAlign w:val="center"/>
          </w:tcPr>
          <w:p w14:paraId="24696C2D" w14:textId="2C6F2475" w:rsidR="00EF3BAE" w:rsidRPr="00C036F6" w:rsidRDefault="00EF3BAE"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Nu</w:t>
            </w:r>
            <w:r>
              <w:rPr>
                <w:rFonts w:asciiTheme="minorHAnsi" w:hAnsiTheme="minorHAnsi" w:cstheme="minorHAnsi"/>
                <w:color w:val="FFFFFF" w:themeColor="background1"/>
                <w:sz w:val="22"/>
                <w:szCs w:val="22"/>
                <w:lang w:val="sq-AL"/>
              </w:rPr>
              <w:t>mri i ngastrave pjes</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617" w:type="dxa"/>
            <w:shd w:val="clear" w:color="auto" w:fill="030F40"/>
            <w:tcMar>
              <w:top w:w="15" w:type="dxa"/>
              <w:left w:w="15" w:type="dxa"/>
              <w:bottom w:w="0" w:type="dxa"/>
              <w:right w:w="15" w:type="dxa"/>
            </w:tcMar>
            <w:vAlign w:val="center"/>
          </w:tcPr>
          <w:p w14:paraId="7B67C2A6" w14:textId="431BE4E2"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ngastrave plot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440" w:type="dxa"/>
            <w:shd w:val="clear" w:color="auto" w:fill="030F40"/>
            <w:tcMar>
              <w:top w:w="15" w:type="dxa"/>
              <w:left w:w="15" w:type="dxa"/>
              <w:bottom w:w="0" w:type="dxa"/>
              <w:right w:w="15" w:type="dxa"/>
            </w:tcMar>
            <w:vAlign w:val="center"/>
          </w:tcPr>
          <w:p w14:paraId="56A3655F" w14:textId="236AD867"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Sip</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rfaqja q</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duhet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sohet </w:t>
            </w:r>
            <w:r w:rsidRPr="00C036F6">
              <w:rPr>
                <w:rFonts w:asciiTheme="minorHAnsi" w:hAnsiTheme="minorHAnsi" w:cstheme="minorHAnsi"/>
                <w:color w:val="FFFFFF" w:themeColor="background1"/>
                <w:sz w:val="22"/>
                <w:szCs w:val="22"/>
                <w:lang w:val="sq-AL"/>
              </w:rPr>
              <w:t>[m</w:t>
            </w:r>
            <w:r w:rsidRPr="00C036F6">
              <w:rPr>
                <w:rFonts w:asciiTheme="minorHAnsi" w:hAnsiTheme="minorHAnsi" w:cstheme="minorHAnsi"/>
                <w:color w:val="FFFFFF" w:themeColor="background1"/>
                <w:sz w:val="22"/>
                <w:szCs w:val="22"/>
                <w:vertAlign w:val="superscript"/>
                <w:lang w:val="sq-AL"/>
              </w:rPr>
              <w:t>2</w:t>
            </w:r>
            <w:r w:rsidRPr="00C036F6">
              <w:rPr>
                <w:rFonts w:asciiTheme="minorHAnsi" w:hAnsiTheme="minorHAnsi" w:cstheme="minorHAnsi"/>
                <w:color w:val="FFFFFF" w:themeColor="background1"/>
                <w:sz w:val="22"/>
                <w:szCs w:val="22"/>
                <w:lang w:val="sq-AL"/>
              </w:rPr>
              <w:t>]</w:t>
            </w:r>
          </w:p>
        </w:tc>
      </w:tr>
      <w:tr w:rsidR="00EF3BAE" w:rsidRPr="00C036F6" w14:paraId="4899CA11" w14:textId="77777777" w:rsidTr="00A26084">
        <w:trPr>
          <w:trHeight w:val="300"/>
          <w:jc w:val="center"/>
        </w:trPr>
        <w:tc>
          <w:tcPr>
            <w:tcW w:w="583" w:type="dxa"/>
            <w:shd w:val="clear" w:color="000000" w:fill="FFFFFF"/>
            <w:vAlign w:val="center"/>
          </w:tcPr>
          <w:p w14:paraId="7CC8911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shd w:val="clear" w:color="000000" w:fill="FFFFFF"/>
            <w:tcMar>
              <w:top w:w="15" w:type="dxa"/>
              <w:left w:w="15" w:type="dxa"/>
              <w:bottom w:w="0" w:type="dxa"/>
              <w:right w:w="15" w:type="dxa"/>
            </w:tcMar>
            <w:vAlign w:val="center"/>
          </w:tcPr>
          <w:p w14:paraId="3572FD8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Jabllanicë</w:t>
            </w:r>
          </w:p>
        </w:tc>
        <w:tc>
          <w:tcPr>
            <w:tcW w:w="1140" w:type="dxa"/>
            <w:shd w:val="clear" w:color="000000" w:fill="FFFFFF"/>
            <w:tcMar>
              <w:top w:w="15" w:type="dxa"/>
              <w:left w:w="15" w:type="dxa"/>
              <w:bottom w:w="0" w:type="dxa"/>
              <w:right w:w="15" w:type="dxa"/>
            </w:tcMar>
            <w:vAlign w:val="center"/>
          </w:tcPr>
          <w:p w14:paraId="17757D6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w:t>
            </w:r>
          </w:p>
        </w:tc>
        <w:tc>
          <w:tcPr>
            <w:tcW w:w="1842" w:type="dxa"/>
            <w:shd w:val="clear" w:color="000000" w:fill="FFFFFF"/>
            <w:vAlign w:val="center"/>
          </w:tcPr>
          <w:p w14:paraId="1158FCAA"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700" w:type="dxa"/>
            <w:shd w:val="clear" w:color="000000" w:fill="FFFFFF"/>
            <w:tcMar>
              <w:top w:w="15" w:type="dxa"/>
              <w:left w:w="15" w:type="dxa"/>
              <w:bottom w:w="0" w:type="dxa"/>
              <w:right w:w="15" w:type="dxa"/>
            </w:tcMar>
            <w:vAlign w:val="center"/>
          </w:tcPr>
          <w:p w14:paraId="1DE1BF3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w:t>
            </w:r>
          </w:p>
        </w:tc>
        <w:tc>
          <w:tcPr>
            <w:tcW w:w="1617" w:type="dxa"/>
            <w:shd w:val="clear" w:color="000000" w:fill="FFFFFF"/>
            <w:tcMar>
              <w:top w:w="15" w:type="dxa"/>
              <w:left w:w="15" w:type="dxa"/>
              <w:bottom w:w="0" w:type="dxa"/>
              <w:right w:w="15" w:type="dxa"/>
            </w:tcMar>
            <w:vAlign w:val="center"/>
          </w:tcPr>
          <w:p w14:paraId="7871FA1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440" w:type="dxa"/>
            <w:shd w:val="clear" w:color="000000" w:fill="FFFFFF"/>
            <w:tcMar>
              <w:top w:w="15" w:type="dxa"/>
              <w:left w:w="15" w:type="dxa"/>
              <w:bottom w:w="0" w:type="dxa"/>
              <w:right w:w="15" w:type="dxa"/>
            </w:tcMar>
            <w:vAlign w:val="center"/>
          </w:tcPr>
          <w:p w14:paraId="4795603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144,043</w:t>
            </w:r>
          </w:p>
        </w:tc>
      </w:tr>
      <w:tr w:rsidR="00EF3BAE" w:rsidRPr="00C036F6" w14:paraId="134B4760" w14:textId="77777777" w:rsidTr="00A26084">
        <w:trPr>
          <w:trHeight w:val="300"/>
          <w:jc w:val="center"/>
        </w:trPr>
        <w:tc>
          <w:tcPr>
            <w:tcW w:w="583" w:type="dxa"/>
            <w:shd w:val="clear" w:color="000000" w:fill="FFFFFF"/>
            <w:vAlign w:val="center"/>
          </w:tcPr>
          <w:p w14:paraId="4EE9DA1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82" w:type="dxa"/>
            <w:shd w:val="clear" w:color="000000" w:fill="FFFFFF"/>
            <w:tcMar>
              <w:top w:w="15" w:type="dxa"/>
              <w:left w:w="15" w:type="dxa"/>
              <w:bottom w:w="0" w:type="dxa"/>
              <w:right w:w="15" w:type="dxa"/>
            </w:tcMar>
            <w:vAlign w:val="center"/>
          </w:tcPr>
          <w:p w14:paraId="7C5FD3F4"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Kliçinë</w:t>
            </w:r>
          </w:p>
        </w:tc>
        <w:tc>
          <w:tcPr>
            <w:tcW w:w="1140" w:type="dxa"/>
            <w:shd w:val="clear" w:color="000000" w:fill="FFFFFF"/>
            <w:tcMar>
              <w:top w:w="15" w:type="dxa"/>
              <w:left w:w="15" w:type="dxa"/>
              <w:bottom w:w="0" w:type="dxa"/>
              <w:right w:w="15" w:type="dxa"/>
            </w:tcMar>
            <w:vAlign w:val="center"/>
          </w:tcPr>
          <w:p w14:paraId="03533B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35</w:t>
            </w:r>
          </w:p>
        </w:tc>
        <w:tc>
          <w:tcPr>
            <w:tcW w:w="1842" w:type="dxa"/>
            <w:shd w:val="clear" w:color="000000" w:fill="FFFFFF"/>
            <w:vAlign w:val="center"/>
          </w:tcPr>
          <w:p w14:paraId="2B24C4B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24</w:t>
            </w:r>
          </w:p>
        </w:tc>
        <w:tc>
          <w:tcPr>
            <w:tcW w:w="1700" w:type="dxa"/>
            <w:shd w:val="clear" w:color="000000" w:fill="FFFFFF"/>
            <w:tcMar>
              <w:top w:w="15" w:type="dxa"/>
              <w:left w:w="15" w:type="dxa"/>
              <w:bottom w:w="0" w:type="dxa"/>
              <w:right w:w="15" w:type="dxa"/>
            </w:tcMar>
            <w:vAlign w:val="center"/>
          </w:tcPr>
          <w:p w14:paraId="3C9AB5A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35</w:t>
            </w:r>
          </w:p>
        </w:tc>
        <w:tc>
          <w:tcPr>
            <w:tcW w:w="1617" w:type="dxa"/>
            <w:shd w:val="clear" w:color="000000" w:fill="FFFFFF"/>
            <w:tcMar>
              <w:top w:w="15" w:type="dxa"/>
              <w:left w:w="15" w:type="dxa"/>
              <w:bottom w:w="0" w:type="dxa"/>
              <w:right w:w="15" w:type="dxa"/>
            </w:tcMar>
            <w:vAlign w:val="center"/>
          </w:tcPr>
          <w:p w14:paraId="1636F7F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shd w:val="clear" w:color="000000" w:fill="FFFFFF"/>
            <w:tcMar>
              <w:top w:w="15" w:type="dxa"/>
              <w:left w:w="15" w:type="dxa"/>
              <w:bottom w:w="0" w:type="dxa"/>
              <w:right w:w="15" w:type="dxa"/>
            </w:tcMar>
            <w:vAlign w:val="center"/>
          </w:tcPr>
          <w:p w14:paraId="55D2CE9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291,655</w:t>
            </w:r>
          </w:p>
        </w:tc>
      </w:tr>
      <w:tr w:rsidR="00EF3BAE" w:rsidRPr="00C036F6" w14:paraId="140B2243" w14:textId="77777777" w:rsidTr="00A26084">
        <w:trPr>
          <w:trHeight w:val="300"/>
          <w:jc w:val="center"/>
        </w:trPr>
        <w:tc>
          <w:tcPr>
            <w:tcW w:w="583" w:type="dxa"/>
            <w:shd w:val="clear" w:color="000000" w:fill="FFFFFF"/>
            <w:vAlign w:val="center"/>
          </w:tcPr>
          <w:p w14:paraId="49FDF84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682" w:type="dxa"/>
            <w:shd w:val="clear" w:color="000000" w:fill="FFFFFF"/>
            <w:tcMar>
              <w:top w:w="15" w:type="dxa"/>
              <w:left w:w="15" w:type="dxa"/>
              <w:bottom w:w="0" w:type="dxa"/>
              <w:right w:w="15" w:type="dxa"/>
            </w:tcMar>
            <w:vAlign w:val="center"/>
          </w:tcPr>
          <w:p w14:paraId="2F2AA3C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Leshan</w:t>
            </w:r>
          </w:p>
        </w:tc>
        <w:tc>
          <w:tcPr>
            <w:tcW w:w="1140" w:type="dxa"/>
            <w:shd w:val="clear" w:color="000000" w:fill="FFFFFF"/>
            <w:tcMar>
              <w:top w:w="15" w:type="dxa"/>
              <w:left w:w="15" w:type="dxa"/>
              <w:bottom w:w="0" w:type="dxa"/>
              <w:right w:w="15" w:type="dxa"/>
            </w:tcMar>
            <w:vAlign w:val="center"/>
          </w:tcPr>
          <w:p w14:paraId="11DA811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21</w:t>
            </w:r>
          </w:p>
        </w:tc>
        <w:tc>
          <w:tcPr>
            <w:tcW w:w="1842" w:type="dxa"/>
            <w:shd w:val="clear" w:color="000000" w:fill="FFFFFF"/>
            <w:vAlign w:val="center"/>
          </w:tcPr>
          <w:p w14:paraId="0696D06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w:t>
            </w:r>
          </w:p>
        </w:tc>
        <w:tc>
          <w:tcPr>
            <w:tcW w:w="1700" w:type="dxa"/>
            <w:shd w:val="clear" w:color="000000" w:fill="FFFFFF"/>
            <w:tcMar>
              <w:top w:w="15" w:type="dxa"/>
              <w:left w:w="15" w:type="dxa"/>
              <w:bottom w:w="0" w:type="dxa"/>
              <w:right w:w="15" w:type="dxa"/>
            </w:tcMar>
            <w:vAlign w:val="center"/>
          </w:tcPr>
          <w:p w14:paraId="62C5EE1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17</w:t>
            </w:r>
          </w:p>
        </w:tc>
        <w:tc>
          <w:tcPr>
            <w:tcW w:w="1617" w:type="dxa"/>
            <w:shd w:val="clear" w:color="000000" w:fill="FFFFFF"/>
            <w:tcMar>
              <w:top w:w="15" w:type="dxa"/>
              <w:left w:w="15" w:type="dxa"/>
              <w:bottom w:w="0" w:type="dxa"/>
              <w:right w:w="15" w:type="dxa"/>
            </w:tcMar>
            <w:vAlign w:val="center"/>
          </w:tcPr>
          <w:p w14:paraId="5E4BA6B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w:t>
            </w:r>
          </w:p>
        </w:tc>
        <w:tc>
          <w:tcPr>
            <w:tcW w:w="1440" w:type="dxa"/>
            <w:shd w:val="clear" w:color="000000" w:fill="FFFFFF"/>
            <w:tcMar>
              <w:top w:w="15" w:type="dxa"/>
              <w:left w:w="15" w:type="dxa"/>
              <w:bottom w:w="0" w:type="dxa"/>
              <w:right w:w="15" w:type="dxa"/>
            </w:tcMar>
            <w:vAlign w:val="center"/>
          </w:tcPr>
          <w:p w14:paraId="1746D94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116,975</w:t>
            </w:r>
          </w:p>
        </w:tc>
      </w:tr>
      <w:tr w:rsidR="00EF3BAE" w:rsidRPr="00C036F6" w14:paraId="4C1ECE17" w14:textId="77777777" w:rsidTr="00A26084">
        <w:trPr>
          <w:trHeight w:val="300"/>
          <w:jc w:val="center"/>
        </w:trPr>
        <w:tc>
          <w:tcPr>
            <w:tcW w:w="583" w:type="dxa"/>
            <w:shd w:val="clear" w:color="000000" w:fill="FFFFFF"/>
            <w:vAlign w:val="center"/>
          </w:tcPr>
          <w:p w14:paraId="0A2E1C2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w:t>
            </w:r>
          </w:p>
        </w:tc>
        <w:tc>
          <w:tcPr>
            <w:tcW w:w="1682" w:type="dxa"/>
            <w:shd w:val="clear" w:color="000000" w:fill="FFFFFF"/>
            <w:tcMar>
              <w:top w:w="15" w:type="dxa"/>
              <w:left w:w="15" w:type="dxa"/>
              <w:bottom w:w="0" w:type="dxa"/>
              <w:right w:w="15" w:type="dxa"/>
            </w:tcMar>
            <w:vAlign w:val="center"/>
          </w:tcPr>
          <w:p w14:paraId="25FB3719" w14:textId="364B3FF6"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Gllaviqicë</w:t>
            </w:r>
          </w:p>
        </w:tc>
        <w:tc>
          <w:tcPr>
            <w:tcW w:w="1140" w:type="dxa"/>
            <w:shd w:val="clear" w:color="000000" w:fill="FFFFFF"/>
            <w:tcMar>
              <w:top w:w="15" w:type="dxa"/>
              <w:left w:w="15" w:type="dxa"/>
              <w:bottom w:w="0" w:type="dxa"/>
              <w:right w:w="15" w:type="dxa"/>
            </w:tcMar>
            <w:vAlign w:val="center"/>
          </w:tcPr>
          <w:p w14:paraId="317D8AA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47</w:t>
            </w:r>
          </w:p>
        </w:tc>
        <w:tc>
          <w:tcPr>
            <w:tcW w:w="1842" w:type="dxa"/>
            <w:shd w:val="clear" w:color="000000" w:fill="FFFFFF"/>
            <w:vAlign w:val="center"/>
          </w:tcPr>
          <w:p w14:paraId="383C267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26</w:t>
            </w:r>
          </w:p>
        </w:tc>
        <w:tc>
          <w:tcPr>
            <w:tcW w:w="1700" w:type="dxa"/>
            <w:shd w:val="clear" w:color="000000" w:fill="FFFFFF"/>
            <w:tcMar>
              <w:top w:w="15" w:type="dxa"/>
              <w:left w:w="15" w:type="dxa"/>
              <w:bottom w:w="0" w:type="dxa"/>
              <w:right w:w="15" w:type="dxa"/>
            </w:tcMar>
            <w:vAlign w:val="center"/>
          </w:tcPr>
          <w:p w14:paraId="769BA2B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44</w:t>
            </w:r>
          </w:p>
        </w:tc>
        <w:tc>
          <w:tcPr>
            <w:tcW w:w="1617" w:type="dxa"/>
            <w:shd w:val="clear" w:color="000000" w:fill="FFFFFF"/>
            <w:tcMar>
              <w:top w:w="15" w:type="dxa"/>
              <w:left w:w="15" w:type="dxa"/>
              <w:bottom w:w="0" w:type="dxa"/>
              <w:right w:w="15" w:type="dxa"/>
            </w:tcMar>
            <w:vAlign w:val="center"/>
          </w:tcPr>
          <w:p w14:paraId="4BBEA61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shd w:val="clear" w:color="000000" w:fill="FFFFFF"/>
            <w:tcMar>
              <w:top w:w="15" w:type="dxa"/>
              <w:left w:w="15" w:type="dxa"/>
              <w:bottom w:w="0" w:type="dxa"/>
              <w:right w:w="15" w:type="dxa"/>
            </w:tcMar>
            <w:vAlign w:val="center"/>
          </w:tcPr>
          <w:p w14:paraId="6BF5B49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214,816</w:t>
            </w:r>
          </w:p>
        </w:tc>
      </w:tr>
      <w:tr w:rsidR="00EF3BAE" w:rsidRPr="00C036F6" w14:paraId="20291806" w14:textId="77777777" w:rsidTr="00A26084">
        <w:trPr>
          <w:trHeight w:val="300"/>
          <w:jc w:val="center"/>
        </w:trPr>
        <w:tc>
          <w:tcPr>
            <w:tcW w:w="583" w:type="dxa"/>
            <w:shd w:val="clear" w:color="000000" w:fill="FFFFFF"/>
            <w:vAlign w:val="center"/>
          </w:tcPr>
          <w:p w14:paraId="54D527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w:t>
            </w:r>
          </w:p>
        </w:tc>
        <w:tc>
          <w:tcPr>
            <w:tcW w:w="1682" w:type="dxa"/>
            <w:shd w:val="clear" w:color="000000" w:fill="FFFFFF"/>
            <w:tcMar>
              <w:top w:w="15" w:type="dxa"/>
              <w:left w:w="15" w:type="dxa"/>
              <w:bottom w:w="0" w:type="dxa"/>
              <w:right w:w="15" w:type="dxa"/>
            </w:tcMar>
            <w:vAlign w:val="center"/>
          </w:tcPr>
          <w:p w14:paraId="1051210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Ramun</w:t>
            </w:r>
          </w:p>
        </w:tc>
        <w:tc>
          <w:tcPr>
            <w:tcW w:w="1140" w:type="dxa"/>
            <w:shd w:val="clear" w:color="000000" w:fill="FFFFFF"/>
            <w:tcMar>
              <w:top w:w="15" w:type="dxa"/>
              <w:left w:w="15" w:type="dxa"/>
              <w:bottom w:w="0" w:type="dxa"/>
              <w:right w:w="15" w:type="dxa"/>
            </w:tcMar>
            <w:vAlign w:val="center"/>
          </w:tcPr>
          <w:p w14:paraId="136D70B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41</w:t>
            </w:r>
          </w:p>
        </w:tc>
        <w:tc>
          <w:tcPr>
            <w:tcW w:w="1842" w:type="dxa"/>
            <w:shd w:val="clear" w:color="000000" w:fill="FFFFFF"/>
            <w:vAlign w:val="center"/>
          </w:tcPr>
          <w:p w14:paraId="6889445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22</w:t>
            </w:r>
          </w:p>
        </w:tc>
        <w:tc>
          <w:tcPr>
            <w:tcW w:w="1700" w:type="dxa"/>
            <w:shd w:val="clear" w:color="000000" w:fill="FFFFFF"/>
            <w:tcMar>
              <w:top w:w="15" w:type="dxa"/>
              <w:left w:w="15" w:type="dxa"/>
              <w:bottom w:w="0" w:type="dxa"/>
              <w:right w:w="15" w:type="dxa"/>
            </w:tcMar>
            <w:vAlign w:val="center"/>
          </w:tcPr>
          <w:p w14:paraId="75108C9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38</w:t>
            </w:r>
          </w:p>
        </w:tc>
        <w:tc>
          <w:tcPr>
            <w:tcW w:w="1617" w:type="dxa"/>
            <w:shd w:val="clear" w:color="000000" w:fill="FFFFFF"/>
            <w:tcMar>
              <w:top w:w="15" w:type="dxa"/>
              <w:left w:w="15" w:type="dxa"/>
              <w:bottom w:w="0" w:type="dxa"/>
              <w:right w:w="15" w:type="dxa"/>
            </w:tcMar>
            <w:vAlign w:val="center"/>
          </w:tcPr>
          <w:p w14:paraId="16EF1AE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shd w:val="clear" w:color="000000" w:fill="FFFFFF"/>
            <w:tcMar>
              <w:top w:w="15" w:type="dxa"/>
              <w:left w:w="15" w:type="dxa"/>
              <w:bottom w:w="0" w:type="dxa"/>
              <w:right w:w="15" w:type="dxa"/>
            </w:tcMar>
            <w:vAlign w:val="center"/>
          </w:tcPr>
          <w:p w14:paraId="6DE909C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116,445</w:t>
            </w:r>
          </w:p>
        </w:tc>
      </w:tr>
      <w:tr w:rsidR="00EF3BAE" w:rsidRPr="00C036F6" w14:paraId="27272D3F" w14:textId="77777777" w:rsidTr="00A26084">
        <w:trPr>
          <w:trHeight w:val="300"/>
          <w:jc w:val="center"/>
        </w:trPr>
        <w:tc>
          <w:tcPr>
            <w:tcW w:w="583" w:type="dxa"/>
            <w:shd w:val="clear" w:color="auto" w:fill="767C97"/>
            <w:vAlign w:val="center"/>
          </w:tcPr>
          <w:p w14:paraId="638B540D" w14:textId="24D9420A" w:rsidR="00EE6CF9" w:rsidRPr="00C036F6" w:rsidRDefault="00EE6CF9" w:rsidP="00A26084">
            <w:pPr>
              <w:jc w:val="center"/>
              <w:rPr>
                <w:rFonts w:asciiTheme="minorHAnsi" w:hAnsiTheme="minorHAnsi" w:cstheme="minorHAnsi"/>
                <w:sz w:val="22"/>
                <w:szCs w:val="22"/>
                <w:lang w:val="sq-AL"/>
              </w:rPr>
            </w:pPr>
          </w:p>
        </w:tc>
        <w:tc>
          <w:tcPr>
            <w:tcW w:w="1682" w:type="dxa"/>
            <w:shd w:val="clear" w:color="auto" w:fill="767C97"/>
            <w:tcMar>
              <w:top w:w="15" w:type="dxa"/>
              <w:left w:w="15" w:type="dxa"/>
              <w:bottom w:w="0" w:type="dxa"/>
              <w:right w:w="15" w:type="dxa"/>
            </w:tcMar>
            <w:vAlign w:val="center"/>
          </w:tcPr>
          <w:p w14:paraId="73246790" w14:textId="6BFCE08A"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TOTAL</w:t>
            </w:r>
            <w:r w:rsidR="00EF3BAE">
              <w:rPr>
                <w:rFonts w:asciiTheme="minorHAnsi" w:hAnsiTheme="minorHAnsi" w:cstheme="minorHAnsi"/>
                <w:sz w:val="22"/>
                <w:szCs w:val="22"/>
                <w:lang w:val="sq-AL"/>
              </w:rPr>
              <w:t>I</w:t>
            </w:r>
          </w:p>
        </w:tc>
        <w:tc>
          <w:tcPr>
            <w:tcW w:w="1140" w:type="dxa"/>
            <w:shd w:val="clear" w:color="auto" w:fill="767C97"/>
            <w:tcMar>
              <w:top w:w="15" w:type="dxa"/>
              <w:left w:w="15" w:type="dxa"/>
              <w:bottom w:w="0" w:type="dxa"/>
              <w:right w:w="15" w:type="dxa"/>
            </w:tcMar>
            <w:vAlign w:val="center"/>
          </w:tcPr>
          <w:p w14:paraId="56A5EE48"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162</w:t>
            </w:r>
          </w:p>
        </w:tc>
        <w:tc>
          <w:tcPr>
            <w:tcW w:w="1842" w:type="dxa"/>
            <w:shd w:val="clear" w:color="auto" w:fill="767C97"/>
            <w:vAlign w:val="center"/>
          </w:tcPr>
          <w:p w14:paraId="36B31A72"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97</w:t>
            </w:r>
          </w:p>
        </w:tc>
        <w:tc>
          <w:tcPr>
            <w:tcW w:w="1700" w:type="dxa"/>
            <w:shd w:val="clear" w:color="auto" w:fill="767C97"/>
            <w:tcMar>
              <w:top w:w="15" w:type="dxa"/>
              <w:left w:w="15" w:type="dxa"/>
              <w:bottom w:w="0" w:type="dxa"/>
              <w:right w:w="15" w:type="dxa"/>
            </w:tcMar>
            <w:vAlign w:val="center"/>
          </w:tcPr>
          <w:p w14:paraId="100A5C8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150</w:t>
            </w:r>
          </w:p>
        </w:tc>
        <w:tc>
          <w:tcPr>
            <w:tcW w:w="1617" w:type="dxa"/>
            <w:shd w:val="clear" w:color="auto" w:fill="767C97"/>
            <w:tcMar>
              <w:top w:w="15" w:type="dxa"/>
              <w:left w:w="15" w:type="dxa"/>
              <w:bottom w:w="0" w:type="dxa"/>
              <w:right w:w="15" w:type="dxa"/>
            </w:tcMar>
            <w:vAlign w:val="center"/>
          </w:tcPr>
          <w:p w14:paraId="788CB46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w:t>
            </w:r>
          </w:p>
        </w:tc>
        <w:tc>
          <w:tcPr>
            <w:tcW w:w="1440" w:type="dxa"/>
            <w:shd w:val="clear" w:color="auto" w:fill="767C97"/>
            <w:tcMar>
              <w:top w:w="15" w:type="dxa"/>
              <w:left w:w="15" w:type="dxa"/>
              <w:bottom w:w="0" w:type="dxa"/>
              <w:right w:w="15" w:type="dxa"/>
            </w:tcMar>
            <w:vAlign w:val="center"/>
          </w:tcPr>
          <w:p w14:paraId="48F2D6C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883,934</w:t>
            </w:r>
          </w:p>
        </w:tc>
      </w:tr>
      <w:tr w:rsidR="00EF3BAE" w:rsidRPr="00C036F6" w14:paraId="715013B2" w14:textId="77777777" w:rsidTr="00A26084">
        <w:trPr>
          <w:trHeight w:val="300"/>
          <w:jc w:val="center"/>
        </w:trPr>
        <w:tc>
          <w:tcPr>
            <w:tcW w:w="2265" w:type="dxa"/>
            <w:gridSpan w:val="2"/>
            <w:shd w:val="clear" w:color="auto" w:fill="030F40"/>
            <w:vAlign w:val="center"/>
          </w:tcPr>
          <w:p w14:paraId="24FF9B43" w14:textId="7E6F5F94" w:rsidR="00EE6CF9" w:rsidRPr="00C036F6" w:rsidRDefault="00EF3BAE" w:rsidP="00A26084">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TOTALI GJITH</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SEJ</w:t>
            </w:r>
          </w:p>
        </w:tc>
        <w:tc>
          <w:tcPr>
            <w:tcW w:w="1140" w:type="dxa"/>
            <w:shd w:val="clear" w:color="auto" w:fill="030F40"/>
            <w:tcMar>
              <w:top w:w="15" w:type="dxa"/>
              <w:left w:w="15" w:type="dxa"/>
              <w:bottom w:w="0" w:type="dxa"/>
              <w:right w:w="15" w:type="dxa"/>
            </w:tcMar>
            <w:vAlign w:val="center"/>
          </w:tcPr>
          <w:p w14:paraId="7CF416DA"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1,111</w:t>
            </w:r>
          </w:p>
        </w:tc>
        <w:tc>
          <w:tcPr>
            <w:tcW w:w="1842" w:type="dxa"/>
            <w:shd w:val="clear" w:color="auto" w:fill="030F40"/>
            <w:vAlign w:val="center"/>
          </w:tcPr>
          <w:p w14:paraId="3B1DAE45" w14:textId="77777777" w:rsidR="00EE6CF9" w:rsidRPr="00C036F6" w:rsidDel="001B56E4"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907</w:t>
            </w:r>
          </w:p>
        </w:tc>
        <w:tc>
          <w:tcPr>
            <w:tcW w:w="1700" w:type="dxa"/>
            <w:shd w:val="clear" w:color="auto" w:fill="030F40"/>
            <w:tcMar>
              <w:top w:w="15" w:type="dxa"/>
              <w:left w:w="15" w:type="dxa"/>
              <w:bottom w:w="0" w:type="dxa"/>
              <w:right w:w="15" w:type="dxa"/>
            </w:tcMar>
            <w:vAlign w:val="center"/>
          </w:tcPr>
          <w:p w14:paraId="7CB35751"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924</w:t>
            </w:r>
          </w:p>
        </w:tc>
        <w:tc>
          <w:tcPr>
            <w:tcW w:w="1617" w:type="dxa"/>
            <w:shd w:val="clear" w:color="auto" w:fill="030F40"/>
            <w:tcMar>
              <w:top w:w="15" w:type="dxa"/>
              <w:left w:w="15" w:type="dxa"/>
              <w:bottom w:w="0" w:type="dxa"/>
              <w:right w:w="15" w:type="dxa"/>
            </w:tcMar>
            <w:vAlign w:val="center"/>
          </w:tcPr>
          <w:p w14:paraId="0729BEDB"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187</w:t>
            </w:r>
          </w:p>
        </w:tc>
        <w:tc>
          <w:tcPr>
            <w:tcW w:w="1440" w:type="dxa"/>
            <w:shd w:val="clear" w:color="auto" w:fill="030F40"/>
            <w:tcMar>
              <w:top w:w="15" w:type="dxa"/>
              <w:left w:w="15" w:type="dxa"/>
              <w:bottom w:w="0" w:type="dxa"/>
              <w:right w:w="15" w:type="dxa"/>
            </w:tcMar>
            <w:vAlign w:val="center"/>
          </w:tcPr>
          <w:p w14:paraId="678B97EB"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3,550,138</w:t>
            </w:r>
          </w:p>
        </w:tc>
      </w:tr>
    </w:tbl>
    <w:p w14:paraId="0AD864D2" w14:textId="74FDCB3E" w:rsidR="00EE6CF9" w:rsidRPr="00C036F6" w:rsidRDefault="00EE6CF9" w:rsidP="00ED5B8D">
      <w:pPr>
        <w:pStyle w:val="BodyText"/>
        <w:rPr>
          <w:lang w:val="sq-AL"/>
        </w:rPr>
      </w:pPr>
    </w:p>
    <w:p w14:paraId="4650A509" w14:textId="4340B70C" w:rsidR="00AD50BF" w:rsidRPr="00C036F6" w:rsidRDefault="00AD50BF" w:rsidP="00AD50BF">
      <w:pPr>
        <w:pStyle w:val="BodyText"/>
        <w:rPr>
          <w:lang w:val="sq-AL"/>
        </w:rPr>
      </w:pPr>
      <w:r w:rsidRPr="00C036F6">
        <w:rPr>
          <w:lang w:val="sq-AL"/>
        </w:rPr>
        <w:t xml:space="preserve">Toka përgjatë seksionit të Projektit përdoret pjesërisht për prodhimin bujqësor. Gjatë fazës së projektimit, synimi ishte </w:t>
      </w:r>
      <w:r w:rsidR="00085119">
        <w:rPr>
          <w:lang w:val="sq-AL"/>
        </w:rPr>
        <w:t xml:space="preserve">caktimi </w:t>
      </w:r>
      <w:r w:rsidR="00E84FF7">
        <w:rPr>
          <w:lang w:val="sq-AL"/>
        </w:rPr>
        <w:t xml:space="preserve">i </w:t>
      </w:r>
      <w:r w:rsidRPr="00C036F6">
        <w:rPr>
          <w:lang w:val="sq-AL"/>
        </w:rPr>
        <w:t>shtrirje</w:t>
      </w:r>
      <w:r w:rsidR="00E84FF7">
        <w:rPr>
          <w:lang w:val="sq-AL"/>
        </w:rPr>
        <w:t>s s</w:t>
      </w:r>
      <w:r w:rsidR="00952125">
        <w:rPr>
          <w:lang w:val="sq-AL"/>
        </w:rPr>
        <w:t>ë</w:t>
      </w:r>
      <w:r w:rsidR="00E84FF7">
        <w:rPr>
          <w:lang w:val="sq-AL"/>
        </w:rPr>
        <w:t xml:space="preserve"> </w:t>
      </w:r>
      <w:r w:rsidRPr="00C036F6">
        <w:rPr>
          <w:lang w:val="sq-AL"/>
        </w:rPr>
        <w:t xml:space="preserve">rrugës </w:t>
      </w:r>
      <w:r w:rsidR="00085119">
        <w:rPr>
          <w:lang w:val="sq-AL"/>
        </w:rPr>
        <w:t>n</w:t>
      </w:r>
      <w:r w:rsidR="00085119">
        <w:rPr>
          <w:szCs w:val="22"/>
          <w:lang w:val="sq-AL"/>
        </w:rPr>
        <w:t xml:space="preserve">ë mënyrë që të kishte një </w:t>
      </w:r>
      <w:r w:rsidRPr="00C036F6">
        <w:rPr>
          <w:lang w:val="sq-AL"/>
        </w:rPr>
        <w:t>sipërfaqe</w:t>
      </w:r>
      <w:r w:rsidR="00085119">
        <w:rPr>
          <w:lang w:val="sq-AL"/>
        </w:rPr>
        <w:t xml:space="preserve"> </w:t>
      </w:r>
      <w:r w:rsidRPr="00C036F6">
        <w:rPr>
          <w:lang w:val="sq-AL"/>
        </w:rPr>
        <w:t>minimale të tokës që d</w:t>
      </w:r>
      <w:r w:rsidR="00E84FF7">
        <w:rPr>
          <w:lang w:val="sq-AL"/>
        </w:rPr>
        <w:t>uhet t</w:t>
      </w:r>
      <w:r w:rsidR="00952125">
        <w:rPr>
          <w:lang w:val="sq-AL"/>
        </w:rPr>
        <w:t>ë</w:t>
      </w:r>
      <w:r w:rsidR="00E84FF7">
        <w:rPr>
          <w:lang w:val="sq-AL"/>
        </w:rPr>
        <w:t xml:space="preserve"> </w:t>
      </w:r>
      <w:r w:rsidRPr="00C036F6">
        <w:rPr>
          <w:lang w:val="sq-AL"/>
        </w:rPr>
        <w:t>shpronësohe</w:t>
      </w:r>
      <w:r w:rsidR="00085119">
        <w:rPr>
          <w:lang w:val="sq-AL"/>
        </w:rPr>
        <w:t>j</w:t>
      </w:r>
      <w:r w:rsidRPr="00C036F6">
        <w:rPr>
          <w:lang w:val="sq-AL"/>
        </w:rPr>
        <w:t>.</w:t>
      </w:r>
    </w:p>
    <w:p w14:paraId="7350CC11" w14:textId="46D81BAD" w:rsidR="00085119" w:rsidRDefault="00AD50BF" w:rsidP="00E84FF7">
      <w:pPr>
        <w:pStyle w:val="BodyText"/>
        <w:rPr>
          <w:b/>
          <w:lang w:val="sq-AL"/>
        </w:rPr>
      </w:pPr>
      <w:r w:rsidRPr="00C036F6">
        <w:rPr>
          <w:lang w:val="sq-AL"/>
        </w:rPr>
        <w:t xml:space="preserve">Grafikët 5.8 dhe 5.9 më poshtë tregojnë se pronarët e tokave </w:t>
      </w:r>
      <w:r w:rsidR="00E84FF7">
        <w:rPr>
          <w:lang w:val="sq-AL"/>
        </w:rPr>
        <w:t>m</w:t>
      </w:r>
      <w:r w:rsidR="00952125">
        <w:rPr>
          <w:lang w:val="sq-AL"/>
        </w:rPr>
        <w:t>ë</w:t>
      </w:r>
      <w:r w:rsidR="00E84FF7">
        <w:rPr>
          <w:lang w:val="sq-AL"/>
        </w:rPr>
        <w:t xml:space="preserve"> shum</w:t>
      </w:r>
      <w:r w:rsidR="00952125">
        <w:rPr>
          <w:lang w:val="sq-AL"/>
        </w:rPr>
        <w:t>ë</w:t>
      </w:r>
      <w:r w:rsidR="00E84FF7">
        <w:rPr>
          <w:lang w:val="sq-AL"/>
        </w:rPr>
        <w:t xml:space="preserve"> </w:t>
      </w:r>
      <w:r w:rsidRPr="00C036F6">
        <w:rPr>
          <w:lang w:val="sq-AL"/>
        </w:rPr>
        <w:t xml:space="preserve">kultivojnë </w:t>
      </w:r>
      <w:r w:rsidR="00085119">
        <w:rPr>
          <w:lang w:val="sq-AL"/>
        </w:rPr>
        <w:t xml:space="preserve">kultura </w:t>
      </w:r>
      <w:r w:rsidRPr="00C036F6">
        <w:rPr>
          <w:lang w:val="sq-AL"/>
        </w:rPr>
        <w:t xml:space="preserve">vjetore </w:t>
      </w:r>
      <w:r w:rsidRPr="00085119">
        <w:rPr>
          <w:lang w:val="sq-AL"/>
        </w:rPr>
        <w:t xml:space="preserve">(misër, grurë, tërshëre, etj.) </w:t>
      </w:r>
      <w:r w:rsidR="00E84FF7" w:rsidRPr="00085119">
        <w:rPr>
          <w:lang w:val="sq-AL"/>
        </w:rPr>
        <w:t xml:space="preserve">sesa </w:t>
      </w:r>
      <w:r w:rsidRPr="00085119">
        <w:rPr>
          <w:lang w:val="sq-AL"/>
        </w:rPr>
        <w:t>kultura</w:t>
      </w:r>
      <w:r w:rsidR="00085119" w:rsidRPr="00085119">
        <w:rPr>
          <w:lang w:val="sq-AL"/>
        </w:rPr>
        <w:t xml:space="preserve"> </w:t>
      </w:r>
      <w:r w:rsidRPr="00085119">
        <w:rPr>
          <w:lang w:val="sq-AL"/>
        </w:rPr>
        <w:t xml:space="preserve">shumëvjeçare (Luzern, vreshta, pemishte, etj.). Kategoria “kullotë” është kategoria më e rëndësishme e përdorimit të tokës sipas metrave katrorë të përdorimit. Sidoqoftë, skuadrat e </w:t>
      </w:r>
      <w:r w:rsidR="00085119" w:rsidRPr="00085119">
        <w:rPr>
          <w:lang w:val="sq-AL"/>
        </w:rPr>
        <w:t xml:space="preserve">anketimeve </w:t>
      </w:r>
      <w:r w:rsidRPr="00085119">
        <w:rPr>
          <w:lang w:val="sq-AL"/>
        </w:rPr>
        <w:t>në</w:t>
      </w:r>
      <w:r w:rsidR="00085119" w:rsidRPr="00085119">
        <w:rPr>
          <w:lang w:val="sq-AL"/>
        </w:rPr>
        <w:t xml:space="preserve"> terren nuk identifikuan asnjë </w:t>
      </w:r>
      <w:r w:rsidR="00E84FF7" w:rsidRPr="00085119">
        <w:rPr>
          <w:lang w:val="sq-AL"/>
        </w:rPr>
        <w:t>kope</w:t>
      </w:r>
      <w:r w:rsidRPr="00085119">
        <w:rPr>
          <w:lang w:val="sq-AL"/>
        </w:rPr>
        <w:t xml:space="preserve"> </w:t>
      </w:r>
      <w:r w:rsidR="00E84FF7" w:rsidRPr="00085119">
        <w:rPr>
          <w:lang w:val="sq-AL"/>
        </w:rPr>
        <w:t>q</w:t>
      </w:r>
      <w:r w:rsidRPr="00085119">
        <w:rPr>
          <w:lang w:val="sq-AL"/>
        </w:rPr>
        <w:t xml:space="preserve">ë </w:t>
      </w:r>
      <w:r w:rsidR="00E84FF7" w:rsidRPr="00085119">
        <w:rPr>
          <w:lang w:val="sq-AL"/>
        </w:rPr>
        <w:t xml:space="preserve">realisht </w:t>
      </w:r>
      <w:r w:rsidR="00085119" w:rsidRPr="00085119">
        <w:rPr>
          <w:lang w:val="sq-AL"/>
        </w:rPr>
        <w:t xml:space="preserve">kishte </w:t>
      </w:r>
      <w:r w:rsidR="00E84FF7" w:rsidRPr="00085119">
        <w:rPr>
          <w:lang w:val="sq-AL"/>
        </w:rPr>
        <w:t>z</w:t>
      </w:r>
      <w:r w:rsidR="00085119" w:rsidRPr="00085119">
        <w:rPr>
          <w:lang w:val="sq-AL"/>
        </w:rPr>
        <w:t>ë</w:t>
      </w:r>
      <w:r w:rsidR="00E84FF7" w:rsidRPr="00085119">
        <w:rPr>
          <w:lang w:val="sq-AL"/>
        </w:rPr>
        <w:t>n</w:t>
      </w:r>
      <w:r w:rsidR="00952125" w:rsidRPr="00085119">
        <w:rPr>
          <w:lang w:val="sq-AL"/>
        </w:rPr>
        <w:t>ë</w:t>
      </w:r>
      <w:r w:rsidR="00E84FF7" w:rsidRPr="00085119">
        <w:rPr>
          <w:lang w:val="sq-AL"/>
        </w:rPr>
        <w:t xml:space="preserve"> </w:t>
      </w:r>
      <w:r w:rsidRPr="00085119">
        <w:rPr>
          <w:lang w:val="sq-AL"/>
        </w:rPr>
        <w:t>këto parcela</w:t>
      </w:r>
      <w:r w:rsidRPr="00085119">
        <w:rPr>
          <w:b/>
          <w:lang w:val="sq-AL"/>
        </w:rPr>
        <w:t xml:space="preserve">. Ky supozim do të duhet të kontrollohet </w:t>
      </w:r>
      <w:r w:rsidR="00E84FF7" w:rsidRPr="00085119">
        <w:rPr>
          <w:b/>
          <w:lang w:val="sq-AL"/>
        </w:rPr>
        <w:t>edhe nj</w:t>
      </w:r>
      <w:r w:rsidR="00952125" w:rsidRPr="00085119">
        <w:rPr>
          <w:b/>
          <w:lang w:val="sq-AL"/>
        </w:rPr>
        <w:t>ë</w:t>
      </w:r>
      <w:r w:rsidR="00E84FF7" w:rsidRPr="00085119">
        <w:rPr>
          <w:b/>
          <w:lang w:val="sq-AL"/>
        </w:rPr>
        <w:t xml:space="preserve"> her</w:t>
      </w:r>
      <w:r w:rsidR="00952125" w:rsidRPr="00085119">
        <w:rPr>
          <w:b/>
          <w:lang w:val="sq-AL"/>
        </w:rPr>
        <w:t>ë</w:t>
      </w:r>
      <w:r w:rsidR="00E84FF7" w:rsidRPr="00085119">
        <w:rPr>
          <w:b/>
          <w:lang w:val="sq-AL"/>
        </w:rPr>
        <w:t xml:space="preserve"> </w:t>
      </w:r>
      <w:r w:rsidRPr="00085119">
        <w:rPr>
          <w:b/>
          <w:lang w:val="sq-AL"/>
        </w:rPr>
        <w:t xml:space="preserve">gjatë periudhës së </w:t>
      </w:r>
      <w:r w:rsidR="00085119" w:rsidRPr="00085119">
        <w:rPr>
          <w:b/>
          <w:lang w:val="sq-AL"/>
        </w:rPr>
        <w:t>zbatimit të</w:t>
      </w:r>
      <w:r w:rsidR="00E84FF7" w:rsidRPr="00085119">
        <w:rPr>
          <w:b/>
          <w:lang w:val="sq-AL"/>
        </w:rPr>
        <w:t xml:space="preserve"> PVR</w:t>
      </w:r>
      <w:r w:rsidRPr="00085119">
        <w:rPr>
          <w:b/>
          <w:lang w:val="sq-AL"/>
        </w:rPr>
        <w:t>.</w:t>
      </w:r>
      <w:r w:rsidR="00885DAD" w:rsidRPr="00085119">
        <w:rPr>
          <w:b/>
          <w:lang w:val="sq-AL"/>
        </w:rPr>
        <w:t xml:space="preserve"> </w:t>
      </w:r>
    </w:p>
    <w:p w14:paraId="73CA35B3" w14:textId="77777777"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48A91058" wp14:editId="61C3B38A">
            <wp:extent cx="5381625" cy="2579427"/>
            <wp:effectExtent l="0" t="0" r="9525" b="1143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4FCF16-660D-44C6-94E6-3153E1855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036F6">
        <w:rPr>
          <w:noProof/>
        </w:rPr>
        <w:drawing>
          <wp:inline distT="0" distB="0" distL="0" distR="0" wp14:anchorId="1D373AE0" wp14:editId="20EC01F2">
            <wp:extent cx="5381626" cy="3055938"/>
            <wp:effectExtent l="0" t="0" r="9525" b="1143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1EFF31-B0CB-47CA-848C-ECFDC8307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D4F5B5" w14:textId="4DF7D45D" w:rsidR="003F3FBD" w:rsidRPr="00C036F6" w:rsidRDefault="00E84FF7" w:rsidP="00885DAD">
      <w:pPr>
        <w:pStyle w:val="Caption"/>
        <w:rPr>
          <w:lang w:val="sq-AL"/>
        </w:rPr>
      </w:pPr>
      <w:bookmarkStart w:id="59" w:name="_Toc26782487"/>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8</w:t>
      </w:r>
      <w:r w:rsidR="004819B0" w:rsidRPr="00C036F6">
        <w:rPr>
          <w:lang w:val="sq-AL"/>
        </w:rPr>
        <w:fldChar w:fldCharType="end"/>
      </w:r>
      <w:r w:rsidR="00885DAD" w:rsidRPr="00C036F6">
        <w:rPr>
          <w:lang w:val="sq-AL"/>
        </w:rPr>
        <w:t xml:space="preserve">: </w:t>
      </w:r>
      <w:r>
        <w:rPr>
          <w:lang w:val="sq-AL"/>
        </w:rPr>
        <w:t>Natyra e kulturave 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59"/>
    </w:p>
    <w:p w14:paraId="6CED67D4" w14:textId="4B2292E0" w:rsidR="002E7C8D" w:rsidRPr="00C036F6" w:rsidRDefault="00AD50BF" w:rsidP="00E84FF7">
      <w:pPr>
        <w:pStyle w:val="BodyText"/>
        <w:rPr>
          <w:lang w:val="sq-AL"/>
        </w:rPr>
      </w:pPr>
      <w:r w:rsidRPr="00C036F6">
        <w:rPr>
          <w:lang w:val="sq-AL"/>
        </w:rPr>
        <w:t xml:space="preserve">Sipas rezultateve të përgjithshme </w:t>
      </w:r>
      <w:r w:rsidR="00E84FF7">
        <w:rPr>
          <w:lang w:val="sq-AL"/>
        </w:rPr>
        <w:t>t</w:t>
      </w:r>
      <w:r w:rsidR="00952125">
        <w:rPr>
          <w:lang w:val="sq-AL"/>
        </w:rPr>
        <w:t>ë</w:t>
      </w:r>
      <w:r w:rsidR="00E84FF7">
        <w:rPr>
          <w:lang w:val="sq-AL"/>
        </w:rPr>
        <w:t xml:space="preserve"> </w:t>
      </w:r>
      <w:r w:rsidRPr="00C036F6">
        <w:rPr>
          <w:lang w:val="sq-AL"/>
        </w:rPr>
        <w:t xml:space="preserve">marra gjatë </w:t>
      </w:r>
      <w:r w:rsidR="00E84FF7">
        <w:rPr>
          <w:lang w:val="sq-AL"/>
        </w:rPr>
        <w:t xml:space="preserve">anketimeve </w:t>
      </w:r>
      <w:r w:rsidRPr="00C036F6">
        <w:rPr>
          <w:lang w:val="sq-AL"/>
        </w:rPr>
        <w:t xml:space="preserve"> sociale, </w:t>
      </w:r>
      <w:r w:rsidR="00892CB5">
        <w:rPr>
          <w:lang w:val="sq-AL"/>
        </w:rPr>
        <w:t xml:space="preserve">Dëgjesave </w:t>
      </w:r>
      <w:r w:rsidR="00E84FF7">
        <w:rPr>
          <w:lang w:val="sq-AL"/>
        </w:rPr>
        <w:t xml:space="preserve">publike the </w:t>
      </w:r>
      <w:r w:rsidR="00892CB5">
        <w:rPr>
          <w:lang w:val="sq-AL"/>
        </w:rPr>
        <w:t xml:space="preserve">anketimit të </w:t>
      </w:r>
      <w:r w:rsidR="00E84FF7">
        <w:rPr>
          <w:lang w:val="sq-AL"/>
        </w:rPr>
        <w:t xml:space="preserve">fundit </w:t>
      </w:r>
      <w:r w:rsidR="00892CB5">
        <w:rPr>
          <w:lang w:val="sq-AL"/>
        </w:rPr>
        <w:t xml:space="preserve">të </w:t>
      </w:r>
      <w:r w:rsidR="00E84FF7">
        <w:rPr>
          <w:lang w:val="sq-AL"/>
        </w:rPr>
        <w:t xml:space="preserve">kryer </w:t>
      </w:r>
      <w:r w:rsidRPr="00C036F6">
        <w:rPr>
          <w:lang w:val="sq-AL"/>
        </w:rPr>
        <w:t>gjatë përgatitjes së raporteve të shpronësimit në vitin 2019, madhësia mesatare e parcel</w:t>
      </w:r>
      <w:r w:rsidR="00892CB5">
        <w:rPr>
          <w:lang w:val="sq-AL"/>
        </w:rPr>
        <w:t>ës vari</w:t>
      </w:r>
      <w:r w:rsidR="00E84FF7">
        <w:rPr>
          <w:lang w:val="sq-AL"/>
        </w:rPr>
        <w:t>on nga më pak se 200m2 (</w:t>
      </w:r>
      <w:r w:rsidR="00892CB5">
        <w:rPr>
          <w:lang w:val="sq-AL"/>
        </w:rPr>
        <w:t xml:space="preserve">kultura </w:t>
      </w:r>
      <w:r w:rsidRPr="00C036F6">
        <w:rPr>
          <w:lang w:val="sq-AL"/>
        </w:rPr>
        <w:t>shumëvjeçare) deri në rreth 300m2 (</w:t>
      </w:r>
      <w:r w:rsidR="00892CB5">
        <w:rPr>
          <w:lang w:val="sq-AL"/>
        </w:rPr>
        <w:t xml:space="preserve">kultura </w:t>
      </w:r>
      <w:r w:rsidRPr="00C036F6">
        <w:rPr>
          <w:lang w:val="sq-AL"/>
        </w:rPr>
        <w:t xml:space="preserve">vjetore). Kjo është në </w:t>
      </w:r>
      <w:r w:rsidRPr="00892CB5">
        <w:rPr>
          <w:lang w:val="sq-AL"/>
        </w:rPr>
        <w:t xml:space="preserve">përputhje me të dhënat e marra për të gjithë rajonin </w:t>
      </w:r>
      <w:r w:rsidR="00E84FF7" w:rsidRPr="00892CB5">
        <w:rPr>
          <w:lang w:val="sq-AL"/>
        </w:rPr>
        <w:t>t</w:t>
      </w:r>
      <w:r w:rsidR="00952125" w:rsidRPr="00892CB5">
        <w:rPr>
          <w:lang w:val="sq-AL"/>
        </w:rPr>
        <w:t>ë</w:t>
      </w:r>
      <w:r w:rsidR="00E84FF7" w:rsidRPr="00892CB5">
        <w:rPr>
          <w:lang w:val="sq-AL"/>
        </w:rPr>
        <w:t xml:space="preserve"> </w:t>
      </w:r>
      <w:r w:rsidRPr="00892CB5">
        <w:rPr>
          <w:lang w:val="sq-AL"/>
        </w:rPr>
        <w:t>paraqitur në studimet e mëparshme</w:t>
      </w:r>
      <w:r w:rsidR="00CF2009" w:rsidRPr="00892CB5">
        <w:rPr>
          <w:rStyle w:val="FootnoteReference"/>
          <w:lang w:val="sq-AL"/>
        </w:rPr>
        <w:footnoteReference w:id="6"/>
      </w:r>
      <w:r w:rsidR="00CF2009" w:rsidRPr="00892CB5">
        <w:rPr>
          <w:lang w:val="sq-AL"/>
        </w:rPr>
        <w:t>.</w:t>
      </w:r>
      <w:r w:rsidR="002E7C8D" w:rsidRPr="00C036F6">
        <w:rPr>
          <w:lang w:val="sq-AL"/>
        </w:rPr>
        <w:t xml:space="preserve"> </w:t>
      </w:r>
    </w:p>
    <w:p w14:paraId="3E1D9F52" w14:textId="77777777" w:rsidR="002E7C8D" w:rsidRPr="00C036F6" w:rsidRDefault="002E7C8D" w:rsidP="00ED5B8D">
      <w:pPr>
        <w:pStyle w:val="BodyText"/>
        <w:rPr>
          <w:lang w:val="sq-AL"/>
        </w:rPr>
      </w:pPr>
    </w:p>
    <w:p w14:paraId="448806D7" w14:textId="5B993E48"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57D7DD1F" wp14:editId="16B10B8E">
            <wp:extent cx="5731510" cy="2695575"/>
            <wp:effectExtent l="0" t="0" r="2540" b="9525"/>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A44D12-2325-447D-9EA1-61BEBC9FB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C036F6">
        <w:rPr>
          <w:noProof/>
        </w:rPr>
        <w:drawing>
          <wp:inline distT="0" distB="0" distL="0" distR="0" wp14:anchorId="44894C7F" wp14:editId="765D156D">
            <wp:extent cx="5753100" cy="2873375"/>
            <wp:effectExtent l="0" t="0" r="0" b="317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DE2D3-45CB-4DB2-8534-0B533AC27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8FC0D4" w14:textId="50223819" w:rsidR="003F3FBD" w:rsidRPr="00C036F6" w:rsidRDefault="00E84FF7" w:rsidP="00885DAD">
      <w:pPr>
        <w:pStyle w:val="Caption"/>
        <w:rPr>
          <w:lang w:val="sq-AL"/>
        </w:rPr>
      </w:pPr>
      <w:bookmarkStart w:id="60" w:name="_Toc26782488"/>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9</w:t>
      </w:r>
      <w:r w:rsidR="004819B0" w:rsidRPr="00C036F6">
        <w:rPr>
          <w:lang w:val="sq-AL"/>
        </w:rPr>
        <w:fldChar w:fldCharType="end"/>
      </w:r>
      <w:r w:rsidR="00885DAD" w:rsidRPr="00C036F6">
        <w:rPr>
          <w:lang w:val="sq-AL"/>
        </w:rPr>
        <w:t xml:space="preserve">: </w:t>
      </w:r>
      <w:r>
        <w:rPr>
          <w:lang w:val="sq-AL"/>
        </w:rPr>
        <w:t xml:space="preserve">Kategoria e </w:t>
      </w:r>
      <w:r w:rsidRPr="00BD03C8">
        <w:rPr>
          <w:color w:val="auto"/>
          <w:lang w:val="sq-AL"/>
        </w:rPr>
        <w:t>kulturave</w:t>
      </w:r>
      <w:r w:rsidRPr="00E84FF7">
        <w:rPr>
          <w:color w:val="ED7D31" w:themeColor="accent2"/>
          <w:lang w:val="sq-AL"/>
        </w:rPr>
        <w:t xml:space="preserve"> </w:t>
      </w:r>
      <w:r>
        <w:rPr>
          <w:lang w:val="sq-AL"/>
        </w:rPr>
        <w:t>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60"/>
      <w:r>
        <w:rPr>
          <w:lang w:val="sq-AL"/>
        </w:rPr>
        <w:t xml:space="preserve"> </w:t>
      </w:r>
    </w:p>
    <w:p w14:paraId="4829E7F4" w14:textId="77777777" w:rsidR="00BD03C8" w:rsidRDefault="00BD03C8" w:rsidP="00885DAD">
      <w:pPr>
        <w:pStyle w:val="BodyText"/>
        <w:rPr>
          <w:lang w:val="sq-AL"/>
        </w:rPr>
      </w:pPr>
    </w:p>
    <w:p w14:paraId="4B0F0B75" w14:textId="5FF8DA24" w:rsidR="00AD50BF" w:rsidRPr="00C036F6" w:rsidRDefault="00AD50BF" w:rsidP="00885DAD">
      <w:pPr>
        <w:pStyle w:val="BodyText"/>
        <w:rPr>
          <w:lang w:val="sq-AL"/>
        </w:rPr>
      </w:pPr>
      <w:r w:rsidRPr="00C036F6">
        <w:rPr>
          <w:lang w:val="sq-AL"/>
        </w:rPr>
        <w:t>Grafikët 5.10 dhe 5.11 më poshtë tregojnë se pronarët e tokave të prekur</w:t>
      </w:r>
      <w:r w:rsidR="00BD03C8">
        <w:rPr>
          <w:lang w:val="sq-AL"/>
        </w:rPr>
        <w:t>a</w:t>
      </w:r>
      <w:r w:rsidRPr="00C036F6">
        <w:rPr>
          <w:lang w:val="sq-AL"/>
        </w:rPr>
        <w:t xml:space="preserve"> nga </w:t>
      </w:r>
      <w:r w:rsidR="00BD03C8">
        <w:rPr>
          <w:lang w:val="sq-AL"/>
        </w:rPr>
        <w:t>P</w:t>
      </w:r>
      <w:r w:rsidRPr="00C036F6">
        <w:rPr>
          <w:lang w:val="sq-AL"/>
        </w:rPr>
        <w:t xml:space="preserve">rojekti kryesisht kultivojnë misër, grurë ose </w:t>
      </w:r>
      <w:r w:rsidR="00BD03C8">
        <w:rPr>
          <w:lang w:val="sq-AL"/>
        </w:rPr>
        <w:t>jonxh</w:t>
      </w:r>
      <w:r w:rsidR="00BD03C8" w:rsidRPr="00C036F6">
        <w:rPr>
          <w:lang w:val="sq-AL"/>
        </w:rPr>
        <w:t>ë</w:t>
      </w:r>
      <w:r w:rsidRPr="00C036F6">
        <w:rPr>
          <w:lang w:val="sq-AL"/>
        </w:rPr>
        <w:t xml:space="preserve">. Rezultati </w:t>
      </w:r>
      <w:r w:rsidR="00E84FF7">
        <w:rPr>
          <w:lang w:val="sq-AL"/>
        </w:rPr>
        <w:t xml:space="preserve">i lidhur me kategorinë “livadh” duhet të </w:t>
      </w:r>
      <w:r w:rsidR="00BD03C8">
        <w:rPr>
          <w:lang w:val="sq-AL"/>
        </w:rPr>
        <w:t xml:space="preserve">zbutet </w:t>
      </w:r>
      <w:r w:rsidRPr="00C036F6">
        <w:rPr>
          <w:lang w:val="sq-AL"/>
        </w:rPr>
        <w:t>nga fakti që të dyja anketimet</w:t>
      </w:r>
      <w:r w:rsidR="00E84FF7">
        <w:rPr>
          <w:lang w:val="sq-AL"/>
        </w:rPr>
        <w:t xml:space="preserve"> </w:t>
      </w:r>
      <w:r w:rsidRPr="00C036F6">
        <w:rPr>
          <w:lang w:val="sq-AL"/>
        </w:rPr>
        <w:t xml:space="preserve">dhe intervistat </w:t>
      </w:r>
      <w:r w:rsidR="00E84FF7" w:rsidRPr="00C036F6">
        <w:rPr>
          <w:lang w:val="sq-AL"/>
        </w:rPr>
        <w:t xml:space="preserve">në terren </w:t>
      </w:r>
      <w:r w:rsidR="00E84FF7">
        <w:rPr>
          <w:lang w:val="sq-AL"/>
        </w:rPr>
        <w:t>t</w:t>
      </w:r>
      <w:r w:rsidR="00952125">
        <w:rPr>
          <w:lang w:val="sq-AL"/>
        </w:rPr>
        <w:t>ë</w:t>
      </w:r>
      <w:r w:rsidR="00E84FF7">
        <w:rPr>
          <w:lang w:val="sq-AL"/>
        </w:rPr>
        <w:t xml:space="preserve"> </w:t>
      </w:r>
      <w:r w:rsidRPr="00C036F6">
        <w:rPr>
          <w:lang w:val="sq-AL"/>
        </w:rPr>
        <w:t>pronarëve të tokave të udhëhequra nga Nj</w:t>
      </w:r>
      <w:r w:rsidR="00BD03C8">
        <w:rPr>
          <w:lang w:val="sq-AL"/>
        </w:rPr>
        <w:t>Z</w:t>
      </w:r>
      <w:r w:rsidR="00E84FF7">
        <w:rPr>
          <w:lang w:val="sq-AL"/>
        </w:rPr>
        <w:t>P</w:t>
      </w:r>
      <w:r w:rsidRPr="00C036F6">
        <w:rPr>
          <w:lang w:val="sq-AL"/>
        </w:rPr>
        <w:t xml:space="preserve"> nuk arritën të identifikojnë </w:t>
      </w:r>
      <w:r w:rsidR="00BD03C8">
        <w:rPr>
          <w:lang w:val="sq-AL"/>
        </w:rPr>
        <w:t>kopen</w:t>
      </w:r>
      <w:r w:rsidRPr="00C036F6">
        <w:rPr>
          <w:lang w:val="sq-AL"/>
        </w:rPr>
        <w:t>ë</w:t>
      </w:r>
      <w:r w:rsidR="00BD03C8">
        <w:rPr>
          <w:lang w:val="sq-AL"/>
        </w:rPr>
        <w:t xml:space="preserve"> </w:t>
      </w:r>
      <w:r w:rsidR="00E84FF7">
        <w:rPr>
          <w:lang w:val="sq-AL"/>
        </w:rPr>
        <w:t>q</w:t>
      </w:r>
      <w:r w:rsidR="00952125">
        <w:rPr>
          <w:lang w:val="sq-AL"/>
        </w:rPr>
        <w:t>ë</w:t>
      </w:r>
      <w:r w:rsidR="00E84FF7">
        <w:rPr>
          <w:lang w:val="sq-AL"/>
        </w:rPr>
        <w:t xml:space="preserve"> p</w:t>
      </w:r>
      <w:r w:rsidR="00952125">
        <w:rPr>
          <w:lang w:val="sq-AL"/>
        </w:rPr>
        <w:t>ë</w:t>
      </w:r>
      <w:r w:rsidR="00E84FF7">
        <w:rPr>
          <w:lang w:val="sq-AL"/>
        </w:rPr>
        <w:t xml:space="preserve">rdorin </w:t>
      </w:r>
      <w:r w:rsidRPr="00C036F6">
        <w:rPr>
          <w:lang w:val="sq-AL"/>
        </w:rPr>
        <w:t>tokën e prekur nga projekti.</w:t>
      </w:r>
    </w:p>
    <w:p w14:paraId="5857A982"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6DE83123"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6CDC03FA"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1C7B5F84"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1FA78009"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09CA24A8"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598FC2A0" w14:textId="4F8070BC"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0F52914F" wp14:editId="2C7FA529">
            <wp:extent cx="6124575" cy="3025775"/>
            <wp:effectExtent l="0" t="0" r="9525" b="3175"/>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3388C-F0EA-4E2F-9F5B-B94A06101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C036F6">
        <w:rPr>
          <w:noProof/>
        </w:rPr>
        <w:drawing>
          <wp:inline distT="0" distB="0" distL="0" distR="0" wp14:anchorId="45BBEF9A" wp14:editId="39403F3B">
            <wp:extent cx="5657850" cy="3235325"/>
            <wp:effectExtent l="0" t="0" r="0" b="3175"/>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047296-3BB4-4289-AA6E-09551450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612DE0" w14:textId="167B371B" w:rsidR="00EE6CF9" w:rsidRPr="00C036F6" w:rsidRDefault="00885DAD" w:rsidP="00885DAD">
      <w:pPr>
        <w:pStyle w:val="Caption"/>
        <w:rPr>
          <w:lang w:val="sq-AL"/>
        </w:rPr>
      </w:pPr>
      <w:bookmarkStart w:id="61" w:name="_Toc26782489"/>
      <w:r w:rsidRPr="00C036F6">
        <w:rPr>
          <w:lang w:val="sq-AL"/>
        </w:rPr>
        <w:t>Gra</w:t>
      </w:r>
      <w:r w:rsidR="00E84FF7">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10</w:t>
      </w:r>
      <w:r w:rsidR="004819B0" w:rsidRPr="00C036F6">
        <w:rPr>
          <w:lang w:val="sq-AL"/>
        </w:rPr>
        <w:fldChar w:fldCharType="end"/>
      </w:r>
      <w:r w:rsidRPr="00C036F6">
        <w:rPr>
          <w:lang w:val="sq-AL"/>
        </w:rPr>
        <w:t xml:space="preserve">: </w:t>
      </w:r>
      <w:r w:rsidR="00EE6CF9" w:rsidRPr="00C036F6">
        <w:rPr>
          <w:lang w:val="sq-AL"/>
        </w:rPr>
        <w:t>Num</w:t>
      </w:r>
      <w:r w:rsidR="00E84FF7">
        <w:rPr>
          <w:lang w:val="sq-AL"/>
        </w:rPr>
        <w:t xml:space="preserve">ri i </w:t>
      </w:r>
      <w:r w:rsidR="00BD03C8">
        <w:rPr>
          <w:lang w:val="sq-AL"/>
        </w:rPr>
        <w:t>pronarëve</w:t>
      </w:r>
      <w:r w:rsidR="00E84FF7">
        <w:rPr>
          <w:lang w:val="sq-AL"/>
        </w:rPr>
        <w:t xml:space="preserve"> sipas natyr</w:t>
      </w:r>
      <w:r w:rsidR="00952125">
        <w:rPr>
          <w:lang w:val="sq-AL"/>
        </w:rPr>
        <w:t>ë</w:t>
      </w:r>
      <w:r w:rsidR="00E84FF7">
        <w:rPr>
          <w:lang w:val="sq-AL"/>
        </w:rPr>
        <w:t>s s</w:t>
      </w:r>
      <w:r w:rsidR="00952125">
        <w:rPr>
          <w:lang w:val="sq-AL"/>
        </w:rPr>
        <w:t>ë</w:t>
      </w:r>
      <w:r w:rsidR="00E84FF7">
        <w:rPr>
          <w:lang w:val="sq-AL"/>
        </w:rPr>
        <w:t xml:space="preserve"> parcel</w:t>
      </w:r>
      <w:r w:rsidR="00952125">
        <w:rPr>
          <w:lang w:val="sq-AL"/>
        </w:rPr>
        <w:t>ë</w:t>
      </w:r>
      <w:r w:rsidR="00E84FF7">
        <w:rPr>
          <w:lang w:val="sq-AL"/>
        </w:rPr>
        <w:t>s q</w:t>
      </w:r>
      <w:r w:rsidR="00952125">
        <w:rPr>
          <w:lang w:val="sq-AL"/>
        </w:rPr>
        <w:t>ë</w:t>
      </w:r>
      <w:r w:rsidR="00E84FF7">
        <w:rPr>
          <w:lang w:val="sq-AL"/>
        </w:rPr>
        <w:t xml:space="preserve"> duhet t</w:t>
      </w:r>
      <w:r w:rsidR="00952125">
        <w:rPr>
          <w:lang w:val="sq-AL"/>
        </w:rPr>
        <w:t>ë</w:t>
      </w:r>
      <w:r w:rsidR="00E84FF7">
        <w:rPr>
          <w:lang w:val="sq-AL"/>
        </w:rPr>
        <w:t xml:space="preserve"> shpron</w:t>
      </w:r>
      <w:r w:rsidR="00952125">
        <w:rPr>
          <w:lang w:val="sq-AL"/>
        </w:rPr>
        <w:t>ë</w:t>
      </w:r>
      <w:r w:rsidR="00E84FF7">
        <w:rPr>
          <w:lang w:val="sq-AL"/>
        </w:rPr>
        <w:t>sohet</w:t>
      </w:r>
      <w:bookmarkEnd w:id="61"/>
      <w:r w:rsidR="00E84FF7">
        <w:rPr>
          <w:lang w:val="sq-AL"/>
        </w:rPr>
        <w:t xml:space="preserve"> </w:t>
      </w:r>
    </w:p>
    <w:p w14:paraId="0BBA7AFB" w14:textId="702C5864" w:rsidR="00796506" w:rsidRPr="00C036F6" w:rsidRDefault="00AD50BF" w:rsidP="00AD50BF">
      <w:pPr>
        <w:pStyle w:val="BodyText"/>
        <w:rPr>
          <w:highlight w:val="green"/>
          <w:lang w:val="sq-AL"/>
        </w:rPr>
      </w:pPr>
      <w:r w:rsidRPr="00C036F6">
        <w:rPr>
          <w:lang w:val="sq-AL"/>
        </w:rPr>
        <w:t>Të dhënat e mbledhura deri më tani tregojnë se të ardhurat e marra nga aktivitetet bujqësore ng</w:t>
      </w:r>
      <w:r w:rsidRPr="00BD03C8">
        <w:rPr>
          <w:lang w:val="sq-AL"/>
        </w:rPr>
        <w:t>a pronarët e tokave të kultivuara zakonisht përfaqësojnë gjysmën e</w:t>
      </w:r>
      <w:r w:rsidR="0073022B" w:rsidRPr="00BD03C8">
        <w:rPr>
          <w:lang w:val="sq-AL"/>
        </w:rPr>
        <w:t xml:space="preserve"> të ardhurave mesatare në rajon</w:t>
      </w:r>
      <w:r w:rsidR="00796506" w:rsidRPr="00BD03C8">
        <w:rPr>
          <w:rStyle w:val="FootnoteReference"/>
          <w:lang w:val="sq-AL"/>
        </w:rPr>
        <w:footnoteReference w:id="7"/>
      </w:r>
      <w:r w:rsidR="00796506" w:rsidRPr="00BD03C8">
        <w:rPr>
          <w:lang w:val="sq-AL"/>
        </w:rPr>
        <w:t>.</w:t>
      </w:r>
    </w:p>
    <w:p w14:paraId="42D13C12" w14:textId="737DE597" w:rsidR="0073022B" w:rsidRDefault="0073022B" w:rsidP="00ED5B8D">
      <w:pPr>
        <w:pStyle w:val="BodyText"/>
        <w:rPr>
          <w:lang w:val="sq-AL"/>
        </w:rPr>
      </w:pPr>
      <w:r w:rsidRPr="00BD03C8">
        <w:rPr>
          <w:lang w:val="sq-AL"/>
        </w:rPr>
        <w:t xml:space="preserve">Këto rezultate, së bashku me të dhënat e mëparshme të mbledhura gjatë zbatimit të </w:t>
      </w:r>
      <w:r w:rsidR="00BD03C8" w:rsidRPr="00BD03C8">
        <w:rPr>
          <w:lang w:val="sq-AL"/>
        </w:rPr>
        <w:t>P</w:t>
      </w:r>
      <w:r w:rsidRPr="00BD03C8">
        <w:rPr>
          <w:lang w:val="sq-AL"/>
        </w:rPr>
        <w:t>rojektit, na l</w:t>
      </w:r>
      <w:r w:rsidR="00952125" w:rsidRPr="00BD03C8">
        <w:rPr>
          <w:lang w:val="sq-AL"/>
        </w:rPr>
        <w:t>ë</w:t>
      </w:r>
      <w:r w:rsidR="00BD03C8">
        <w:rPr>
          <w:lang w:val="sq-AL"/>
        </w:rPr>
        <w:t>n</w:t>
      </w:r>
      <w:r w:rsidR="00BD03C8" w:rsidRPr="00BD03C8">
        <w:rPr>
          <w:lang w:val="sq-AL"/>
        </w:rPr>
        <w:t>ë</w:t>
      </w:r>
      <w:r w:rsidRPr="00BD03C8">
        <w:rPr>
          <w:lang w:val="sq-AL"/>
        </w:rPr>
        <w:t xml:space="preserve"> të mendojmë se cilësia dhe madhësia e tokës së shpronësuar tregojnë se pronarët e tokave kryesisht nuk siguroj</w:t>
      </w:r>
      <w:r w:rsidR="00952125" w:rsidRPr="00BD03C8">
        <w:rPr>
          <w:lang w:val="sq-AL"/>
        </w:rPr>
        <w:t>ë</w:t>
      </w:r>
      <w:r w:rsidRPr="00BD03C8">
        <w:rPr>
          <w:lang w:val="sq-AL"/>
        </w:rPr>
        <w:t xml:space="preserve"> jetes</w:t>
      </w:r>
      <w:r w:rsidR="00952125" w:rsidRPr="00BD03C8">
        <w:rPr>
          <w:lang w:val="sq-AL"/>
        </w:rPr>
        <w:t>ë</w:t>
      </w:r>
      <w:r w:rsidRPr="00BD03C8">
        <w:rPr>
          <w:lang w:val="sq-AL"/>
        </w:rPr>
        <w:t xml:space="preserve">n </w:t>
      </w:r>
      <w:r w:rsidR="00BD03C8" w:rsidRPr="00BD03C8">
        <w:rPr>
          <w:b/>
          <w:lang w:val="sq-AL"/>
        </w:rPr>
        <w:t>vetëm</w:t>
      </w:r>
      <w:r w:rsidR="00BD03C8" w:rsidRPr="00BD03C8">
        <w:rPr>
          <w:lang w:val="sq-AL"/>
        </w:rPr>
        <w:t xml:space="preserve"> </w:t>
      </w:r>
      <w:r w:rsidRPr="00BD03C8">
        <w:rPr>
          <w:lang w:val="sq-AL"/>
        </w:rPr>
        <w:t>nga toka q</w:t>
      </w:r>
      <w:r w:rsidR="00952125" w:rsidRPr="00BD03C8">
        <w:rPr>
          <w:lang w:val="sq-AL"/>
        </w:rPr>
        <w:t>ë</w:t>
      </w:r>
      <w:r w:rsidRPr="00BD03C8">
        <w:rPr>
          <w:lang w:val="sq-AL"/>
        </w:rPr>
        <w:t xml:space="preserve"> duhet shpronësuar.</w:t>
      </w:r>
    </w:p>
    <w:p w14:paraId="68B2FF51" w14:textId="25211826" w:rsidR="00796506" w:rsidRPr="00C036F6" w:rsidRDefault="00796506" w:rsidP="00ED5B8D">
      <w:pPr>
        <w:pStyle w:val="BodyText"/>
        <w:rPr>
          <w:lang w:val="sq-AL"/>
        </w:rPr>
      </w:pPr>
    </w:p>
    <w:p w14:paraId="63A2696A" w14:textId="77777777" w:rsidR="00796506" w:rsidRPr="00C036F6" w:rsidRDefault="00796506" w:rsidP="00ED5B8D">
      <w:pPr>
        <w:pStyle w:val="BodyText"/>
        <w:rPr>
          <w:lang w:val="sq-AL"/>
        </w:rPr>
      </w:pPr>
    </w:p>
    <w:p w14:paraId="20FC3224" w14:textId="1A8F77CC" w:rsidR="002B7D0C"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1EA9A236" wp14:editId="05D8B4EC">
            <wp:extent cx="5731510" cy="3004820"/>
            <wp:effectExtent l="0" t="0" r="2540" b="508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1C468E-742F-4826-B06D-7EE38BCFA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C036F6">
        <w:rPr>
          <w:noProof/>
        </w:rPr>
        <w:drawing>
          <wp:inline distT="0" distB="0" distL="0" distR="0" wp14:anchorId="354B1E3D" wp14:editId="22C60931">
            <wp:extent cx="5667375" cy="3524250"/>
            <wp:effectExtent l="0" t="0" r="9525"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841E8-4C01-419B-ABD0-D7E60425D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E524659" w14:textId="0800B71C" w:rsidR="00EE6CF9" w:rsidRPr="00C036F6" w:rsidRDefault="00885DAD" w:rsidP="00885DAD">
      <w:pPr>
        <w:pStyle w:val="Caption"/>
        <w:rPr>
          <w:lang w:val="sq-AL"/>
        </w:rPr>
      </w:pPr>
      <w:bookmarkStart w:id="62" w:name="_Toc26782490"/>
      <w:r w:rsidRPr="00C036F6">
        <w:rPr>
          <w:lang w:val="sq-AL"/>
        </w:rPr>
        <w:t>Gra</w:t>
      </w:r>
      <w:r w:rsidR="0073022B">
        <w:rPr>
          <w:lang w:val="sq-AL"/>
        </w:rPr>
        <w:t>fiku</w:t>
      </w:r>
      <w:r w:rsidRPr="00C036F6">
        <w:rPr>
          <w:lang w:val="sq-AL"/>
        </w:rPr>
        <w:t xml:space="preserve">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11</w:t>
      </w:r>
      <w:r w:rsidR="004819B0" w:rsidRPr="00C036F6">
        <w:rPr>
          <w:lang w:val="sq-AL"/>
        </w:rPr>
        <w:fldChar w:fldCharType="end"/>
      </w:r>
      <w:r w:rsidRPr="00C036F6">
        <w:rPr>
          <w:lang w:val="sq-AL"/>
        </w:rPr>
        <w:t xml:space="preserve">: </w:t>
      </w:r>
      <w:r w:rsidR="0073022B">
        <w:rPr>
          <w:lang w:val="sq-AL"/>
        </w:rPr>
        <w:t>Numri i pronar</w:t>
      </w:r>
      <w:r w:rsidR="00952125">
        <w:rPr>
          <w:lang w:val="sq-AL"/>
        </w:rPr>
        <w:t>ë</w:t>
      </w:r>
      <w:r w:rsidR="0073022B">
        <w:rPr>
          <w:lang w:val="sq-AL"/>
        </w:rPr>
        <w:t>ve p</w:t>
      </w:r>
      <w:r w:rsidR="00952125">
        <w:rPr>
          <w:lang w:val="sq-AL"/>
        </w:rPr>
        <w:t>ë</w:t>
      </w:r>
      <w:r w:rsidR="0073022B">
        <w:rPr>
          <w:lang w:val="sq-AL"/>
        </w:rPr>
        <w:t>r kategori t</w:t>
      </w:r>
      <w:r w:rsidR="00952125">
        <w:rPr>
          <w:lang w:val="sq-AL"/>
        </w:rPr>
        <w:t>ë</w:t>
      </w:r>
      <w:r w:rsidR="0073022B">
        <w:rPr>
          <w:lang w:val="sq-AL"/>
        </w:rPr>
        <w:t xml:space="preserve"> kultur</w:t>
      </w:r>
      <w:r w:rsidR="00952125">
        <w:rPr>
          <w:lang w:val="sq-AL"/>
        </w:rPr>
        <w:t>ë</w:t>
      </w:r>
      <w:r w:rsidR="0073022B">
        <w:rPr>
          <w:lang w:val="sq-AL"/>
        </w:rPr>
        <w:t>s s</w:t>
      </w:r>
      <w:r w:rsidR="00952125">
        <w:rPr>
          <w:lang w:val="sq-AL"/>
        </w:rPr>
        <w:t>ë</w:t>
      </w:r>
      <w:r w:rsidR="0073022B">
        <w:rPr>
          <w:lang w:val="sq-AL"/>
        </w:rPr>
        <w:t xml:space="preserve"> parcel</w:t>
      </w:r>
      <w:r w:rsidR="00952125">
        <w:rPr>
          <w:lang w:val="sq-AL"/>
        </w:rPr>
        <w:t>ë</w:t>
      </w:r>
      <w:r w:rsidR="0073022B">
        <w:rPr>
          <w:lang w:val="sq-AL"/>
        </w:rPr>
        <w:t>s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sohet</w:t>
      </w:r>
      <w:bookmarkEnd w:id="62"/>
      <w:r w:rsidR="0073022B">
        <w:rPr>
          <w:lang w:val="sq-AL"/>
        </w:rPr>
        <w:t xml:space="preserve"> </w:t>
      </w:r>
    </w:p>
    <w:p w14:paraId="66D08DF3" w14:textId="77777777" w:rsidR="00EE6CF9" w:rsidRPr="00C036F6" w:rsidRDefault="00EE6CF9" w:rsidP="00ED5B8D">
      <w:pPr>
        <w:pStyle w:val="BodyText"/>
        <w:rPr>
          <w:lang w:val="sq-AL"/>
        </w:rPr>
      </w:pPr>
    </w:p>
    <w:p w14:paraId="065D2E6F" w14:textId="0D519012" w:rsidR="00EE6CF9" w:rsidRPr="00C036F6" w:rsidRDefault="00EE6CF9" w:rsidP="00EE6CF9">
      <w:pPr>
        <w:pStyle w:val="a0"/>
        <w:spacing w:before="240" w:after="240"/>
        <w:ind w:right="-279"/>
        <w:contextualSpacing/>
        <w:rPr>
          <w:rFonts w:asciiTheme="minorHAnsi" w:hAnsiTheme="minorHAnsi" w:cstheme="minorHAnsi"/>
          <w:bCs/>
          <w:color w:val="030F40"/>
          <w:sz w:val="22"/>
          <w:lang w:val="sq-AL"/>
        </w:rPr>
      </w:pPr>
    </w:p>
    <w:p w14:paraId="0D10B0FF" w14:textId="694E9D73" w:rsidR="00501571" w:rsidRPr="00C036F6" w:rsidRDefault="00501571" w:rsidP="00EE6CF9">
      <w:pPr>
        <w:pStyle w:val="a0"/>
        <w:spacing w:before="240" w:after="240"/>
        <w:ind w:right="-279"/>
        <w:contextualSpacing/>
        <w:rPr>
          <w:sz w:val="22"/>
          <w:lang w:val="sq-AL"/>
        </w:rPr>
      </w:pPr>
    </w:p>
    <w:p w14:paraId="07FB2703" w14:textId="49145696" w:rsidR="00885DAD" w:rsidRPr="00C036F6" w:rsidRDefault="00885DAD" w:rsidP="00EE6CF9">
      <w:pPr>
        <w:pStyle w:val="a0"/>
        <w:spacing w:before="240" w:after="240"/>
        <w:ind w:right="-279"/>
        <w:contextualSpacing/>
        <w:rPr>
          <w:sz w:val="22"/>
          <w:lang w:val="sq-AL"/>
        </w:rPr>
      </w:pPr>
    </w:p>
    <w:p w14:paraId="2C4A90AF" w14:textId="439D5B65" w:rsidR="00885DAD" w:rsidRPr="00C036F6" w:rsidRDefault="00885DAD" w:rsidP="00EE6CF9">
      <w:pPr>
        <w:pStyle w:val="a0"/>
        <w:spacing w:before="240" w:after="240"/>
        <w:ind w:right="-279"/>
        <w:contextualSpacing/>
        <w:rPr>
          <w:sz w:val="22"/>
          <w:lang w:val="sq-AL"/>
        </w:rPr>
      </w:pPr>
    </w:p>
    <w:p w14:paraId="06C81905" w14:textId="45749ACD" w:rsidR="00885DAD" w:rsidRPr="00C036F6" w:rsidRDefault="00885DAD" w:rsidP="00EE6CF9">
      <w:pPr>
        <w:pStyle w:val="a0"/>
        <w:spacing w:before="240" w:after="240"/>
        <w:ind w:right="-279"/>
        <w:contextualSpacing/>
        <w:rPr>
          <w:sz w:val="22"/>
          <w:lang w:val="sq-AL"/>
        </w:rPr>
      </w:pPr>
    </w:p>
    <w:p w14:paraId="256376FA" w14:textId="73D819C0" w:rsidR="00885DAD" w:rsidRPr="00C036F6" w:rsidRDefault="00885DAD" w:rsidP="00EE6CF9">
      <w:pPr>
        <w:pStyle w:val="a0"/>
        <w:spacing w:before="240" w:after="240"/>
        <w:ind w:right="-279"/>
        <w:contextualSpacing/>
        <w:rPr>
          <w:sz w:val="22"/>
          <w:lang w:val="sq-AL"/>
        </w:rPr>
      </w:pPr>
    </w:p>
    <w:p w14:paraId="4460DF26" w14:textId="535D8D25" w:rsidR="00885DAD" w:rsidRPr="00C036F6" w:rsidRDefault="00885DAD" w:rsidP="00EE6CF9">
      <w:pPr>
        <w:pStyle w:val="a0"/>
        <w:spacing w:before="240" w:after="240"/>
        <w:ind w:right="-279"/>
        <w:contextualSpacing/>
        <w:rPr>
          <w:sz w:val="22"/>
          <w:lang w:val="sq-AL"/>
        </w:rPr>
      </w:pPr>
    </w:p>
    <w:p w14:paraId="46FCA433" w14:textId="6534179C" w:rsidR="00885DAD" w:rsidRPr="00C036F6" w:rsidRDefault="00885DAD" w:rsidP="00EE6CF9">
      <w:pPr>
        <w:pStyle w:val="a0"/>
        <w:spacing w:before="240" w:after="240"/>
        <w:ind w:right="-279"/>
        <w:contextualSpacing/>
        <w:rPr>
          <w:sz w:val="22"/>
          <w:lang w:val="sq-AL"/>
        </w:rPr>
      </w:pPr>
    </w:p>
    <w:p w14:paraId="1A7AA8C5" w14:textId="6EA95306" w:rsidR="00885DAD" w:rsidRPr="00C036F6" w:rsidRDefault="00885DAD" w:rsidP="00EE6CF9">
      <w:pPr>
        <w:pStyle w:val="a0"/>
        <w:spacing w:before="240" w:after="240"/>
        <w:ind w:right="-279"/>
        <w:contextualSpacing/>
        <w:rPr>
          <w:sz w:val="22"/>
          <w:lang w:val="sq-AL"/>
        </w:rPr>
      </w:pPr>
    </w:p>
    <w:p w14:paraId="70E2F5A1" w14:textId="77777777" w:rsidR="00885DAD" w:rsidRPr="00C036F6" w:rsidRDefault="00885DAD" w:rsidP="00EE6CF9">
      <w:pPr>
        <w:pStyle w:val="a0"/>
        <w:spacing w:before="240" w:after="240"/>
        <w:ind w:right="-279"/>
        <w:contextualSpacing/>
        <w:rPr>
          <w:sz w:val="22"/>
          <w:lang w:val="sq-AL"/>
        </w:rPr>
      </w:pPr>
    </w:p>
    <w:p w14:paraId="7E06EC17" w14:textId="6A0EB7E2" w:rsidR="00501571" w:rsidRPr="00C036F6" w:rsidRDefault="00885DAD" w:rsidP="00885DAD">
      <w:pPr>
        <w:pStyle w:val="Caption"/>
        <w:rPr>
          <w:lang w:val="sq-AL"/>
        </w:rPr>
      </w:pPr>
      <w:bookmarkStart w:id="63" w:name="_Toc26782470"/>
      <w:bookmarkStart w:id="64" w:name="_Toc24105866"/>
      <w:r w:rsidRPr="00C036F6">
        <w:rPr>
          <w:lang w:val="sq-AL"/>
        </w:rPr>
        <w:lastRenderedPageBreak/>
        <w:t>Tab</w:t>
      </w:r>
      <w:r w:rsidR="0073022B">
        <w:rPr>
          <w:lang w:val="sq-AL"/>
        </w:rPr>
        <w:t>e</w:t>
      </w:r>
      <w:r w:rsidRPr="00C036F6">
        <w:rPr>
          <w:lang w:val="sq-AL"/>
        </w:rPr>
        <w:t>l</w:t>
      </w:r>
      <w:r w:rsidR="0073022B">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9</w:t>
      </w:r>
      <w:r w:rsidR="001711FC" w:rsidRPr="00C036F6">
        <w:rPr>
          <w:lang w:val="sq-AL"/>
        </w:rPr>
        <w:fldChar w:fldCharType="end"/>
      </w:r>
      <w:r w:rsidRPr="00C036F6">
        <w:rPr>
          <w:lang w:val="sq-AL"/>
        </w:rPr>
        <w:t xml:space="preserve">: </w:t>
      </w:r>
      <w:r w:rsidR="0073022B">
        <w:rPr>
          <w:lang w:val="sq-AL"/>
        </w:rPr>
        <w:t>P</w:t>
      </w:r>
      <w:r w:rsidR="00952125">
        <w:rPr>
          <w:lang w:val="sq-AL"/>
        </w:rPr>
        <w:t>ë</w:t>
      </w:r>
      <w:r w:rsidR="0073022B">
        <w:rPr>
          <w:lang w:val="sq-AL"/>
        </w:rPr>
        <w:t>rdorimi i tok</w:t>
      </w:r>
      <w:r w:rsidR="00952125">
        <w:rPr>
          <w:lang w:val="sq-AL"/>
        </w:rPr>
        <w:t>ë</w:t>
      </w:r>
      <w:r w:rsidR="0073022B">
        <w:rPr>
          <w:lang w:val="sq-AL"/>
        </w:rPr>
        <w:t>s s</w:t>
      </w:r>
      <w:r w:rsidR="00952125">
        <w:rPr>
          <w:lang w:val="sq-AL"/>
        </w:rPr>
        <w:t>ë</w:t>
      </w:r>
      <w:r w:rsidR="0073022B">
        <w:rPr>
          <w:lang w:val="sq-AL"/>
        </w:rPr>
        <w:t xml:space="preserve"> parcelave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sohen</w:t>
      </w:r>
      <w:bookmarkEnd w:id="63"/>
      <w:r w:rsidR="0073022B">
        <w:rPr>
          <w:lang w:val="sq-AL"/>
        </w:rPr>
        <w:t xml:space="preserve"> </w:t>
      </w:r>
      <w:bookmarkEnd w:id="64"/>
    </w:p>
    <w:tbl>
      <w:tblPr>
        <w:tblW w:w="9356"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844"/>
        <w:gridCol w:w="1279"/>
        <w:gridCol w:w="1700"/>
        <w:gridCol w:w="1700"/>
        <w:gridCol w:w="2833"/>
      </w:tblGrid>
      <w:tr w:rsidR="0073022B" w:rsidRPr="00C036F6" w14:paraId="1BE122AB"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3FCB1E3C" w14:textId="49CAC32B"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Natyra e parcel</w:t>
            </w:r>
            <w:r w:rsidR="00952125">
              <w:rPr>
                <w:b/>
                <w:bCs/>
                <w:color w:val="FFFFFF" w:themeColor="background1"/>
                <w:lang w:val="sq-AL"/>
              </w:rPr>
              <w:t>ë</w:t>
            </w:r>
            <w:r>
              <w:rPr>
                <w:b/>
                <w:bCs/>
                <w:color w:val="FFFFFF" w:themeColor="background1"/>
                <w:lang w:val="sq-AL"/>
              </w:rPr>
              <w:t xml:space="preserve">s </w:t>
            </w:r>
          </w:p>
        </w:tc>
        <w:tc>
          <w:tcPr>
            <w:tcW w:w="127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6E53A954" w14:textId="6C98241B"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Kategoria e kultur</w:t>
            </w:r>
            <w:r w:rsidR="00952125">
              <w:rPr>
                <w:b/>
                <w:bCs/>
                <w:color w:val="FFFFFF" w:themeColor="background1"/>
                <w:lang w:val="sq-AL"/>
              </w:rPr>
              <w:t>ë</w:t>
            </w:r>
            <w:r>
              <w:rPr>
                <w:b/>
                <w:bCs/>
                <w:color w:val="FFFFFF" w:themeColor="background1"/>
                <w:lang w:val="sq-AL"/>
              </w:rPr>
              <w:t xml:space="preserve">s </w:t>
            </w:r>
          </w:p>
        </w:tc>
        <w:tc>
          <w:tcPr>
            <w:tcW w:w="1701" w:type="dxa"/>
            <w:tcBorders>
              <w:top w:val="single" w:sz="4" w:space="0" w:color="AADC14"/>
              <w:left w:val="single" w:sz="4" w:space="0" w:color="AADC14"/>
              <w:bottom w:val="single" w:sz="4" w:space="0" w:color="AADC14"/>
              <w:right w:val="single" w:sz="4" w:space="0" w:color="AADC14"/>
            </w:tcBorders>
            <w:shd w:val="clear" w:color="auto" w:fill="030F40"/>
            <w:vAlign w:val="center"/>
          </w:tcPr>
          <w:p w14:paraId="1A93EAF0" w14:textId="69B2FFE7" w:rsidR="00EE6CF9" w:rsidRPr="00C036F6" w:rsidRDefault="0073022B" w:rsidP="001711FC">
            <w:pPr>
              <w:pStyle w:val="BodyText"/>
              <w:spacing w:before="0" w:after="0" w:line="240" w:lineRule="auto"/>
              <w:jc w:val="center"/>
              <w:rPr>
                <w:b/>
                <w:bCs/>
                <w:color w:val="FFFFFF" w:themeColor="background1"/>
                <w:lang w:val="sq-AL"/>
              </w:rPr>
            </w:pPr>
            <w:r>
              <w:rPr>
                <w:b/>
                <w:bCs/>
                <w:color w:val="FFFFFF" w:themeColor="background1"/>
                <w:lang w:val="sq-AL"/>
              </w:rPr>
              <w:t>Numri i pronar</w:t>
            </w:r>
            <w:r w:rsidR="00952125">
              <w:rPr>
                <w:b/>
                <w:bCs/>
                <w:color w:val="FFFFFF" w:themeColor="background1"/>
                <w:lang w:val="sq-AL"/>
              </w:rPr>
              <w:t>ë</w:t>
            </w:r>
            <w:r>
              <w:rPr>
                <w:b/>
                <w:bCs/>
                <w:color w:val="FFFFFF" w:themeColor="background1"/>
                <w:lang w:val="sq-AL"/>
              </w:rPr>
              <w:t xml:space="preserve">ve </w:t>
            </w:r>
          </w:p>
        </w:tc>
        <w:tc>
          <w:tcPr>
            <w:tcW w:w="1701"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37A8B08F" w14:textId="3035B535"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e kultur</w:t>
            </w:r>
            <w:r w:rsidR="00952125">
              <w:rPr>
                <w:b/>
                <w:bCs/>
                <w:color w:val="FFFFFF" w:themeColor="background1"/>
                <w:lang w:val="sq-AL"/>
              </w:rPr>
              <w:t>ë</w:t>
            </w:r>
            <w:r>
              <w:rPr>
                <w:b/>
                <w:bCs/>
                <w:color w:val="FFFFFF" w:themeColor="background1"/>
                <w:lang w:val="sq-AL"/>
              </w:rPr>
              <w:t xml:space="preserve">s </w:t>
            </w:r>
            <w:r w:rsidR="00EE6CF9" w:rsidRPr="00C036F6">
              <w:rPr>
                <w:b/>
                <w:bCs/>
                <w:color w:val="FFFFFF" w:themeColor="background1"/>
                <w:lang w:val="sq-AL"/>
              </w:rPr>
              <w:t>[m</w:t>
            </w:r>
            <w:r w:rsidR="00EE6CF9" w:rsidRPr="00C036F6">
              <w:rPr>
                <w:b/>
                <w:bCs/>
                <w:color w:val="FFFFFF" w:themeColor="background1"/>
                <w:vertAlign w:val="superscript"/>
                <w:lang w:val="sq-AL"/>
              </w:rPr>
              <w:t>2</w:t>
            </w:r>
            <w:r w:rsidR="00EE6CF9" w:rsidRPr="00C036F6">
              <w:rPr>
                <w:b/>
                <w:bCs/>
                <w:color w:val="FFFFFF" w:themeColor="background1"/>
                <w:lang w:val="sq-AL"/>
              </w:rPr>
              <w:t>]</w:t>
            </w:r>
          </w:p>
        </w:tc>
        <w:tc>
          <w:tcPr>
            <w:tcW w:w="283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5D8A40B4" w14:textId="03268FD5"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mesatare e kultur</w:t>
            </w:r>
            <w:r w:rsidR="00952125">
              <w:rPr>
                <w:b/>
                <w:bCs/>
                <w:color w:val="FFFFFF" w:themeColor="background1"/>
                <w:lang w:val="sq-AL"/>
              </w:rPr>
              <w:t>ë</w:t>
            </w:r>
            <w:r>
              <w:rPr>
                <w:b/>
                <w:bCs/>
                <w:color w:val="FFFFFF" w:themeColor="background1"/>
                <w:lang w:val="sq-AL"/>
              </w:rPr>
              <w:t>s p</w:t>
            </w:r>
            <w:r w:rsidR="00952125">
              <w:rPr>
                <w:b/>
                <w:bCs/>
                <w:color w:val="FFFFFF" w:themeColor="background1"/>
                <w:lang w:val="sq-AL"/>
              </w:rPr>
              <w:t>ë</w:t>
            </w:r>
            <w:r>
              <w:rPr>
                <w:b/>
                <w:bCs/>
                <w:color w:val="FFFFFF" w:themeColor="background1"/>
                <w:lang w:val="sq-AL"/>
              </w:rPr>
              <w:t xml:space="preserve">r pronar </w:t>
            </w:r>
            <w:r w:rsidR="00EE6CF9" w:rsidRPr="00C036F6">
              <w:rPr>
                <w:b/>
                <w:bCs/>
                <w:color w:val="FFFFFF" w:themeColor="background1"/>
                <w:lang w:val="sq-AL"/>
              </w:rPr>
              <w:t>[m</w:t>
            </w:r>
            <w:r w:rsidR="00EE6CF9" w:rsidRPr="00C036F6">
              <w:rPr>
                <w:b/>
                <w:bCs/>
                <w:color w:val="FFFFFF" w:themeColor="background1"/>
                <w:vertAlign w:val="superscript"/>
                <w:lang w:val="sq-AL"/>
              </w:rPr>
              <w:t>2</w:t>
            </w:r>
            <w:r w:rsidR="00EE6CF9" w:rsidRPr="00C036F6">
              <w:rPr>
                <w:b/>
                <w:bCs/>
                <w:color w:val="FFFFFF" w:themeColor="background1"/>
                <w:lang w:val="sq-AL"/>
              </w:rPr>
              <w:t>]</w:t>
            </w:r>
          </w:p>
        </w:tc>
      </w:tr>
      <w:tr w:rsidR="0073022B" w:rsidRPr="00C036F6" w14:paraId="50CA58B2"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6FBB577" w14:textId="38B0D2C3" w:rsidR="000A6B81" w:rsidRPr="00C036F6" w:rsidRDefault="0073022B" w:rsidP="001711FC">
            <w:pPr>
              <w:pStyle w:val="BodyText"/>
              <w:spacing w:before="0" w:after="0" w:line="240" w:lineRule="auto"/>
              <w:rPr>
                <w:sz w:val="20"/>
                <w:lang w:val="sq-AL"/>
              </w:rPr>
            </w:pPr>
            <w:r>
              <w:rPr>
                <w:lang w:val="sq-AL"/>
              </w:rPr>
              <w:t>Mis</w:t>
            </w:r>
            <w:r w:rsidR="00952125">
              <w:rPr>
                <w:lang w:val="sq-AL"/>
              </w:rPr>
              <w:t>ë</w:t>
            </w:r>
            <w:r>
              <w:rPr>
                <w:lang w:val="sq-AL"/>
              </w:rPr>
              <w:t xml:space="preserve">r </w:t>
            </w:r>
          </w:p>
        </w:tc>
        <w:tc>
          <w:tcPr>
            <w:tcW w:w="1275" w:type="dxa"/>
            <w:vMerge w:val="restart"/>
            <w:tcBorders>
              <w:top w:val="single" w:sz="4" w:space="0" w:color="AADC14"/>
              <w:left w:val="single" w:sz="4" w:space="0" w:color="AADC14"/>
              <w:right w:val="single" w:sz="4" w:space="0" w:color="AADC14"/>
            </w:tcBorders>
            <w:shd w:val="clear" w:color="000000" w:fill="FFFFFF"/>
            <w:tcMar>
              <w:top w:w="15" w:type="dxa"/>
              <w:left w:w="15" w:type="dxa"/>
              <w:bottom w:w="0" w:type="dxa"/>
              <w:right w:w="15" w:type="dxa"/>
            </w:tcMar>
            <w:vAlign w:val="center"/>
          </w:tcPr>
          <w:p w14:paraId="216D6AAD" w14:textId="7586FF08" w:rsidR="000A6B81" w:rsidRPr="00C036F6" w:rsidRDefault="0073022B" w:rsidP="0073022B">
            <w:pPr>
              <w:pStyle w:val="BodyText"/>
              <w:spacing w:before="0" w:after="0" w:line="240" w:lineRule="auto"/>
              <w:rPr>
                <w:lang w:val="sq-AL"/>
              </w:rPr>
            </w:pPr>
            <w:r>
              <w:rPr>
                <w:lang w:val="sq-AL"/>
              </w:rPr>
              <w:t>Prodhimi bujq</w:t>
            </w:r>
            <w:r w:rsidR="00952125">
              <w:rPr>
                <w:lang w:val="sq-AL"/>
              </w:rPr>
              <w:t>ë</w:t>
            </w:r>
            <w:r>
              <w:rPr>
                <w:lang w:val="sq-AL"/>
              </w:rPr>
              <w:t xml:space="preserve">sor vjetor </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7DA23D85" w14:textId="77777777" w:rsidR="000A6B81" w:rsidRPr="00C036F6" w:rsidRDefault="000A6B81" w:rsidP="001711FC">
            <w:pPr>
              <w:pStyle w:val="BodyText"/>
              <w:spacing w:before="0" w:after="0" w:line="240" w:lineRule="auto"/>
              <w:rPr>
                <w:lang w:val="sq-AL"/>
              </w:rPr>
            </w:pPr>
            <w:r w:rsidRPr="00C036F6">
              <w:rPr>
                <w:lang w:val="sq-AL"/>
              </w:rPr>
              <w:t>100</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41F0CE1" w14:textId="77777777" w:rsidR="000A6B81" w:rsidRPr="00C036F6" w:rsidRDefault="000A6B81" w:rsidP="001711FC">
            <w:pPr>
              <w:pStyle w:val="BodyText"/>
              <w:spacing w:before="0" w:after="0" w:line="240" w:lineRule="auto"/>
              <w:rPr>
                <w:lang w:val="sq-AL"/>
              </w:rPr>
            </w:pPr>
            <w:r w:rsidRPr="00C036F6">
              <w:rPr>
                <w:lang w:val="sq-AL"/>
              </w:rPr>
              <w:t>293,160</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463DED6D" w14:textId="77777777" w:rsidR="000A6B81" w:rsidRPr="00C036F6" w:rsidRDefault="000A6B81" w:rsidP="001711FC">
            <w:pPr>
              <w:pStyle w:val="BodyText"/>
              <w:spacing w:before="0" w:after="0" w:line="240" w:lineRule="auto"/>
              <w:rPr>
                <w:lang w:val="sq-AL"/>
              </w:rPr>
            </w:pPr>
            <w:r w:rsidRPr="00C036F6">
              <w:rPr>
                <w:lang w:val="sq-AL"/>
              </w:rPr>
              <w:t>2,932</w:t>
            </w:r>
          </w:p>
        </w:tc>
      </w:tr>
      <w:tr w:rsidR="0073022B" w:rsidRPr="00C036F6" w14:paraId="27CE9D1C"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DB9864B" w14:textId="3DFE370E" w:rsidR="000A6B81" w:rsidRPr="00C036F6" w:rsidRDefault="0073022B" w:rsidP="001711FC">
            <w:pPr>
              <w:pStyle w:val="BodyText"/>
              <w:spacing w:before="0" w:after="0" w:line="240" w:lineRule="auto"/>
              <w:rPr>
                <w:sz w:val="20"/>
                <w:lang w:val="sq-AL"/>
              </w:rPr>
            </w:pPr>
            <w:r>
              <w:rPr>
                <w:lang w:val="sq-AL"/>
              </w:rPr>
              <w:t>Grur</w:t>
            </w:r>
            <w:r w:rsidR="00952125">
              <w:rPr>
                <w:lang w:val="sq-AL"/>
              </w:rPr>
              <w:t>ë</w:t>
            </w:r>
            <w:r>
              <w:rPr>
                <w:lang w:val="sq-AL"/>
              </w:rPr>
              <w:t xml:space="preserve"> </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5161DF16" w14:textId="3519C6BE"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32B821F0" w14:textId="77777777" w:rsidR="000A6B81" w:rsidRPr="00C036F6" w:rsidRDefault="000A6B81" w:rsidP="001711FC">
            <w:pPr>
              <w:pStyle w:val="BodyText"/>
              <w:spacing w:before="0" w:after="0" w:line="240" w:lineRule="auto"/>
              <w:rPr>
                <w:lang w:val="sq-AL"/>
              </w:rPr>
            </w:pPr>
            <w:r w:rsidRPr="00C036F6">
              <w:rPr>
                <w:lang w:val="sq-AL"/>
              </w:rPr>
              <w:t>131</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CFAD0F3" w14:textId="77777777" w:rsidR="000A6B81" w:rsidRPr="00C036F6" w:rsidRDefault="000A6B81" w:rsidP="001711FC">
            <w:pPr>
              <w:pStyle w:val="BodyText"/>
              <w:spacing w:before="0" w:after="0" w:line="240" w:lineRule="auto"/>
              <w:rPr>
                <w:lang w:val="sq-AL"/>
              </w:rPr>
            </w:pPr>
            <w:r w:rsidRPr="00C036F6">
              <w:rPr>
                <w:lang w:val="sq-AL"/>
              </w:rPr>
              <w:t>397,005</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D2ECF2C" w14:textId="77777777" w:rsidR="000A6B81" w:rsidRPr="00C036F6" w:rsidRDefault="000A6B81" w:rsidP="001711FC">
            <w:pPr>
              <w:pStyle w:val="BodyText"/>
              <w:spacing w:before="0" w:after="0" w:line="240" w:lineRule="auto"/>
              <w:rPr>
                <w:lang w:val="sq-AL"/>
              </w:rPr>
            </w:pPr>
            <w:r w:rsidRPr="00C036F6">
              <w:rPr>
                <w:lang w:val="sq-AL"/>
              </w:rPr>
              <w:t>3,031</w:t>
            </w:r>
          </w:p>
        </w:tc>
      </w:tr>
      <w:tr w:rsidR="0073022B" w:rsidRPr="00C036F6" w14:paraId="353240F1"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C6DF1A5" w14:textId="711DC842" w:rsidR="000A6B81" w:rsidRPr="00C036F6" w:rsidRDefault="0073022B" w:rsidP="001711FC">
            <w:pPr>
              <w:pStyle w:val="BodyText"/>
              <w:spacing w:before="0" w:after="0" w:line="240" w:lineRule="auto"/>
              <w:rPr>
                <w:sz w:val="20"/>
                <w:lang w:val="sq-AL"/>
              </w:rPr>
            </w:pPr>
            <w:r>
              <w:rPr>
                <w:lang w:val="sq-AL"/>
              </w:rPr>
              <w:t xml:space="preserve">Elb </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0DC22CD" w14:textId="1CB84EEE"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783006D5" w14:textId="77777777" w:rsidR="000A6B81" w:rsidRPr="00C036F6" w:rsidDel="00FA3358" w:rsidRDefault="000A6B81" w:rsidP="001711FC">
            <w:pPr>
              <w:pStyle w:val="BodyText"/>
              <w:spacing w:before="0" w:after="0" w:line="240" w:lineRule="auto"/>
              <w:rPr>
                <w:lang w:val="sq-AL"/>
              </w:rPr>
            </w:pPr>
            <w:r w:rsidRPr="00C036F6">
              <w:rPr>
                <w:lang w:val="sq-AL"/>
              </w:rPr>
              <w:t>0</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5831CF3" w14:textId="77777777" w:rsidR="000A6B81" w:rsidRPr="00C036F6" w:rsidRDefault="000A6B81" w:rsidP="001711FC">
            <w:pPr>
              <w:pStyle w:val="BodyText"/>
              <w:spacing w:before="0" w:after="0" w:line="240" w:lineRule="auto"/>
              <w:rPr>
                <w:lang w:val="sq-AL"/>
              </w:rPr>
            </w:pPr>
            <w:r w:rsidRPr="00C036F6">
              <w:rPr>
                <w:lang w:val="sq-AL"/>
              </w:rPr>
              <w:t>0</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71FA94FA" w14:textId="77777777" w:rsidR="000A6B81" w:rsidRPr="00C036F6" w:rsidRDefault="000A6B81" w:rsidP="001711FC">
            <w:pPr>
              <w:pStyle w:val="BodyText"/>
              <w:spacing w:before="0" w:after="0" w:line="240" w:lineRule="auto"/>
              <w:rPr>
                <w:lang w:val="sq-AL"/>
              </w:rPr>
            </w:pPr>
            <w:r w:rsidRPr="00C036F6">
              <w:rPr>
                <w:lang w:val="sq-AL"/>
              </w:rPr>
              <w:t>NA</w:t>
            </w:r>
          </w:p>
        </w:tc>
      </w:tr>
      <w:tr w:rsidR="0073022B" w:rsidRPr="00C036F6" w14:paraId="3D77F7C8"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CB95D1B" w14:textId="122ABF46" w:rsidR="000A6B81" w:rsidRPr="00C036F6" w:rsidRDefault="0073022B" w:rsidP="001711FC">
            <w:pPr>
              <w:pStyle w:val="BodyText"/>
              <w:spacing w:before="0" w:after="0" w:line="240" w:lineRule="auto"/>
              <w:rPr>
                <w:lang w:val="sq-AL"/>
              </w:rPr>
            </w:pPr>
            <w:r>
              <w:rPr>
                <w:lang w:val="sq-AL"/>
              </w:rPr>
              <w:t>T</w:t>
            </w:r>
            <w:r w:rsidR="00952125">
              <w:rPr>
                <w:lang w:val="sq-AL"/>
              </w:rPr>
              <w:t>ë</w:t>
            </w:r>
            <w:r>
              <w:rPr>
                <w:lang w:val="sq-AL"/>
              </w:rPr>
              <w:t>rsh</w:t>
            </w:r>
            <w:r w:rsidR="00952125">
              <w:rPr>
                <w:lang w:val="sq-AL"/>
              </w:rPr>
              <w:t>ë</w:t>
            </w:r>
            <w:r>
              <w:rPr>
                <w:lang w:val="sq-AL"/>
              </w:rPr>
              <w:t>r</w:t>
            </w:r>
            <w:r w:rsidR="00952125">
              <w:rPr>
                <w:lang w:val="sq-AL"/>
              </w:rPr>
              <w:t>ë</w:t>
            </w:r>
            <w:r>
              <w:rPr>
                <w:lang w:val="sq-AL"/>
              </w:rPr>
              <w:t xml:space="preserve"> </w:t>
            </w:r>
            <w:r w:rsidR="000A6B81" w:rsidRPr="00C036F6">
              <w:rPr>
                <w:lang w:val="sq-AL"/>
              </w:rPr>
              <w:t xml:space="preserve"> </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35AF65" w14:textId="57845CE2"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C96A6AE" w14:textId="2E05E684" w:rsidR="000A6B81" w:rsidRPr="00C036F6" w:rsidRDefault="000A6B81" w:rsidP="001711FC">
            <w:pPr>
              <w:pStyle w:val="BodyText"/>
              <w:spacing w:before="0" w:after="0" w:line="240" w:lineRule="auto"/>
              <w:rPr>
                <w:lang w:val="sq-AL"/>
              </w:rPr>
            </w:pPr>
            <w:r w:rsidRPr="00C036F6">
              <w:rPr>
                <w:lang w:val="sq-AL"/>
              </w:rPr>
              <w:t>7</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A855E1D" w14:textId="336934E3" w:rsidR="000A6B81" w:rsidRPr="00C036F6" w:rsidRDefault="000A6B81" w:rsidP="001711FC">
            <w:pPr>
              <w:pStyle w:val="BodyText"/>
              <w:spacing w:before="0" w:after="0" w:line="240" w:lineRule="auto"/>
              <w:rPr>
                <w:lang w:val="sq-AL"/>
              </w:rPr>
            </w:pPr>
            <w:r w:rsidRPr="00C036F6">
              <w:rPr>
                <w:lang w:val="sq-AL"/>
              </w:rPr>
              <w:t>2,338</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97876F3" w14:textId="661EC79F" w:rsidR="000A6B81" w:rsidRPr="00C036F6" w:rsidRDefault="000A6B81" w:rsidP="001711FC">
            <w:pPr>
              <w:pStyle w:val="BodyText"/>
              <w:spacing w:before="0" w:after="0" w:line="240" w:lineRule="auto"/>
              <w:rPr>
                <w:lang w:val="sq-AL"/>
              </w:rPr>
            </w:pPr>
            <w:r w:rsidRPr="00C036F6">
              <w:rPr>
                <w:lang w:val="sq-AL"/>
              </w:rPr>
              <w:t>334</w:t>
            </w:r>
          </w:p>
        </w:tc>
      </w:tr>
      <w:tr w:rsidR="00C4180D" w:rsidRPr="00C036F6" w14:paraId="5CEA3A6D"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EC8054B" w14:textId="35CDCE49"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4A7FCCE3" w14:textId="7D43C287" w:rsidR="00C4180D" w:rsidRPr="00C036F6" w:rsidRDefault="00C4180D" w:rsidP="001711FC">
            <w:pPr>
              <w:pStyle w:val="BodyText"/>
              <w:spacing w:before="0" w:after="0" w:line="240" w:lineRule="auto"/>
              <w:rPr>
                <w:lang w:val="sq-AL"/>
              </w:rPr>
            </w:pPr>
            <w:r w:rsidRPr="00C036F6">
              <w:rPr>
                <w:lang w:val="sq-AL"/>
              </w:rPr>
              <w:t>238</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3E3F49D" w14:textId="126CD27B" w:rsidR="00C4180D" w:rsidRPr="00C036F6" w:rsidRDefault="00C4180D" w:rsidP="001711FC">
            <w:pPr>
              <w:pStyle w:val="BodyText"/>
              <w:spacing w:before="0" w:after="0" w:line="240" w:lineRule="auto"/>
              <w:rPr>
                <w:szCs w:val="22"/>
                <w:lang w:val="sq-AL"/>
              </w:rPr>
            </w:pPr>
            <w:r w:rsidRPr="00C036F6">
              <w:rPr>
                <w:lang w:val="sq-AL"/>
              </w:rPr>
              <w:t>692,503</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B2BDDD5" w14:textId="396E0270" w:rsidR="00C4180D" w:rsidRPr="00C036F6" w:rsidRDefault="00AD30F6" w:rsidP="001711FC">
            <w:pPr>
              <w:pStyle w:val="BodyText"/>
              <w:spacing w:before="0" w:after="0" w:line="240" w:lineRule="auto"/>
              <w:rPr>
                <w:lang w:val="sq-AL"/>
              </w:rPr>
            </w:pPr>
            <w:r w:rsidRPr="00C036F6">
              <w:rPr>
                <w:lang w:val="sq-AL"/>
              </w:rPr>
              <w:t>2,910</w:t>
            </w:r>
          </w:p>
        </w:tc>
      </w:tr>
      <w:tr w:rsidR="0073022B" w:rsidRPr="00C036F6" w14:paraId="2C017DD9"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0790044" w14:textId="67950D81" w:rsidR="000A6B81" w:rsidRPr="00C036F6" w:rsidRDefault="00BD03C8" w:rsidP="001711FC">
            <w:pPr>
              <w:pStyle w:val="BodyText"/>
              <w:spacing w:before="0" w:after="0" w:line="240" w:lineRule="auto"/>
              <w:rPr>
                <w:sz w:val="20"/>
                <w:lang w:val="sq-AL"/>
              </w:rPr>
            </w:pPr>
            <w:r>
              <w:rPr>
                <w:lang w:val="sq-AL"/>
              </w:rPr>
              <w:t>Kullote</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5F12BFB0" w14:textId="56798F2B" w:rsidR="000A6B81" w:rsidRPr="00C036F6" w:rsidRDefault="00BD03C8" w:rsidP="001711FC">
            <w:pPr>
              <w:pStyle w:val="BodyText"/>
              <w:spacing w:before="0" w:after="0" w:line="240" w:lineRule="auto"/>
              <w:rPr>
                <w:lang w:val="sq-AL"/>
              </w:rPr>
            </w:pPr>
            <w:r>
              <w:rPr>
                <w:lang w:val="sq-AL"/>
              </w:rPr>
              <w:t>Kullote</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D50A684" w14:textId="77777777" w:rsidR="000A6B81" w:rsidRPr="00C036F6" w:rsidRDefault="000A6B81" w:rsidP="001711FC">
            <w:pPr>
              <w:pStyle w:val="BodyText"/>
              <w:spacing w:before="0" w:after="0" w:line="240" w:lineRule="auto"/>
              <w:rPr>
                <w:lang w:val="sq-AL"/>
              </w:rPr>
            </w:pPr>
            <w:r w:rsidRPr="00C036F6">
              <w:rPr>
                <w:lang w:val="sq-AL"/>
              </w:rPr>
              <w:t>41</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A10FF27" w14:textId="77777777" w:rsidR="000A6B81" w:rsidRPr="00C036F6" w:rsidRDefault="000A6B81" w:rsidP="001711FC">
            <w:pPr>
              <w:pStyle w:val="BodyText"/>
              <w:spacing w:before="0" w:after="0" w:line="240" w:lineRule="auto"/>
              <w:rPr>
                <w:lang w:val="sq-AL"/>
              </w:rPr>
            </w:pPr>
            <w:r w:rsidRPr="00C036F6">
              <w:rPr>
                <w:lang w:val="sq-AL"/>
              </w:rPr>
              <w:t>139,493</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091955E9" w14:textId="77777777" w:rsidR="000A6B81" w:rsidRPr="00C036F6" w:rsidRDefault="000A6B81" w:rsidP="001711FC">
            <w:pPr>
              <w:pStyle w:val="BodyText"/>
              <w:spacing w:before="0" w:after="0" w:line="240" w:lineRule="auto"/>
              <w:rPr>
                <w:lang w:val="sq-AL"/>
              </w:rPr>
            </w:pPr>
            <w:r w:rsidRPr="00C036F6">
              <w:rPr>
                <w:lang w:val="sq-AL"/>
              </w:rPr>
              <w:t>3,402</w:t>
            </w:r>
          </w:p>
        </w:tc>
      </w:tr>
      <w:tr w:rsidR="0073022B" w:rsidRPr="00C036F6" w14:paraId="41FBDFA6"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045BC22" w14:textId="7EDBC29B" w:rsidR="000A6B81" w:rsidRPr="00C036F6" w:rsidRDefault="0073022B" w:rsidP="001711FC">
            <w:pPr>
              <w:pStyle w:val="BodyText"/>
              <w:spacing w:before="0" w:after="0" w:line="240" w:lineRule="auto"/>
              <w:rPr>
                <w:sz w:val="20"/>
                <w:lang w:val="sq-AL"/>
              </w:rPr>
            </w:pPr>
            <w:r>
              <w:rPr>
                <w:lang w:val="sq-AL"/>
              </w:rPr>
              <w:t>Livadh</w:t>
            </w:r>
          </w:p>
        </w:tc>
        <w:tc>
          <w:tcPr>
            <w:tcW w:w="1275" w:type="dxa"/>
            <w:vMerge/>
            <w:tcBorders>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E4F3713" w14:textId="51E47B2A"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0009BC2" w14:textId="77777777" w:rsidR="000A6B81" w:rsidRPr="00C036F6" w:rsidRDefault="000A6B81" w:rsidP="001711FC">
            <w:pPr>
              <w:pStyle w:val="BodyText"/>
              <w:spacing w:before="0" w:after="0" w:line="240" w:lineRule="auto"/>
              <w:rPr>
                <w:lang w:val="sq-AL"/>
              </w:rPr>
            </w:pPr>
            <w:r w:rsidRPr="00C036F6">
              <w:rPr>
                <w:lang w:val="sq-AL"/>
              </w:rPr>
              <w:t>213</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26442BD" w14:textId="77777777" w:rsidR="000A6B81" w:rsidRPr="00C036F6" w:rsidRDefault="000A6B81" w:rsidP="001711FC">
            <w:pPr>
              <w:pStyle w:val="BodyText"/>
              <w:spacing w:before="0" w:after="0" w:line="240" w:lineRule="auto"/>
              <w:rPr>
                <w:lang w:val="sq-AL"/>
              </w:rPr>
            </w:pPr>
            <w:r w:rsidRPr="00C036F6">
              <w:rPr>
                <w:lang w:val="sq-AL"/>
              </w:rPr>
              <w:t>606,271</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2B60F74C" w14:textId="77777777" w:rsidR="000A6B81" w:rsidRPr="00C036F6" w:rsidRDefault="000A6B81" w:rsidP="001711FC">
            <w:pPr>
              <w:pStyle w:val="BodyText"/>
              <w:spacing w:before="0" w:after="0" w:line="240" w:lineRule="auto"/>
              <w:rPr>
                <w:lang w:val="sq-AL"/>
              </w:rPr>
            </w:pPr>
            <w:r w:rsidRPr="00C036F6">
              <w:rPr>
                <w:lang w:val="sq-AL"/>
              </w:rPr>
              <w:t>2,846</w:t>
            </w:r>
          </w:p>
        </w:tc>
      </w:tr>
      <w:tr w:rsidR="00C4180D" w:rsidRPr="00C036F6" w14:paraId="1020781D"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46684666" w14:textId="58DB63F6" w:rsidR="00C4180D" w:rsidRPr="00C036F6" w:rsidRDefault="0073022B" w:rsidP="0073022B">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29619CBC" w14:textId="411BAFD7" w:rsidR="00C4180D" w:rsidRPr="00C036F6" w:rsidRDefault="00C4180D" w:rsidP="001711FC">
            <w:pPr>
              <w:pStyle w:val="BodyText"/>
              <w:spacing w:before="0" w:after="0" w:line="240" w:lineRule="auto"/>
              <w:rPr>
                <w:lang w:val="sq-AL"/>
              </w:rPr>
            </w:pPr>
            <w:r w:rsidRPr="00C036F6">
              <w:rPr>
                <w:lang w:val="sq-AL"/>
              </w:rPr>
              <w:t>254</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0C69E6F" w14:textId="41FA00BE" w:rsidR="00C4180D" w:rsidRPr="00C036F6" w:rsidRDefault="00175826" w:rsidP="001711FC">
            <w:pPr>
              <w:pStyle w:val="BodyText"/>
              <w:spacing w:before="0" w:after="0" w:line="240" w:lineRule="auto"/>
              <w:rPr>
                <w:szCs w:val="22"/>
                <w:lang w:val="sq-AL"/>
              </w:rPr>
            </w:pPr>
            <w:r w:rsidRPr="00C036F6">
              <w:rPr>
                <w:lang w:val="sq-AL"/>
              </w:rPr>
              <w:t>745,764</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EB8BC65" w14:textId="2789369F" w:rsidR="00C4180D" w:rsidRPr="00C036F6" w:rsidRDefault="00AD30F6" w:rsidP="001711FC">
            <w:pPr>
              <w:pStyle w:val="BodyText"/>
              <w:spacing w:before="0" w:after="0" w:line="240" w:lineRule="auto"/>
              <w:rPr>
                <w:lang w:val="sq-AL"/>
              </w:rPr>
            </w:pPr>
            <w:r w:rsidRPr="00C036F6">
              <w:rPr>
                <w:lang w:val="sq-AL"/>
              </w:rPr>
              <w:t>6,780</w:t>
            </w:r>
          </w:p>
        </w:tc>
      </w:tr>
      <w:tr w:rsidR="0073022B" w:rsidRPr="00C036F6" w14:paraId="71CEE8C1"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6BFB041" w14:textId="0224BF60" w:rsidR="000A6B81" w:rsidRPr="00C036F6" w:rsidRDefault="00BD03C8" w:rsidP="001711FC">
            <w:pPr>
              <w:pStyle w:val="BodyText"/>
              <w:spacing w:before="0" w:after="0" w:line="240" w:lineRule="auto"/>
              <w:rPr>
                <w:sz w:val="20"/>
                <w:lang w:val="sq-AL"/>
              </w:rPr>
            </w:pPr>
            <w:r>
              <w:rPr>
                <w:lang w:val="sq-AL"/>
              </w:rPr>
              <w:t>Jonxhë</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2D99C5C" w14:textId="43413A9C" w:rsidR="000A6B81" w:rsidRPr="00C036F6" w:rsidRDefault="00BD03C8" w:rsidP="001711FC">
            <w:pPr>
              <w:pStyle w:val="BodyText"/>
              <w:spacing w:before="0" w:after="0" w:line="240" w:lineRule="auto"/>
              <w:rPr>
                <w:lang w:val="sq-AL"/>
              </w:rPr>
            </w:pPr>
            <w:r>
              <w:rPr>
                <w:lang w:val="sq-AL"/>
              </w:rPr>
              <w:t xml:space="preserve">Kulturë shumëvjeçare </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1503AE1" w14:textId="77777777" w:rsidR="000A6B81" w:rsidRPr="00C036F6" w:rsidRDefault="000A6B81" w:rsidP="001711FC">
            <w:pPr>
              <w:pStyle w:val="BodyText"/>
              <w:spacing w:before="0" w:after="0" w:line="240" w:lineRule="auto"/>
              <w:rPr>
                <w:lang w:val="sq-AL"/>
              </w:rPr>
            </w:pPr>
            <w:r w:rsidRPr="00C036F6">
              <w:rPr>
                <w:lang w:val="sq-AL"/>
              </w:rPr>
              <w:t>88</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DEFB230" w14:textId="77777777" w:rsidR="000A6B81" w:rsidRPr="00C036F6" w:rsidRDefault="000A6B81" w:rsidP="001711FC">
            <w:pPr>
              <w:pStyle w:val="BodyText"/>
              <w:spacing w:before="0" w:after="0" w:line="240" w:lineRule="auto"/>
              <w:rPr>
                <w:lang w:val="sq-AL"/>
              </w:rPr>
            </w:pPr>
            <w:r w:rsidRPr="00C036F6">
              <w:rPr>
                <w:lang w:val="sq-AL"/>
              </w:rPr>
              <w:t>380,189</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4F93BD38" w14:textId="77777777" w:rsidR="000A6B81" w:rsidRPr="00C036F6" w:rsidRDefault="000A6B81" w:rsidP="001711FC">
            <w:pPr>
              <w:pStyle w:val="BodyText"/>
              <w:spacing w:before="0" w:after="0" w:line="240" w:lineRule="auto"/>
              <w:rPr>
                <w:lang w:val="sq-AL"/>
              </w:rPr>
            </w:pPr>
            <w:r w:rsidRPr="00C036F6">
              <w:rPr>
                <w:lang w:val="sq-AL"/>
              </w:rPr>
              <w:t>4,320</w:t>
            </w:r>
          </w:p>
        </w:tc>
      </w:tr>
      <w:tr w:rsidR="0073022B" w:rsidRPr="00C036F6" w14:paraId="139D6673"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9C42508" w14:textId="481B3A00" w:rsidR="000A6B81" w:rsidRPr="00C036F6" w:rsidRDefault="00BD03C8" w:rsidP="001711FC">
            <w:pPr>
              <w:pStyle w:val="BodyText"/>
              <w:spacing w:before="0" w:after="0" w:line="240" w:lineRule="auto"/>
              <w:rPr>
                <w:sz w:val="20"/>
                <w:lang w:val="sq-AL"/>
              </w:rPr>
            </w:pPr>
            <w:r>
              <w:rPr>
                <w:lang w:val="sq-AL"/>
              </w:rPr>
              <w:t>Veshtë</w:t>
            </w:r>
            <w:r w:rsidR="0073022B">
              <w:rPr>
                <w:lang w:val="sq-AL"/>
              </w:rPr>
              <w:t xml:space="preserve"> </w:t>
            </w:r>
            <w:r w:rsidR="000A6B81" w:rsidRPr="00C036F6">
              <w:rPr>
                <w:lang w:val="sq-AL"/>
              </w:rPr>
              <w:t xml:space="preserve"> </w:t>
            </w:r>
          </w:p>
        </w:tc>
        <w:tc>
          <w:tcPr>
            <w:tcW w:w="1275" w:type="dxa"/>
            <w:vMerge/>
            <w:tcBorders>
              <w:left w:val="single" w:sz="4" w:space="0" w:color="AADC14"/>
              <w:right w:val="single" w:sz="4" w:space="0" w:color="AADC14"/>
            </w:tcBorders>
            <w:shd w:val="clear" w:color="000000" w:fill="FFFFFF"/>
            <w:tcMar>
              <w:top w:w="15" w:type="dxa"/>
              <w:left w:w="15" w:type="dxa"/>
              <w:bottom w:w="0" w:type="dxa"/>
              <w:right w:w="15" w:type="dxa"/>
            </w:tcMar>
            <w:vAlign w:val="center"/>
          </w:tcPr>
          <w:p w14:paraId="64CD738E" w14:textId="406B4E52"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8D6EBA6" w14:textId="77777777" w:rsidR="000A6B81" w:rsidRPr="00C036F6" w:rsidRDefault="000A6B81" w:rsidP="001711FC">
            <w:pPr>
              <w:pStyle w:val="BodyText"/>
              <w:spacing w:before="0" w:after="0" w:line="240" w:lineRule="auto"/>
              <w:rPr>
                <w:lang w:val="sq-AL"/>
              </w:rPr>
            </w:pPr>
            <w:r w:rsidRPr="00C036F6">
              <w:rPr>
                <w:lang w:val="sq-AL"/>
              </w:rPr>
              <w:t>3</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81B09B6" w14:textId="77777777" w:rsidR="000A6B81" w:rsidRPr="00C036F6" w:rsidRDefault="000A6B81" w:rsidP="001711FC">
            <w:pPr>
              <w:pStyle w:val="BodyText"/>
              <w:spacing w:before="0" w:after="0" w:line="240" w:lineRule="auto"/>
              <w:rPr>
                <w:lang w:val="sq-AL"/>
              </w:rPr>
            </w:pPr>
            <w:r w:rsidRPr="00C036F6">
              <w:rPr>
                <w:lang w:val="sq-AL"/>
              </w:rPr>
              <w:t>11,670</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30504CC1" w14:textId="77777777" w:rsidR="000A6B81" w:rsidRPr="00C036F6" w:rsidRDefault="000A6B81" w:rsidP="001711FC">
            <w:pPr>
              <w:pStyle w:val="BodyText"/>
              <w:spacing w:before="0" w:after="0" w:line="240" w:lineRule="auto"/>
              <w:rPr>
                <w:lang w:val="sq-AL"/>
              </w:rPr>
            </w:pPr>
            <w:r w:rsidRPr="00C036F6">
              <w:rPr>
                <w:lang w:val="sq-AL"/>
              </w:rPr>
              <w:t>3,890</w:t>
            </w:r>
          </w:p>
        </w:tc>
      </w:tr>
      <w:tr w:rsidR="0073022B" w:rsidRPr="00C036F6" w14:paraId="2268E258"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870178E" w14:textId="458AD8D3" w:rsidR="000A6B81" w:rsidRPr="00C036F6" w:rsidRDefault="0073022B" w:rsidP="001711FC">
            <w:pPr>
              <w:pStyle w:val="BodyText"/>
              <w:spacing w:before="0" w:after="0" w:line="240" w:lineRule="auto"/>
              <w:rPr>
                <w:sz w:val="20"/>
                <w:lang w:val="sq-AL"/>
              </w:rPr>
            </w:pPr>
            <w:r>
              <w:rPr>
                <w:lang w:val="sq-AL"/>
              </w:rPr>
              <w:t>Pemishte</w:t>
            </w:r>
            <w:r w:rsidR="000A6B81" w:rsidRPr="00C036F6">
              <w:rPr>
                <w:lang w:val="sq-AL"/>
              </w:rPr>
              <w:t xml:space="preserve"> </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F446AE5" w14:textId="7FC9F554"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1EC59189" w14:textId="77777777" w:rsidR="000A6B81" w:rsidRPr="00C036F6" w:rsidRDefault="000A6B81" w:rsidP="001711FC">
            <w:pPr>
              <w:pStyle w:val="BodyText"/>
              <w:spacing w:before="0" w:after="0" w:line="240" w:lineRule="auto"/>
              <w:rPr>
                <w:lang w:val="sq-AL"/>
              </w:rPr>
            </w:pPr>
            <w:r w:rsidRPr="00C036F6">
              <w:rPr>
                <w:lang w:val="sq-AL"/>
              </w:rPr>
              <w:t>19</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C6CED0B" w14:textId="77777777" w:rsidR="000A6B81" w:rsidRPr="00C036F6" w:rsidRDefault="000A6B81" w:rsidP="001711FC">
            <w:pPr>
              <w:pStyle w:val="BodyText"/>
              <w:spacing w:before="0" w:after="0" w:line="240" w:lineRule="auto"/>
              <w:rPr>
                <w:lang w:val="sq-AL"/>
              </w:rPr>
            </w:pPr>
            <w:r w:rsidRPr="00C036F6">
              <w:rPr>
                <w:lang w:val="sq-AL"/>
              </w:rPr>
              <w:t>74,477</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9CE8249" w14:textId="77777777" w:rsidR="000A6B81" w:rsidRPr="00C036F6" w:rsidRDefault="000A6B81" w:rsidP="001711FC">
            <w:pPr>
              <w:pStyle w:val="BodyText"/>
              <w:spacing w:before="0" w:after="0" w:line="240" w:lineRule="auto"/>
              <w:rPr>
                <w:lang w:val="sq-AL"/>
              </w:rPr>
            </w:pPr>
            <w:r w:rsidRPr="00C036F6">
              <w:rPr>
                <w:lang w:val="sq-AL"/>
              </w:rPr>
              <w:t>3,920</w:t>
            </w:r>
          </w:p>
        </w:tc>
      </w:tr>
      <w:tr w:rsidR="00C4180D" w:rsidRPr="00C036F6" w14:paraId="60699286"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264A3C3" w14:textId="71C463D0"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69EB19B9" w14:textId="23B3410D" w:rsidR="00C4180D" w:rsidRPr="00C036F6" w:rsidRDefault="00C4180D" w:rsidP="001711FC">
            <w:pPr>
              <w:pStyle w:val="BodyText"/>
              <w:spacing w:before="0" w:after="0" w:line="240" w:lineRule="auto"/>
              <w:rPr>
                <w:lang w:val="sq-AL"/>
              </w:rPr>
            </w:pPr>
            <w:r w:rsidRPr="00C036F6">
              <w:rPr>
                <w:lang w:val="sq-AL"/>
              </w:rPr>
              <w:t>110</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B46BCA6" w14:textId="2BECD445" w:rsidR="00C4180D" w:rsidRPr="00C036F6" w:rsidRDefault="00C4180D" w:rsidP="001711FC">
            <w:pPr>
              <w:pStyle w:val="BodyText"/>
              <w:spacing w:before="0" w:after="0" w:line="240" w:lineRule="auto"/>
              <w:rPr>
                <w:szCs w:val="22"/>
                <w:lang w:val="sq-AL"/>
              </w:rPr>
            </w:pPr>
            <w:r w:rsidRPr="00C036F6">
              <w:rPr>
                <w:lang w:val="sq-AL"/>
              </w:rPr>
              <w:t>466,336</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63C03978" w14:textId="1B7E196D" w:rsidR="00C4180D" w:rsidRPr="00C036F6" w:rsidRDefault="00AD30F6" w:rsidP="001711FC">
            <w:pPr>
              <w:pStyle w:val="BodyText"/>
              <w:spacing w:before="0" w:after="0" w:line="240" w:lineRule="auto"/>
              <w:rPr>
                <w:lang w:val="sq-AL"/>
              </w:rPr>
            </w:pPr>
            <w:r w:rsidRPr="00C036F6">
              <w:rPr>
                <w:lang w:val="sq-AL"/>
              </w:rPr>
              <w:t>1,840</w:t>
            </w:r>
          </w:p>
        </w:tc>
      </w:tr>
      <w:tr w:rsidR="0073022B" w:rsidRPr="00C036F6" w14:paraId="37457454"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11941DD" w14:textId="3581AF4B" w:rsidR="000A6B81" w:rsidRPr="00C036F6" w:rsidRDefault="0073022B" w:rsidP="001711FC">
            <w:pPr>
              <w:pStyle w:val="BodyText"/>
              <w:spacing w:before="0" w:after="0" w:line="240" w:lineRule="auto"/>
              <w:rPr>
                <w:sz w:val="20"/>
                <w:lang w:val="sq-AL"/>
              </w:rPr>
            </w:pPr>
            <w:r>
              <w:rPr>
                <w:lang w:val="sq-AL"/>
              </w:rPr>
              <w:t>Kop</w:t>
            </w:r>
            <w:r w:rsidR="00952125">
              <w:rPr>
                <w:lang w:val="sq-AL"/>
              </w:rPr>
              <w:t>ë</w:t>
            </w:r>
            <w:r>
              <w:rPr>
                <w:lang w:val="sq-AL"/>
              </w:rPr>
              <w:t>sht</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21009A12" w14:textId="3A7AF888" w:rsidR="000A6B81" w:rsidRPr="00C036F6" w:rsidRDefault="00BD03C8" w:rsidP="001711FC">
            <w:pPr>
              <w:pStyle w:val="BodyText"/>
              <w:spacing w:before="0" w:after="0" w:line="240" w:lineRule="auto"/>
              <w:rPr>
                <w:lang w:val="sq-AL"/>
              </w:rPr>
            </w:pPr>
            <w:r>
              <w:rPr>
                <w:lang w:val="sq-AL"/>
              </w:rPr>
              <w:t xml:space="preserve">Të tjera </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2F2375C3" w14:textId="77777777" w:rsidR="000A6B81" w:rsidRPr="00C036F6" w:rsidRDefault="000A6B81" w:rsidP="001711FC">
            <w:pPr>
              <w:pStyle w:val="BodyText"/>
              <w:spacing w:before="0" w:after="0" w:line="240" w:lineRule="auto"/>
              <w:rPr>
                <w:lang w:val="sq-AL"/>
              </w:rPr>
            </w:pPr>
            <w:r w:rsidRPr="00C036F6">
              <w:rPr>
                <w:lang w:val="sq-AL"/>
              </w:rPr>
              <w:t>17</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698FC7" w14:textId="77777777" w:rsidR="000A6B81" w:rsidRPr="00C036F6" w:rsidRDefault="000A6B81" w:rsidP="001711FC">
            <w:pPr>
              <w:pStyle w:val="BodyText"/>
              <w:spacing w:before="0" w:after="0" w:line="240" w:lineRule="auto"/>
              <w:rPr>
                <w:lang w:val="sq-AL"/>
              </w:rPr>
            </w:pPr>
            <w:r w:rsidRPr="00C036F6">
              <w:rPr>
                <w:lang w:val="sq-AL"/>
              </w:rPr>
              <w:t>5,178</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32BDD29C" w14:textId="77777777" w:rsidR="000A6B81" w:rsidRPr="00C036F6" w:rsidRDefault="000A6B81" w:rsidP="001711FC">
            <w:pPr>
              <w:pStyle w:val="BodyText"/>
              <w:spacing w:before="0" w:after="0" w:line="240" w:lineRule="auto"/>
              <w:rPr>
                <w:lang w:val="sq-AL"/>
              </w:rPr>
            </w:pPr>
            <w:r w:rsidRPr="00C036F6">
              <w:rPr>
                <w:lang w:val="sq-AL"/>
              </w:rPr>
              <w:t>305</w:t>
            </w:r>
          </w:p>
        </w:tc>
      </w:tr>
      <w:tr w:rsidR="0073022B" w:rsidRPr="00C036F6" w14:paraId="616701C4"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8C8331" w14:textId="57A78684" w:rsidR="000A6B81" w:rsidRPr="00C036F6" w:rsidRDefault="0073022B" w:rsidP="001711FC">
            <w:pPr>
              <w:pStyle w:val="BodyText"/>
              <w:spacing w:before="0" w:after="0" w:line="240" w:lineRule="auto"/>
              <w:rPr>
                <w:sz w:val="20"/>
                <w:lang w:val="sq-AL"/>
              </w:rPr>
            </w:pPr>
            <w:r>
              <w:rPr>
                <w:lang w:val="sq-AL"/>
              </w:rPr>
              <w:t>Fush</w:t>
            </w:r>
            <w:r w:rsidR="00952125">
              <w:rPr>
                <w:lang w:val="sq-AL"/>
              </w:rPr>
              <w:t>ë</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F91F658" w14:textId="63260730"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4DA47E70" w14:textId="77777777" w:rsidR="000A6B81" w:rsidRPr="00C036F6" w:rsidRDefault="000A6B81" w:rsidP="001711FC">
            <w:pPr>
              <w:pStyle w:val="BodyText"/>
              <w:spacing w:before="0" w:after="0" w:line="240" w:lineRule="auto"/>
              <w:rPr>
                <w:lang w:val="sq-AL"/>
              </w:rPr>
            </w:pPr>
            <w:r w:rsidRPr="00C036F6">
              <w:rPr>
                <w:lang w:val="sq-AL"/>
              </w:rPr>
              <w:t>18</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A935AE4" w14:textId="77777777" w:rsidR="000A6B81" w:rsidRPr="00C036F6" w:rsidRDefault="000A6B81" w:rsidP="001711FC">
            <w:pPr>
              <w:pStyle w:val="BodyText"/>
              <w:spacing w:before="0" w:after="0" w:line="240" w:lineRule="auto"/>
              <w:rPr>
                <w:lang w:val="sq-AL"/>
              </w:rPr>
            </w:pPr>
            <w:r w:rsidRPr="00C036F6">
              <w:rPr>
                <w:lang w:val="sq-AL"/>
              </w:rPr>
              <w:t>106,194</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4212AC41" w14:textId="77777777" w:rsidR="000A6B81" w:rsidRPr="00C036F6" w:rsidRDefault="000A6B81" w:rsidP="001711FC">
            <w:pPr>
              <w:pStyle w:val="BodyText"/>
              <w:spacing w:before="0" w:after="0" w:line="240" w:lineRule="auto"/>
              <w:rPr>
                <w:lang w:val="sq-AL"/>
              </w:rPr>
            </w:pPr>
            <w:r w:rsidRPr="00C036F6">
              <w:rPr>
                <w:lang w:val="sq-AL"/>
              </w:rPr>
              <w:t>5,900</w:t>
            </w:r>
          </w:p>
        </w:tc>
      </w:tr>
      <w:tr w:rsidR="0073022B" w:rsidRPr="00C036F6" w14:paraId="02D50A20"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7BBB955" w14:textId="0DB539B4" w:rsidR="000A6B81" w:rsidRPr="00C036F6" w:rsidRDefault="0073022B" w:rsidP="001711FC">
            <w:pPr>
              <w:pStyle w:val="BodyText"/>
              <w:spacing w:before="0" w:after="0" w:line="240" w:lineRule="auto"/>
              <w:rPr>
                <w:sz w:val="20"/>
                <w:lang w:val="sq-AL"/>
              </w:rPr>
            </w:pPr>
            <w:r>
              <w:rPr>
                <w:lang w:val="sq-AL"/>
              </w:rPr>
              <w:t>Shkurre</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07C1D8C2" w14:textId="419D089F"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32A54D04" w14:textId="77777777" w:rsidR="000A6B81" w:rsidRPr="00C036F6" w:rsidRDefault="000A6B81" w:rsidP="001711FC">
            <w:pPr>
              <w:pStyle w:val="BodyText"/>
              <w:spacing w:before="0" w:after="0" w:line="240" w:lineRule="auto"/>
              <w:rPr>
                <w:lang w:val="sq-AL"/>
              </w:rPr>
            </w:pPr>
            <w:r w:rsidRPr="00C036F6">
              <w:rPr>
                <w:lang w:val="sq-AL"/>
              </w:rPr>
              <w:t>110</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A885152" w14:textId="77777777" w:rsidR="000A6B81" w:rsidRPr="00C036F6" w:rsidRDefault="000A6B81" w:rsidP="001711FC">
            <w:pPr>
              <w:pStyle w:val="BodyText"/>
              <w:spacing w:before="0" w:after="0" w:line="240" w:lineRule="auto"/>
              <w:rPr>
                <w:lang w:val="sq-AL"/>
              </w:rPr>
            </w:pPr>
            <w:r w:rsidRPr="00C036F6">
              <w:rPr>
                <w:lang w:val="sq-AL"/>
              </w:rPr>
              <w:t>99,504</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2AA4797A" w14:textId="77777777" w:rsidR="000A6B81" w:rsidRPr="00C036F6" w:rsidRDefault="000A6B81" w:rsidP="001711FC">
            <w:pPr>
              <w:pStyle w:val="BodyText"/>
              <w:spacing w:before="0" w:after="0" w:line="240" w:lineRule="auto"/>
              <w:rPr>
                <w:lang w:val="sq-AL"/>
              </w:rPr>
            </w:pPr>
            <w:r w:rsidRPr="00C036F6">
              <w:rPr>
                <w:lang w:val="sq-AL"/>
              </w:rPr>
              <w:t>905</w:t>
            </w:r>
          </w:p>
        </w:tc>
      </w:tr>
      <w:tr w:rsidR="0073022B" w:rsidRPr="00C036F6" w14:paraId="199CA6ED"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1F22812" w14:textId="6A07DE1A" w:rsidR="000A6B81" w:rsidRPr="00C036F6" w:rsidRDefault="0073022B" w:rsidP="001711FC">
            <w:pPr>
              <w:pStyle w:val="BodyText"/>
              <w:spacing w:before="0" w:after="0" w:line="240" w:lineRule="auto"/>
              <w:rPr>
                <w:b/>
                <w:color w:val="FFFFFF" w:themeColor="background1"/>
                <w:sz w:val="20"/>
                <w:lang w:val="sq-AL"/>
              </w:rPr>
            </w:pPr>
            <w:r>
              <w:rPr>
                <w:lang w:val="sq-AL"/>
              </w:rPr>
              <w:t>Oborr</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1F80819" w14:textId="588B2227"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235B4B20" w14:textId="77777777" w:rsidR="000A6B81" w:rsidRPr="00C036F6" w:rsidDel="00FA3358" w:rsidRDefault="000A6B81" w:rsidP="001711FC">
            <w:pPr>
              <w:pStyle w:val="BodyText"/>
              <w:spacing w:before="0" w:after="0" w:line="240" w:lineRule="auto"/>
              <w:rPr>
                <w:b/>
                <w:color w:val="FFFFFF" w:themeColor="background1"/>
                <w:lang w:val="sq-AL"/>
              </w:rPr>
            </w:pPr>
            <w:r w:rsidRPr="00C036F6">
              <w:rPr>
                <w:lang w:val="sq-AL"/>
              </w:rPr>
              <w:t>66</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05DCC45" w14:textId="77777777" w:rsidR="000A6B81" w:rsidRPr="00C036F6" w:rsidRDefault="000A6B81" w:rsidP="001711FC">
            <w:pPr>
              <w:pStyle w:val="BodyText"/>
              <w:spacing w:before="0" w:after="0" w:line="240" w:lineRule="auto"/>
              <w:rPr>
                <w:b/>
                <w:color w:val="FFFFFF" w:themeColor="background1"/>
                <w:lang w:val="sq-AL"/>
              </w:rPr>
            </w:pPr>
            <w:r w:rsidRPr="00C036F6">
              <w:rPr>
                <w:lang w:val="sq-AL"/>
              </w:rPr>
              <w:t>33,249</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29721BAE" w14:textId="77777777" w:rsidR="000A6B81" w:rsidRPr="00C036F6" w:rsidRDefault="000A6B81" w:rsidP="001711FC">
            <w:pPr>
              <w:pStyle w:val="BodyText"/>
              <w:spacing w:before="0" w:after="0" w:line="240" w:lineRule="auto"/>
              <w:rPr>
                <w:b/>
                <w:color w:val="FFFFFF" w:themeColor="background1"/>
                <w:lang w:val="sq-AL"/>
              </w:rPr>
            </w:pPr>
            <w:r w:rsidRPr="00C036F6">
              <w:rPr>
                <w:lang w:val="sq-AL"/>
              </w:rPr>
              <w:t>504</w:t>
            </w:r>
          </w:p>
        </w:tc>
      </w:tr>
      <w:tr w:rsidR="00C4180D" w:rsidRPr="00C036F6" w14:paraId="5AA627F9"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D6DBD47" w14:textId="4C4D2348"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76034E44" w14:textId="3B7D12BF" w:rsidR="00C4180D" w:rsidRPr="00C036F6" w:rsidRDefault="00C4180D" w:rsidP="001711FC">
            <w:pPr>
              <w:pStyle w:val="BodyText"/>
              <w:spacing w:before="0" w:after="0" w:line="240" w:lineRule="auto"/>
              <w:rPr>
                <w:lang w:val="sq-AL"/>
              </w:rPr>
            </w:pPr>
            <w:r w:rsidRPr="00C036F6">
              <w:rPr>
                <w:lang w:val="sq-AL"/>
              </w:rPr>
              <w:t>211</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7DE821B" w14:textId="3104EF34" w:rsidR="00C4180D" w:rsidRPr="00C036F6" w:rsidRDefault="00C4180D" w:rsidP="001711FC">
            <w:pPr>
              <w:pStyle w:val="BodyText"/>
              <w:spacing w:before="0" w:after="0" w:line="240" w:lineRule="auto"/>
              <w:rPr>
                <w:szCs w:val="22"/>
                <w:lang w:val="sq-AL"/>
              </w:rPr>
            </w:pPr>
            <w:r w:rsidRPr="00C036F6">
              <w:rPr>
                <w:lang w:val="sq-AL"/>
              </w:rPr>
              <w:t>244,125</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E324C4E" w14:textId="55F6B68C" w:rsidR="00C4180D" w:rsidRPr="00C036F6" w:rsidRDefault="00AD30F6" w:rsidP="001711FC">
            <w:pPr>
              <w:pStyle w:val="BodyText"/>
              <w:spacing w:before="0" w:after="0" w:line="240" w:lineRule="auto"/>
              <w:rPr>
                <w:lang w:val="sq-AL"/>
              </w:rPr>
            </w:pPr>
            <w:r w:rsidRPr="00C036F6">
              <w:rPr>
                <w:lang w:val="sq-AL"/>
              </w:rPr>
              <w:t>1,160</w:t>
            </w:r>
          </w:p>
        </w:tc>
      </w:tr>
    </w:tbl>
    <w:p w14:paraId="731B28EC" w14:textId="1C25356A" w:rsidR="00DB19D4" w:rsidRPr="00C036F6" w:rsidRDefault="00DB19D4">
      <w:pPr>
        <w:spacing w:after="160" w:line="259" w:lineRule="auto"/>
        <w:rPr>
          <w:rFonts w:asciiTheme="minorHAnsi" w:hAnsiTheme="minorHAnsi" w:cstheme="minorHAnsi"/>
          <w:sz w:val="22"/>
          <w:szCs w:val="22"/>
          <w:lang w:val="sq-AL" w:eastAsia="en-US"/>
        </w:rPr>
      </w:pPr>
    </w:p>
    <w:p w14:paraId="5A7ED7F5" w14:textId="77777777" w:rsidR="001711FC" w:rsidRPr="00C036F6" w:rsidRDefault="001711FC">
      <w:pPr>
        <w:spacing w:after="160" w:line="259" w:lineRule="auto"/>
        <w:rPr>
          <w:rFonts w:asciiTheme="minorHAnsi" w:hAnsiTheme="minorHAnsi" w:cstheme="minorHAnsi"/>
          <w:sz w:val="22"/>
          <w:szCs w:val="22"/>
          <w:lang w:val="sq-AL" w:eastAsia="en-US"/>
        </w:rPr>
      </w:pPr>
    </w:p>
    <w:p w14:paraId="75D4C1E6" w14:textId="71D51C5E" w:rsidR="00293751" w:rsidRPr="00C036F6" w:rsidRDefault="0073022B" w:rsidP="004819B0">
      <w:pPr>
        <w:pStyle w:val="Heading3"/>
        <w:rPr>
          <w:rStyle w:val="BodyTextChar"/>
          <w:rFonts w:eastAsiaTheme="majorEastAsia" w:cstheme="majorBidi"/>
          <w:sz w:val="28"/>
          <w:szCs w:val="24"/>
          <w:lang w:val="sq-AL"/>
        </w:rPr>
      </w:pPr>
      <w:bookmarkStart w:id="65" w:name="_Toc26782424"/>
      <w:r>
        <w:rPr>
          <w:rStyle w:val="BodyTextChar"/>
          <w:rFonts w:eastAsiaTheme="majorEastAsia" w:cstheme="majorBidi"/>
          <w:sz w:val="28"/>
          <w:szCs w:val="24"/>
          <w:lang w:val="sq-AL"/>
        </w:rPr>
        <w:t>P</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rdorues informal</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 xml:space="preserve"> t</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 xml:space="preserve"> prekur</w:t>
      </w:r>
      <w:bookmarkEnd w:id="65"/>
      <w:r>
        <w:rPr>
          <w:rStyle w:val="BodyTextChar"/>
          <w:rFonts w:eastAsiaTheme="majorEastAsia" w:cstheme="majorBidi"/>
          <w:sz w:val="28"/>
          <w:szCs w:val="24"/>
          <w:lang w:val="sq-AL"/>
        </w:rPr>
        <w:t xml:space="preserve"> </w:t>
      </w:r>
    </w:p>
    <w:p w14:paraId="03DAB97F" w14:textId="36835F6F" w:rsidR="00AD50BF" w:rsidRPr="00C036F6" w:rsidRDefault="00BD03C8" w:rsidP="00AD50BF">
      <w:pPr>
        <w:pStyle w:val="BodyText"/>
        <w:rPr>
          <w:lang w:val="sq-AL"/>
        </w:rPr>
      </w:pPr>
      <w:r>
        <w:rPr>
          <w:lang w:val="sq-AL"/>
        </w:rPr>
        <w:t>A</w:t>
      </w:r>
      <w:r w:rsidR="0073022B">
        <w:rPr>
          <w:lang w:val="sq-AL"/>
        </w:rPr>
        <w:t xml:space="preserve">nketimet </w:t>
      </w:r>
      <w:r w:rsidR="00AD50BF" w:rsidRPr="00C036F6">
        <w:rPr>
          <w:lang w:val="sq-AL"/>
        </w:rPr>
        <w:t xml:space="preserve">sociale </w:t>
      </w:r>
      <w:r w:rsidR="0073022B" w:rsidRPr="00C036F6">
        <w:rPr>
          <w:lang w:val="sq-AL"/>
        </w:rPr>
        <w:t xml:space="preserve">shtesë </w:t>
      </w:r>
      <w:r w:rsidR="00AD50BF" w:rsidRPr="00C036F6">
        <w:rPr>
          <w:lang w:val="sq-AL"/>
        </w:rPr>
        <w:t xml:space="preserve">në terren të </w:t>
      </w:r>
      <w:r>
        <w:rPr>
          <w:lang w:val="sq-AL"/>
        </w:rPr>
        <w:t xml:space="preserve">zbatuara </w:t>
      </w:r>
      <w:r w:rsidR="00AD50BF" w:rsidRPr="00C036F6">
        <w:rPr>
          <w:lang w:val="sq-AL"/>
        </w:rPr>
        <w:t xml:space="preserve">nga </w:t>
      </w:r>
      <w:r w:rsidR="0073022B">
        <w:rPr>
          <w:lang w:val="sq-AL"/>
        </w:rPr>
        <w:t>Nj</w:t>
      </w:r>
      <w:r>
        <w:rPr>
          <w:lang w:val="sq-AL"/>
        </w:rPr>
        <w:t>Z</w:t>
      </w:r>
      <w:r w:rsidR="0073022B">
        <w:rPr>
          <w:lang w:val="sq-AL"/>
        </w:rPr>
        <w:t xml:space="preserve">P </w:t>
      </w:r>
      <w:r w:rsidR="00AD50BF" w:rsidRPr="00C036F6">
        <w:rPr>
          <w:lang w:val="sq-AL"/>
        </w:rPr>
        <w:t xml:space="preserve">dhe IPF6 në verën </w:t>
      </w:r>
      <w:r w:rsidR="0073022B">
        <w:rPr>
          <w:lang w:val="sq-AL"/>
        </w:rPr>
        <w:t xml:space="preserve">e vitit </w:t>
      </w:r>
      <w:r w:rsidR="00AD50BF" w:rsidRPr="00C036F6">
        <w:rPr>
          <w:lang w:val="sq-AL"/>
        </w:rPr>
        <w:t xml:space="preserve">2019 arritën të identifikojnë </w:t>
      </w:r>
      <w:r w:rsidR="00AD50BF" w:rsidRPr="0073022B">
        <w:rPr>
          <w:b/>
          <w:lang w:val="sq-AL"/>
        </w:rPr>
        <w:t>50</w:t>
      </w:r>
      <w:r w:rsidR="00AD50BF" w:rsidRPr="00C036F6">
        <w:rPr>
          <w:lang w:val="sq-AL"/>
        </w:rPr>
        <w:t xml:space="preserve"> </w:t>
      </w:r>
      <w:r w:rsidR="00AD50BF" w:rsidRPr="0073022B">
        <w:rPr>
          <w:b/>
          <w:lang w:val="sq-AL"/>
        </w:rPr>
        <w:t xml:space="preserve">përdorues informalë, </w:t>
      </w:r>
      <w:r w:rsidR="0073022B" w:rsidRPr="0073022B">
        <w:rPr>
          <w:b/>
          <w:lang w:val="sq-AL"/>
        </w:rPr>
        <w:t>q</w:t>
      </w:r>
      <w:r w:rsidR="00952125">
        <w:rPr>
          <w:b/>
          <w:lang w:val="sq-AL"/>
        </w:rPr>
        <w:t>ë</w:t>
      </w:r>
      <w:r w:rsidR="0073022B" w:rsidRPr="0073022B">
        <w:rPr>
          <w:b/>
          <w:lang w:val="sq-AL"/>
        </w:rPr>
        <w:t xml:space="preserve"> </w:t>
      </w:r>
      <w:r w:rsidR="00AD50BF" w:rsidRPr="0073022B">
        <w:rPr>
          <w:b/>
          <w:lang w:val="sq-AL"/>
        </w:rPr>
        <w:t>përdor</w:t>
      </w:r>
      <w:r w:rsidR="0073022B" w:rsidRPr="0073022B">
        <w:rPr>
          <w:b/>
          <w:lang w:val="sq-AL"/>
        </w:rPr>
        <w:t xml:space="preserve">in </w:t>
      </w:r>
      <w:r w:rsidR="00AD50BF" w:rsidRPr="0073022B">
        <w:rPr>
          <w:b/>
          <w:lang w:val="sq-AL"/>
        </w:rPr>
        <w:t>gjithsej rreth 100 parcela të përdorim</w:t>
      </w:r>
      <w:r w:rsidR="0073022B" w:rsidRPr="0073022B">
        <w:rPr>
          <w:b/>
          <w:lang w:val="sq-AL"/>
        </w:rPr>
        <w:t xml:space="preserve">eve </w:t>
      </w:r>
      <w:r w:rsidR="00AD50BF" w:rsidRPr="0073022B">
        <w:rPr>
          <w:b/>
          <w:lang w:val="sq-AL"/>
        </w:rPr>
        <w:t>të ndrysh</w:t>
      </w:r>
      <w:r w:rsidR="0073022B" w:rsidRPr="0073022B">
        <w:rPr>
          <w:b/>
          <w:lang w:val="sq-AL"/>
        </w:rPr>
        <w:t>me</w:t>
      </w:r>
      <w:r w:rsidR="00AD50BF" w:rsidRPr="0073022B">
        <w:rPr>
          <w:b/>
          <w:lang w:val="sq-AL"/>
        </w:rPr>
        <w:t>.</w:t>
      </w:r>
      <w:r w:rsidR="00AD50BF" w:rsidRPr="00C036F6">
        <w:rPr>
          <w:lang w:val="sq-AL"/>
        </w:rPr>
        <w:t xml:space="preserve"> Të gjithë ata janë ose qiramarrës që kultivojnë tokën e një personi tjetër në bazë të një marrëveshje verbale ose situat</w:t>
      </w:r>
      <w:r w:rsidR="0073022B">
        <w:rPr>
          <w:lang w:val="sq-AL"/>
        </w:rPr>
        <w:t>e</w:t>
      </w:r>
      <w:r w:rsidR="00AD50BF" w:rsidRPr="00C036F6">
        <w:rPr>
          <w:lang w:val="sq-AL"/>
        </w:rPr>
        <w:t xml:space="preserve"> </w:t>
      </w:r>
      <w:r w:rsidR="0073022B">
        <w:rPr>
          <w:lang w:val="sq-AL"/>
        </w:rPr>
        <w:t xml:space="preserve">ku kalimi </w:t>
      </w:r>
      <w:r w:rsidR="00AD50BF" w:rsidRPr="00C036F6">
        <w:rPr>
          <w:lang w:val="sq-AL"/>
        </w:rPr>
        <w:t>i parcelës përkatëse midis anëtarëve të familjes nuk është përpunuar zyrtarisht.</w:t>
      </w:r>
    </w:p>
    <w:p w14:paraId="2FDF0BDF" w14:textId="5AA13C09" w:rsidR="007131C0" w:rsidRPr="00C036F6" w:rsidRDefault="0073022B" w:rsidP="0073022B">
      <w:pPr>
        <w:pStyle w:val="BodyText"/>
        <w:rPr>
          <w:lang w:val="sq-AL"/>
        </w:rPr>
      </w:pPr>
      <w:r>
        <w:rPr>
          <w:lang w:val="sq-AL"/>
        </w:rPr>
        <w:t>Nj</w:t>
      </w:r>
      <w:r w:rsidR="00BD03C8">
        <w:rPr>
          <w:lang w:val="sq-AL"/>
        </w:rPr>
        <w:t>Z</w:t>
      </w:r>
      <w:r>
        <w:rPr>
          <w:lang w:val="sq-AL"/>
        </w:rPr>
        <w:t xml:space="preserve">P </w:t>
      </w:r>
      <w:r w:rsidR="00AD50BF" w:rsidRPr="00C036F6">
        <w:rPr>
          <w:lang w:val="sq-AL"/>
        </w:rPr>
        <w:t>informoi IPF6</w:t>
      </w:r>
      <w:r w:rsidR="00BD03C8">
        <w:rPr>
          <w:lang w:val="sq-AL"/>
        </w:rPr>
        <w:t>-në</w:t>
      </w:r>
      <w:r w:rsidR="00AD50BF" w:rsidRPr="00C036F6">
        <w:rPr>
          <w:lang w:val="sq-AL"/>
        </w:rPr>
        <w:t xml:space="preserve"> se </w:t>
      </w:r>
      <w:r>
        <w:rPr>
          <w:lang w:val="sq-AL"/>
        </w:rPr>
        <w:t xml:space="preserve">nuk </w:t>
      </w:r>
      <w:r w:rsidR="00952125">
        <w:rPr>
          <w:lang w:val="sq-AL"/>
        </w:rPr>
        <w:t>ë</w:t>
      </w:r>
      <w:r>
        <w:rPr>
          <w:lang w:val="sq-AL"/>
        </w:rPr>
        <w:t>sht</w:t>
      </w:r>
      <w:r w:rsidR="00952125">
        <w:rPr>
          <w:lang w:val="sq-AL"/>
        </w:rPr>
        <w:t>ë</w:t>
      </w:r>
      <w:r>
        <w:rPr>
          <w:lang w:val="sq-AL"/>
        </w:rPr>
        <w:t xml:space="preserve"> identifikuar </w:t>
      </w:r>
      <w:r w:rsidR="00AD50BF" w:rsidRPr="00C036F6">
        <w:rPr>
          <w:lang w:val="sq-AL"/>
        </w:rPr>
        <w:t>asnjë kategori tjetër e përdorues</w:t>
      </w:r>
      <w:r>
        <w:rPr>
          <w:lang w:val="sq-AL"/>
        </w:rPr>
        <w:t xml:space="preserve">ve </w:t>
      </w:r>
      <w:r w:rsidR="00AD50BF" w:rsidRPr="00C036F6">
        <w:rPr>
          <w:lang w:val="sq-AL"/>
        </w:rPr>
        <w:t>joformal</w:t>
      </w:r>
      <w:r w:rsidR="00952125">
        <w:rPr>
          <w:lang w:val="sq-AL"/>
        </w:rPr>
        <w:t>ë</w:t>
      </w:r>
      <w:r w:rsidR="00AD50BF" w:rsidRPr="00C036F6">
        <w:rPr>
          <w:lang w:val="sq-AL"/>
        </w:rPr>
        <w:t xml:space="preserve"> të prekur nga projekti</w:t>
      </w:r>
      <w:r>
        <w:rPr>
          <w:lang w:val="sq-AL"/>
        </w:rPr>
        <w:t>.</w:t>
      </w:r>
      <w:r w:rsidR="00AD50BF" w:rsidRPr="00C036F6">
        <w:rPr>
          <w:lang w:val="sq-AL"/>
        </w:rPr>
        <w:t xml:space="preserve"> </w:t>
      </w:r>
    </w:p>
    <w:p w14:paraId="60B2C8C0" w14:textId="77777777" w:rsidR="004C190C" w:rsidRPr="00C036F6" w:rsidRDefault="00A44C7A" w:rsidP="004C190C">
      <w:pPr>
        <w:jc w:val="center"/>
        <w:rPr>
          <w:rFonts w:asciiTheme="minorHAnsi" w:hAnsiTheme="minorHAnsi" w:cstheme="minorHAnsi"/>
          <w:sz w:val="22"/>
          <w:szCs w:val="22"/>
          <w:lang w:val="sq-AL" w:eastAsia="en-US"/>
        </w:rPr>
      </w:pPr>
      <w:r w:rsidRPr="0073022B">
        <w:rPr>
          <w:noProof/>
          <w:highlight w:val="yellow"/>
          <w:lang w:eastAsia="en-US"/>
        </w:rPr>
        <w:lastRenderedPageBreak/>
        <w:drawing>
          <wp:inline distT="0" distB="0" distL="0" distR="0" wp14:anchorId="74396E47" wp14:editId="0E80A13D">
            <wp:extent cx="5410200" cy="299085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4BE447-ACAB-4751-BD16-DC227E63D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C036F6">
        <w:rPr>
          <w:noProof/>
          <w:lang w:eastAsia="en-US"/>
        </w:rPr>
        <w:drawing>
          <wp:inline distT="0" distB="0" distL="0" distR="0" wp14:anchorId="2EEC75F0" wp14:editId="74AD8B3F">
            <wp:extent cx="5419726" cy="3130021"/>
            <wp:effectExtent l="0" t="0" r="9525" b="13335"/>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C17EE-7378-4454-ACA9-7E2BF4829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CC632A" w14:textId="5921AF87" w:rsidR="004C190C" w:rsidRPr="00C036F6" w:rsidRDefault="0073022B" w:rsidP="00885DAD">
      <w:pPr>
        <w:pStyle w:val="Caption"/>
        <w:rPr>
          <w:lang w:val="sq-AL"/>
        </w:rPr>
      </w:pPr>
      <w:bookmarkStart w:id="66" w:name="_Toc26782491"/>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12</w:t>
      </w:r>
      <w:r w:rsidR="004819B0" w:rsidRPr="00C036F6">
        <w:rPr>
          <w:lang w:val="sq-AL"/>
        </w:rPr>
        <w:fldChar w:fldCharType="end"/>
      </w:r>
      <w:r w:rsidR="00885DAD" w:rsidRPr="00C036F6">
        <w:rPr>
          <w:lang w:val="sq-AL"/>
        </w:rPr>
        <w:t xml:space="preserve">: </w:t>
      </w:r>
      <w:r>
        <w:rPr>
          <w:lang w:val="sq-AL"/>
        </w:rPr>
        <w:t>Natyra e parcelave q</w:t>
      </w:r>
      <w:r w:rsidR="00952125">
        <w:rPr>
          <w:lang w:val="sq-AL"/>
        </w:rPr>
        <w:t>ë</w:t>
      </w:r>
      <w:r>
        <w:rPr>
          <w:lang w:val="sq-AL"/>
        </w:rPr>
        <w:t xml:space="preserve"> duhen shpron</w:t>
      </w:r>
      <w:r w:rsidR="00952125">
        <w:rPr>
          <w:lang w:val="sq-AL"/>
        </w:rPr>
        <w:t>ë</w:t>
      </w:r>
      <w:r>
        <w:rPr>
          <w:lang w:val="sq-AL"/>
        </w:rPr>
        <w:t>suar t</w:t>
      </w:r>
      <w:r w:rsidR="00952125">
        <w:rPr>
          <w:lang w:val="sq-AL"/>
        </w:rPr>
        <w:t>ë</w:t>
      </w:r>
      <w:r>
        <w:rPr>
          <w:lang w:val="sq-AL"/>
        </w:rPr>
        <w:t xml:space="preserve"> p</w:t>
      </w:r>
      <w:r w:rsidR="00952125">
        <w:rPr>
          <w:lang w:val="sq-AL"/>
        </w:rPr>
        <w:t>ë</w:t>
      </w:r>
      <w:r>
        <w:rPr>
          <w:lang w:val="sq-AL"/>
        </w:rPr>
        <w:t>rdorura nga p</w:t>
      </w:r>
      <w:r w:rsidR="00952125">
        <w:rPr>
          <w:lang w:val="sq-AL"/>
        </w:rPr>
        <w:t>ë</w:t>
      </w:r>
      <w:r>
        <w:rPr>
          <w:lang w:val="sq-AL"/>
        </w:rPr>
        <w:t xml:space="preserve">rdorues </w:t>
      </w:r>
      <w:r w:rsidR="00BD03C8">
        <w:rPr>
          <w:lang w:val="sq-AL"/>
        </w:rPr>
        <w:t>in</w:t>
      </w:r>
      <w:r>
        <w:rPr>
          <w:lang w:val="sq-AL"/>
        </w:rPr>
        <w:t>formal</w:t>
      </w:r>
      <w:r w:rsidR="00952125">
        <w:rPr>
          <w:lang w:val="sq-AL"/>
        </w:rPr>
        <w:t>ë</w:t>
      </w:r>
      <w:r w:rsidR="004C190C" w:rsidRPr="00C036F6">
        <w:rPr>
          <w:lang w:val="sq-AL"/>
        </w:rPr>
        <w:t xml:space="preserve">, </w:t>
      </w:r>
      <w:r>
        <w:rPr>
          <w:lang w:val="sq-AL"/>
        </w:rPr>
        <w:t>n</w:t>
      </w:r>
      <w:r w:rsidR="00952125">
        <w:rPr>
          <w:lang w:val="sq-AL"/>
        </w:rPr>
        <w:t>ë</w:t>
      </w:r>
      <w:r>
        <w:rPr>
          <w:lang w:val="sq-AL"/>
        </w:rPr>
        <w:t xml:space="preserve"> </w:t>
      </w:r>
      <w:r w:rsidR="004C190C" w:rsidRPr="00C036F6">
        <w:rPr>
          <w:lang w:val="sq-AL"/>
        </w:rPr>
        <w:t>m2</w:t>
      </w:r>
      <w:bookmarkEnd w:id="66"/>
    </w:p>
    <w:p w14:paraId="0B9F4826" w14:textId="1429A6FE" w:rsidR="00EE6CF9" w:rsidRPr="00C036F6" w:rsidRDefault="00A44C7A" w:rsidP="004C190C">
      <w:pPr>
        <w:jc w:val="center"/>
        <w:rPr>
          <w:rFonts w:asciiTheme="minorHAnsi" w:hAnsiTheme="minorHAnsi" w:cstheme="minorHAnsi"/>
          <w:sz w:val="22"/>
          <w:szCs w:val="22"/>
          <w:lang w:val="sq-AL" w:eastAsia="en-US"/>
        </w:rPr>
      </w:pPr>
      <w:r w:rsidRPr="00C036F6">
        <w:rPr>
          <w:noProof/>
          <w:lang w:eastAsia="en-US"/>
        </w:rPr>
        <w:lastRenderedPageBreak/>
        <w:drawing>
          <wp:inline distT="0" distB="0" distL="0" distR="0" wp14:anchorId="6F125123" wp14:editId="1D6BADCA">
            <wp:extent cx="5731510" cy="2950210"/>
            <wp:effectExtent l="0" t="0" r="2540" b="254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C2903-4F36-427C-BE30-05E7586DC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C036F6">
        <w:rPr>
          <w:noProof/>
          <w:lang w:eastAsia="en-US"/>
        </w:rPr>
        <w:drawing>
          <wp:inline distT="0" distB="0" distL="0" distR="0" wp14:anchorId="4CC0AFBF" wp14:editId="10E73D59">
            <wp:extent cx="5657850" cy="3305175"/>
            <wp:effectExtent l="0" t="0" r="0" b="9525"/>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667482-76EC-42DA-ABE6-0124092EB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55355C" w14:textId="12BF4386" w:rsidR="004C190C" w:rsidRPr="00C036F6" w:rsidRDefault="00885DAD" w:rsidP="00885DAD">
      <w:pPr>
        <w:pStyle w:val="Caption"/>
        <w:rPr>
          <w:lang w:val="sq-AL"/>
        </w:rPr>
      </w:pPr>
      <w:bookmarkStart w:id="67" w:name="_Toc26782492"/>
      <w:r w:rsidRPr="00C036F6">
        <w:rPr>
          <w:lang w:val="sq-AL"/>
        </w:rPr>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13</w:t>
      </w:r>
      <w:r w:rsidR="004819B0" w:rsidRPr="00C036F6">
        <w:rPr>
          <w:lang w:val="sq-AL"/>
        </w:rPr>
        <w:fldChar w:fldCharType="end"/>
      </w:r>
      <w:r w:rsidRPr="00C036F6">
        <w:rPr>
          <w:lang w:val="sq-AL"/>
        </w:rPr>
        <w:t xml:space="preserve">: </w:t>
      </w:r>
      <w:r w:rsidR="0073022B">
        <w:rPr>
          <w:lang w:val="sq-AL"/>
        </w:rPr>
        <w:t>Kategoria e kultur</w:t>
      </w:r>
      <w:r w:rsidR="00952125">
        <w:rPr>
          <w:lang w:val="sq-AL"/>
        </w:rPr>
        <w:t>ë</w:t>
      </w:r>
      <w:r w:rsidR="0073022B">
        <w:rPr>
          <w:lang w:val="sq-AL"/>
        </w:rPr>
        <w:t>s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sohet nga p</w:t>
      </w:r>
      <w:r w:rsidR="00952125">
        <w:rPr>
          <w:lang w:val="sq-AL"/>
        </w:rPr>
        <w:t>ë</w:t>
      </w:r>
      <w:r w:rsidR="0073022B">
        <w:rPr>
          <w:lang w:val="sq-AL"/>
        </w:rPr>
        <w:t>rdoruesit formal</w:t>
      </w:r>
      <w:r w:rsidR="00952125">
        <w:rPr>
          <w:lang w:val="sq-AL"/>
        </w:rPr>
        <w:t>ë</w:t>
      </w:r>
      <w:r w:rsidR="004C190C" w:rsidRPr="00C036F6">
        <w:rPr>
          <w:lang w:val="sq-AL"/>
        </w:rPr>
        <w:t xml:space="preserve">, </w:t>
      </w:r>
      <w:r w:rsidR="0073022B">
        <w:rPr>
          <w:lang w:val="sq-AL"/>
        </w:rPr>
        <w:t>n</w:t>
      </w:r>
      <w:r w:rsidR="00952125">
        <w:rPr>
          <w:lang w:val="sq-AL"/>
        </w:rPr>
        <w:t>ë</w:t>
      </w:r>
      <w:r w:rsidR="0073022B">
        <w:rPr>
          <w:lang w:val="sq-AL"/>
        </w:rPr>
        <w:t xml:space="preserve"> </w:t>
      </w:r>
      <w:r w:rsidR="004C190C" w:rsidRPr="00C036F6">
        <w:rPr>
          <w:lang w:val="sq-AL"/>
        </w:rPr>
        <w:t>m2</w:t>
      </w:r>
      <w:bookmarkEnd w:id="67"/>
    </w:p>
    <w:p w14:paraId="358B9D45" w14:textId="481D1E1B" w:rsidR="004C190C" w:rsidRPr="00C036F6" w:rsidRDefault="004C190C" w:rsidP="004C190C">
      <w:pPr>
        <w:spacing w:before="120" w:after="120"/>
        <w:jc w:val="center"/>
        <w:rPr>
          <w:rStyle w:val="IntenseReference"/>
          <w:vertAlign w:val="superscript"/>
          <w:lang w:val="sq-AL"/>
        </w:rPr>
      </w:pPr>
    </w:p>
    <w:p w14:paraId="5AD67F74" w14:textId="591E3A2A" w:rsidR="00AD50BF" w:rsidRPr="00C036F6" w:rsidRDefault="00AD50BF" w:rsidP="00AD50BF">
      <w:pPr>
        <w:pStyle w:val="BodyText"/>
        <w:rPr>
          <w:rStyle w:val="IntenseReference"/>
          <w:b w:val="0"/>
          <w:bCs w:val="0"/>
          <w:smallCaps w:val="0"/>
          <w:spacing w:val="0"/>
          <w:sz w:val="22"/>
          <w:lang w:val="sq-AL"/>
        </w:rPr>
      </w:pPr>
      <w:r w:rsidRPr="00C036F6">
        <w:rPr>
          <w:rStyle w:val="IntenseReference"/>
          <w:b w:val="0"/>
          <w:bCs w:val="0"/>
          <w:smallCaps w:val="0"/>
          <w:spacing w:val="0"/>
          <w:sz w:val="22"/>
          <w:lang w:val="sq-AL"/>
        </w:rPr>
        <w:t xml:space="preserve">Rezultatet e marra në lidhje me përdoruesit </w:t>
      </w:r>
      <w:r w:rsidR="00BD03C8">
        <w:rPr>
          <w:rStyle w:val="IntenseReference"/>
          <w:b w:val="0"/>
          <w:bCs w:val="0"/>
          <w:smallCaps w:val="0"/>
          <w:spacing w:val="0"/>
          <w:sz w:val="22"/>
          <w:lang w:val="sq-AL"/>
        </w:rPr>
        <w:t>in</w:t>
      </w:r>
      <w:r w:rsidRPr="00C036F6">
        <w:rPr>
          <w:rStyle w:val="IntenseReference"/>
          <w:b w:val="0"/>
          <w:bCs w:val="0"/>
          <w:smallCaps w:val="0"/>
          <w:spacing w:val="0"/>
          <w:sz w:val="22"/>
          <w:lang w:val="sq-AL"/>
        </w:rPr>
        <w:t>formal</w:t>
      </w:r>
      <w:r w:rsidR="00952125">
        <w:rPr>
          <w:rStyle w:val="IntenseReference"/>
          <w:b w:val="0"/>
          <w:bCs w:val="0"/>
          <w:smallCaps w:val="0"/>
          <w:spacing w:val="0"/>
          <w:sz w:val="22"/>
          <w:lang w:val="sq-AL"/>
        </w:rPr>
        <w:t>ë</w:t>
      </w:r>
      <w:r w:rsidRPr="00C036F6">
        <w:rPr>
          <w:rStyle w:val="IntenseReference"/>
          <w:b w:val="0"/>
          <w:bCs w:val="0"/>
          <w:smallCaps w:val="0"/>
          <w:spacing w:val="0"/>
          <w:sz w:val="22"/>
          <w:lang w:val="sq-AL"/>
        </w:rPr>
        <w:t xml:space="preserve"> janë të ngjashme me të dhënat e përgjithshme për përdorimin e tokës të p</w:t>
      </w:r>
      <w:r w:rsidRPr="00BD03C8">
        <w:rPr>
          <w:rStyle w:val="IntenseReference"/>
          <w:b w:val="0"/>
          <w:bCs w:val="0"/>
          <w:smallCaps w:val="0"/>
          <w:spacing w:val="0"/>
          <w:sz w:val="22"/>
          <w:lang w:val="sq-AL"/>
        </w:rPr>
        <w:t xml:space="preserve">rekur nga </w:t>
      </w:r>
      <w:r w:rsidR="00BD03C8" w:rsidRPr="00BD03C8">
        <w:rPr>
          <w:rStyle w:val="IntenseReference"/>
          <w:b w:val="0"/>
          <w:bCs w:val="0"/>
          <w:smallCaps w:val="0"/>
          <w:spacing w:val="0"/>
          <w:sz w:val="22"/>
          <w:lang w:val="sq-AL"/>
        </w:rPr>
        <w:t>P</w:t>
      </w:r>
      <w:r w:rsidRPr="00BD03C8">
        <w:rPr>
          <w:rStyle w:val="IntenseReference"/>
          <w:b w:val="0"/>
          <w:bCs w:val="0"/>
          <w:smallCaps w:val="0"/>
          <w:spacing w:val="0"/>
          <w:sz w:val="22"/>
          <w:lang w:val="sq-AL"/>
        </w:rPr>
        <w:t>rojekti. Sidoqoftë, vlen të përmendet rëndësia e kategorisë "</w:t>
      </w:r>
      <w:r w:rsidR="00BD03C8" w:rsidRPr="00BD03C8">
        <w:rPr>
          <w:rStyle w:val="IntenseReference"/>
          <w:b w:val="0"/>
          <w:bCs w:val="0"/>
          <w:smallCaps w:val="0"/>
          <w:spacing w:val="0"/>
          <w:sz w:val="22"/>
          <w:lang w:val="sq-AL"/>
        </w:rPr>
        <w:t xml:space="preserve">Kultura </w:t>
      </w:r>
      <w:r w:rsidRPr="00BD03C8">
        <w:rPr>
          <w:rStyle w:val="IntenseReference"/>
          <w:b w:val="0"/>
          <w:bCs w:val="0"/>
          <w:smallCaps w:val="0"/>
          <w:spacing w:val="0"/>
          <w:sz w:val="22"/>
          <w:lang w:val="sq-AL"/>
        </w:rPr>
        <w:t xml:space="preserve">shumëvjeçare", e cila duhet, së bashku me </w:t>
      </w:r>
      <w:r w:rsidR="00BD03C8" w:rsidRPr="00BD03C8">
        <w:rPr>
          <w:rStyle w:val="IntenseReference"/>
          <w:b w:val="0"/>
          <w:bCs w:val="0"/>
          <w:smallCaps w:val="0"/>
          <w:spacing w:val="0"/>
          <w:sz w:val="22"/>
          <w:lang w:val="sq-AL"/>
        </w:rPr>
        <w:t xml:space="preserve">kultura </w:t>
      </w:r>
      <w:r w:rsidRPr="00BD03C8">
        <w:rPr>
          <w:rStyle w:val="IntenseReference"/>
          <w:b w:val="0"/>
          <w:bCs w:val="0"/>
          <w:smallCaps w:val="0"/>
          <w:spacing w:val="0"/>
          <w:sz w:val="22"/>
          <w:lang w:val="sq-AL"/>
        </w:rPr>
        <w:t>vjetore, të kompensohe</w:t>
      </w:r>
      <w:r w:rsidR="0073022B" w:rsidRPr="00BD03C8">
        <w:rPr>
          <w:rStyle w:val="IntenseReference"/>
          <w:b w:val="0"/>
          <w:bCs w:val="0"/>
          <w:smallCaps w:val="0"/>
          <w:spacing w:val="0"/>
          <w:sz w:val="22"/>
          <w:lang w:val="sq-AL"/>
        </w:rPr>
        <w:t>t</w:t>
      </w:r>
      <w:r w:rsidRPr="00BD03C8">
        <w:rPr>
          <w:rStyle w:val="IntenseReference"/>
          <w:b w:val="0"/>
          <w:bCs w:val="0"/>
          <w:smallCaps w:val="0"/>
          <w:spacing w:val="0"/>
          <w:sz w:val="22"/>
          <w:lang w:val="sq-AL"/>
        </w:rPr>
        <w:t xml:space="preserve"> siç duhet gjatë periudhës së zbatimit të </w:t>
      </w:r>
      <w:r w:rsidR="0073022B" w:rsidRPr="00BD03C8">
        <w:rPr>
          <w:rStyle w:val="IntenseReference"/>
          <w:b w:val="0"/>
          <w:bCs w:val="0"/>
          <w:smallCaps w:val="0"/>
          <w:spacing w:val="0"/>
          <w:sz w:val="22"/>
          <w:lang w:val="sq-AL"/>
        </w:rPr>
        <w:t>PVR</w:t>
      </w:r>
      <w:r w:rsidRPr="00C036F6">
        <w:rPr>
          <w:rStyle w:val="IntenseReference"/>
          <w:b w:val="0"/>
          <w:bCs w:val="0"/>
          <w:smallCaps w:val="0"/>
          <w:spacing w:val="0"/>
          <w:sz w:val="22"/>
          <w:lang w:val="sq-AL"/>
        </w:rPr>
        <w:t>.</w:t>
      </w:r>
    </w:p>
    <w:p w14:paraId="3691188C" w14:textId="404621FB" w:rsidR="00524600" w:rsidRPr="00C036F6" w:rsidRDefault="00AD50BF" w:rsidP="0073022B">
      <w:pPr>
        <w:pStyle w:val="BodyText"/>
        <w:rPr>
          <w:rStyle w:val="IntenseReference"/>
          <w:b w:val="0"/>
          <w:bCs w:val="0"/>
          <w:smallCaps w:val="0"/>
          <w:spacing w:val="0"/>
          <w:sz w:val="22"/>
          <w:lang w:val="sq-AL"/>
        </w:rPr>
      </w:pPr>
      <w:r w:rsidRPr="00C036F6">
        <w:rPr>
          <w:rStyle w:val="IntenseReference"/>
          <w:b w:val="0"/>
          <w:bCs w:val="0"/>
          <w:smallCaps w:val="0"/>
          <w:spacing w:val="0"/>
          <w:sz w:val="22"/>
          <w:lang w:val="sq-AL"/>
        </w:rPr>
        <w:t>Rezultati i lidhur me kategorinë e kullotave duhet të sqarohet pasi kjo do të nënkupto</w:t>
      </w:r>
      <w:r w:rsidR="0073022B">
        <w:rPr>
          <w:rStyle w:val="IntenseReference"/>
          <w:b w:val="0"/>
          <w:bCs w:val="0"/>
          <w:smallCaps w:val="0"/>
          <w:spacing w:val="0"/>
          <w:sz w:val="22"/>
          <w:lang w:val="sq-AL"/>
        </w:rPr>
        <w:t>nte q</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w:t>
      </w:r>
      <w:r w:rsidR="00E77201" w:rsidRPr="00E77201">
        <w:rPr>
          <w:rStyle w:val="IntenseReference"/>
          <w:b w:val="0"/>
          <w:bCs w:val="0"/>
          <w:smallCaps w:val="0"/>
          <w:spacing w:val="0"/>
          <w:sz w:val="22"/>
          <w:lang w:val="sq-AL"/>
        </w:rPr>
        <w:t xml:space="preserve">kullota </w:t>
      </w:r>
      <w:r w:rsidRPr="00E77201">
        <w:rPr>
          <w:rStyle w:val="IntenseReference"/>
          <w:b w:val="0"/>
          <w:bCs w:val="0"/>
          <w:smallCaps w:val="0"/>
          <w:spacing w:val="0"/>
          <w:sz w:val="22"/>
          <w:lang w:val="sq-AL"/>
        </w:rPr>
        <w:t>që i përket përdoruesve informalë në të vërtetë po përdor</w:t>
      </w:r>
      <w:r w:rsidR="0073022B" w:rsidRPr="00E77201">
        <w:rPr>
          <w:rStyle w:val="IntenseReference"/>
          <w:b w:val="0"/>
          <w:bCs w:val="0"/>
          <w:smallCaps w:val="0"/>
          <w:spacing w:val="0"/>
          <w:sz w:val="22"/>
          <w:lang w:val="sq-AL"/>
        </w:rPr>
        <w:t>in</w:t>
      </w:r>
      <w:r w:rsidRPr="00E77201">
        <w:rPr>
          <w:rStyle w:val="IntenseReference"/>
          <w:b w:val="0"/>
          <w:bCs w:val="0"/>
          <w:smallCaps w:val="0"/>
          <w:spacing w:val="0"/>
          <w:sz w:val="22"/>
          <w:lang w:val="sq-AL"/>
        </w:rPr>
        <w:t xml:space="preserve"> tokën e prekur nga </w:t>
      </w:r>
      <w:r w:rsidR="00E77201" w:rsidRPr="00E77201">
        <w:rPr>
          <w:rStyle w:val="IntenseReference"/>
          <w:b w:val="0"/>
          <w:bCs w:val="0"/>
          <w:smallCaps w:val="0"/>
          <w:spacing w:val="0"/>
          <w:sz w:val="22"/>
          <w:lang w:val="sq-AL"/>
        </w:rPr>
        <w:t>P</w:t>
      </w:r>
      <w:r w:rsidRPr="00E77201">
        <w:rPr>
          <w:rStyle w:val="IntenseReference"/>
          <w:b w:val="0"/>
          <w:bCs w:val="0"/>
          <w:smallCaps w:val="0"/>
          <w:spacing w:val="0"/>
          <w:sz w:val="22"/>
          <w:lang w:val="sq-AL"/>
        </w:rPr>
        <w:t xml:space="preserve">rojekti. Nëse ndodh </w:t>
      </w:r>
      <w:r w:rsidR="0073022B" w:rsidRPr="00E77201">
        <w:rPr>
          <w:rStyle w:val="IntenseReference"/>
          <w:b w:val="0"/>
          <w:bCs w:val="0"/>
          <w:smallCaps w:val="0"/>
          <w:spacing w:val="0"/>
          <w:sz w:val="22"/>
          <w:lang w:val="sq-AL"/>
        </w:rPr>
        <w:t>q</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ky </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sht</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rasti</w:t>
      </w:r>
      <w:r w:rsidRPr="00E77201">
        <w:rPr>
          <w:rStyle w:val="IntenseReference"/>
          <w:b w:val="0"/>
          <w:bCs w:val="0"/>
          <w:smallCaps w:val="0"/>
          <w:spacing w:val="0"/>
          <w:sz w:val="22"/>
          <w:lang w:val="sq-AL"/>
        </w:rPr>
        <w:t xml:space="preserve">, përdoruesit </w:t>
      </w:r>
      <w:r w:rsidR="00E77201" w:rsidRPr="00E77201">
        <w:rPr>
          <w:rStyle w:val="IntenseReference"/>
          <w:b w:val="0"/>
          <w:bCs w:val="0"/>
          <w:smallCaps w:val="0"/>
          <w:spacing w:val="0"/>
          <w:sz w:val="22"/>
          <w:lang w:val="sq-AL"/>
        </w:rPr>
        <w:t>in</w:t>
      </w:r>
      <w:r w:rsidRPr="00E77201">
        <w:rPr>
          <w:rStyle w:val="IntenseReference"/>
          <w:b w:val="0"/>
          <w:bCs w:val="0"/>
          <w:smallCaps w:val="0"/>
          <w:spacing w:val="0"/>
          <w:sz w:val="22"/>
          <w:lang w:val="sq-AL"/>
        </w:rPr>
        <w:t>formal</w:t>
      </w:r>
      <w:r w:rsidR="00E77201" w:rsidRPr="00E77201">
        <w:rPr>
          <w:rStyle w:val="IntenseReference"/>
          <w:b w:val="0"/>
          <w:bCs w:val="0"/>
          <w:smallCaps w:val="0"/>
          <w:spacing w:val="0"/>
          <w:sz w:val="22"/>
          <w:lang w:val="sq-AL"/>
        </w:rPr>
        <w:t>ë</w:t>
      </w:r>
      <w:r w:rsidRPr="00E77201">
        <w:rPr>
          <w:rStyle w:val="IntenseReference"/>
          <w:b w:val="0"/>
          <w:bCs w:val="0"/>
          <w:smallCaps w:val="0"/>
          <w:spacing w:val="0"/>
          <w:sz w:val="22"/>
          <w:lang w:val="sq-AL"/>
        </w:rPr>
        <w:t xml:space="preserve"> që zotërojnë kafshë duhet të </w:t>
      </w:r>
      <w:r w:rsidR="0073022B" w:rsidRPr="00E77201">
        <w:rPr>
          <w:rStyle w:val="IntenseReference"/>
          <w:b w:val="0"/>
          <w:bCs w:val="0"/>
          <w:smallCaps w:val="0"/>
          <w:spacing w:val="0"/>
          <w:sz w:val="22"/>
          <w:lang w:val="sq-AL"/>
        </w:rPr>
        <w:t>shp</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rblehen </w:t>
      </w:r>
      <w:r w:rsidRPr="00E77201">
        <w:rPr>
          <w:rStyle w:val="IntenseReference"/>
          <w:b w:val="0"/>
          <w:bCs w:val="0"/>
          <w:smallCaps w:val="0"/>
          <w:spacing w:val="0"/>
          <w:sz w:val="22"/>
          <w:lang w:val="sq-AL"/>
        </w:rPr>
        <w:t>siç duhet.</w:t>
      </w:r>
    </w:p>
    <w:p w14:paraId="5A88C445" w14:textId="2A88FB2F" w:rsidR="00501571" w:rsidRPr="00C036F6" w:rsidRDefault="007131C0" w:rsidP="00ED5B8D">
      <w:pPr>
        <w:pStyle w:val="BodyText"/>
        <w:rPr>
          <w:lang w:val="sq-AL"/>
        </w:rPr>
      </w:pPr>
      <w:r w:rsidRPr="0073022B">
        <w:rPr>
          <w:noProof/>
          <w:highlight w:val="yellow"/>
          <w:lang w:val="en-US"/>
        </w:rPr>
        <w:lastRenderedPageBreak/>
        <w:drawing>
          <wp:inline distT="0" distB="0" distL="0" distR="0" wp14:anchorId="3E3F7B80" wp14:editId="6008106A">
            <wp:extent cx="5731510" cy="3065145"/>
            <wp:effectExtent l="0" t="0" r="2540" b="1905"/>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7E8BAE-87A5-4684-AB51-2C53EFEC0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73022B">
        <w:rPr>
          <w:noProof/>
          <w:highlight w:val="yellow"/>
          <w:lang w:val="en-US"/>
        </w:rPr>
        <w:drawing>
          <wp:inline distT="0" distB="0" distL="0" distR="0" wp14:anchorId="3803C841" wp14:editId="598CE8CF">
            <wp:extent cx="5686425" cy="3486150"/>
            <wp:effectExtent l="0" t="0" r="9525" b="0"/>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E72D45-7B60-4F87-955E-B5BCE1BA0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BDE5FCF" w14:textId="47573776" w:rsidR="00501571" w:rsidRPr="00C036F6" w:rsidRDefault="00885DAD" w:rsidP="00885DAD">
      <w:pPr>
        <w:pStyle w:val="Caption"/>
        <w:rPr>
          <w:lang w:val="sq-AL"/>
        </w:rPr>
      </w:pPr>
      <w:bookmarkStart w:id="68" w:name="_Toc26782493"/>
      <w:r w:rsidRPr="00C036F6">
        <w:rPr>
          <w:lang w:val="sq-AL"/>
        </w:rPr>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14</w:t>
      </w:r>
      <w:r w:rsidR="004819B0" w:rsidRPr="00C036F6">
        <w:rPr>
          <w:lang w:val="sq-AL"/>
        </w:rPr>
        <w:fldChar w:fldCharType="end"/>
      </w:r>
      <w:r w:rsidRPr="00C036F6">
        <w:rPr>
          <w:lang w:val="sq-AL"/>
        </w:rPr>
        <w:t xml:space="preserve">: </w:t>
      </w:r>
      <w:r w:rsidR="00E77201" w:rsidRPr="00E77201">
        <w:rPr>
          <w:lang w:val="sq-AL"/>
        </w:rPr>
        <w:t>N</w:t>
      </w:r>
      <w:r w:rsidR="0073022B" w:rsidRPr="00E77201">
        <w:rPr>
          <w:lang w:val="sq-AL"/>
        </w:rPr>
        <w:t>darja</w:t>
      </w:r>
      <w:r w:rsidR="0073022B">
        <w:rPr>
          <w:lang w:val="sq-AL"/>
        </w:rPr>
        <w:t xml:space="preserve"> sipas kulturave t</w:t>
      </w:r>
      <w:r w:rsidR="00952125">
        <w:rPr>
          <w:lang w:val="sq-AL"/>
        </w:rPr>
        <w:t>ë</w:t>
      </w:r>
      <w:r w:rsidR="0073022B">
        <w:rPr>
          <w:lang w:val="sq-AL"/>
        </w:rPr>
        <w:t xml:space="preserve"> parcelave q</w:t>
      </w:r>
      <w:r w:rsidR="00952125">
        <w:rPr>
          <w:lang w:val="sq-AL"/>
        </w:rPr>
        <w:t>ë</w:t>
      </w:r>
      <w:r w:rsidR="0073022B">
        <w:rPr>
          <w:lang w:val="sq-AL"/>
        </w:rPr>
        <w:t xml:space="preserve"> duhet </w:t>
      </w:r>
      <w:r w:rsidR="00952125">
        <w:rPr>
          <w:lang w:val="sq-AL"/>
        </w:rPr>
        <w:t>ë</w:t>
      </w:r>
      <w:r w:rsidR="0073022B">
        <w:rPr>
          <w:lang w:val="sq-AL"/>
        </w:rPr>
        <w:t xml:space="preserve"> shpron</w:t>
      </w:r>
      <w:r w:rsidR="00952125">
        <w:rPr>
          <w:lang w:val="sq-AL"/>
        </w:rPr>
        <w:t>ë</w:t>
      </w:r>
      <w:r w:rsidR="0073022B">
        <w:rPr>
          <w:lang w:val="sq-AL"/>
        </w:rPr>
        <w:t>sohen t</w:t>
      </w:r>
      <w:r w:rsidR="00952125">
        <w:rPr>
          <w:lang w:val="sq-AL"/>
        </w:rPr>
        <w:t>ë</w:t>
      </w:r>
      <w:r w:rsidR="0073022B">
        <w:rPr>
          <w:lang w:val="sq-AL"/>
        </w:rPr>
        <w:t xml:space="preserve"> p</w:t>
      </w:r>
      <w:r w:rsidR="00952125">
        <w:rPr>
          <w:lang w:val="sq-AL"/>
        </w:rPr>
        <w:t>ë</w:t>
      </w:r>
      <w:r w:rsidR="0073022B">
        <w:rPr>
          <w:lang w:val="sq-AL"/>
        </w:rPr>
        <w:t>rdorura nga p</w:t>
      </w:r>
      <w:r w:rsidR="00952125">
        <w:rPr>
          <w:lang w:val="sq-AL"/>
        </w:rPr>
        <w:t>ë</w:t>
      </w:r>
      <w:r w:rsidR="0073022B">
        <w:rPr>
          <w:lang w:val="sq-AL"/>
        </w:rPr>
        <w:t>rdoruesit informal</w:t>
      </w:r>
      <w:r w:rsidR="00952125">
        <w:rPr>
          <w:lang w:val="sq-AL"/>
        </w:rPr>
        <w:t>ë</w:t>
      </w:r>
      <w:bookmarkEnd w:id="68"/>
      <w:r w:rsidR="0073022B">
        <w:rPr>
          <w:lang w:val="sq-AL"/>
        </w:rPr>
        <w:t xml:space="preserve"> </w:t>
      </w:r>
    </w:p>
    <w:p w14:paraId="1CF807F0" w14:textId="6B2DEEE1" w:rsidR="004C190C" w:rsidRPr="00C036F6" w:rsidRDefault="007131C0" w:rsidP="00885DAD">
      <w:pPr>
        <w:pStyle w:val="BodyText"/>
        <w:jc w:val="center"/>
        <w:rPr>
          <w:lang w:val="sq-AL"/>
        </w:rPr>
      </w:pPr>
      <w:r w:rsidRPr="00C036F6">
        <w:rPr>
          <w:noProof/>
          <w:lang w:val="en-US"/>
        </w:rPr>
        <w:lastRenderedPageBreak/>
        <w:drawing>
          <wp:inline distT="0" distB="0" distL="0" distR="0" wp14:anchorId="49E73C1D" wp14:editId="6A6ACB64">
            <wp:extent cx="5168265" cy="3143250"/>
            <wp:effectExtent l="0" t="0" r="13335" b="0"/>
            <wp:docPr id="227" name="Chart 2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C358E8-8F82-4524-B7BA-5AF6C8057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C036F6">
        <w:rPr>
          <w:noProof/>
          <w:lang w:val="en-US"/>
        </w:rPr>
        <w:drawing>
          <wp:anchor distT="0" distB="0" distL="114300" distR="114300" simplePos="0" relativeHeight="251662336" behindDoc="1" locked="0" layoutInCell="1" allowOverlap="1" wp14:anchorId="4A7482BC" wp14:editId="7F220112">
            <wp:simplePos x="0" y="0"/>
            <wp:positionH relativeFrom="column">
              <wp:posOffset>278130</wp:posOffset>
            </wp:positionH>
            <wp:positionV relativeFrom="paragraph">
              <wp:posOffset>3082925</wp:posOffset>
            </wp:positionV>
            <wp:extent cx="5168265" cy="3384550"/>
            <wp:effectExtent l="0" t="0" r="13335" b="6350"/>
            <wp:wrapTight wrapText="bothSides">
              <wp:wrapPolygon edited="0">
                <wp:start x="0" y="0"/>
                <wp:lineTo x="0" y="21519"/>
                <wp:lineTo x="21576" y="21519"/>
                <wp:lineTo x="21576" y="0"/>
                <wp:lineTo x="0" y="0"/>
              </wp:wrapPolygon>
            </wp:wrapTight>
            <wp:docPr id="228" name="Chart 2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6C64F1-8028-49E6-912E-F74E62EA9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0981461A" w14:textId="487D2C7F" w:rsidR="00501571" w:rsidRPr="00C036F6" w:rsidRDefault="00885DAD" w:rsidP="00885DAD">
      <w:pPr>
        <w:pStyle w:val="Caption"/>
        <w:rPr>
          <w:lang w:val="sq-AL"/>
        </w:rPr>
      </w:pPr>
      <w:bookmarkStart w:id="69" w:name="_Toc26782494"/>
      <w:r w:rsidRPr="00C036F6">
        <w:rPr>
          <w:lang w:val="sq-AL"/>
        </w:rPr>
        <w:lastRenderedPageBreak/>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15</w:t>
      </w:r>
      <w:r w:rsidR="004819B0" w:rsidRPr="00C036F6">
        <w:rPr>
          <w:lang w:val="sq-AL"/>
        </w:rPr>
        <w:fldChar w:fldCharType="end"/>
      </w:r>
      <w:r w:rsidRPr="00C036F6">
        <w:rPr>
          <w:lang w:val="sq-AL"/>
        </w:rPr>
        <w:t xml:space="preserve">: </w:t>
      </w:r>
      <w:r w:rsidR="004423F4">
        <w:rPr>
          <w:lang w:val="sq-AL"/>
        </w:rPr>
        <w:t>N</w:t>
      </w:r>
      <w:r w:rsidR="0073022B">
        <w:rPr>
          <w:lang w:val="sq-AL"/>
        </w:rPr>
        <w:t>darja sipas kategoris</w:t>
      </w:r>
      <w:r w:rsidR="00952125">
        <w:rPr>
          <w:lang w:val="sq-AL"/>
        </w:rPr>
        <w:t>ë</w:t>
      </w:r>
      <w:r w:rsidR="0073022B">
        <w:rPr>
          <w:lang w:val="sq-AL"/>
        </w:rPr>
        <w:t xml:space="preserve"> s</w:t>
      </w:r>
      <w:r w:rsidR="00952125">
        <w:rPr>
          <w:lang w:val="sq-AL"/>
        </w:rPr>
        <w:t>ë</w:t>
      </w:r>
      <w:r w:rsidR="0073022B">
        <w:rPr>
          <w:lang w:val="sq-AL"/>
        </w:rPr>
        <w:t xml:space="preserve"> kulturave t</w:t>
      </w:r>
      <w:r w:rsidR="00952125">
        <w:rPr>
          <w:lang w:val="sq-AL"/>
        </w:rPr>
        <w:t>ë</w:t>
      </w:r>
      <w:r w:rsidR="0073022B">
        <w:rPr>
          <w:lang w:val="sq-AL"/>
        </w:rPr>
        <w:t xml:space="preserve"> parcelave t</w:t>
      </w:r>
      <w:r w:rsidR="00952125">
        <w:rPr>
          <w:lang w:val="sq-AL"/>
        </w:rPr>
        <w:t>ë</w:t>
      </w:r>
      <w:r w:rsidR="0073022B">
        <w:rPr>
          <w:lang w:val="sq-AL"/>
        </w:rPr>
        <w:t xml:space="preserve"> p</w:t>
      </w:r>
      <w:r w:rsidR="00952125">
        <w:rPr>
          <w:lang w:val="sq-AL"/>
        </w:rPr>
        <w:t>ë</w:t>
      </w:r>
      <w:r w:rsidR="0073022B">
        <w:rPr>
          <w:lang w:val="sq-AL"/>
        </w:rPr>
        <w:t>rdorura nga p</w:t>
      </w:r>
      <w:r w:rsidR="00952125">
        <w:rPr>
          <w:lang w:val="sq-AL"/>
        </w:rPr>
        <w:t>ë</w:t>
      </w:r>
      <w:r w:rsidR="0073022B">
        <w:rPr>
          <w:lang w:val="sq-AL"/>
        </w:rPr>
        <w:t>rdoruesit informal</w:t>
      </w:r>
      <w:r w:rsidR="00952125">
        <w:rPr>
          <w:lang w:val="sq-AL"/>
        </w:rPr>
        <w:t>ë</w:t>
      </w:r>
      <w:r w:rsidR="0073022B">
        <w:rPr>
          <w:lang w:val="sq-AL"/>
        </w:rPr>
        <w:t xml:space="preserve">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sohen</w:t>
      </w:r>
      <w:bookmarkEnd w:id="69"/>
      <w:r w:rsidR="0073022B">
        <w:rPr>
          <w:lang w:val="sq-AL"/>
        </w:rPr>
        <w:t xml:space="preserve"> </w:t>
      </w:r>
    </w:p>
    <w:p w14:paraId="443768F0" w14:textId="528A6810" w:rsidR="000A6B81" w:rsidRPr="00C036F6" w:rsidRDefault="0073022B" w:rsidP="00885DAD">
      <w:pPr>
        <w:pStyle w:val="Caption"/>
        <w:rPr>
          <w:lang w:val="sq-AL"/>
        </w:rPr>
      </w:pPr>
      <w:bookmarkStart w:id="70" w:name="_Toc26782471"/>
      <w:bookmarkStart w:id="71" w:name="_Toc24105867"/>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10</w:t>
      </w:r>
      <w:r w:rsidR="001711FC" w:rsidRPr="00C036F6">
        <w:rPr>
          <w:lang w:val="sq-AL"/>
        </w:rPr>
        <w:fldChar w:fldCharType="end"/>
      </w:r>
      <w:r w:rsidR="00885DAD" w:rsidRPr="00C036F6">
        <w:rPr>
          <w:lang w:val="sq-AL"/>
        </w:rPr>
        <w:t xml:space="preserve">: </w:t>
      </w:r>
      <w:r>
        <w:rPr>
          <w:lang w:val="sq-AL"/>
        </w:rPr>
        <w:t>P</w:t>
      </w:r>
      <w:r w:rsidR="00952125">
        <w:rPr>
          <w:lang w:val="sq-AL"/>
        </w:rPr>
        <w:t>ë</w:t>
      </w:r>
      <w:r>
        <w:rPr>
          <w:lang w:val="sq-AL"/>
        </w:rPr>
        <w:t>rdorimi i tok</w:t>
      </w:r>
      <w:r w:rsidR="00952125">
        <w:rPr>
          <w:lang w:val="sq-AL"/>
        </w:rPr>
        <w:t>ë</w:t>
      </w:r>
      <w:r>
        <w:rPr>
          <w:lang w:val="sq-AL"/>
        </w:rPr>
        <w:t>s s</w:t>
      </w:r>
      <w:r w:rsidR="00952125">
        <w:rPr>
          <w:lang w:val="sq-AL"/>
        </w:rPr>
        <w:t>ë</w:t>
      </w:r>
      <w:r>
        <w:rPr>
          <w:lang w:val="sq-AL"/>
        </w:rPr>
        <w:t xml:space="preserve"> parcelave t</w:t>
      </w:r>
      <w:r w:rsidR="00952125">
        <w:rPr>
          <w:lang w:val="sq-AL"/>
        </w:rPr>
        <w:t>ë</w:t>
      </w:r>
      <w:r>
        <w:rPr>
          <w:lang w:val="sq-AL"/>
        </w:rPr>
        <w:t xml:space="preserve"> p</w:t>
      </w:r>
      <w:r w:rsidR="00952125">
        <w:rPr>
          <w:lang w:val="sq-AL"/>
        </w:rPr>
        <w:t>ë</w:t>
      </w:r>
      <w:r>
        <w:rPr>
          <w:lang w:val="sq-AL"/>
        </w:rPr>
        <w:t>rdorura nga p</w:t>
      </w:r>
      <w:r w:rsidR="00952125">
        <w:rPr>
          <w:lang w:val="sq-AL"/>
        </w:rPr>
        <w:t>ë</w:t>
      </w:r>
      <w:r>
        <w:rPr>
          <w:lang w:val="sq-AL"/>
        </w:rPr>
        <w:t>rdoruesit informal</w:t>
      </w:r>
      <w:r w:rsidR="00952125">
        <w:rPr>
          <w:lang w:val="sq-AL"/>
        </w:rPr>
        <w:t>ë</w:t>
      </w:r>
      <w:r>
        <w:rPr>
          <w:lang w:val="sq-AL"/>
        </w:rPr>
        <w:t xml:space="preserve"> 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70"/>
      <w:r>
        <w:rPr>
          <w:lang w:val="sq-AL"/>
        </w:rPr>
        <w:t xml:space="preserve"> </w:t>
      </w:r>
      <w:bookmarkEnd w:id="71"/>
    </w:p>
    <w:tbl>
      <w:tblPr>
        <w:tblW w:w="9356"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844"/>
        <w:gridCol w:w="1417"/>
        <w:gridCol w:w="1985"/>
        <w:gridCol w:w="1985"/>
        <w:gridCol w:w="2125"/>
      </w:tblGrid>
      <w:tr w:rsidR="00885DAD" w:rsidRPr="00A12121" w14:paraId="59A00A9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1CC18CD1" w14:textId="6A9F82F2" w:rsidR="00AD30F6" w:rsidRPr="00C036F6" w:rsidRDefault="00FC7959" w:rsidP="001711FC">
            <w:pPr>
              <w:pStyle w:val="BodyText"/>
              <w:spacing w:before="0" w:after="0"/>
              <w:jc w:val="center"/>
              <w:rPr>
                <w:b/>
                <w:bCs/>
                <w:color w:val="FFFFFF" w:themeColor="background1"/>
                <w:lang w:val="sq-AL"/>
              </w:rPr>
            </w:pPr>
            <w:r>
              <w:rPr>
                <w:b/>
                <w:bCs/>
                <w:color w:val="FFFFFF" w:themeColor="background1"/>
                <w:lang w:val="sq-AL"/>
              </w:rPr>
              <w:t>Natyra e parcel</w:t>
            </w:r>
            <w:r w:rsidR="00952125">
              <w:rPr>
                <w:b/>
                <w:bCs/>
                <w:color w:val="FFFFFF" w:themeColor="background1"/>
                <w:lang w:val="sq-AL"/>
              </w:rPr>
              <w:t>ë</w:t>
            </w:r>
            <w:r>
              <w:rPr>
                <w:b/>
                <w:bCs/>
                <w:color w:val="FFFFFF" w:themeColor="background1"/>
                <w:lang w:val="sq-AL"/>
              </w:rPr>
              <w:t xml:space="preserve">s </w:t>
            </w:r>
          </w:p>
        </w:tc>
        <w:tc>
          <w:tcPr>
            <w:tcW w:w="1417"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4843E84B" w14:textId="402CE5C6"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Kategoria e kultur</w:t>
            </w:r>
            <w:r w:rsidR="00952125">
              <w:rPr>
                <w:b/>
                <w:bCs/>
                <w:color w:val="FFFFFF" w:themeColor="background1"/>
                <w:lang w:val="sq-AL"/>
              </w:rPr>
              <w:t>ë</w:t>
            </w:r>
            <w:r>
              <w:rPr>
                <w:b/>
                <w:bCs/>
                <w:color w:val="FFFFFF" w:themeColor="background1"/>
                <w:lang w:val="sq-AL"/>
              </w:rPr>
              <w:t xml:space="preserve">s </w:t>
            </w:r>
          </w:p>
        </w:tc>
        <w:tc>
          <w:tcPr>
            <w:tcW w:w="1985" w:type="dxa"/>
            <w:tcBorders>
              <w:top w:val="single" w:sz="4" w:space="0" w:color="AADC14"/>
              <w:left w:val="single" w:sz="4" w:space="0" w:color="AADC14"/>
              <w:bottom w:val="single" w:sz="4" w:space="0" w:color="AADC14"/>
              <w:right w:val="single" w:sz="4" w:space="0" w:color="AADC14"/>
            </w:tcBorders>
            <w:shd w:val="clear" w:color="auto" w:fill="030F40"/>
          </w:tcPr>
          <w:p w14:paraId="70337230" w14:textId="1AD82FF4"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Numri i parcelave t</w:t>
            </w:r>
            <w:r w:rsidR="00952125">
              <w:rPr>
                <w:b/>
                <w:bCs/>
                <w:color w:val="FFFFFF" w:themeColor="background1"/>
                <w:lang w:val="sq-AL"/>
              </w:rPr>
              <w:t>ë</w:t>
            </w:r>
            <w:r>
              <w:rPr>
                <w:b/>
                <w:bCs/>
                <w:color w:val="FFFFFF" w:themeColor="background1"/>
                <w:lang w:val="sq-AL"/>
              </w:rPr>
              <w:t xml:space="preserve"> p</w:t>
            </w:r>
            <w:r w:rsidR="00952125">
              <w:rPr>
                <w:b/>
                <w:bCs/>
                <w:color w:val="FFFFFF" w:themeColor="background1"/>
                <w:lang w:val="sq-AL"/>
              </w:rPr>
              <w:t>ë</w:t>
            </w:r>
            <w:r>
              <w:rPr>
                <w:b/>
                <w:bCs/>
                <w:color w:val="FFFFFF" w:themeColor="background1"/>
                <w:lang w:val="sq-AL"/>
              </w:rPr>
              <w:t>rdorura nga p</w:t>
            </w:r>
            <w:r w:rsidR="00952125">
              <w:rPr>
                <w:b/>
                <w:bCs/>
                <w:color w:val="FFFFFF" w:themeColor="background1"/>
                <w:lang w:val="sq-AL"/>
              </w:rPr>
              <w:t>ë</w:t>
            </w:r>
            <w:r>
              <w:rPr>
                <w:b/>
                <w:bCs/>
                <w:color w:val="FFFFFF" w:themeColor="background1"/>
                <w:lang w:val="sq-AL"/>
              </w:rPr>
              <w:t>rdoruesit informal</w:t>
            </w:r>
            <w:r w:rsidR="00952125">
              <w:rPr>
                <w:b/>
                <w:bCs/>
                <w:color w:val="FFFFFF" w:themeColor="background1"/>
                <w:lang w:val="sq-AL"/>
              </w:rPr>
              <w:t>ë</w:t>
            </w:r>
            <w:r>
              <w:rPr>
                <w:b/>
                <w:bCs/>
                <w:color w:val="FFFFFF" w:themeColor="background1"/>
                <w:lang w:val="sq-AL"/>
              </w:rPr>
              <w:t xml:space="preserve"> </w:t>
            </w:r>
          </w:p>
        </w:tc>
        <w:tc>
          <w:tcPr>
            <w:tcW w:w="198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00B09FB1" w14:textId="4495707A" w:rsidR="00AD30F6" w:rsidRPr="00C036F6" w:rsidRDefault="00FC7959" w:rsidP="001711FC">
            <w:pPr>
              <w:pStyle w:val="BodyText"/>
              <w:spacing w:before="0" w:after="0"/>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e kultur</w:t>
            </w:r>
            <w:r w:rsidR="00952125">
              <w:rPr>
                <w:b/>
                <w:bCs/>
                <w:color w:val="FFFFFF" w:themeColor="background1"/>
                <w:lang w:val="sq-AL"/>
              </w:rPr>
              <w:t>ë</w:t>
            </w:r>
            <w:r>
              <w:rPr>
                <w:b/>
                <w:bCs/>
                <w:color w:val="FFFFFF" w:themeColor="background1"/>
                <w:lang w:val="sq-AL"/>
              </w:rPr>
              <w:t xml:space="preserve">s </w:t>
            </w:r>
            <w:r w:rsidR="00AD30F6" w:rsidRPr="00C036F6">
              <w:rPr>
                <w:b/>
                <w:bCs/>
                <w:color w:val="FFFFFF" w:themeColor="background1"/>
                <w:lang w:val="sq-AL"/>
              </w:rPr>
              <w:t>[m</w:t>
            </w:r>
            <w:r w:rsidR="00AD30F6" w:rsidRPr="00C036F6">
              <w:rPr>
                <w:b/>
                <w:bCs/>
                <w:color w:val="FFFFFF" w:themeColor="background1"/>
                <w:vertAlign w:val="superscript"/>
                <w:lang w:val="sq-AL"/>
              </w:rPr>
              <w:t>2</w:t>
            </w:r>
            <w:r w:rsidR="00AD30F6" w:rsidRPr="00C036F6">
              <w:rPr>
                <w:b/>
                <w:bCs/>
                <w:color w:val="FFFFFF" w:themeColor="background1"/>
                <w:lang w:val="sq-AL"/>
              </w:rPr>
              <w:t>]</w:t>
            </w:r>
          </w:p>
        </w:tc>
        <w:tc>
          <w:tcPr>
            <w:tcW w:w="212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12EAED58" w14:textId="65578A62"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mesatare e kultur</w:t>
            </w:r>
            <w:r w:rsidR="00952125">
              <w:rPr>
                <w:b/>
                <w:bCs/>
                <w:color w:val="FFFFFF" w:themeColor="background1"/>
                <w:lang w:val="sq-AL"/>
              </w:rPr>
              <w:t>ë</w:t>
            </w:r>
            <w:r>
              <w:rPr>
                <w:b/>
                <w:bCs/>
                <w:color w:val="FFFFFF" w:themeColor="background1"/>
                <w:lang w:val="sq-AL"/>
              </w:rPr>
              <w:t>s p</w:t>
            </w:r>
            <w:r w:rsidR="00952125">
              <w:rPr>
                <w:b/>
                <w:bCs/>
                <w:color w:val="FFFFFF" w:themeColor="background1"/>
                <w:lang w:val="sq-AL"/>
              </w:rPr>
              <w:t>ë</w:t>
            </w:r>
            <w:r>
              <w:rPr>
                <w:b/>
                <w:bCs/>
                <w:color w:val="FFFFFF" w:themeColor="background1"/>
                <w:lang w:val="sq-AL"/>
              </w:rPr>
              <w:t>r p</w:t>
            </w:r>
            <w:r w:rsidR="00952125">
              <w:rPr>
                <w:b/>
                <w:bCs/>
                <w:color w:val="FFFFFF" w:themeColor="background1"/>
                <w:lang w:val="sq-AL"/>
              </w:rPr>
              <w:t>ë</w:t>
            </w:r>
            <w:r>
              <w:rPr>
                <w:b/>
                <w:bCs/>
                <w:color w:val="FFFFFF" w:themeColor="background1"/>
                <w:lang w:val="sq-AL"/>
              </w:rPr>
              <w:t xml:space="preserve">rdorues </w:t>
            </w:r>
            <w:r w:rsidR="00AD30F6" w:rsidRPr="00C036F6">
              <w:rPr>
                <w:b/>
                <w:bCs/>
                <w:color w:val="FFFFFF" w:themeColor="background1"/>
                <w:lang w:val="sq-AL"/>
              </w:rPr>
              <w:t>[m</w:t>
            </w:r>
            <w:r w:rsidR="00AD30F6" w:rsidRPr="00C036F6">
              <w:rPr>
                <w:b/>
                <w:bCs/>
                <w:color w:val="FFFFFF" w:themeColor="background1"/>
                <w:vertAlign w:val="superscript"/>
                <w:lang w:val="sq-AL"/>
              </w:rPr>
              <w:t>2</w:t>
            </w:r>
            <w:r w:rsidR="00AD30F6" w:rsidRPr="00C036F6">
              <w:rPr>
                <w:b/>
                <w:bCs/>
                <w:color w:val="FFFFFF" w:themeColor="background1"/>
                <w:lang w:val="sq-AL"/>
              </w:rPr>
              <w:t>]</w:t>
            </w:r>
          </w:p>
        </w:tc>
      </w:tr>
      <w:tr w:rsidR="001361F3" w:rsidRPr="00C036F6" w14:paraId="3A5556E0"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BC3C624" w14:textId="33345E2C" w:rsidR="001361F3" w:rsidRPr="00C036F6" w:rsidRDefault="00FC7959" w:rsidP="001711FC">
            <w:pPr>
              <w:pStyle w:val="BodyText"/>
              <w:spacing w:before="0" w:after="0"/>
              <w:jc w:val="center"/>
              <w:rPr>
                <w:lang w:val="sq-AL"/>
              </w:rPr>
            </w:pPr>
            <w:r>
              <w:rPr>
                <w:lang w:val="sq-AL"/>
              </w:rPr>
              <w:t>Mis</w:t>
            </w:r>
            <w:r w:rsidR="00952125">
              <w:rPr>
                <w:lang w:val="sq-AL"/>
              </w:rPr>
              <w:t>ë</w:t>
            </w:r>
            <w:r>
              <w:rPr>
                <w:lang w:val="sq-AL"/>
              </w:rPr>
              <w:t xml:space="preserve">r </w:t>
            </w:r>
          </w:p>
        </w:tc>
        <w:tc>
          <w:tcPr>
            <w:tcW w:w="1417" w:type="dxa"/>
            <w:vMerge w:val="restart"/>
            <w:tcBorders>
              <w:top w:val="single" w:sz="4" w:space="0" w:color="AADC14"/>
              <w:left w:val="single" w:sz="4" w:space="0" w:color="AADC14"/>
              <w:right w:val="single" w:sz="4" w:space="0" w:color="AADC14"/>
            </w:tcBorders>
            <w:shd w:val="clear" w:color="000000" w:fill="FFFFFF"/>
            <w:tcMar>
              <w:top w:w="15" w:type="dxa"/>
              <w:left w:w="15" w:type="dxa"/>
              <w:bottom w:w="0" w:type="dxa"/>
              <w:right w:w="15" w:type="dxa"/>
            </w:tcMar>
            <w:vAlign w:val="center"/>
          </w:tcPr>
          <w:p w14:paraId="509555E7" w14:textId="51CB9F3D" w:rsidR="001361F3" w:rsidRPr="00C036F6" w:rsidRDefault="00FC7959" w:rsidP="001711FC">
            <w:pPr>
              <w:pStyle w:val="BodyText"/>
              <w:spacing w:before="0" w:after="0"/>
              <w:jc w:val="center"/>
              <w:rPr>
                <w:lang w:val="sq-AL"/>
              </w:rPr>
            </w:pPr>
            <w:r>
              <w:rPr>
                <w:lang w:val="sq-AL"/>
              </w:rPr>
              <w:t>Prodhim bujq</w:t>
            </w:r>
            <w:r w:rsidR="00952125">
              <w:rPr>
                <w:lang w:val="sq-AL"/>
              </w:rPr>
              <w:t>ë</w:t>
            </w:r>
            <w:r>
              <w:rPr>
                <w:lang w:val="sq-AL"/>
              </w:rPr>
              <w:t xml:space="preserve">sor vjetor </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Pr>
          <w:p w14:paraId="0C0D5E74" w14:textId="3FBD5CF1" w:rsidR="001361F3" w:rsidRPr="00C036F6" w:rsidRDefault="001361F3" w:rsidP="001711FC">
            <w:pPr>
              <w:pStyle w:val="BodyText"/>
              <w:spacing w:before="0" w:after="0"/>
              <w:jc w:val="center"/>
              <w:rPr>
                <w:lang w:val="sq-AL"/>
              </w:rPr>
            </w:pPr>
            <w:r w:rsidRPr="00C036F6">
              <w:rPr>
                <w:lang w:val="sq-AL"/>
              </w:rPr>
              <w:t>10</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77ED5251" w14:textId="32386EF0" w:rsidR="001361F3" w:rsidRPr="00C036F6" w:rsidRDefault="001361F3" w:rsidP="001711FC">
            <w:pPr>
              <w:pStyle w:val="BodyText"/>
              <w:spacing w:before="0" w:after="0"/>
              <w:jc w:val="center"/>
              <w:rPr>
                <w:lang w:val="sq-AL"/>
              </w:rPr>
            </w:pPr>
            <w:r w:rsidRPr="00C036F6">
              <w:rPr>
                <w:lang w:val="sq-AL"/>
              </w:rPr>
              <w:t>16,132</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667BE6E2" w14:textId="680F70A2" w:rsidR="001361F3" w:rsidRPr="00C036F6" w:rsidRDefault="001361F3" w:rsidP="001711FC">
            <w:pPr>
              <w:pStyle w:val="BodyText"/>
              <w:spacing w:before="0" w:after="0"/>
              <w:jc w:val="center"/>
              <w:rPr>
                <w:lang w:val="sq-AL"/>
              </w:rPr>
            </w:pPr>
            <w:r w:rsidRPr="00C036F6">
              <w:rPr>
                <w:lang w:val="sq-AL"/>
              </w:rPr>
              <w:t>1,613</w:t>
            </w:r>
          </w:p>
        </w:tc>
      </w:tr>
      <w:tr w:rsidR="001361F3" w:rsidRPr="00C036F6" w14:paraId="34D35FA2"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6F2A2FE" w14:textId="670ECB7E" w:rsidR="001361F3" w:rsidRPr="00C036F6" w:rsidRDefault="00FC7959" w:rsidP="001711FC">
            <w:pPr>
              <w:pStyle w:val="BodyText"/>
              <w:spacing w:before="0" w:after="0"/>
              <w:jc w:val="center"/>
              <w:rPr>
                <w:lang w:val="sq-AL"/>
              </w:rPr>
            </w:pPr>
            <w:r>
              <w:rPr>
                <w:lang w:val="sq-AL"/>
              </w:rPr>
              <w:t>Grur</w:t>
            </w:r>
            <w:r w:rsidR="00952125">
              <w:rPr>
                <w:lang w:val="sq-AL"/>
              </w:rPr>
              <w:t>ë</w:t>
            </w:r>
            <w:r>
              <w:rPr>
                <w:lang w:val="sq-AL"/>
              </w:rPr>
              <w:t xml:space="preserve"> </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5563DF63"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737DAF34" w14:textId="3F36CD55" w:rsidR="001361F3" w:rsidRPr="00C036F6" w:rsidRDefault="001361F3" w:rsidP="001711FC">
            <w:pPr>
              <w:pStyle w:val="BodyText"/>
              <w:spacing w:before="0" w:after="0"/>
              <w:jc w:val="center"/>
              <w:rPr>
                <w:lang w:val="sq-AL"/>
              </w:rPr>
            </w:pPr>
            <w:r w:rsidRPr="00C036F6">
              <w:rPr>
                <w:lang w:val="sq-AL"/>
              </w:rPr>
              <w:t>23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7B760B7" w14:textId="302ED80D" w:rsidR="001361F3" w:rsidRPr="00C036F6" w:rsidRDefault="001361F3" w:rsidP="001711FC">
            <w:pPr>
              <w:pStyle w:val="BodyText"/>
              <w:spacing w:before="0" w:after="0"/>
              <w:jc w:val="center"/>
              <w:rPr>
                <w:lang w:val="sq-AL"/>
              </w:rPr>
            </w:pPr>
            <w:r w:rsidRPr="00C036F6">
              <w:rPr>
                <w:lang w:val="sq-AL"/>
              </w:rPr>
              <w:t>60,054</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1062C04" w14:textId="2794210C" w:rsidR="001361F3" w:rsidRPr="00C036F6" w:rsidRDefault="001361F3" w:rsidP="001711FC">
            <w:pPr>
              <w:pStyle w:val="BodyText"/>
              <w:spacing w:before="0" w:after="0"/>
              <w:jc w:val="center"/>
              <w:rPr>
                <w:lang w:val="sq-AL"/>
              </w:rPr>
            </w:pPr>
            <w:r w:rsidRPr="00C036F6">
              <w:rPr>
                <w:lang w:val="sq-AL"/>
              </w:rPr>
              <w:t>2,611</w:t>
            </w:r>
          </w:p>
        </w:tc>
      </w:tr>
      <w:tr w:rsidR="001361F3" w:rsidRPr="00C036F6" w14:paraId="38EBF64A"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2C089CF3" w14:textId="7DBEFAC0" w:rsidR="001361F3" w:rsidRPr="00C036F6" w:rsidRDefault="00FC7959" w:rsidP="001711FC">
            <w:pPr>
              <w:pStyle w:val="BodyText"/>
              <w:spacing w:before="0" w:after="0"/>
              <w:jc w:val="center"/>
              <w:rPr>
                <w:lang w:val="sq-AL"/>
              </w:rPr>
            </w:pPr>
            <w:r>
              <w:rPr>
                <w:lang w:val="sq-AL"/>
              </w:rPr>
              <w:t>Elb</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179DA9C"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1AC485B0" w14:textId="4BFDA1A9" w:rsidR="001361F3" w:rsidRPr="00C036F6" w:rsidDel="00FA3358" w:rsidRDefault="001361F3" w:rsidP="001711FC">
            <w:pPr>
              <w:pStyle w:val="BodyText"/>
              <w:spacing w:before="0" w:after="0"/>
              <w:jc w:val="center"/>
              <w:rPr>
                <w:lang w:val="sq-AL"/>
              </w:rPr>
            </w:pPr>
            <w:r w:rsidRPr="00C036F6">
              <w:rPr>
                <w:lang w:val="sq-AL"/>
              </w:rPr>
              <w:t>0</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004983D0" w14:textId="2674AB16" w:rsidR="001361F3" w:rsidRPr="00C036F6" w:rsidRDefault="001361F3" w:rsidP="001711FC">
            <w:pPr>
              <w:pStyle w:val="BodyText"/>
              <w:spacing w:before="0" w:after="0"/>
              <w:jc w:val="center"/>
              <w:rPr>
                <w:lang w:val="sq-AL"/>
              </w:rPr>
            </w:pPr>
            <w:r w:rsidRPr="00C036F6">
              <w:rPr>
                <w:lang w:val="sq-AL"/>
              </w:rPr>
              <w:t>0</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F5271FF" w14:textId="28B8E417" w:rsidR="001361F3" w:rsidRPr="00C036F6" w:rsidRDefault="001361F3" w:rsidP="001711FC">
            <w:pPr>
              <w:pStyle w:val="BodyText"/>
              <w:spacing w:before="0" w:after="0"/>
              <w:jc w:val="center"/>
              <w:rPr>
                <w:lang w:val="sq-AL"/>
              </w:rPr>
            </w:pPr>
            <w:r w:rsidRPr="00C036F6">
              <w:rPr>
                <w:lang w:val="sq-AL"/>
              </w:rPr>
              <w:t>NA</w:t>
            </w:r>
          </w:p>
        </w:tc>
      </w:tr>
      <w:tr w:rsidR="001361F3" w:rsidRPr="00C036F6" w14:paraId="62CB104E"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F545504" w14:textId="11452762" w:rsidR="001361F3" w:rsidRPr="00C036F6" w:rsidRDefault="00FC7959" w:rsidP="00FC7959">
            <w:pPr>
              <w:pStyle w:val="BodyText"/>
              <w:spacing w:before="0" w:after="0"/>
              <w:jc w:val="center"/>
              <w:rPr>
                <w:lang w:val="sq-AL"/>
              </w:rPr>
            </w:pPr>
            <w:r>
              <w:rPr>
                <w:lang w:val="sq-AL"/>
              </w:rPr>
              <w:t>T</w:t>
            </w:r>
            <w:r w:rsidR="00952125">
              <w:rPr>
                <w:lang w:val="sq-AL"/>
              </w:rPr>
              <w:t>ë</w:t>
            </w:r>
            <w:r>
              <w:rPr>
                <w:lang w:val="sq-AL"/>
              </w:rPr>
              <w:t>rsh</w:t>
            </w:r>
            <w:r w:rsidR="00952125">
              <w:rPr>
                <w:lang w:val="sq-AL"/>
              </w:rPr>
              <w:t>ë</w:t>
            </w:r>
            <w:r>
              <w:rPr>
                <w:lang w:val="sq-AL"/>
              </w:rPr>
              <w:t>r</w:t>
            </w:r>
            <w:r w:rsidR="00952125">
              <w:rPr>
                <w:lang w:val="sq-AL"/>
              </w:rPr>
              <w:t>ë</w:t>
            </w:r>
            <w:r>
              <w:rPr>
                <w:lang w:val="sq-AL"/>
              </w:rPr>
              <w:t xml:space="preserve"> </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14E5603"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546AFF1" w14:textId="2AAE3C77" w:rsidR="001361F3" w:rsidRPr="00C036F6" w:rsidRDefault="001361F3" w:rsidP="001711FC">
            <w:pPr>
              <w:pStyle w:val="BodyText"/>
              <w:spacing w:before="0" w:after="0"/>
              <w:jc w:val="center"/>
              <w:rPr>
                <w:lang w:val="sq-AL"/>
              </w:rPr>
            </w:pPr>
            <w:r w:rsidRPr="00C036F6">
              <w:rPr>
                <w:lang w:val="sq-AL"/>
              </w:rPr>
              <w:t>1</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3D89E52" w14:textId="64D42609" w:rsidR="001361F3" w:rsidRPr="00C036F6" w:rsidRDefault="001361F3" w:rsidP="001711FC">
            <w:pPr>
              <w:pStyle w:val="BodyText"/>
              <w:spacing w:before="0" w:after="0"/>
              <w:jc w:val="center"/>
              <w:rPr>
                <w:lang w:val="sq-AL"/>
              </w:rPr>
            </w:pPr>
            <w:r w:rsidRPr="00C036F6">
              <w:rPr>
                <w:lang w:val="sq-AL"/>
              </w:rPr>
              <w:t>30</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083E8D9A" w14:textId="48D4794E" w:rsidR="001361F3" w:rsidRPr="00C036F6" w:rsidRDefault="001361F3" w:rsidP="001711FC">
            <w:pPr>
              <w:pStyle w:val="BodyText"/>
              <w:spacing w:before="0" w:after="0"/>
              <w:jc w:val="center"/>
              <w:rPr>
                <w:lang w:val="sq-AL"/>
              </w:rPr>
            </w:pPr>
            <w:r w:rsidRPr="00C036F6">
              <w:rPr>
                <w:lang w:val="sq-AL"/>
              </w:rPr>
              <w:t>30</w:t>
            </w:r>
          </w:p>
        </w:tc>
      </w:tr>
      <w:tr w:rsidR="000A6B81" w:rsidRPr="00C036F6" w14:paraId="11B21129"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33D657E" w14:textId="3D498A3A" w:rsidR="000A6B81" w:rsidRPr="00C036F6" w:rsidRDefault="00FC7959" w:rsidP="00FC7959">
            <w:pPr>
              <w:pStyle w:val="BodyText"/>
              <w:spacing w:before="0" w:after="0"/>
              <w:jc w:val="center"/>
              <w:rPr>
                <w:lang w:val="sq-AL"/>
              </w:rPr>
            </w:pPr>
            <w:r>
              <w:rPr>
                <w:lang w:val="sq-AL"/>
              </w:rPr>
              <w:t>N</w:t>
            </w:r>
            <w:r w:rsidR="00952125">
              <w:rPr>
                <w:lang w:val="sq-AL"/>
              </w:rPr>
              <w:t>ë</w:t>
            </w:r>
            <w:r>
              <w:rPr>
                <w:lang w:val="sq-AL"/>
              </w:rPr>
              <w:t xml:space="preserve">n-totali </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056B4E7F" w14:textId="1BDE3C18" w:rsidR="000A6B81" w:rsidRPr="00C036F6" w:rsidRDefault="001361F3" w:rsidP="001711FC">
            <w:pPr>
              <w:pStyle w:val="BodyText"/>
              <w:spacing w:before="0" w:after="0"/>
              <w:jc w:val="center"/>
              <w:rPr>
                <w:lang w:val="sq-AL"/>
              </w:rPr>
            </w:pPr>
            <w:r w:rsidRPr="00C036F6">
              <w:rPr>
                <w:lang w:val="sq-AL"/>
              </w:rPr>
              <w:t>34</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0AF08B3" w14:textId="7ADB8749" w:rsidR="000A6B81" w:rsidRPr="00C036F6" w:rsidRDefault="00AD30F6" w:rsidP="001711FC">
            <w:pPr>
              <w:pStyle w:val="BodyText"/>
              <w:spacing w:before="0" w:after="0"/>
              <w:jc w:val="center"/>
              <w:rPr>
                <w:lang w:val="sq-AL"/>
              </w:rPr>
            </w:pPr>
            <w:r w:rsidRPr="00C036F6">
              <w:rPr>
                <w:lang w:val="sq-AL"/>
              </w:rPr>
              <w:t>76,216</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55ED7519" w14:textId="32348A00" w:rsidR="000A6B81" w:rsidRPr="00C036F6" w:rsidRDefault="00AD30F6" w:rsidP="001711FC">
            <w:pPr>
              <w:pStyle w:val="BodyText"/>
              <w:spacing w:before="0" w:after="0"/>
              <w:jc w:val="center"/>
              <w:rPr>
                <w:color w:val="000000"/>
                <w:lang w:val="sq-AL"/>
              </w:rPr>
            </w:pPr>
            <w:r w:rsidRPr="00C036F6">
              <w:rPr>
                <w:lang w:val="sq-AL"/>
              </w:rPr>
              <w:t>2,242</w:t>
            </w:r>
          </w:p>
        </w:tc>
      </w:tr>
      <w:tr w:rsidR="00AD30F6" w:rsidRPr="00C036F6" w14:paraId="4D6CA8A2"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66B8A2D" w14:textId="27C37590" w:rsidR="00AD30F6" w:rsidRPr="00C036F6" w:rsidRDefault="00BD03C8" w:rsidP="00BD03C8">
            <w:pPr>
              <w:pStyle w:val="BodyText"/>
              <w:spacing w:before="0" w:after="0"/>
              <w:jc w:val="center"/>
              <w:rPr>
                <w:lang w:val="sq-AL"/>
              </w:rPr>
            </w:pPr>
            <w:r>
              <w:rPr>
                <w:lang w:val="sq-AL"/>
              </w:rPr>
              <w:t>Kullo</w:t>
            </w:r>
            <w:r w:rsidRPr="004423F4">
              <w:rPr>
                <w:lang w:val="sq-AL"/>
              </w:rPr>
              <w:t>t</w:t>
            </w:r>
            <w:r w:rsidR="00952125" w:rsidRPr="004423F4">
              <w:rPr>
                <w:lang w:val="sq-AL"/>
              </w:rPr>
              <w:t>ë</w:t>
            </w:r>
            <w:r w:rsidR="00FC7959">
              <w:rPr>
                <w:lang w:val="sq-AL"/>
              </w:rPr>
              <w:t xml:space="preserve"> </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26A0BED6" w14:textId="693032BF" w:rsidR="00AD30F6" w:rsidRPr="00C036F6" w:rsidRDefault="00FC7959" w:rsidP="001711FC">
            <w:pPr>
              <w:pStyle w:val="BodyText"/>
              <w:spacing w:before="0" w:after="0"/>
              <w:jc w:val="center"/>
              <w:rPr>
                <w:lang w:val="sq-AL"/>
              </w:rPr>
            </w:pPr>
            <w:r>
              <w:rPr>
                <w:lang w:val="sq-AL"/>
              </w:rPr>
              <w:t>Kullot</w:t>
            </w:r>
            <w:r w:rsidR="00952125">
              <w:rPr>
                <w:lang w:val="sq-AL"/>
              </w:rPr>
              <w:t>ë</w:t>
            </w:r>
            <w:r>
              <w:rPr>
                <w:lang w:val="sq-AL"/>
              </w:rPr>
              <w:t xml:space="preserve"> </w:t>
            </w:r>
          </w:p>
        </w:tc>
        <w:tc>
          <w:tcPr>
            <w:tcW w:w="1985" w:type="dxa"/>
            <w:tcBorders>
              <w:top w:val="single" w:sz="4" w:space="0" w:color="AADC14"/>
              <w:left w:val="single" w:sz="4" w:space="0" w:color="AADC14"/>
              <w:bottom w:val="single" w:sz="4" w:space="0" w:color="AADC14"/>
              <w:right w:val="single" w:sz="4" w:space="0" w:color="AADC14"/>
            </w:tcBorders>
            <w:shd w:val="clear" w:color="auto" w:fill="auto"/>
            <w:vAlign w:val="center"/>
          </w:tcPr>
          <w:p w14:paraId="7FC5CD16" w14:textId="3877728C" w:rsidR="00AD30F6" w:rsidRPr="00C036F6" w:rsidRDefault="00AD30F6" w:rsidP="001711FC">
            <w:pPr>
              <w:pStyle w:val="BodyText"/>
              <w:spacing w:before="0" w:after="0"/>
              <w:jc w:val="center"/>
              <w:rPr>
                <w:lang w:val="sq-AL"/>
              </w:rPr>
            </w:pPr>
            <w:r w:rsidRPr="00C036F6">
              <w:rPr>
                <w:lang w:val="sq-AL"/>
              </w:rPr>
              <w:t>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259D1C8" w14:textId="7029C1CD" w:rsidR="00AD30F6" w:rsidRPr="00C036F6" w:rsidRDefault="00AD30F6" w:rsidP="001711FC">
            <w:pPr>
              <w:pStyle w:val="BodyText"/>
              <w:spacing w:before="0" w:after="0"/>
              <w:jc w:val="center"/>
              <w:rPr>
                <w:lang w:val="sq-AL"/>
              </w:rPr>
            </w:pPr>
            <w:r w:rsidRPr="00C036F6">
              <w:rPr>
                <w:lang w:val="sq-AL"/>
              </w:rPr>
              <w:t>5.454</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2AD1CB30" w14:textId="6AEF6832" w:rsidR="00AD30F6" w:rsidRPr="00C036F6" w:rsidRDefault="00AD30F6" w:rsidP="001711FC">
            <w:pPr>
              <w:pStyle w:val="BodyText"/>
              <w:spacing w:before="0" w:after="0"/>
              <w:jc w:val="center"/>
              <w:rPr>
                <w:lang w:val="sq-AL"/>
              </w:rPr>
            </w:pPr>
            <w:r w:rsidRPr="00C036F6">
              <w:rPr>
                <w:lang w:val="sq-AL"/>
              </w:rPr>
              <w:t>1,818</w:t>
            </w:r>
          </w:p>
        </w:tc>
      </w:tr>
      <w:tr w:rsidR="00AD30F6" w:rsidRPr="00C036F6" w14:paraId="6B4A73D3"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C8E3188" w14:textId="411B845A" w:rsidR="00AD30F6" w:rsidRPr="00C036F6" w:rsidRDefault="00FC7959" w:rsidP="001711FC">
            <w:pPr>
              <w:pStyle w:val="BodyText"/>
              <w:spacing w:before="0" w:after="0"/>
              <w:jc w:val="center"/>
              <w:rPr>
                <w:lang w:val="sq-AL"/>
              </w:rPr>
            </w:pPr>
            <w:r>
              <w:rPr>
                <w:lang w:val="sq-AL"/>
              </w:rPr>
              <w:t xml:space="preserve">Livadh </w:t>
            </w:r>
          </w:p>
        </w:tc>
        <w:tc>
          <w:tcPr>
            <w:tcW w:w="1417" w:type="dxa"/>
            <w:vMerge/>
            <w:tcBorders>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60F10B6" w14:textId="77777777" w:rsidR="00AD30F6" w:rsidRPr="00C036F6" w:rsidRDefault="00AD30F6"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B00FBF3" w14:textId="4BEB5B5A" w:rsidR="00AD30F6" w:rsidRPr="00C036F6" w:rsidRDefault="00AD30F6" w:rsidP="001711FC">
            <w:pPr>
              <w:pStyle w:val="BodyText"/>
              <w:spacing w:before="0" w:after="0"/>
              <w:jc w:val="center"/>
              <w:rPr>
                <w:lang w:val="sq-AL"/>
              </w:rPr>
            </w:pPr>
            <w:r w:rsidRPr="00C036F6">
              <w:rPr>
                <w:lang w:val="sq-AL"/>
              </w:rPr>
              <w:t>14</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FCE46FD" w14:textId="0CFCB649" w:rsidR="00AD30F6" w:rsidRPr="00C036F6" w:rsidRDefault="00AD30F6" w:rsidP="001711FC">
            <w:pPr>
              <w:pStyle w:val="BodyText"/>
              <w:spacing w:before="0" w:after="0"/>
              <w:jc w:val="center"/>
              <w:rPr>
                <w:lang w:val="sq-AL"/>
              </w:rPr>
            </w:pPr>
            <w:r w:rsidRPr="00C036F6">
              <w:rPr>
                <w:lang w:val="sq-AL"/>
              </w:rPr>
              <w:t>34.323</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778603BD" w14:textId="4A7A1077" w:rsidR="00AD30F6" w:rsidRPr="00C036F6" w:rsidRDefault="00AD30F6" w:rsidP="001711FC">
            <w:pPr>
              <w:pStyle w:val="BodyText"/>
              <w:spacing w:before="0" w:after="0"/>
              <w:jc w:val="center"/>
              <w:rPr>
                <w:lang w:val="sq-AL"/>
              </w:rPr>
            </w:pPr>
            <w:r w:rsidRPr="00C036F6">
              <w:rPr>
                <w:lang w:val="sq-AL"/>
              </w:rPr>
              <w:t>2,452</w:t>
            </w:r>
          </w:p>
        </w:tc>
      </w:tr>
      <w:tr w:rsidR="00AD30F6" w:rsidRPr="00C036F6" w14:paraId="08A1555E"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24A63C2" w14:textId="20BFF5FA" w:rsidR="00AD30F6"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1AE1D7EE" w14:textId="77E8C5D5" w:rsidR="00AD30F6" w:rsidRPr="00C036F6" w:rsidRDefault="00AD30F6" w:rsidP="001711FC">
            <w:pPr>
              <w:pStyle w:val="BodyText"/>
              <w:spacing w:before="0" w:after="0"/>
              <w:jc w:val="center"/>
              <w:rPr>
                <w:lang w:val="sq-AL"/>
              </w:rPr>
            </w:pPr>
            <w:r w:rsidRPr="00C036F6">
              <w:rPr>
                <w:lang w:val="sq-AL"/>
              </w:rPr>
              <w:t>17</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bottom"/>
          </w:tcPr>
          <w:p w14:paraId="65257FC1" w14:textId="0AF8EBF0" w:rsidR="00AD30F6" w:rsidRPr="00C036F6" w:rsidRDefault="00AD30F6" w:rsidP="001711FC">
            <w:pPr>
              <w:pStyle w:val="BodyText"/>
              <w:spacing w:before="0" w:after="0"/>
              <w:jc w:val="center"/>
              <w:rPr>
                <w:lang w:val="sq-AL"/>
              </w:rPr>
            </w:pPr>
            <w:r w:rsidRPr="00C036F6">
              <w:rPr>
                <w:lang w:val="sq-AL"/>
              </w:rPr>
              <w:t>39,777</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bottom"/>
          </w:tcPr>
          <w:p w14:paraId="6AA2F517" w14:textId="28F482B4" w:rsidR="00AD30F6" w:rsidRPr="00C036F6" w:rsidRDefault="00AD30F6" w:rsidP="001711FC">
            <w:pPr>
              <w:pStyle w:val="BodyText"/>
              <w:spacing w:before="0" w:after="0"/>
              <w:jc w:val="center"/>
              <w:rPr>
                <w:lang w:val="sq-AL"/>
              </w:rPr>
            </w:pPr>
            <w:r w:rsidRPr="00C036F6">
              <w:rPr>
                <w:lang w:val="sq-AL"/>
              </w:rPr>
              <w:t>2,340</w:t>
            </w:r>
          </w:p>
        </w:tc>
      </w:tr>
      <w:tr w:rsidR="00703FC8" w:rsidRPr="00C036F6" w14:paraId="6D1C02F6"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0549ABE" w14:textId="2B946114" w:rsidR="00703FC8" w:rsidRPr="00C036F6" w:rsidRDefault="00BD03C8" w:rsidP="001711FC">
            <w:pPr>
              <w:pStyle w:val="BodyText"/>
              <w:spacing w:before="0" w:after="0"/>
              <w:jc w:val="center"/>
              <w:rPr>
                <w:lang w:val="sq-AL"/>
              </w:rPr>
            </w:pPr>
            <w:r>
              <w:rPr>
                <w:lang w:val="sq-AL"/>
              </w:rPr>
              <w:t>Jonxhë</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8C12937" w14:textId="4159EA02" w:rsidR="00703FC8" w:rsidRPr="00C036F6" w:rsidRDefault="00BD03C8" w:rsidP="00BD03C8">
            <w:pPr>
              <w:pStyle w:val="BodyText"/>
              <w:spacing w:before="0" w:after="0"/>
              <w:jc w:val="center"/>
              <w:rPr>
                <w:lang w:val="sq-AL"/>
              </w:rPr>
            </w:pPr>
            <w:r>
              <w:rPr>
                <w:lang w:val="sq-AL"/>
              </w:rPr>
              <w:t>Kultura shumëvjeçare</w:t>
            </w: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556F3AD" w14:textId="126CA28F" w:rsidR="00703FC8" w:rsidRPr="00C036F6" w:rsidRDefault="00703FC8" w:rsidP="001711FC">
            <w:pPr>
              <w:pStyle w:val="BodyText"/>
              <w:spacing w:before="0" w:after="0"/>
              <w:jc w:val="center"/>
              <w:rPr>
                <w:lang w:val="sq-AL"/>
              </w:rPr>
            </w:pPr>
            <w:r w:rsidRPr="00C036F6">
              <w:rPr>
                <w:lang w:val="sq-AL"/>
              </w:rPr>
              <w:t>19</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3CF25BD" w14:textId="687B4D26" w:rsidR="00703FC8" w:rsidRPr="00C036F6" w:rsidRDefault="00703FC8" w:rsidP="001711FC">
            <w:pPr>
              <w:pStyle w:val="BodyText"/>
              <w:spacing w:before="0" w:after="0"/>
              <w:jc w:val="center"/>
              <w:rPr>
                <w:lang w:val="sq-AL"/>
              </w:rPr>
            </w:pPr>
            <w:r w:rsidRPr="00C036F6">
              <w:rPr>
                <w:lang w:val="sq-AL"/>
              </w:rPr>
              <w:t>52,695</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4CE7A118" w14:textId="38D44A73" w:rsidR="00703FC8" w:rsidRPr="00C036F6" w:rsidRDefault="00703FC8" w:rsidP="001711FC">
            <w:pPr>
              <w:pStyle w:val="BodyText"/>
              <w:spacing w:before="0" w:after="0"/>
              <w:jc w:val="center"/>
              <w:rPr>
                <w:lang w:val="sq-AL"/>
              </w:rPr>
            </w:pPr>
            <w:r w:rsidRPr="00C036F6">
              <w:rPr>
                <w:lang w:val="sq-AL"/>
              </w:rPr>
              <w:t>2,773</w:t>
            </w:r>
          </w:p>
        </w:tc>
      </w:tr>
      <w:tr w:rsidR="00703FC8" w:rsidRPr="00C036F6" w14:paraId="7C1BDC95"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6AA9120" w14:textId="7C6DB40E" w:rsidR="00703FC8" w:rsidRPr="00C036F6" w:rsidRDefault="00FC7959" w:rsidP="00FC7959">
            <w:pPr>
              <w:pStyle w:val="BodyText"/>
              <w:spacing w:before="0" w:after="0"/>
              <w:jc w:val="center"/>
              <w:rPr>
                <w:lang w:val="sq-AL"/>
              </w:rPr>
            </w:pPr>
            <w:r>
              <w:rPr>
                <w:lang w:val="sq-AL"/>
              </w:rPr>
              <w:t xml:space="preserve">Vresht </w:t>
            </w:r>
          </w:p>
        </w:tc>
        <w:tc>
          <w:tcPr>
            <w:tcW w:w="1417" w:type="dxa"/>
            <w:vMerge/>
            <w:tcBorders>
              <w:left w:val="single" w:sz="4" w:space="0" w:color="AADC14"/>
              <w:right w:val="single" w:sz="4" w:space="0" w:color="AADC14"/>
            </w:tcBorders>
            <w:shd w:val="clear" w:color="000000" w:fill="FFFFFF"/>
            <w:tcMar>
              <w:top w:w="15" w:type="dxa"/>
              <w:left w:w="15" w:type="dxa"/>
              <w:bottom w:w="0" w:type="dxa"/>
              <w:right w:w="15" w:type="dxa"/>
            </w:tcMar>
            <w:vAlign w:val="center"/>
          </w:tcPr>
          <w:p w14:paraId="388E58E9" w14:textId="77777777" w:rsidR="00703FC8" w:rsidRPr="00C036F6" w:rsidRDefault="00703FC8"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000000" w:fill="FFFFFF"/>
          </w:tcPr>
          <w:p w14:paraId="47F5A5C8" w14:textId="11C9C534" w:rsidR="00703FC8" w:rsidRPr="00C036F6" w:rsidRDefault="00703FC8" w:rsidP="001711FC">
            <w:pPr>
              <w:pStyle w:val="BodyText"/>
              <w:spacing w:before="0" w:after="0"/>
              <w:jc w:val="center"/>
              <w:rPr>
                <w:lang w:val="sq-AL"/>
              </w:rPr>
            </w:pPr>
            <w:r w:rsidRPr="00C036F6">
              <w:rPr>
                <w:lang w:val="sq-AL"/>
              </w:rPr>
              <w:t>2</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E5B9E8" w14:textId="35A53A2F" w:rsidR="00703FC8" w:rsidRPr="00C036F6" w:rsidRDefault="00703FC8" w:rsidP="001711FC">
            <w:pPr>
              <w:pStyle w:val="BodyText"/>
              <w:spacing w:before="0" w:after="0"/>
              <w:jc w:val="center"/>
              <w:rPr>
                <w:lang w:val="sq-AL"/>
              </w:rPr>
            </w:pPr>
            <w:r w:rsidRPr="00C036F6">
              <w:rPr>
                <w:lang w:val="sq-AL"/>
              </w:rPr>
              <w:t>5,022</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4919C15D" w14:textId="795E12A4" w:rsidR="00703FC8" w:rsidRPr="00C036F6" w:rsidRDefault="00703FC8" w:rsidP="001711FC">
            <w:pPr>
              <w:pStyle w:val="BodyText"/>
              <w:spacing w:before="0" w:after="0"/>
              <w:jc w:val="center"/>
              <w:rPr>
                <w:lang w:val="sq-AL"/>
              </w:rPr>
            </w:pPr>
            <w:r w:rsidRPr="00C036F6">
              <w:rPr>
                <w:lang w:val="sq-AL"/>
              </w:rPr>
              <w:t>2,511</w:t>
            </w:r>
          </w:p>
        </w:tc>
      </w:tr>
      <w:tr w:rsidR="00703FC8" w:rsidRPr="00C036F6" w14:paraId="5A34D90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3EA2B20" w14:textId="0B0117B3" w:rsidR="00703FC8" w:rsidRPr="00C036F6" w:rsidRDefault="00FC7959" w:rsidP="001711FC">
            <w:pPr>
              <w:pStyle w:val="BodyText"/>
              <w:spacing w:before="0" w:after="0"/>
              <w:jc w:val="center"/>
              <w:rPr>
                <w:lang w:val="sq-AL"/>
              </w:rPr>
            </w:pPr>
            <w:r>
              <w:rPr>
                <w:lang w:val="sq-AL"/>
              </w:rPr>
              <w:t xml:space="preserve">Pemishte </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9855326" w14:textId="77777777" w:rsidR="00703FC8" w:rsidRPr="00C036F6" w:rsidRDefault="00703FC8"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AD3C18D" w14:textId="6409673C" w:rsidR="00703FC8" w:rsidRPr="00C036F6" w:rsidRDefault="00703FC8" w:rsidP="001711FC">
            <w:pPr>
              <w:pStyle w:val="BodyText"/>
              <w:spacing w:before="0" w:after="0"/>
              <w:jc w:val="center"/>
              <w:rPr>
                <w:lang w:val="sq-AL"/>
              </w:rPr>
            </w:pPr>
            <w:r w:rsidRPr="00C036F6">
              <w:rPr>
                <w:lang w:val="sq-AL"/>
              </w:rPr>
              <w:t>2</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8B53BE0" w14:textId="42CBE357" w:rsidR="00703FC8" w:rsidRPr="00C036F6" w:rsidRDefault="00703FC8" w:rsidP="001711FC">
            <w:pPr>
              <w:pStyle w:val="BodyText"/>
              <w:spacing w:before="0" w:after="0"/>
              <w:jc w:val="center"/>
              <w:rPr>
                <w:lang w:val="sq-AL"/>
              </w:rPr>
            </w:pPr>
            <w:r w:rsidRPr="00C036F6">
              <w:rPr>
                <w:lang w:val="sq-AL"/>
              </w:rPr>
              <w:t>2,398</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BC6F1BE" w14:textId="3453FB3D" w:rsidR="00703FC8" w:rsidRPr="00C036F6" w:rsidRDefault="00703FC8" w:rsidP="001711FC">
            <w:pPr>
              <w:pStyle w:val="BodyText"/>
              <w:spacing w:before="0" w:after="0"/>
              <w:jc w:val="center"/>
              <w:rPr>
                <w:lang w:val="sq-AL"/>
              </w:rPr>
            </w:pPr>
            <w:r w:rsidRPr="00C036F6">
              <w:rPr>
                <w:lang w:val="sq-AL"/>
              </w:rPr>
              <w:t>1,199</w:t>
            </w:r>
          </w:p>
        </w:tc>
      </w:tr>
      <w:tr w:rsidR="00703FC8" w:rsidRPr="00C036F6" w14:paraId="3D91B81E"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38775EBA" w14:textId="3D63E0C5" w:rsidR="00703FC8"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5679D658" w14:textId="0725E4F9" w:rsidR="00703FC8" w:rsidRPr="00C036F6" w:rsidRDefault="00703FC8" w:rsidP="001711FC">
            <w:pPr>
              <w:pStyle w:val="BodyText"/>
              <w:spacing w:before="0" w:after="0"/>
              <w:jc w:val="center"/>
              <w:rPr>
                <w:lang w:val="sq-AL"/>
              </w:rPr>
            </w:pPr>
            <w:r w:rsidRPr="00C036F6">
              <w:rPr>
                <w:lang w:val="sq-AL"/>
              </w:rPr>
              <w:t>23</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1B20C078" w14:textId="0FDAC049" w:rsidR="00703FC8" w:rsidRPr="00C036F6" w:rsidRDefault="00703FC8" w:rsidP="001711FC">
            <w:pPr>
              <w:pStyle w:val="BodyText"/>
              <w:spacing w:before="0" w:after="0"/>
              <w:jc w:val="center"/>
              <w:rPr>
                <w:lang w:val="sq-AL"/>
              </w:rPr>
            </w:pPr>
            <w:r w:rsidRPr="00C036F6">
              <w:rPr>
                <w:lang w:val="sq-AL"/>
              </w:rPr>
              <w:t>60,115</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52846E8B" w14:textId="79A8A2D6" w:rsidR="00703FC8" w:rsidRPr="00C036F6" w:rsidRDefault="00703FC8" w:rsidP="001711FC">
            <w:pPr>
              <w:pStyle w:val="BodyText"/>
              <w:spacing w:before="0" w:after="0"/>
              <w:jc w:val="center"/>
              <w:rPr>
                <w:color w:val="000000"/>
                <w:lang w:val="sq-AL"/>
              </w:rPr>
            </w:pPr>
            <w:r w:rsidRPr="00C036F6">
              <w:rPr>
                <w:lang w:val="sq-AL"/>
              </w:rPr>
              <w:t>2,614</w:t>
            </w:r>
          </w:p>
        </w:tc>
      </w:tr>
      <w:tr w:rsidR="00FC7959" w:rsidRPr="00C036F6" w14:paraId="5AA61D6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A5126C6" w14:textId="547F7DC7" w:rsidR="00FC7959" w:rsidRPr="00C036F6" w:rsidRDefault="00FC7959" w:rsidP="00FC7959">
            <w:pPr>
              <w:pStyle w:val="BodyText"/>
              <w:spacing w:before="0" w:after="0"/>
              <w:jc w:val="center"/>
              <w:rPr>
                <w:lang w:val="sq-AL"/>
              </w:rPr>
            </w:pPr>
            <w:r>
              <w:rPr>
                <w:lang w:val="sq-AL"/>
              </w:rPr>
              <w:t>Kop</w:t>
            </w:r>
            <w:r w:rsidR="00952125">
              <w:rPr>
                <w:lang w:val="sq-AL"/>
              </w:rPr>
              <w:t>ë</w:t>
            </w:r>
            <w:r>
              <w:rPr>
                <w:lang w:val="sq-AL"/>
              </w:rPr>
              <w:t>sht</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6494589" w14:textId="0C22EC82" w:rsidR="00FC7959" w:rsidRPr="00C036F6" w:rsidRDefault="00FC7959" w:rsidP="00FC7959">
            <w:pPr>
              <w:pStyle w:val="BodyText"/>
              <w:spacing w:before="0" w:after="0"/>
              <w:jc w:val="center"/>
              <w:rPr>
                <w:lang w:val="sq-AL"/>
              </w:rPr>
            </w:pPr>
            <w:r>
              <w:rPr>
                <w:lang w:val="sq-AL"/>
              </w:rPr>
              <w:t>T</w:t>
            </w:r>
            <w:r w:rsidR="00952125">
              <w:rPr>
                <w:lang w:val="sq-AL"/>
              </w:rPr>
              <w:t>ë</w:t>
            </w:r>
            <w:r>
              <w:rPr>
                <w:lang w:val="sq-AL"/>
              </w:rPr>
              <w:t xml:space="preserve"> tjera </w:t>
            </w: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33FD56D0" w14:textId="304A658D" w:rsidR="00FC7959" w:rsidRPr="00C036F6" w:rsidRDefault="00FC7959" w:rsidP="00FC7959">
            <w:pPr>
              <w:pStyle w:val="BodyText"/>
              <w:spacing w:before="0" w:after="0"/>
              <w:jc w:val="center"/>
              <w:rPr>
                <w:lang w:val="sq-AL"/>
              </w:rPr>
            </w:pPr>
            <w:r w:rsidRPr="00C036F6">
              <w:rPr>
                <w:lang w:val="sq-AL"/>
              </w:rPr>
              <w:t>7</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8F82C54" w14:textId="0CB5FBF3" w:rsidR="00FC7959" w:rsidRPr="00C036F6" w:rsidRDefault="00FC7959" w:rsidP="00FC7959">
            <w:pPr>
              <w:pStyle w:val="BodyText"/>
              <w:spacing w:before="0" w:after="0"/>
              <w:jc w:val="center"/>
              <w:rPr>
                <w:lang w:val="sq-AL"/>
              </w:rPr>
            </w:pPr>
            <w:r w:rsidRPr="00C036F6">
              <w:rPr>
                <w:lang w:val="sq-AL"/>
              </w:rPr>
              <w:t>2,931</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03C93FED" w14:textId="69659248" w:rsidR="00FC7959" w:rsidRPr="00C036F6" w:rsidRDefault="00FC7959" w:rsidP="00FC7959">
            <w:pPr>
              <w:pStyle w:val="BodyText"/>
              <w:spacing w:before="0" w:after="0"/>
              <w:jc w:val="center"/>
              <w:rPr>
                <w:lang w:val="sq-AL"/>
              </w:rPr>
            </w:pPr>
            <w:r w:rsidRPr="00C036F6">
              <w:rPr>
                <w:lang w:val="sq-AL"/>
              </w:rPr>
              <w:t>419</w:t>
            </w:r>
          </w:p>
        </w:tc>
      </w:tr>
      <w:tr w:rsidR="00FC7959" w:rsidRPr="00C036F6" w14:paraId="33169679"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1C38629" w14:textId="1E3D251F" w:rsidR="00FC7959" w:rsidRPr="00C036F6" w:rsidRDefault="00FC7959" w:rsidP="00FC7959">
            <w:pPr>
              <w:pStyle w:val="BodyText"/>
              <w:spacing w:before="0" w:after="0"/>
              <w:jc w:val="center"/>
              <w:rPr>
                <w:lang w:val="sq-AL"/>
              </w:rPr>
            </w:pPr>
            <w:r>
              <w:rPr>
                <w:lang w:val="sq-AL"/>
              </w:rPr>
              <w:t>Fush</w:t>
            </w:r>
            <w:r w:rsidR="00952125">
              <w:rPr>
                <w:lang w:val="sq-AL"/>
              </w:rPr>
              <w:t>ë</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34FEA923"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28AB802E" w14:textId="312697C2" w:rsidR="00FC7959" w:rsidRPr="00C036F6" w:rsidRDefault="00FC7959" w:rsidP="00FC7959">
            <w:pPr>
              <w:pStyle w:val="BodyText"/>
              <w:spacing w:before="0" w:after="0"/>
              <w:jc w:val="center"/>
              <w:rPr>
                <w:lang w:val="sq-AL"/>
              </w:rPr>
            </w:pPr>
            <w:r w:rsidRPr="00C036F6">
              <w:rPr>
                <w:lang w:val="sq-AL"/>
              </w:rPr>
              <w:t>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6611DBB" w14:textId="6004BF58" w:rsidR="00FC7959" w:rsidRPr="00C036F6" w:rsidRDefault="00FC7959" w:rsidP="00FC7959">
            <w:pPr>
              <w:pStyle w:val="BodyText"/>
              <w:spacing w:before="0" w:after="0"/>
              <w:jc w:val="center"/>
              <w:rPr>
                <w:lang w:val="sq-AL"/>
              </w:rPr>
            </w:pPr>
            <w:r w:rsidRPr="00C036F6">
              <w:rPr>
                <w:lang w:val="sq-AL"/>
              </w:rPr>
              <w:t>10,508</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6BE718A" w14:textId="779033D4" w:rsidR="00FC7959" w:rsidRPr="00C036F6" w:rsidRDefault="00FC7959" w:rsidP="00FC7959">
            <w:pPr>
              <w:pStyle w:val="BodyText"/>
              <w:spacing w:before="0" w:after="0"/>
              <w:jc w:val="center"/>
              <w:rPr>
                <w:lang w:val="sq-AL"/>
              </w:rPr>
            </w:pPr>
            <w:r w:rsidRPr="00C036F6">
              <w:rPr>
                <w:lang w:val="sq-AL"/>
              </w:rPr>
              <w:t>3,503</w:t>
            </w:r>
          </w:p>
        </w:tc>
      </w:tr>
      <w:tr w:rsidR="00FC7959" w:rsidRPr="00C036F6" w14:paraId="710DE7A6"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497638C" w14:textId="7731B802" w:rsidR="00FC7959" w:rsidRPr="00C036F6" w:rsidRDefault="00FC7959" w:rsidP="00FC7959">
            <w:pPr>
              <w:pStyle w:val="BodyText"/>
              <w:spacing w:before="0" w:after="0"/>
              <w:jc w:val="center"/>
              <w:rPr>
                <w:lang w:val="sq-AL"/>
              </w:rPr>
            </w:pPr>
            <w:r>
              <w:rPr>
                <w:lang w:val="sq-AL"/>
              </w:rPr>
              <w:t>Shkurre</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3ED29F31"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3131F085" w14:textId="3098CD89" w:rsidR="00FC7959" w:rsidRPr="00C036F6" w:rsidRDefault="00FC7959" w:rsidP="00FC7959">
            <w:pPr>
              <w:pStyle w:val="BodyText"/>
              <w:spacing w:before="0" w:after="0"/>
              <w:jc w:val="center"/>
              <w:rPr>
                <w:lang w:val="sq-AL"/>
              </w:rPr>
            </w:pPr>
            <w:r w:rsidRPr="00C036F6">
              <w:rPr>
                <w:lang w:val="sq-AL"/>
              </w:rPr>
              <w:t>7</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3E4F05C" w14:textId="3A320AA7" w:rsidR="00FC7959" w:rsidRPr="00C036F6" w:rsidRDefault="00FC7959" w:rsidP="00FC7959">
            <w:pPr>
              <w:pStyle w:val="BodyText"/>
              <w:spacing w:before="0" w:after="0"/>
              <w:jc w:val="center"/>
              <w:rPr>
                <w:lang w:val="sq-AL"/>
              </w:rPr>
            </w:pPr>
            <w:r w:rsidRPr="00C036F6">
              <w:rPr>
                <w:lang w:val="sq-AL"/>
              </w:rPr>
              <w:t>1,622</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0E5F5A7" w14:textId="24E02F22" w:rsidR="00FC7959" w:rsidRPr="00C036F6" w:rsidRDefault="00FC7959" w:rsidP="00FC7959">
            <w:pPr>
              <w:pStyle w:val="BodyText"/>
              <w:spacing w:before="0" w:after="0"/>
              <w:jc w:val="center"/>
              <w:rPr>
                <w:lang w:val="sq-AL"/>
              </w:rPr>
            </w:pPr>
            <w:r w:rsidRPr="00C036F6">
              <w:rPr>
                <w:lang w:val="sq-AL"/>
              </w:rPr>
              <w:t>232</w:t>
            </w:r>
          </w:p>
        </w:tc>
      </w:tr>
      <w:tr w:rsidR="00FC7959" w:rsidRPr="00C036F6" w14:paraId="07240E64"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D7CBF4B" w14:textId="7C84A0E4" w:rsidR="00FC7959" w:rsidRPr="00C036F6" w:rsidRDefault="00FC7959" w:rsidP="00FC7959">
            <w:pPr>
              <w:pStyle w:val="BodyText"/>
              <w:spacing w:before="0" w:after="0"/>
              <w:jc w:val="center"/>
              <w:rPr>
                <w:b/>
                <w:color w:val="FFFFFF" w:themeColor="background1"/>
                <w:lang w:val="sq-AL"/>
              </w:rPr>
            </w:pPr>
            <w:r>
              <w:rPr>
                <w:lang w:val="sq-AL"/>
              </w:rPr>
              <w:t>Oborr</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5C380FA"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837E3C4" w14:textId="7111D55C" w:rsidR="00FC7959" w:rsidRPr="00C036F6" w:rsidDel="00FA3358" w:rsidRDefault="00FC7959" w:rsidP="00FC7959">
            <w:pPr>
              <w:pStyle w:val="BodyText"/>
              <w:spacing w:before="0" w:after="0"/>
              <w:jc w:val="center"/>
              <w:rPr>
                <w:b/>
                <w:color w:val="FFFFFF" w:themeColor="background1"/>
                <w:lang w:val="sq-AL"/>
              </w:rPr>
            </w:pPr>
            <w:r w:rsidRPr="00C036F6">
              <w:rPr>
                <w:lang w:val="sq-AL"/>
              </w:rPr>
              <w:t>14</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329B43D" w14:textId="2D6482B4" w:rsidR="00FC7959" w:rsidRPr="00C036F6" w:rsidRDefault="00FC7959" w:rsidP="00FC7959">
            <w:pPr>
              <w:pStyle w:val="BodyText"/>
              <w:spacing w:before="0" w:after="0"/>
              <w:jc w:val="center"/>
              <w:rPr>
                <w:b/>
                <w:color w:val="FFFFFF" w:themeColor="background1"/>
                <w:lang w:val="sq-AL"/>
              </w:rPr>
            </w:pPr>
            <w:r w:rsidRPr="00C036F6">
              <w:rPr>
                <w:lang w:val="sq-AL"/>
              </w:rPr>
              <w:t>9,155</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1F4606D" w14:textId="477CEAD1" w:rsidR="00FC7959" w:rsidRPr="00C036F6" w:rsidRDefault="00FC7959" w:rsidP="00FC7959">
            <w:pPr>
              <w:pStyle w:val="BodyText"/>
              <w:spacing w:before="0" w:after="0"/>
              <w:jc w:val="center"/>
              <w:rPr>
                <w:b/>
                <w:color w:val="FFFFFF" w:themeColor="background1"/>
                <w:lang w:val="sq-AL"/>
              </w:rPr>
            </w:pPr>
            <w:r w:rsidRPr="00C036F6">
              <w:rPr>
                <w:lang w:val="sq-AL"/>
              </w:rPr>
              <w:t>654</w:t>
            </w:r>
          </w:p>
        </w:tc>
      </w:tr>
      <w:tr w:rsidR="00703FC8" w:rsidRPr="00C036F6" w14:paraId="6D9CD713"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D48CF2C" w14:textId="00AB2B68" w:rsidR="00703FC8"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3D409158" w14:textId="738F96AA" w:rsidR="00703FC8" w:rsidRPr="00C036F6" w:rsidRDefault="00703FC8" w:rsidP="001711FC">
            <w:pPr>
              <w:pStyle w:val="BodyText"/>
              <w:spacing w:before="0" w:after="0"/>
              <w:jc w:val="center"/>
              <w:rPr>
                <w:lang w:val="sq-AL"/>
              </w:rPr>
            </w:pPr>
            <w:r w:rsidRPr="00C036F6">
              <w:rPr>
                <w:lang w:val="sq-AL"/>
              </w:rPr>
              <w:t>31</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7114A5F2" w14:textId="001EEE1D" w:rsidR="00703FC8" w:rsidRPr="00C036F6" w:rsidRDefault="00703FC8" w:rsidP="001711FC">
            <w:pPr>
              <w:pStyle w:val="BodyText"/>
              <w:spacing w:before="0" w:after="0"/>
              <w:jc w:val="center"/>
              <w:rPr>
                <w:lang w:val="sq-AL"/>
              </w:rPr>
            </w:pPr>
            <w:r w:rsidRPr="00C036F6">
              <w:rPr>
                <w:lang w:val="sq-AL"/>
              </w:rPr>
              <w:t>24,216</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402F31F8" w14:textId="191C1CC0" w:rsidR="00703FC8" w:rsidRPr="00C036F6" w:rsidRDefault="00703FC8" w:rsidP="001711FC">
            <w:pPr>
              <w:pStyle w:val="BodyText"/>
              <w:spacing w:before="0" w:after="0"/>
              <w:jc w:val="center"/>
              <w:rPr>
                <w:color w:val="000000"/>
                <w:lang w:val="sq-AL"/>
              </w:rPr>
            </w:pPr>
            <w:r w:rsidRPr="00C036F6">
              <w:rPr>
                <w:lang w:val="sq-AL"/>
              </w:rPr>
              <w:t>781</w:t>
            </w:r>
          </w:p>
        </w:tc>
      </w:tr>
      <w:tr w:rsidR="00885DAD" w:rsidRPr="00C036F6" w14:paraId="7CBC108D"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vAlign w:val="center"/>
          </w:tcPr>
          <w:p w14:paraId="3EEDF13D" w14:textId="19D8D31C"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TOTAL</w:t>
            </w:r>
            <w:r w:rsidR="00FC7959">
              <w:rPr>
                <w:color w:val="FFFFFF" w:themeColor="background1"/>
                <w:lang w:val="sq-AL"/>
              </w:rPr>
              <w:t>I</w:t>
            </w:r>
          </w:p>
        </w:tc>
        <w:tc>
          <w:tcPr>
            <w:tcW w:w="1985" w:type="dxa"/>
            <w:tcBorders>
              <w:top w:val="single" w:sz="4" w:space="0" w:color="AADC14"/>
              <w:left w:val="single" w:sz="4" w:space="0" w:color="AADC14"/>
              <w:bottom w:val="single" w:sz="4" w:space="0" w:color="AADC14"/>
              <w:right w:val="single" w:sz="4" w:space="0" w:color="AADC14"/>
            </w:tcBorders>
            <w:shd w:val="clear" w:color="auto" w:fill="3D466C"/>
            <w:vAlign w:val="center"/>
          </w:tcPr>
          <w:p w14:paraId="494C8455" w14:textId="7DF771A8"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105</w:t>
            </w:r>
          </w:p>
        </w:tc>
        <w:tc>
          <w:tcPr>
            <w:tcW w:w="1985" w:type="dxa"/>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tcPr>
          <w:p w14:paraId="177D7C2F" w14:textId="5E0819C2"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200,324</w:t>
            </w:r>
          </w:p>
        </w:tc>
        <w:tc>
          <w:tcPr>
            <w:tcW w:w="2125" w:type="dxa"/>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tcPr>
          <w:p w14:paraId="4411DF9B" w14:textId="3E34F30E"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1,903</w:t>
            </w:r>
          </w:p>
        </w:tc>
      </w:tr>
    </w:tbl>
    <w:p w14:paraId="1DFE299F" w14:textId="51003F35" w:rsidR="003648FC" w:rsidRPr="00C036F6" w:rsidRDefault="003648FC" w:rsidP="003434B7">
      <w:pPr>
        <w:rPr>
          <w:rFonts w:asciiTheme="minorHAnsi" w:hAnsiTheme="minorHAnsi" w:cstheme="minorHAnsi"/>
          <w:sz w:val="22"/>
          <w:szCs w:val="22"/>
          <w:lang w:val="sq-AL" w:eastAsia="en-US"/>
        </w:rPr>
      </w:pPr>
    </w:p>
    <w:p w14:paraId="1185C52D" w14:textId="77777777" w:rsidR="003648FC" w:rsidRPr="00C036F6" w:rsidRDefault="003648FC">
      <w:pPr>
        <w:spacing w:after="160" w:line="259" w:lineRule="auto"/>
        <w:rPr>
          <w:rFonts w:asciiTheme="minorHAnsi" w:hAnsiTheme="minorHAnsi" w:cstheme="minorHAnsi"/>
          <w:sz w:val="22"/>
          <w:szCs w:val="22"/>
          <w:lang w:val="sq-AL" w:eastAsia="en-US"/>
        </w:rPr>
      </w:pPr>
      <w:r w:rsidRPr="00C036F6">
        <w:rPr>
          <w:rFonts w:asciiTheme="minorHAnsi" w:hAnsiTheme="minorHAnsi" w:cstheme="minorHAnsi"/>
          <w:sz w:val="22"/>
          <w:szCs w:val="22"/>
          <w:lang w:val="sq-AL" w:eastAsia="en-US"/>
        </w:rPr>
        <w:br w:type="page"/>
      </w:r>
    </w:p>
    <w:p w14:paraId="66560AEB" w14:textId="04C5130F" w:rsidR="00191EFA" w:rsidRPr="00C036F6" w:rsidRDefault="00FC7959" w:rsidP="00902578">
      <w:pPr>
        <w:pStyle w:val="Heading1"/>
        <w:keepNext w:val="0"/>
        <w:keepLines w:val="0"/>
        <w:numPr>
          <w:ilvl w:val="0"/>
          <w:numId w:val="1"/>
        </w:numPr>
        <w:ind w:left="851" w:right="-2" w:hanging="851"/>
        <w:jc w:val="left"/>
        <w:rPr>
          <w:rFonts w:asciiTheme="minorHAnsi" w:eastAsia="Arial" w:hAnsiTheme="minorHAnsi" w:cstheme="minorHAnsi"/>
          <w:color w:val="030F40"/>
          <w:sz w:val="36"/>
          <w:szCs w:val="26"/>
          <w:lang w:val="sq-AL" w:eastAsia="en-US"/>
        </w:rPr>
      </w:pPr>
      <w:bookmarkStart w:id="72" w:name="_Toc26782425"/>
      <w:r>
        <w:rPr>
          <w:rFonts w:asciiTheme="minorHAnsi" w:eastAsia="Arial" w:hAnsiTheme="minorHAnsi" w:cstheme="minorHAnsi"/>
          <w:color w:val="030F40"/>
          <w:sz w:val="36"/>
          <w:szCs w:val="26"/>
          <w:lang w:val="sq-AL" w:eastAsia="en-US"/>
        </w:rPr>
        <w:lastRenderedPageBreak/>
        <w:t>KUADRI LIGJOR</w:t>
      </w:r>
      <w:r w:rsidR="0067592E" w:rsidRPr="00C036F6">
        <w:rPr>
          <w:rStyle w:val="FootnoteReference"/>
          <w:rFonts w:asciiTheme="minorHAnsi" w:eastAsia="Arial" w:hAnsiTheme="minorHAnsi" w:cstheme="minorHAnsi"/>
          <w:color w:val="030F40"/>
          <w:sz w:val="36"/>
          <w:szCs w:val="26"/>
          <w:lang w:val="sq-AL" w:eastAsia="en-US"/>
        </w:rPr>
        <w:footnoteReference w:id="8"/>
      </w:r>
      <w:bookmarkEnd w:id="72"/>
    </w:p>
    <w:p w14:paraId="78679215" w14:textId="4D6822B0" w:rsidR="00A21E12" w:rsidRDefault="00FC7959" w:rsidP="004819B0">
      <w:pPr>
        <w:pStyle w:val="Heading2"/>
        <w:rPr>
          <w:lang w:val="sq-AL"/>
        </w:rPr>
      </w:pPr>
      <w:bookmarkStart w:id="73" w:name="_Toc26782426"/>
      <w:r>
        <w:rPr>
          <w:lang w:val="sq-AL"/>
        </w:rPr>
        <w:t>LEGJISLACIONI KOMB</w:t>
      </w:r>
      <w:r w:rsidR="00952125">
        <w:rPr>
          <w:lang w:val="sq-AL"/>
        </w:rPr>
        <w:t>Ë</w:t>
      </w:r>
      <w:r>
        <w:rPr>
          <w:lang w:val="sq-AL"/>
        </w:rPr>
        <w:t>TAR DHE K</w:t>
      </w:r>
      <w:r w:rsidR="00952125">
        <w:rPr>
          <w:lang w:val="sq-AL"/>
        </w:rPr>
        <w:t>Ë</w:t>
      </w:r>
      <w:r>
        <w:rPr>
          <w:lang w:val="sq-AL"/>
        </w:rPr>
        <w:t>RKESAT E BERZH-IT</w:t>
      </w:r>
      <w:bookmarkEnd w:id="73"/>
      <w:r>
        <w:rPr>
          <w:lang w:val="sq-AL"/>
        </w:rPr>
        <w:t xml:space="preserve"> </w:t>
      </w:r>
    </w:p>
    <w:p w14:paraId="1E09AA27" w14:textId="77777777" w:rsidR="004423F4" w:rsidRPr="004423F4" w:rsidRDefault="004423F4" w:rsidP="004423F4">
      <w:pPr>
        <w:rPr>
          <w:lang w:val="sq-AL" w:eastAsia="en-US"/>
        </w:rPr>
      </w:pPr>
    </w:p>
    <w:p w14:paraId="3FB89D56" w14:textId="1704BE93" w:rsidR="00A21E12" w:rsidRPr="00C036F6" w:rsidRDefault="00FC7959" w:rsidP="004423F4">
      <w:pPr>
        <w:pStyle w:val="Heading3"/>
        <w:spacing w:after="0"/>
        <w:rPr>
          <w:lang w:val="sq-AL" w:eastAsia="en-US"/>
        </w:rPr>
      </w:pPr>
      <w:bookmarkStart w:id="74" w:name="_Toc26782427"/>
      <w:bookmarkStart w:id="75" w:name="_Toc531800348"/>
      <w:bookmarkStart w:id="76" w:name="bookmark31"/>
      <w:r>
        <w:rPr>
          <w:lang w:val="sq-AL" w:eastAsia="en-US"/>
        </w:rPr>
        <w:t>Ligji dhe autoriteti i shpron</w:t>
      </w:r>
      <w:r w:rsidR="00952125">
        <w:rPr>
          <w:lang w:val="sq-AL" w:eastAsia="en-US"/>
        </w:rPr>
        <w:t>ë</w:t>
      </w:r>
      <w:r>
        <w:rPr>
          <w:lang w:val="sq-AL" w:eastAsia="en-US"/>
        </w:rPr>
        <w:t>simeve</w:t>
      </w:r>
      <w:bookmarkEnd w:id="74"/>
      <w:r>
        <w:rPr>
          <w:lang w:val="sq-AL" w:eastAsia="en-US"/>
        </w:rPr>
        <w:t xml:space="preserve"> </w:t>
      </w:r>
      <w:bookmarkEnd w:id="75"/>
    </w:p>
    <w:p w14:paraId="73D14B8B" w14:textId="77777777" w:rsidR="004423F4" w:rsidRDefault="004423F4" w:rsidP="004423F4">
      <w:pPr>
        <w:pStyle w:val="BodyText"/>
        <w:spacing w:after="0"/>
        <w:rPr>
          <w:lang w:val="sq-AL"/>
        </w:rPr>
      </w:pPr>
    </w:p>
    <w:p w14:paraId="1BC25CE8" w14:textId="06875ADC" w:rsidR="00AD50BF" w:rsidRPr="00C036F6" w:rsidRDefault="00AD50BF" w:rsidP="004423F4">
      <w:pPr>
        <w:pStyle w:val="BodyText"/>
        <w:spacing w:after="0"/>
        <w:rPr>
          <w:lang w:val="sq-AL"/>
        </w:rPr>
      </w:pPr>
      <w:r w:rsidRPr="00C036F6">
        <w:rPr>
          <w:lang w:val="sq-AL"/>
        </w:rPr>
        <w:t xml:space="preserve">Procesi i shpronësimit të </w:t>
      </w:r>
      <w:r w:rsidR="00BF121E">
        <w:rPr>
          <w:lang w:val="sq-AL"/>
        </w:rPr>
        <w:t xml:space="preserve">pronave </w:t>
      </w:r>
      <w:r w:rsidRPr="00C036F6">
        <w:rPr>
          <w:lang w:val="sq-AL"/>
        </w:rPr>
        <w:t xml:space="preserve">të paluajtshme në Kosovë rregullohet </w:t>
      </w:r>
      <w:r w:rsidR="00BF121E">
        <w:rPr>
          <w:lang w:val="sq-AL"/>
        </w:rPr>
        <w:t>nga l</w:t>
      </w:r>
      <w:r w:rsidRPr="00C036F6">
        <w:rPr>
          <w:lang w:val="sq-AL"/>
        </w:rPr>
        <w:t>igji</w:t>
      </w:r>
      <w:r w:rsidR="00BF121E">
        <w:rPr>
          <w:lang w:val="sq-AL"/>
        </w:rPr>
        <w:t>n</w:t>
      </w:r>
      <w:r w:rsidRPr="00C036F6">
        <w:rPr>
          <w:lang w:val="sq-AL"/>
        </w:rPr>
        <w:t xml:space="preserve"> nr. 03 / L-139 për </w:t>
      </w:r>
      <w:r w:rsidR="00BF121E">
        <w:rPr>
          <w:lang w:val="sq-AL"/>
        </w:rPr>
        <w:t>S</w:t>
      </w:r>
      <w:r w:rsidRPr="00C036F6">
        <w:rPr>
          <w:lang w:val="sq-AL"/>
        </w:rPr>
        <w:t xml:space="preserve">hpronësimin e </w:t>
      </w:r>
      <w:r w:rsidR="00BF121E">
        <w:rPr>
          <w:lang w:val="sq-AL"/>
        </w:rPr>
        <w:t xml:space="preserve">pronave </w:t>
      </w:r>
      <w:r w:rsidRPr="00C036F6">
        <w:rPr>
          <w:lang w:val="sq-AL"/>
        </w:rPr>
        <w:t xml:space="preserve">të paluajtshme, </w:t>
      </w:r>
      <w:r w:rsidR="00BF121E">
        <w:rPr>
          <w:lang w:val="sq-AL"/>
        </w:rPr>
        <w:t xml:space="preserve">ndryshuar me ligjin </w:t>
      </w:r>
      <w:r w:rsidRPr="00C036F6">
        <w:rPr>
          <w:lang w:val="sq-AL"/>
        </w:rPr>
        <w:t>Nr. 03 / L-205</w:t>
      </w:r>
      <w:r w:rsidR="00BF121E">
        <w:rPr>
          <w:lang w:val="sq-AL"/>
        </w:rPr>
        <w:t>,</w:t>
      </w:r>
      <w:r w:rsidRPr="00C036F6">
        <w:rPr>
          <w:lang w:val="sq-AL"/>
        </w:rPr>
        <w:t xml:space="preserve"> </w:t>
      </w:r>
      <w:r w:rsidR="00BF121E">
        <w:rPr>
          <w:lang w:val="sq-AL"/>
        </w:rPr>
        <w:t xml:space="preserve">i miratuar </w:t>
      </w:r>
      <w:r w:rsidRPr="00C036F6">
        <w:rPr>
          <w:lang w:val="sq-AL"/>
        </w:rPr>
        <w:t>nga Kuvendi i Kosovës në</w:t>
      </w:r>
      <w:r w:rsidR="00BF121E">
        <w:rPr>
          <w:lang w:val="sq-AL"/>
        </w:rPr>
        <w:t xml:space="preserve"> vitin </w:t>
      </w:r>
      <w:r w:rsidRPr="00C036F6">
        <w:rPr>
          <w:lang w:val="sq-AL"/>
        </w:rPr>
        <w:t xml:space="preserve">2001. Ligji garanton </w:t>
      </w:r>
      <w:r w:rsidR="00BF121E">
        <w:rPr>
          <w:lang w:val="sq-AL"/>
        </w:rPr>
        <w:t xml:space="preserve">se </w:t>
      </w:r>
      <w:r w:rsidRPr="00C036F6">
        <w:rPr>
          <w:lang w:val="sq-AL"/>
        </w:rPr>
        <w:t xml:space="preserve">shpronësimi i pronës private </w:t>
      </w:r>
      <w:r w:rsidR="004423F4">
        <w:rPr>
          <w:lang w:val="sq-AL"/>
        </w:rPr>
        <w:t>kryhet</w:t>
      </w:r>
      <w:r w:rsidR="00BF121E">
        <w:rPr>
          <w:lang w:val="sq-AL"/>
        </w:rPr>
        <w:t xml:space="preserve"> </w:t>
      </w:r>
      <w:r w:rsidRPr="00C036F6">
        <w:rPr>
          <w:lang w:val="sq-AL"/>
        </w:rPr>
        <w:t>vetëm për interes publik dhe</w:t>
      </w:r>
      <w:r w:rsidR="00BF121E">
        <w:rPr>
          <w:lang w:val="sq-AL"/>
        </w:rPr>
        <w:t xml:space="preserve"> kundrejt </w:t>
      </w:r>
      <w:r w:rsidRPr="00C036F6">
        <w:rPr>
          <w:lang w:val="sq-AL"/>
        </w:rPr>
        <w:t>një</w:t>
      </w:r>
      <w:r w:rsidR="004423F4">
        <w:rPr>
          <w:lang w:val="sq-AL"/>
        </w:rPr>
        <w:t xml:space="preserve"> </w:t>
      </w:r>
      <w:r w:rsidR="00BF121E">
        <w:rPr>
          <w:lang w:val="sq-AL"/>
        </w:rPr>
        <w:t>shp</w:t>
      </w:r>
      <w:r w:rsidR="00952125">
        <w:rPr>
          <w:lang w:val="sq-AL"/>
        </w:rPr>
        <w:t>ë</w:t>
      </w:r>
      <w:r w:rsidR="00BF121E">
        <w:rPr>
          <w:lang w:val="sq-AL"/>
        </w:rPr>
        <w:t xml:space="preserve">rblimi </w:t>
      </w:r>
      <w:r w:rsidRPr="00C036F6">
        <w:rPr>
          <w:lang w:val="sq-AL"/>
        </w:rPr>
        <w:t>të drejtë.</w:t>
      </w:r>
    </w:p>
    <w:p w14:paraId="0A72E230" w14:textId="11B551DD" w:rsidR="00AD50BF" w:rsidRPr="00C036F6" w:rsidRDefault="00AD50BF" w:rsidP="00AD50BF">
      <w:pPr>
        <w:pStyle w:val="BodyText"/>
        <w:rPr>
          <w:lang w:val="sq-AL"/>
        </w:rPr>
      </w:pPr>
      <w:r w:rsidRPr="00C036F6">
        <w:rPr>
          <w:lang w:val="sq-AL"/>
        </w:rPr>
        <w:t xml:space="preserve">Nëse </w:t>
      </w:r>
      <w:r w:rsidR="00BF121E">
        <w:rPr>
          <w:lang w:val="sq-AL"/>
        </w:rPr>
        <w:t>plot</w:t>
      </w:r>
      <w:r w:rsidR="00952125">
        <w:rPr>
          <w:lang w:val="sq-AL"/>
        </w:rPr>
        <w:t>ë</w:t>
      </w:r>
      <w:r w:rsidR="00BF121E">
        <w:rPr>
          <w:lang w:val="sq-AL"/>
        </w:rPr>
        <w:t>sohen</w:t>
      </w:r>
      <w:r w:rsidR="00BF121E" w:rsidRPr="004423F4">
        <w:rPr>
          <w:rStyle w:val="FootnoteReference"/>
          <w:rFonts w:ascii="Myriad Pro" w:hAnsi="Myriad Pro"/>
          <w:sz w:val="20"/>
          <w:lang w:val="sq-AL"/>
        </w:rPr>
        <w:footnoteReference w:id="9"/>
      </w:r>
      <w:r w:rsidR="00BF121E">
        <w:rPr>
          <w:lang w:val="sq-AL"/>
        </w:rPr>
        <w:t xml:space="preserve"> </w:t>
      </w:r>
      <w:r w:rsidRPr="00C036F6">
        <w:rPr>
          <w:lang w:val="sq-AL"/>
        </w:rPr>
        <w:t>të gjitha kushtet e zbatueshme të përcaktuara në n</w:t>
      </w:r>
      <w:r w:rsidR="00BF121E">
        <w:rPr>
          <w:lang w:val="sq-AL"/>
        </w:rPr>
        <w:t xml:space="preserve">enin 4 të ligjit nr. 03 / L-205 </w:t>
      </w:r>
      <w:r w:rsidRPr="00C036F6">
        <w:rPr>
          <w:lang w:val="sq-AL"/>
        </w:rPr>
        <w:t>për Shpronësim</w:t>
      </w:r>
      <w:r w:rsidR="00BF121E">
        <w:rPr>
          <w:lang w:val="sq-AL"/>
        </w:rPr>
        <w:t>et</w:t>
      </w:r>
      <w:r w:rsidRPr="00C036F6">
        <w:rPr>
          <w:lang w:val="sq-AL"/>
        </w:rPr>
        <w:t xml:space="preserve">, Autoriteti Shpronësues </w:t>
      </w:r>
      <w:r w:rsidR="00BF121E">
        <w:rPr>
          <w:lang w:val="sq-AL"/>
        </w:rPr>
        <w:t>p</w:t>
      </w:r>
      <w:r w:rsidR="00952125">
        <w:rPr>
          <w:lang w:val="sq-AL"/>
        </w:rPr>
        <w:t>ë</w:t>
      </w:r>
      <w:r w:rsidR="00BF121E">
        <w:rPr>
          <w:lang w:val="sq-AL"/>
        </w:rPr>
        <w:t>rkat</w:t>
      </w:r>
      <w:r w:rsidR="00952125">
        <w:rPr>
          <w:lang w:val="sq-AL"/>
        </w:rPr>
        <w:t>ë</w:t>
      </w:r>
      <w:r w:rsidR="00BF121E">
        <w:rPr>
          <w:lang w:val="sq-AL"/>
        </w:rPr>
        <w:t xml:space="preserve">s </w:t>
      </w:r>
      <w:r w:rsidRPr="00C036F6">
        <w:rPr>
          <w:lang w:val="sq-AL"/>
        </w:rPr>
        <w:t xml:space="preserve">(mund të </w:t>
      </w:r>
      <w:r w:rsidR="00BF121E">
        <w:rPr>
          <w:lang w:val="sq-AL"/>
        </w:rPr>
        <w:t>procedoj</w:t>
      </w:r>
      <w:r w:rsidR="00952125">
        <w:rPr>
          <w:lang w:val="sq-AL"/>
        </w:rPr>
        <w:t>ë</w:t>
      </w:r>
      <w:r w:rsidR="00BF121E">
        <w:rPr>
          <w:lang w:val="sq-AL"/>
        </w:rPr>
        <w:t xml:space="preserve"> me </w:t>
      </w:r>
      <w:r w:rsidRPr="00C036F6">
        <w:rPr>
          <w:lang w:val="sq-AL"/>
        </w:rPr>
        <w:t xml:space="preserve">shpronësimin në fjalë, në përputhje me procedurat dhe kërkesat </w:t>
      </w:r>
      <w:r w:rsidR="00BF121E">
        <w:rPr>
          <w:lang w:val="sq-AL"/>
        </w:rPr>
        <w:t>e zbatueshme</w:t>
      </w:r>
      <w:r w:rsidRPr="00C036F6">
        <w:rPr>
          <w:lang w:val="sq-AL"/>
        </w:rPr>
        <w:t>, të p</w:t>
      </w:r>
      <w:r w:rsidR="00BF121E">
        <w:rPr>
          <w:lang w:val="sq-AL"/>
        </w:rPr>
        <w:t>arashikuar m</w:t>
      </w:r>
      <w:r w:rsidR="00952125">
        <w:rPr>
          <w:lang w:val="sq-AL"/>
        </w:rPr>
        <w:t>ë</w:t>
      </w:r>
      <w:r w:rsidR="00BF121E">
        <w:rPr>
          <w:lang w:val="sq-AL"/>
        </w:rPr>
        <w:t xml:space="preserve"> </w:t>
      </w:r>
      <w:r w:rsidRPr="00C036F6">
        <w:rPr>
          <w:lang w:val="sq-AL"/>
        </w:rPr>
        <w:t xml:space="preserve">tej </w:t>
      </w:r>
      <w:r w:rsidR="00BF121E">
        <w:rPr>
          <w:lang w:val="sq-AL"/>
        </w:rPr>
        <w:t xml:space="preserve">nga </w:t>
      </w:r>
      <w:r w:rsidRPr="00C036F6">
        <w:rPr>
          <w:lang w:val="sq-AL"/>
        </w:rPr>
        <w:t>ligj</w:t>
      </w:r>
      <w:r w:rsidR="00BF121E">
        <w:rPr>
          <w:lang w:val="sq-AL"/>
        </w:rPr>
        <w:t>i</w:t>
      </w:r>
      <w:r w:rsidRPr="00C036F6">
        <w:rPr>
          <w:lang w:val="sq-AL"/>
        </w:rPr>
        <w:t>).</w:t>
      </w:r>
    </w:p>
    <w:p w14:paraId="745BFDDD" w14:textId="1623B5A0" w:rsidR="00AD50BF" w:rsidRPr="00C036F6" w:rsidRDefault="00AD50BF" w:rsidP="00AD50BF">
      <w:pPr>
        <w:pStyle w:val="BodyText"/>
        <w:rPr>
          <w:lang w:val="sq-AL"/>
        </w:rPr>
      </w:pPr>
      <w:r w:rsidRPr="00C036F6">
        <w:rPr>
          <w:lang w:val="sq-AL"/>
        </w:rPr>
        <w:t xml:space="preserve">Një procedurë e shpronësimit mund të fillohet nga Autoriteti Shpronësues </w:t>
      </w:r>
      <w:r w:rsidR="00BF121E">
        <w:rPr>
          <w:lang w:val="sq-AL"/>
        </w:rPr>
        <w:t>p</w:t>
      </w:r>
      <w:r w:rsidR="00BF121E" w:rsidRPr="00C036F6">
        <w:rPr>
          <w:lang w:val="sq-AL"/>
        </w:rPr>
        <w:t xml:space="preserve">ërgjegjës </w:t>
      </w:r>
      <w:r w:rsidRPr="00C036F6">
        <w:rPr>
          <w:lang w:val="sq-AL"/>
        </w:rPr>
        <w:t>(siç përcaktohet në fjalor</w:t>
      </w:r>
      <w:r w:rsidR="00BF121E">
        <w:rPr>
          <w:lang w:val="sq-AL"/>
        </w:rPr>
        <w:t xml:space="preserve"> </w:t>
      </w:r>
      <w:r w:rsidRPr="00C036F6">
        <w:rPr>
          <w:lang w:val="sq-AL"/>
        </w:rPr>
        <w:t xml:space="preserve">është Departamenti i Shpronësimit në Ministrinë e Mjedisit dhe Planifikimit Hapësinor), siç përcaktohet në përputhje me nenin 4 të këtij ligji, me iniciativën e tij ose në </w:t>
      </w:r>
      <w:r w:rsidR="00BF121E">
        <w:rPr>
          <w:lang w:val="sq-AL"/>
        </w:rPr>
        <w:t>baz</w:t>
      </w:r>
      <w:r w:rsidR="00952125">
        <w:rPr>
          <w:lang w:val="sq-AL"/>
        </w:rPr>
        <w:t>ë</w:t>
      </w:r>
      <w:r w:rsidR="00BF121E">
        <w:rPr>
          <w:lang w:val="sq-AL"/>
        </w:rPr>
        <w:t xml:space="preserve"> </w:t>
      </w:r>
      <w:r w:rsidRPr="00C036F6">
        <w:rPr>
          <w:lang w:val="sq-AL"/>
        </w:rPr>
        <w:t xml:space="preserve">të një </w:t>
      </w:r>
      <w:r w:rsidR="00BF121E">
        <w:rPr>
          <w:lang w:val="sq-AL"/>
        </w:rPr>
        <w:t>k</w:t>
      </w:r>
      <w:r w:rsidR="00952125">
        <w:rPr>
          <w:lang w:val="sq-AL"/>
        </w:rPr>
        <w:t>ë</w:t>
      </w:r>
      <w:r w:rsidR="00BF121E">
        <w:rPr>
          <w:lang w:val="sq-AL"/>
        </w:rPr>
        <w:t>rkese t</w:t>
      </w:r>
      <w:r w:rsidR="00952125">
        <w:rPr>
          <w:lang w:val="sq-AL"/>
        </w:rPr>
        <w:t>ë</w:t>
      </w:r>
      <w:r w:rsidR="00BF121E">
        <w:rPr>
          <w:lang w:val="sq-AL"/>
        </w:rPr>
        <w:t xml:space="preserve"> </w:t>
      </w:r>
      <w:r w:rsidRPr="00C036F6">
        <w:rPr>
          <w:lang w:val="sq-AL"/>
        </w:rPr>
        <w:t xml:space="preserve">paraqitur </w:t>
      </w:r>
      <w:r w:rsidR="00BF121E">
        <w:rPr>
          <w:lang w:val="sq-AL"/>
        </w:rPr>
        <w:t>p</w:t>
      </w:r>
      <w:r w:rsidR="00952125">
        <w:rPr>
          <w:lang w:val="sq-AL"/>
        </w:rPr>
        <w:t>ë</w:t>
      </w:r>
      <w:r w:rsidR="00BF121E">
        <w:rPr>
          <w:lang w:val="sq-AL"/>
        </w:rPr>
        <w:t xml:space="preserve">rpara </w:t>
      </w:r>
      <w:r w:rsidRPr="00C036F6">
        <w:rPr>
          <w:lang w:val="sq-AL"/>
        </w:rPr>
        <w:t>Autoritetit Shpronësues.</w:t>
      </w:r>
    </w:p>
    <w:p w14:paraId="0826EA7E" w14:textId="26D97F71" w:rsidR="00AD50BF" w:rsidRPr="00C036F6" w:rsidRDefault="00BF121E" w:rsidP="00AD50BF">
      <w:pPr>
        <w:pStyle w:val="BodyText"/>
        <w:rPr>
          <w:lang w:val="sq-AL"/>
        </w:rPr>
      </w:pPr>
      <w:r>
        <w:rPr>
          <w:lang w:val="sq-AL"/>
        </w:rPr>
        <w:t>K</w:t>
      </w:r>
      <w:r w:rsidR="00952125">
        <w:rPr>
          <w:lang w:val="sq-AL"/>
        </w:rPr>
        <w:t>ë</w:t>
      </w:r>
      <w:r>
        <w:rPr>
          <w:lang w:val="sq-AL"/>
        </w:rPr>
        <w:t xml:space="preserve">rkesat </w:t>
      </w:r>
      <w:r w:rsidR="00AD50BF" w:rsidRPr="00C036F6">
        <w:rPr>
          <w:lang w:val="sq-AL"/>
        </w:rPr>
        <w:t>mund të paraqiten nga një Autoritet Publik (</w:t>
      </w:r>
      <w:r w:rsidR="004423F4">
        <w:rPr>
          <w:lang w:val="sq-AL"/>
        </w:rPr>
        <w:t>institucion</w:t>
      </w:r>
      <w:r>
        <w:rPr>
          <w:lang w:val="sq-AL"/>
        </w:rPr>
        <w:t xml:space="preserve"> shtet</w:t>
      </w:r>
      <w:r w:rsidR="00952125">
        <w:rPr>
          <w:lang w:val="sq-AL"/>
        </w:rPr>
        <w:t>ë</w:t>
      </w:r>
      <w:r>
        <w:rPr>
          <w:lang w:val="sq-AL"/>
        </w:rPr>
        <w:t>ror</w:t>
      </w:r>
      <w:r w:rsidR="00AD50BF" w:rsidRPr="00C036F6">
        <w:rPr>
          <w:lang w:val="sq-AL"/>
        </w:rPr>
        <w:t xml:space="preserve">) ose </w:t>
      </w:r>
      <w:r w:rsidR="00AD50BF" w:rsidRPr="004423F4">
        <w:rPr>
          <w:lang w:val="sq-AL"/>
        </w:rPr>
        <w:t>një ndërmarrje</w:t>
      </w:r>
      <w:r w:rsidRPr="004423F4">
        <w:rPr>
          <w:lang w:val="sq-AL"/>
        </w:rPr>
        <w:t xml:space="preserve"> shtet</w:t>
      </w:r>
      <w:r w:rsidR="00952125" w:rsidRPr="004423F4">
        <w:rPr>
          <w:lang w:val="sq-AL"/>
        </w:rPr>
        <w:t>ë</w:t>
      </w:r>
      <w:r w:rsidRPr="004423F4">
        <w:rPr>
          <w:lang w:val="sq-AL"/>
        </w:rPr>
        <w:t>rore</w:t>
      </w:r>
      <w:r w:rsidR="00AD50BF" w:rsidRPr="004423F4">
        <w:rPr>
          <w:lang w:val="sq-AL"/>
        </w:rPr>
        <w:t>. Nëse Autoriteti Shpronësues është Qeveria</w:t>
      </w:r>
      <w:r w:rsidRPr="004423F4">
        <w:rPr>
          <w:rStyle w:val="FootnoteReference"/>
          <w:rFonts w:ascii="Myriad Pro" w:hAnsi="Myriad Pro"/>
          <w:sz w:val="20"/>
          <w:lang w:val="sq-AL"/>
        </w:rPr>
        <w:footnoteReference w:id="10"/>
      </w:r>
      <w:r w:rsidRPr="004423F4">
        <w:rPr>
          <w:lang w:val="sq-AL"/>
        </w:rPr>
        <w:t>,</w:t>
      </w:r>
      <w:r w:rsidR="00AD50BF" w:rsidRPr="004423F4">
        <w:rPr>
          <w:lang w:val="sq-AL"/>
        </w:rPr>
        <w:t>, kërkes</w:t>
      </w:r>
      <w:r w:rsidRPr="004423F4">
        <w:rPr>
          <w:lang w:val="sq-AL"/>
        </w:rPr>
        <w:t>a</w:t>
      </w:r>
      <w:r w:rsidR="00AD50BF" w:rsidRPr="004423F4">
        <w:rPr>
          <w:lang w:val="sq-AL"/>
        </w:rPr>
        <w:t xml:space="preserve"> mund të paraqitet</w:t>
      </w:r>
      <w:r w:rsidR="00AD50BF" w:rsidRPr="00C036F6">
        <w:rPr>
          <w:lang w:val="sq-AL"/>
        </w:rPr>
        <w:t xml:space="preserve"> </w:t>
      </w:r>
      <w:r>
        <w:rPr>
          <w:lang w:val="sq-AL"/>
        </w:rPr>
        <w:t xml:space="preserve">edhe </w:t>
      </w:r>
      <w:r w:rsidR="00AD50BF" w:rsidRPr="00C036F6">
        <w:rPr>
          <w:lang w:val="sq-AL"/>
        </w:rPr>
        <w:t>nga:</w:t>
      </w:r>
    </w:p>
    <w:p w14:paraId="57FEAA21" w14:textId="77777777" w:rsidR="00AD50BF" w:rsidRPr="00C036F6" w:rsidRDefault="00AD50BF" w:rsidP="00BF121E">
      <w:pPr>
        <w:pStyle w:val="BodyText"/>
        <w:spacing w:before="0" w:after="0"/>
        <w:ind w:left="720"/>
        <w:rPr>
          <w:lang w:val="sq-AL"/>
        </w:rPr>
      </w:pPr>
      <w:r w:rsidRPr="00C036F6">
        <w:rPr>
          <w:lang w:val="sq-AL"/>
        </w:rPr>
        <w:t>• një partneritet publik-privat;</w:t>
      </w:r>
    </w:p>
    <w:p w14:paraId="5FD1A355" w14:textId="77777777" w:rsidR="00AD50BF" w:rsidRPr="004423F4" w:rsidRDefault="00AD50BF" w:rsidP="00BF121E">
      <w:pPr>
        <w:pStyle w:val="BodyText"/>
        <w:spacing w:before="0" w:after="0"/>
        <w:ind w:left="720"/>
        <w:rPr>
          <w:lang w:val="sq-AL"/>
        </w:rPr>
      </w:pPr>
      <w:r w:rsidRPr="00C036F6">
        <w:rPr>
          <w:lang w:val="sq-AL"/>
        </w:rPr>
        <w:t>• një palë në një Kontratë të Infrastrukturës të dhënë n</w:t>
      </w:r>
      <w:r w:rsidRPr="004423F4">
        <w:rPr>
          <w:lang w:val="sq-AL"/>
        </w:rPr>
        <w:t>ga një Organ tenderues; ose</w:t>
      </w:r>
    </w:p>
    <w:p w14:paraId="0873CA93" w14:textId="00FAEA18" w:rsidR="00AD50BF" w:rsidRPr="00C036F6" w:rsidRDefault="00AD50BF" w:rsidP="00BF121E">
      <w:pPr>
        <w:pStyle w:val="BodyText"/>
        <w:spacing w:before="0" w:after="0"/>
        <w:ind w:left="720"/>
        <w:rPr>
          <w:lang w:val="sq-AL"/>
        </w:rPr>
      </w:pPr>
      <w:r w:rsidRPr="004423F4">
        <w:rPr>
          <w:lang w:val="sq-AL"/>
        </w:rPr>
        <w:t>• çdo trashëgimtar, pasardhës</w:t>
      </w:r>
      <w:r w:rsidR="00BF121E" w:rsidRPr="004423F4">
        <w:rPr>
          <w:lang w:val="sq-AL"/>
        </w:rPr>
        <w:t>, p</w:t>
      </w:r>
      <w:r w:rsidR="00952125" w:rsidRPr="004423F4">
        <w:rPr>
          <w:lang w:val="sq-AL"/>
        </w:rPr>
        <w:t>ë</w:t>
      </w:r>
      <w:r w:rsidR="00BF121E" w:rsidRPr="004423F4">
        <w:rPr>
          <w:lang w:val="sq-AL"/>
        </w:rPr>
        <w:t>rfitues ose marr</w:t>
      </w:r>
      <w:r w:rsidR="00952125" w:rsidRPr="004423F4">
        <w:rPr>
          <w:lang w:val="sq-AL"/>
        </w:rPr>
        <w:t>ë</w:t>
      </w:r>
      <w:r w:rsidR="00BF121E" w:rsidRPr="004423F4">
        <w:rPr>
          <w:lang w:val="sq-AL"/>
        </w:rPr>
        <w:t xml:space="preserve">s i ligjshëm, </w:t>
      </w:r>
      <w:r w:rsidRPr="004423F4">
        <w:rPr>
          <w:lang w:val="sq-AL"/>
        </w:rPr>
        <w:t xml:space="preserve">i një Partneriteti </w:t>
      </w:r>
      <w:r w:rsidR="00BF121E" w:rsidRPr="004423F4">
        <w:rPr>
          <w:lang w:val="sq-AL"/>
        </w:rPr>
        <w:t>t</w:t>
      </w:r>
      <w:r w:rsidR="00952125" w:rsidRPr="004423F4">
        <w:rPr>
          <w:lang w:val="sq-AL"/>
        </w:rPr>
        <w:t>ë</w:t>
      </w:r>
      <w:r w:rsidR="00BF121E" w:rsidRPr="004423F4">
        <w:rPr>
          <w:lang w:val="sq-AL"/>
        </w:rPr>
        <w:t xml:space="preserve"> till</w:t>
      </w:r>
      <w:r w:rsidR="00952125" w:rsidRPr="004423F4">
        <w:rPr>
          <w:lang w:val="sq-AL"/>
        </w:rPr>
        <w:t>ë</w:t>
      </w:r>
      <w:r w:rsidR="00BF121E" w:rsidRPr="004423F4">
        <w:rPr>
          <w:lang w:val="sq-AL"/>
        </w:rPr>
        <w:t xml:space="preserve"> </w:t>
      </w:r>
      <w:r w:rsidRPr="004423F4">
        <w:rPr>
          <w:lang w:val="sq-AL"/>
        </w:rPr>
        <w:t xml:space="preserve">ose </w:t>
      </w:r>
      <w:r w:rsidR="00BF121E" w:rsidRPr="004423F4">
        <w:rPr>
          <w:lang w:val="sq-AL"/>
        </w:rPr>
        <w:t>pal</w:t>
      </w:r>
      <w:r w:rsidR="00952125" w:rsidRPr="004423F4">
        <w:rPr>
          <w:lang w:val="sq-AL"/>
        </w:rPr>
        <w:t>ë</w:t>
      </w:r>
      <w:r w:rsidRPr="004423F4">
        <w:rPr>
          <w:lang w:val="sq-AL"/>
        </w:rPr>
        <w:t>.</w:t>
      </w:r>
    </w:p>
    <w:p w14:paraId="5D2F22F2" w14:textId="31227DB1" w:rsidR="00AD50BF" w:rsidRPr="00C036F6" w:rsidRDefault="00AD50BF" w:rsidP="00AD50BF">
      <w:pPr>
        <w:pStyle w:val="BodyText"/>
        <w:rPr>
          <w:lang w:val="sq-AL"/>
        </w:rPr>
      </w:pPr>
      <w:r w:rsidRPr="00C036F6">
        <w:rPr>
          <w:lang w:val="sq-AL"/>
        </w:rPr>
        <w:t>Nëse Autoriteti Shpronës</w:t>
      </w:r>
      <w:r w:rsidR="004423F4">
        <w:rPr>
          <w:lang w:val="sq-AL"/>
        </w:rPr>
        <w:t xml:space="preserve">ues </w:t>
      </w:r>
      <w:r w:rsidRPr="00C036F6">
        <w:rPr>
          <w:lang w:val="sq-AL"/>
        </w:rPr>
        <w:t xml:space="preserve">vepron me iniciativën e tij, </w:t>
      </w:r>
      <w:r w:rsidR="00BF121E">
        <w:rPr>
          <w:lang w:val="sq-AL"/>
        </w:rPr>
        <w:t>at</w:t>
      </w:r>
      <w:r w:rsidR="00952125">
        <w:rPr>
          <w:lang w:val="sq-AL"/>
        </w:rPr>
        <w:t>ë</w:t>
      </w:r>
      <w:r w:rsidR="00BF121E">
        <w:rPr>
          <w:lang w:val="sq-AL"/>
        </w:rPr>
        <w:t>her</w:t>
      </w:r>
      <w:r w:rsidR="00952125">
        <w:rPr>
          <w:lang w:val="sq-AL"/>
        </w:rPr>
        <w:t>ë</w:t>
      </w:r>
      <w:r w:rsidR="00BF121E">
        <w:rPr>
          <w:lang w:val="sq-AL"/>
        </w:rPr>
        <w:t xml:space="preserve"> </w:t>
      </w:r>
      <w:r w:rsidRPr="00C036F6">
        <w:rPr>
          <w:lang w:val="sq-AL"/>
        </w:rPr>
        <w:t xml:space="preserve">një ose më shumë nga anëtarët ose zyrtarët e tij </w:t>
      </w:r>
      <w:r w:rsidR="00BF121E">
        <w:rPr>
          <w:lang w:val="sq-AL"/>
        </w:rPr>
        <w:t xml:space="preserve">duhet </w:t>
      </w:r>
      <w:r w:rsidRPr="00C036F6">
        <w:rPr>
          <w:lang w:val="sq-AL"/>
        </w:rPr>
        <w:t>të përgatisin dhe paraqesin kërkesën.</w:t>
      </w:r>
    </w:p>
    <w:p w14:paraId="1886113B" w14:textId="04EFF833" w:rsidR="00A21E12" w:rsidRDefault="00AD50BF" w:rsidP="00BF121E">
      <w:pPr>
        <w:pStyle w:val="BodyText"/>
        <w:rPr>
          <w:b/>
          <w:lang w:val="sq-AL"/>
        </w:rPr>
      </w:pPr>
      <w:r w:rsidRPr="00BF121E">
        <w:rPr>
          <w:b/>
          <w:lang w:val="sq-AL"/>
        </w:rPr>
        <w:t>Autoriteti Shpronës</w:t>
      </w:r>
      <w:r w:rsidR="004423F4">
        <w:rPr>
          <w:b/>
          <w:lang w:val="sq-AL"/>
        </w:rPr>
        <w:t xml:space="preserve">ues </w:t>
      </w:r>
      <w:r w:rsidRPr="00BF121E">
        <w:rPr>
          <w:b/>
          <w:lang w:val="sq-AL"/>
        </w:rPr>
        <w:t xml:space="preserve">është Qeveria e Kosovës, konkretisht Departamenti i Shpronësimit në Ministrinë e Mjedisit dhe Planifikimit Hapësinor. Ministria e Infrastrukturës është </w:t>
      </w:r>
      <w:r w:rsidR="00BF121E">
        <w:rPr>
          <w:b/>
          <w:lang w:val="sq-AL"/>
        </w:rPr>
        <w:t>k</w:t>
      </w:r>
      <w:r w:rsidR="00952125">
        <w:rPr>
          <w:b/>
          <w:lang w:val="sq-AL"/>
        </w:rPr>
        <w:t>ë</w:t>
      </w:r>
      <w:r w:rsidR="00BF121E">
        <w:rPr>
          <w:b/>
          <w:lang w:val="sq-AL"/>
        </w:rPr>
        <w:t>rkuesi</w:t>
      </w:r>
      <w:r w:rsidRPr="00BF121E">
        <w:rPr>
          <w:b/>
          <w:lang w:val="sq-AL"/>
        </w:rPr>
        <w:t xml:space="preserve">. </w:t>
      </w:r>
      <w:r w:rsidR="00BF121E">
        <w:rPr>
          <w:b/>
          <w:lang w:val="sq-AL"/>
        </w:rPr>
        <w:t xml:space="preserve">Ajo do </w:t>
      </w:r>
      <w:r w:rsidRPr="00BF121E">
        <w:rPr>
          <w:b/>
          <w:lang w:val="sq-AL"/>
        </w:rPr>
        <w:t>të aplikojë për Procedurën e Shpronësimit nën kontrollin e Autoritetit Publik.</w:t>
      </w:r>
      <w:bookmarkEnd w:id="76"/>
    </w:p>
    <w:p w14:paraId="651A9D42" w14:textId="77777777" w:rsidR="00F6212B" w:rsidRDefault="00F6212B" w:rsidP="00BF121E">
      <w:pPr>
        <w:pStyle w:val="BodyText"/>
        <w:rPr>
          <w:b/>
          <w:lang w:val="sq-AL"/>
        </w:rPr>
      </w:pPr>
    </w:p>
    <w:p w14:paraId="590C2652" w14:textId="1E2C218C" w:rsidR="00A21E12" w:rsidRPr="00C036F6" w:rsidRDefault="00BF121E" w:rsidP="004819B0">
      <w:pPr>
        <w:pStyle w:val="Heading3"/>
        <w:rPr>
          <w:lang w:val="sq-AL" w:eastAsia="en-US"/>
        </w:rPr>
      </w:pPr>
      <w:bookmarkStart w:id="77" w:name="_Toc26782428"/>
      <w:bookmarkStart w:id="78" w:name="_Toc531800349"/>
      <w:r>
        <w:rPr>
          <w:lang w:val="sq-AL" w:eastAsia="en-US"/>
        </w:rPr>
        <w:lastRenderedPageBreak/>
        <w:t>Procedura e shpron</w:t>
      </w:r>
      <w:r w:rsidR="00952125">
        <w:rPr>
          <w:lang w:val="sq-AL" w:eastAsia="en-US"/>
        </w:rPr>
        <w:t>ë</w:t>
      </w:r>
      <w:r>
        <w:rPr>
          <w:lang w:val="sq-AL" w:eastAsia="en-US"/>
        </w:rPr>
        <w:t>simit</w:t>
      </w:r>
      <w:bookmarkEnd w:id="77"/>
      <w:r>
        <w:rPr>
          <w:lang w:val="sq-AL" w:eastAsia="en-US"/>
        </w:rPr>
        <w:t xml:space="preserve"> </w:t>
      </w:r>
      <w:bookmarkEnd w:id="78"/>
    </w:p>
    <w:p w14:paraId="0414DFF3" w14:textId="77777777" w:rsidR="004423F4" w:rsidRDefault="004423F4" w:rsidP="00A26084">
      <w:pPr>
        <w:pStyle w:val="Heading4"/>
        <w:rPr>
          <w:lang w:val="sq-AL"/>
        </w:rPr>
      </w:pPr>
    </w:p>
    <w:p w14:paraId="4226FB98" w14:textId="2F44CC4F" w:rsidR="00A21E12" w:rsidRPr="00C036F6" w:rsidRDefault="00BF121E" w:rsidP="00A26084">
      <w:pPr>
        <w:pStyle w:val="Heading4"/>
        <w:rPr>
          <w:lang w:val="sq-AL"/>
        </w:rPr>
      </w:pPr>
      <w:r>
        <w:rPr>
          <w:lang w:val="sq-AL"/>
        </w:rPr>
        <w:t>Hyrje</w:t>
      </w:r>
    </w:p>
    <w:p w14:paraId="4E2860D7" w14:textId="77777777" w:rsidR="00AD50BF" w:rsidRPr="00C036F6" w:rsidRDefault="00AD50BF" w:rsidP="00AD50BF">
      <w:pPr>
        <w:pStyle w:val="BodyText"/>
        <w:rPr>
          <w:lang w:val="sq-AL"/>
        </w:rPr>
      </w:pPr>
      <w:r w:rsidRPr="00C036F6">
        <w:rPr>
          <w:lang w:val="sq-AL"/>
        </w:rPr>
        <w:t>Sipas nenit 8 të ligjit të shpronësimit, kërkesa për shpronësim përmban këto informacione:</w:t>
      </w:r>
    </w:p>
    <w:p w14:paraId="7E17F0E4" w14:textId="701FD4F1" w:rsidR="00AD50BF" w:rsidRPr="00C036F6" w:rsidRDefault="00AD50BF" w:rsidP="00AD50BF">
      <w:pPr>
        <w:pStyle w:val="BodyText"/>
        <w:ind w:left="720"/>
        <w:rPr>
          <w:lang w:val="sq-AL"/>
        </w:rPr>
      </w:pPr>
      <w:r w:rsidRPr="00C036F6">
        <w:rPr>
          <w:lang w:val="sq-AL"/>
        </w:rPr>
        <w:t>• Emri</w:t>
      </w:r>
      <w:r w:rsidR="004423F4">
        <w:rPr>
          <w:lang w:val="sq-AL"/>
        </w:rPr>
        <w:t>n</w:t>
      </w:r>
      <w:r w:rsidRPr="00C036F6">
        <w:rPr>
          <w:lang w:val="sq-AL"/>
        </w:rPr>
        <w:t xml:space="preserve"> dhe </w:t>
      </w:r>
      <w:r w:rsidR="004423F4" w:rsidRPr="00C036F6">
        <w:rPr>
          <w:lang w:val="sq-AL"/>
        </w:rPr>
        <w:t>adres</w:t>
      </w:r>
      <w:r w:rsidR="004423F4">
        <w:rPr>
          <w:lang w:val="sq-AL"/>
        </w:rPr>
        <w:t xml:space="preserve">ën e </w:t>
      </w:r>
      <w:r w:rsidRPr="004423F4">
        <w:rPr>
          <w:lang w:val="sq-AL"/>
        </w:rPr>
        <w:t>Autoritetit Shpronësues dhe, nëse Autoriteti Shpronës</w:t>
      </w:r>
      <w:r w:rsidR="004423F4">
        <w:rPr>
          <w:lang w:val="sq-AL"/>
        </w:rPr>
        <w:t xml:space="preserve">ues </w:t>
      </w:r>
      <w:r w:rsidRPr="004423F4">
        <w:rPr>
          <w:lang w:val="sq-AL"/>
        </w:rPr>
        <w:t xml:space="preserve">(Departamenti i Shpronësimit në ESP) nuk po vepron me iniciativën e tij, emrin dhe adresën e </w:t>
      </w:r>
      <w:r w:rsidR="00BF121E" w:rsidRPr="004423F4">
        <w:rPr>
          <w:lang w:val="sq-AL"/>
        </w:rPr>
        <w:t>k</w:t>
      </w:r>
      <w:r w:rsidR="00952125" w:rsidRPr="004423F4">
        <w:rPr>
          <w:lang w:val="sq-AL"/>
        </w:rPr>
        <w:t>ë</w:t>
      </w:r>
      <w:r w:rsidR="00BF121E" w:rsidRPr="004423F4">
        <w:rPr>
          <w:lang w:val="sq-AL"/>
        </w:rPr>
        <w:t xml:space="preserve">rkuesit </w:t>
      </w:r>
      <w:r w:rsidRPr="004423F4">
        <w:rPr>
          <w:lang w:val="sq-AL"/>
        </w:rPr>
        <w:t xml:space="preserve">(këtu, </w:t>
      </w:r>
      <w:r w:rsidR="00BF121E" w:rsidRPr="004423F4">
        <w:rPr>
          <w:lang w:val="sq-AL"/>
        </w:rPr>
        <w:t>k</w:t>
      </w:r>
      <w:r w:rsidR="00952125" w:rsidRPr="004423F4">
        <w:rPr>
          <w:lang w:val="sq-AL"/>
        </w:rPr>
        <w:t>ë</w:t>
      </w:r>
      <w:r w:rsidR="00BF121E" w:rsidRPr="004423F4">
        <w:rPr>
          <w:lang w:val="sq-AL"/>
        </w:rPr>
        <w:t xml:space="preserve">rkuesi </w:t>
      </w:r>
      <w:r w:rsidRPr="004423F4">
        <w:rPr>
          <w:lang w:val="sq-AL"/>
        </w:rPr>
        <w:t>do të jetë Ministria</w:t>
      </w:r>
      <w:r w:rsidRPr="00C036F6">
        <w:rPr>
          <w:lang w:val="sq-AL"/>
        </w:rPr>
        <w:t xml:space="preserve"> e Infrastrukturës - </w:t>
      </w:r>
      <w:r w:rsidR="004423F4" w:rsidRPr="00C036F6">
        <w:rPr>
          <w:lang w:val="sq-AL"/>
        </w:rPr>
        <w:t>Agjenc</w:t>
      </w:r>
      <w:r w:rsidR="004423F4">
        <w:rPr>
          <w:lang w:val="sq-AL"/>
        </w:rPr>
        <w:t>ia</w:t>
      </w:r>
      <w:r w:rsidR="00BF121E">
        <w:rPr>
          <w:lang w:val="sq-AL"/>
        </w:rPr>
        <w:t xml:space="preserve"> Zbatuese</w:t>
      </w:r>
      <w:r w:rsidRPr="00C036F6">
        <w:rPr>
          <w:lang w:val="sq-AL"/>
        </w:rPr>
        <w:t>).</w:t>
      </w:r>
    </w:p>
    <w:p w14:paraId="77816465" w14:textId="52CF2E8A" w:rsidR="00AD50BF" w:rsidRPr="00C036F6" w:rsidRDefault="00AD50BF" w:rsidP="00AD50BF">
      <w:pPr>
        <w:pStyle w:val="BodyText"/>
        <w:ind w:left="720"/>
        <w:rPr>
          <w:lang w:val="sq-AL"/>
        </w:rPr>
      </w:pPr>
      <w:r w:rsidRPr="00C036F6">
        <w:rPr>
          <w:lang w:val="sq-AL"/>
        </w:rPr>
        <w:t>• Emri</w:t>
      </w:r>
      <w:r w:rsidR="004423F4">
        <w:rPr>
          <w:lang w:val="sq-AL"/>
        </w:rPr>
        <w:t>n</w:t>
      </w:r>
      <w:r w:rsidRPr="00C036F6">
        <w:rPr>
          <w:lang w:val="sq-AL"/>
        </w:rPr>
        <w:t xml:space="preserve"> dhe </w:t>
      </w:r>
      <w:r w:rsidR="004423F4" w:rsidRPr="00C036F6">
        <w:rPr>
          <w:lang w:val="sq-AL"/>
        </w:rPr>
        <w:t>adres</w:t>
      </w:r>
      <w:r w:rsidR="004423F4">
        <w:rPr>
          <w:lang w:val="sq-AL"/>
        </w:rPr>
        <w:t xml:space="preserve">ën </w:t>
      </w:r>
      <w:r w:rsidRPr="00C036F6">
        <w:rPr>
          <w:lang w:val="sq-AL"/>
        </w:rPr>
        <w:t xml:space="preserve">e secilit person që është, </w:t>
      </w:r>
      <w:r w:rsidR="00BF121E">
        <w:rPr>
          <w:lang w:val="sq-AL"/>
        </w:rPr>
        <w:t>ose i cili pretendon të jetë</w:t>
      </w:r>
      <w:r w:rsidRPr="00C036F6">
        <w:rPr>
          <w:lang w:val="sq-AL"/>
        </w:rPr>
        <w:t xml:space="preserve"> Pronar ose Mbajtës i interesit, në lidhje me secilën ngastër </w:t>
      </w:r>
      <w:r w:rsidR="00BF121E">
        <w:rPr>
          <w:lang w:val="sq-AL"/>
        </w:rPr>
        <w:t>n</w:t>
      </w:r>
      <w:r w:rsidR="00952125">
        <w:rPr>
          <w:lang w:val="sq-AL"/>
        </w:rPr>
        <w:t>ë</w:t>
      </w:r>
      <w:r w:rsidR="00BF121E">
        <w:rPr>
          <w:lang w:val="sq-AL"/>
        </w:rPr>
        <w:t xml:space="preserve"> fjal</w:t>
      </w:r>
      <w:r w:rsidR="00952125">
        <w:rPr>
          <w:lang w:val="sq-AL"/>
        </w:rPr>
        <w:t>ë</w:t>
      </w:r>
      <w:r w:rsidR="00BF121E">
        <w:rPr>
          <w:lang w:val="sq-AL"/>
        </w:rPr>
        <w:t xml:space="preserve"> </w:t>
      </w:r>
      <w:r w:rsidRPr="00C036F6">
        <w:rPr>
          <w:lang w:val="sq-AL"/>
        </w:rPr>
        <w:t>të p</w:t>
      </w:r>
      <w:r w:rsidR="00BF121E">
        <w:rPr>
          <w:lang w:val="sq-AL"/>
        </w:rPr>
        <w:t>ron</w:t>
      </w:r>
      <w:r w:rsidR="00952125">
        <w:rPr>
          <w:lang w:val="sq-AL"/>
        </w:rPr>
        <w:t>ë</w:t>
      </w:r>
      <w:r w:rsidR="00BF121E">
        <w:rPr>
          <w:lang w:val="sq-AL"/>
        </w:rPr>
        <w:t xml:space="preserve">s se </w:t>
      </w:r>
      <w:r w:rsidRPr="00C036F6">
        <w:rPr>
          <w:lang w:val="sq-AL"/>
        </w:rPr>
        <w:t xml:space="preserve">paluajtshme, për aq sa këto informacione mund të konstatohen lehtësisht nga </w:t>
      </w:r>
      <w:r w:rsidR="00BF121E">
        <w:rPr>
          <w:lang w:val="sq-AL"/>
        </w:rPr>
        <w:t>regjistrat e disponuesh</w:t>
      </w:r>
      <w:r w:rsidR="00952125">
        <w:rPr>
          <w:lang w:val="sq-AL"/>
        </w:rPr>
        <w:t>ë</w:t>
      </w:r>
      <w:r w:rsidR="00BF121E">
        <w:rPr>
          <w:lang w:val="sq-AL"/>
        </w:rPr>
        <w:t xml:space="preserve">m </w:t>
      </w:r>
      <w:r w:rsidRPr="00C036F6">
        <w:rPr>
          <w:lang w:val="sq-AL"/>
        </w:rPr>
        <w:t>kadastral</w:t>
      </w:r>
      <w:r w:rsidR="004423F4">
        <w:rPr>
          <w:lang w:val="sq-AL"/>
        </w:rPr>
        <w:t>ë</w:t>
      </w:r>
      <w:r w:rsidR="00BF121E">
        <w:rPr>
          <w:lang w:val="sq-AL"/>
        </w:rPr>
        <w:t xml:space="preserve"> </w:t>
      </w:r>
      <w:r w:rsidRPr="00C036F6">
        <w:rPr>
          <w:lang w:val="sq-AL"/>
        </w:rPr>
        <w:t xml:space="preserve">dhe </w:t>
      </w:r>
      <w:r w:rsidR="004423F4">
        <w:rPr>
          <w:lang w:val="sq-AL"/>
        </w:rPr>
        <w:t xml:space="preserve">regjistra </w:t>
      </w:r>
      <w:r w:rsidR="00BF121E">
        <w:rPr>
          <w:lang w:val="sq-AL"/>
        </w:rPr>
        <w:t>t</w:t>
      </w:r>
      <w:r w:rsidR="00952125">
        <w:rPr>
          <w:lang w:val="sq-AL"/>
        </w:rPr>
        <w:t>ë</w:t>
      </w:r>
      <w:r w:rsidR="00BF121E">
        <w:rPr>
          <w:lang w:val="sq-AL"/>
        </w:rPr>
        <w:t xml:space="preserve"> tjer</w:t>
      </w:r>
      <w:r w:rsidR="00952125">
        <w:rPr>
          <w:lang w:val="sq-AL"/>
        </w:rPr>
        <w:t>ë</w:t>
      </w:r>
      <w:r w:rsidR="00BF121E">
        <w:rPr>
          <w:lang w:val="sq-AL"/>
        </w:rPr>
        <w:t xml:space="preserve"> </w:t>
      </w:r>
      <w:r w:rsidRPr="00C036F6">
        <w:rPr>
          <w:lang w:val="sq-AL"/>
        </w:rPr>
        <w:t>zyrtar</w:t>
      </w:r>
      <w:r w:rsidR="00952125">
        <w:rPr>
          <w:lang w:val="sq-AL"/>
        </w:rPr>
        <w:t>ë</w:t>
      </w:r>
      <w:r w:rsidR="00BF121E">
        <w:rPr>
          <w:lang w:val="sq-AL"/>
        </w:rPr>
        <w:t xml:space="preserve"> t</w:t>
      </w:r>
      <w:r w:rsidR="00952125">
        <w:rPr>
          <w:lang w:val="sq-AL"/>
        </w:rPr>
        <w:t>ë</w:t>
      </w:r>
      <w:r w:rsidR="00BF121E">
        <w:rPr>
          <w:lang w:val="sq-AL"/>
        </w:rPr>
        <w:t xml:space="preserve"> pronave </w:t>
      </w:r>
      <w:r w:rsidRPr="00C036F6">
        <w:rPr>
          <w:lang w:val="sq-AL"/>
        </w:rPr>
        <w:t>të paluajtshme në Kosovë, përfshirë regjistrimet e Agjencisë Kosovare të Pronave dhe regjistr</w:t>
      </w:r>
      <w:r w:rsidR="00BF121E">
        <w:rPr>
          <w:lang w:val="sq-AL"/>
        </w:rPr>
        <w:t>at</w:t>
      </w:r>
      <w:r w:rsidRPr="00C036F6">
        <w:rPr>
          <w:lang w:val="sq-AL"/>
        </w:rPr>
        <w:t xml:space="preserve"> më të fundit </w:t>
      </w:r>
      <w:r w:rsidR="00BF121E">
        <w:rPr>
          <w:lang w:val="sq-AL"/>
        </w:rPr>
        <w:t xml:space="preserve">tatimore </w:t>
      </w:r>
      <w:r w:rsidRPr="00C036F6">
        <w:rPr>
          <w:lang w:val="sq-AL"/>
        </w:rPr>
        <w:t>të p</w:t>
      </w:r>
      <w:r w:rsidR="00BF121E">
        <w:rPr>
          <w:lang w:val="sq-AL"/>
        </w:rPr>
        <w:t>ronave</w:t>
      </w:r>
      <w:r w:rsidRPr="00C036F6">
        <w:rPr>
          <w:lang w:val="sq-AL"/>
        </w:rPr>
        <w:t>;</w:t>
      </w:r>
    </w:p>
    <w:p w14:paraId="39F5636A" w14:textId="3CA5FA2A" w:rsidR="00AD50BF" w:rsidRPr="00C036F6" w:rsidRDefault="00AD50BF" w:rsidP="00AD50BF">
      <w:pPr>
        <w:pStyle w:val="BodyText"/>
        <w:ind w:left="720"/>
        <w:rPr>
          <w:lang w:val="sq-AL"/>
        </w:rPr>
      </w:pPr>
      <w:r w:rsidRPr="00C036F6">
        <w:rPr>
          <w:lang w:val="sq-AL"/>
        </w:rPr>
        <w:t>• Vendndodhj</w:t>
      </w:r>
      <w:r w:rsidR="004423F4">
        <w:rPr>
          <w:lang w:val="sq-AL"/>
        </w:rPr>
        <w:t xml:space="preserve">en </w:t>
      </w:r>
      <w:r w:rsidRPr="00C036F6">
        <w:rPr>
          <w:lang w:val="sq-AL"/>
        </w:rPr>
        <w:t>dhe numri</w:t>
      </w:r>
      <w:r w:rsidR="004423F4">
        <w:rPr>
          <w:lang w:val="sq-AL"/>
        </w:rPr>
        <w:t xml:space="preserve">n e </w:t>
      </w:r>
      <w:r w:rsidRPr="00C036F6">
        <w:rPr>
          <w:lang w:val="sq-AL"/>
        </w:rPr>
        <w:t>secilës parcelë të p</w:t>
      </w:r>
      <w:r w:rsidR="00BF121E">
        <w:rPr>
          <w:lang w:val="sq-AL"/>
        </w:rPr>
        <w:t xml:space="preserve">ronave </w:t>
      </w:r>
      <w:r w:rsidRPr="00C036F6">
        <w:rPr>
          <w:lang w:val="sq-AL"/>
        </w:rPr>
        <w:t xml:space="preserve">të paluajtshme </w:t>
      </w:r>
      <w:r w:rsidRPr="004423F4">
        <w:rPr>
          <w:lang w:val="sq-AL"/>
        </w:rPr>
        <w:t>në fjalë, dhe - nëse më pak se</w:t>
      </w:r>
      <w:r w:rsidR="00BF121E" w:rsidRPr="004423F4">
        <w:rPr>
          <w:lang w:val="sq-AL"/>
        </w:rPr>
        <w:t xml:space="preserve"> e gjith</w:t>
      </w:r>
      <w:r w:rsidR="00952125" w:rsidRPr="004423F4">
        <w:rPr>
          <w:lang w:val="sq-AL"/>
        </w:rPr>
        <w:t>ë</w:t>
      </w:r>
      <w:r w:rsidR="00BF121E" w:rsidRPr="004423F4">
        <w:rPr>
          <w:lang w:val="sq-AL"/>
        </w:rPr>
        <w:t xml:space="preserve"> </w:t>
      </w:r>
      <w:r w:rsidRPr="004423F4">
        <w:rPr>
          <w:lang w:val="sq-AL"/>
        </w:rPr>
        <w:t>sipërfaqja e parcelë</w:t>
      </w:r>
      <w:r w:rsidR="004423F4" w:rsidRPr="004423F4">
        <w:rPr>
          <w:lang w:val="sq-AL"/>
        </w:rPr>
        <w:t>s</w:t>
      </w:r>
      <w:r w:rsidRPr="004423F4">
        <w:rPr>
          <w:lang w:val="sq-AL"/>
        </w:rPr>
        <w:t xml:space="preserve"> do të </w:t>
      </w:r>
      <w:r w:rsidR="00BF121E" w:rsidRPr="004423F4">
        <w:rPr>
          <w:lang w:val="sq-AL"/>
        </w:rPr>
        <w:t>duhet t</w:t>
      </w:r>
      <w:r w:rsidR="00952125" w:rsidRPr="004423F4">
        <w:rPr>
          <w:lang w:val="sq-AL"/>
        </w:rPr>
        <w:t>ë</w:t>
      </w:r>
      <w:r w:rsidR="00BF121E" w:rsidRPr="004423F4">
        <w:rPr>
          <w:lang w:val="sq-AL"/>
        </w:rPr>
        <w:t xml:space="preserve"> </w:t>
      </w:r>
      <w:r w:rsidRPr="004423F4">
        <w:rPr>
          <w:lang w:val="sq-AL"/>
        </w:rPr>
        <w:t xml:space="preserve">shpronësohet dhe / ose nëse </w:t>
      </w:r>
      <w:r w:rsidR="00BF121E" w:rsidRPr="004423F4">
        <w:rPr>
          <w:lang w:val="sq-AL"/>
        </w:rPr>
        <w:t>do t</w:t>
      </w:r>
      <w:r w:rsidR="00952125" w:rsidRPr="004423F4">
        <w:rPr>
          <w:lang w:val="sq-AL"/>
        </w:rPr>
        <w:t>ë</w:t>
      </w:r>
      <w:r w:rsidR="00BF121E" w:rsidRPr="004423F4">
        <w:rPr>
          <w:lang w:val="sq-AL"/>
        </w:rPr>
        <w:t xml:space="preserve"> duhet t</w:t>
      </w:r>
      <w:r w:rsidR="00952125" w:rsidRPr="004423F4">
        <w:rPr>
          <w:lang w:val="sq-AL"/>
        </w:rPr>
        <w:t>ë</w:t>
      </w:r>
      <w:r w:rsidR="00BF121E" w:rsidRPr="004423F4">
        <w:rPr>
          <w:lang w:val="sq-AL"/>
        </w:rPr>
        <w:t xml:space="preserve"> shpron</w:t>
      </w:r>
      <w:r w:rsidR="00952125" w:rsidRPr="004423F4">
        <w:rPr>
          <w:lang w:val="sq-AL"/>
        </w:rPr>
        <w:t>ë</w:t>
      </w:r>
      <w:r w:rsidR="00BF121E" w:rsidRPr="004423F4">
        <w:rPr>
          <w:lang w:val="sq-AL"/>
        </w:rPr>
        <w:t>sohen m</w:t>
      </w:r>
      <w:r w:rsidR="00952125" w:rsidRPr="004423F4">
        <w:rPr>
          <w:lang w:val="sq-AL"/>
        </w:rPr>
        <w:t>ë</w:t>
      </w:r>
      <w:r w:rsidR="00BF121E" w:rsidRPr="004423F4">
        <w:rPr>
          <w:lang w:val="sq-AL"/>
        </w:rPr>
        <w:t xml:space="preserve"> pak se t</w:t>
      </w:r>
      <w:r w:rsidR="00952125" w:rsidRPr="004423F4">
        <w:rPr>
          <w:lang w:val="sq-AL"/>
        </w:rPr>
        <w:t>ë</w:t>
      </w:r>
      <w:r w:rsidR="00BF121E" w:rsidRPr="004423F4">
        <w:rPr>
          <w:lang w:val="sq-AL"/>
        </w:rPr>
        <w:t xml:space="preserve"> </w:t>
      </w:r>
      <w:r w:rsidRPr="004423F4">
        <w:rPr>
          <w:lang w:val="sq-AL"/>
        </w:rPr>
        <w:t xml:space="preserve">gjitha të drejtat në lidhje me ndonjë parcelë të tillë </w:t>
      </w:r>
      <w:r w:rsidR="00BF121E" w:rsidRPr="004423F4">
        <w:rPr>
          <w:lang w:val="sq-AL"/>
        </w:rPr>
        <w:t>–</w:t>
      </w:r>
      <w:r w:rsidRPr="004423F4">
        <w:rPr>
          <w:lang w:val="sq-AL"/>
        </w:rPr>
        <w:t xml:space="preserve"> </w:t>
      </w:r>
      <w:r w:rsidR="00BF121E" w:rsidRPr="004423F4">
        <w:rPr>
          <w:lang w:val="sq-AL"/>
        </w:rPr>
        <w:t>nj</w:t>
      </w:r>
      <w:r w:rsidR="00952125" w:rsidRPr="004423F4">
        <w:rPr>
          <w:lang w:val="sq-AL"/>
        </w:rPr>
        <w:t>ë</w:t>
      </w:r>
      <w:r w:rsidR="00BF121E" w:rsidRPr="004423F4">
        <w:rPr>
          <w:lang w:val="sq-AL"/>
        </w:rPr>
        <w:t xml:space="preserve"> </w:t>
      </w:r>
      <w:r w:rsidRPr="004423F4">
        <w:rPr>
          <w:lang w:val="sq-AL"/>
        </w:rPr>
        <w:t xml:space="preserve">përshkrimin specifik </w:t>
      </w:r>
      <w:r w:rsidR="00BF121E" w:rsidRPr="004423F4">
        <w:rPr>
          <w:lang w:val="sq-AL"/>
        </w:rPr>
        <w:t xml:space="preserve">i </w:t>
      </w:r>
      <w:r w:rsidRPr="004423F4">
        <w:rPr>
          <w:lang w:val="sq-AL"/>
        </w:rPr>
        <w:t xml:space="preserve">pjesës dhe / ose të drejtave që janë objekt i </w:t>
      </w:r>
      <w:r w:rsidR="00BF121E" w:rsidRPr="004423F4">
        <w:rPr>
          <w:lang w:val="sq-AL"/>
        </w:rPr>
        <w:t>k</w:t>
      </w:r>
      <w:r w:rsidR="00952125" w:rsidRPr="004423F4">
        <w:rPr>
          <w:lang w:val="sq-AL"/>
        </w:rPr>
        <w:t>ë</w:t>
      </w:r>
      <w:r w:rsidR="00BF121E" w:rsidRPr="004423F4">
        <w:rPr>
          <w:lang w:val="sq-AL"/>
        </w:rPr>
        <w:t>rkes</w:t>
      </w:r>
      <w:r w:rsidR="00952125" w:rsidRPr="004423F4">
        <w:rPr>
          <w:lang w:val="sq-AL"/>
        </w:rPr>
        <w:t>ë</w:t>
      </w:r>
      <w:r w:rsidR="00BF121E" w:rsidRPr="004423F4">
        <w:rPr>
          <w:lang w:val="sq-AL"/>
        </w:rPr>
        <w:t>s</w:t>
      </w:r>
      <w:r w:rsidRPr="004423F4">
        <w:rPr>
          <w:lang w:val="sq-AL"/>
        </w:rPr>
        <w:t>;</w:t>
      </w:r>
    </w:p>
    <w:p w14:paraId="4AF7798B" w14:textId="730512AE" w:rsidR="00A21E12" w:rsidRPr="00C036F6" w:rsidRDefault="00AD50BF" w:rsidP="00BF121E">
      <w:pPr>
        <w:pStyle w:val="BodyText"/>
        <w:ind w:left="720"/>
        <w:rPr>
          <w:highlight w:val="green"/>
          <w:lang w:val="sq-AL"/>
        </w:rPr>
      </w:pPr>
      <w:r w:rsidRPr="00C036F6">
        <w:rPr>
          <w:lang w:val="sq-AL"/>
        </w:rPr>
        <w:t xml:space="preserve">• Për secilën </w:t>
      </w:r>
      <w:r w:rsidR="00BF121E">
        <w:rPr>
          <w:lang w:val="sq-AL"/>
        </w:rPr>
        <w:t>parcel</w:t>
      </w:r>
      <w:r w:rsidR="00952125">
        <w:rPr>
          <w:lang w:val="sq-AL"/>
        </w:rPr>
        <w:t>ë</w:t>
      </w:r>
      <w:r w:rsidR="00BF121E">
        <w:rPr>
          <w:lang w:val="sq-AL"/>
        </w:rPr>
        <w:t xml:space="preserve"> </w:t>
      </w:r>
      <w:r w:rsidRPr="00C036F6">
        <w:rPr>
          <w:lang w:val="sq-AL"/>
        </w:rPr>
        <w:t xml:space="preserve">të tillë, një përshkrim i </w:t>
      </w:r>
      <w:r w:rsidR="004423F4">
        <w:rPr>
          <w:lang w:val="sq-AL"/>
        </w:rPr>
        <w:t>çdo</w:t>
      </w:r>
      <w:r w:rsidR="00BF121E">
        <w:rPr>
          <w:lang w:val="sq-AL"/>
        </w:rPr>
        <w:t xml:space="preserve"> dhe </w:t>
      </w:r>
      <w:r w:rsidRPr="00C036F6">
        <w:rPr>
          <w:lang w:val="sq-AL"/>
        </w:rPr>
        <w:t>të gjitha të drejtave (</w:t>
      </w:r>
      <w:r w:rsidR="00BF121E">
        <w:rPr>
          <w:lang w:val="sq-AL"/>
        </w:rPr>
        <w:t>qoft</w:t>
      </w:r>
      <w:r w:rsidR="00952125">
        <w:rPr>
          <w:lang w:val="sq-AL"/>
        </w:rPr>
        <w:t>ë</w:t>
      </w:r>
      <w:r w:rsidR="00BF121E">
        <w:rPr>
          <w:lang w:val="sq-AL"/>
        </w:rPr>
        <w:t xml:space="preserve"> </w:t>
      </w:r>
      <w:r w:rsidRPr="00C036F6">
        <w:rPr>
          <w:lang w:val="sq-AL"/>
        </w:rPr>
        <w:t xml:space="preserve">të konfirmuara ose të pretenduara) në lidhje me një </w:t>
      </w:r>
      <w:r w:rsidR="00BF121E">
        <w:rPr>
          <w:lang w:val="sq-AL"/>
        </w:rPr>
        <w:t>parcel</w:t>
      </w:r>
      <w:r w:rsidR="00952125">
        <w:rPr>
          <w:lang w:val="sq-AL"/>
        </w:rPr>
        <w:t>ë</w:t>
      </w:r>
      <w:r w:rsidR="00BF121E">
        <w:rPr>
          <w:lang w:val="sq-AL"/>
        </w:rPr>
        <w:t xml:space="preserve"> </w:t>
      </w:r>
      <w:r w:rsidRPr="00C036F6">
        <w:rPr>
          <w:lang w:val="sq-AL"/>
        </w:rPr>
        <w:t xml:space="preserve">të tillë që </w:t>
      </w:r>
      <w:r w:rsidR="00BF121E">
        <w:rPr>
          <w:lang w:val="sq-AL"/>
        </w:rPr>
        <w:t>k</w:t>
      </w:r>
      <w:r w:rsidR="00952125">
        <w:rPr>
          <w:lang w:val="sq-AL"/>
        </w:rPr>
        <w:t>ë</w:t>
      </w:r>
      <w:r w:rsidR="00BF121E">
        <w:rPr>
          <w:lang w:val="sq-AL"/>
        </w:rPr>
        <w:t xml:space="preserve">rkuesi </w:t>
      </w:r>
      <w:r w:rsidRPr="00C036F6">
        <w:rPr>
          <w:lang w:val="sq-AL"/>
        </w:rPr>
        <w:t>kërkon të shpronësohet.</w:t>
      </w:r>
    </w:p>
    <w:p w14:paraId="4F3ADFDB" w14:textId="6624B9DF" w:rsidR="00AD50BF" w:rsidRPr="00C036F6" w:rsidRDefault="00AD50BF" w:rsidP="00AD50BF">
      <w:pPr>
        <w:pStyle w:val="BodyText"/>
        <w:numPr>
          <w:ilvl w:val="0"/>
          <w:numId w:val="11"/>
        </w:numPr>
        <w:rPr>
          <w:lang w:val="sq-AL"/>
        </w:rPr>
      </w:pPr>
      <w:r w:rsidRPr="00C036F6">
        <w:rPr>
          <w:lang w:val="sq-AL"/>
        </w:rPr>
        <w:t>Një përshkrim i hollësishëm i qëllimit publik për të cilin kërkohet shpronësimi;</w:t>
      </w:r>
    </w:p>
    <w:p w14:paraId="20AAAB67" w14:textId="0B308B33" w:rsidR="00AD50BF" w:rsidRPr="004423F4" w:rsidRDefault="004423F4" w:rsidP="00AD50BF">
      <w:pPr>
        <w:pStyle w:val="BodyText"/>
        <w:numPr>
          <w:ilvl w:val="0"/>
          <w:numId w:val="11"/>
        </w:numPr>
        <w:rPr>
          <w:lang w:val="sq-AL"/>
        </w:rPr>
      </w:pPr>
      <w:r>
        <w:rPr>
          <w:lang w:val="sq-AL"/>
        </w:rPr>
        <w:t>Çdo</w:t>
      </w:r>
      <w:r w:rsidR="00BF121E">
        <w:rPr>
          <w:lang w:val="sq-AL"/>
        </w:rPr>
        <w:t xml:space="preserve"> </w:t>
      </w:r>
      <w:r w:rsidRPr="00C036F6">
        <w:rPr>
          <w:lang w:val="sq-AL"/>
        </w:rPr>
        <w:t>do</w:t>
      </w:r>
      <w:r>
        <w:rPr>
          <w:lang w:val="sq-AL"/>
        </w:rPr>
        <w:t>kument</w:t>
      </w:r>
      <w:r w:rsidR="00BF121E">
        <w:rPr>
          <w:lang w:val="sq-AL"/>
        </w:rPr>
        <w:t xml:space="preserve"> t</w:t>
      </w:r>
      <w:r w:rsidR="00952125">
        <w:rPr>
          <w:lang w:val="sq-AL"/>
        </w:rPr>
        <w:t>ë</w:t>
      </w:r>
      <w:r w:rsidR="00BF121E">
        <w:rPr>
          <w:lang w:val="sq-AL"/>
        </w:rPr>
        <w:t xml:space="preserve"> </w:t>
      </w:r>
      <w:r w:rsidR="00AD50BF" w:rsidRPr="00C036F6">
        <w:rPr>
          <w:lang w:val="sq-AL"/>
        </w:rPr>
        <w:t xml:space="preserve">rëndësishëm që tregon legjitimitetin e qëllimit publik dhe / ose domosdoshmërinë e </w:t>
      </w:r>
      <w:r w:rsidR="00BF121E">
        <w:rPr>
          <w:lang w:val="sq-AL"/>
        </w:rPr>
        <w:t>k</w:t>
      </w:r>
      <w:r w:rsidR="00952125">
        <w:rPr>
          <w:lang w:val="sq-AL"/>
        </w:rPr>
        <w:t>ë</w:t>
      </w:r>
      <w:r w:rsidR="00BF121E">
        <w:rPr>
          <w:lang w:val="sq-AL"/>
        </w:rPr>
        <w:t>rkes</w:t>
      </w:r>
      <w:r w:rsidR="00952125">
        <w:rPr>
          <w:lang w:val="sq-AL"/>
        </w:rPr>
        <w:t>ë</w:t>
      </w:r>
      <w:r w:rsidR="00BF121E">
        <w:rPr>
          <w:lang w:val="sq-AL"/>
        </w:rPr>
        <w:t xml:space="preserve">s </w:t>
      </w:r>
      <w:r w:rsidR="00AD50BF" w:rsidRPr="00C036F6">
        <w:rPr>
          <w:lang w:val="sq-AL"/>
        </w:rPr>
        <w:t xml:space="preserve">për shpronësim (ose, nëse ndonjë dokument i tillë është i disponueshëm publikisht në mënyrë elektronike, një tregues i qartë se ku mund të merret një </w:t>
      </w:r>
      <w:r w:rsidR="00AD50BF" w:rsidRPr="004423F4">
        <w:rPr>
          <w:lang w:val="sq-AL"/>
        </w:rPr>
        <w:t>dokument i tillë);</w:t>
      </w:r>
    </w:p>
    <w:p w14:paraId="4E7E55E6" w14:textId="0ACD782A" w:rsidR="00AD50BF" w:rsidRPr="004423F4" w:rsidRDefault="00AD50BF" w:rsidP="00AD50BF">
      <w:pPr>
        <w:pStyle w:val="BodyText"/>
        <w:numPr>
          <w:ilvl w:val="0"/>
          <w:numId w:val="11"/>
        </w:numPr>
        <w:rPr>
          <w:lang w:val="sq-AL"/>
        </w:rPr>
      </w:pPr>
      <w:r w:rsidRPr="004423F4">
        <w:rPr>
          <w:lang w:val="sq-AL"/>
        </w:rPr>
        <w:t>Informacione nëse, dhe në çfarë mase, shpronësimi i kërkuar përfshin pajisje, pjesë shtesë</w:t>
      </w:r>
      <w:r w:rsidR="004423F4" w:rsidRPr="004423F4">
        <w:rPr>
          <w:lang w:val="sq-AL"/>
        </w:rPr>
        <w:t xml:space="preserve"> [</w:t>
      </w:r>
      <w:r w:rsidR="00BF121E" w:rsidRPr="004423F4">
        <w:rPr>
          <w:lang w:val="sq-AL"/>
        </w:rPr>
        <w:t>aksesore</w:t>
      </w:r>
      <w:r w:rsidR="004423F4" w:rsidRPr="004423F4">
        <w:rPr>
          <w:lang w:val="sq-AL"/>
        </w:rPr>
        <w:t>]</w:t>
      </w:r>
      <w:r w:rsidRPr="004423F4">
        <w:rPr>
          <w:lang w:val="sq-AL"/>
        </w:rPr>
        <w:t xml:space="preserve"> dhe / ose fruta të p</w:t>
      </w:r>
      <w:r w:rsidR="00BF121E" w:rsidRPr="004423F4">
        <w:rPr>
          <w:lang w:val="sq-AL"/>
        </w:rPr>
        <w:t xml:space="preserve">ronave </w:t>
      </w:r>
      <w:r w:rsidRPr="004423F4">
        <w:rPr>
          <w:lang w:val="sq-AL"/>
        </w:rPr>
        <w:t>të paluajtshme; dhe</w:t>
      </w:r>
    </w:p>
    <w:p w14:paraId="3A9628A3" w14:textId="3FF5E03F" w:rsidR="00AD50BF" w:rsidRPr="004423F4" w:rsidRDefault="00AD50BF" w:rsidP="00AD50BF">
      <w:pPr>
        <w:pStyle w:val="BodyText"/>
        <w:numPr>
          <w:ilvl w:val="0"/>
          <w:numId w:val="11"/>
        </w:numPr>
        <w:rPr>
          <w:lang w:val="sq-AL"/>
        </w:rPr>
      </w:pPr>
      <w:r w:rsidRPr="004423F4">
        <w:rPr>
          <w:lang w:val="sq-AL"/>
        </w:rPr>
        <w:t xml:space="preserve">Informacione të hollësishme, në atë masë sa është e konstatueshme nga regjistrimet e përcaktuara në pikën 1.2 të këtij paragrafi, për çdo kufizim ose mosmarrëveshje në lidhje me pronësinë ose të drejtat ose interesat e tjera të mbajtura ose të pretenduara për </w:t>
      </w:r>
      <w:r w:rsidR="00BF121E" w:rsidRPr="004423F4">
        <w:rPr>
          <w:lang w:val="sq-AL"/>
        </w:rPr>
        <w:t>tu mbajtur nga</w:t>
      </w:r>
      <w:r w:rsidRPr="004423F4">
        <w:rPr>
          <w:lang w:val="sq-AL"/>
        </w:rPr>
        <w:t xml:space="preserve"> Personat e identifikuar në pikën 1.2 të këtij paragrafi .</w:t>
      </w:r>
    </w:p>
    <w:p w14:paraId="418C6D4C" w14:textId="0FC1440F" w:rsidR="00AD50BF" w:rsidRPr="004423F4" w:rsidRDefault="00AD50BF" w:rsidP="00AD50BF">
      <w:pPr>
        <w:pStyle w:val="BodyText"/>
        <w:rPr>
          <w:lang w:val="sq-AL"/>
        </w:rPr>
      </w:pPr>
      <w:r w:rsidRPr="004423F4">
        <w:rPr>
          <w:lang w:val="sq-AL"/>
        </w:rPr>
        <w:t>Autoriteti Shpronës</w:t>
      </w:r>
      <w:r w:rsidR="004423F4">
        <w:rPr>
          <w:lang w:val="sq-AL"/>
        </w:rPr>
        <w:t xml:space="preserve">ues </w:t>
      </w:r>
      <w:r w:rsidRPr="004423F4">
        <w:rPr>
          <w:lang w:val="sq-AL"/>
        </w:rPr>
        <w:t xml:space="preserve">merr vendimin përfundimtar për miratim ose </w:t>
      </w:r>
      <w:r w:rsidR="00BF121E" w:rsidRPr="004423F4">
        <w:rPr>
          <w:lang w:val="sq-AL"/>
        </w:rPr>
        <w:t>refuzim</w:t>
      </w:r>
      <w:r w:rsidRPr="004423F4">
        <w:rPr>
          <w:lang w:val="sq-AL"/>
        </w:rPr>
        <w:t xml:space="preserve">, në tërësi ose në një pjesë të kërkesës për shpronësim. Për sa kohë që </w:t>
      </w:r>
      <w:r w:rsidR="00BF121E" w:rsidRPr="004423F4">
        <w:rPr>
          <w:lang w:val="sq-AL"/>
        </w:rPr>
        <w:t xml:space="preserve">nuk </w:t>
      </w:r>
      <w:r w:rsidRPr="004423F4">
        <w:rPr>
          <w:lang w:val="sq-AL"/>
        </w:rPr>
        <w:t>zgjidhet</w:t>
      </w:r>
      <w:r w:rsidR="00BF121E" w:rsidRPr="004423F4">
        <w:rPr>
          <w:lang w:val="sq-AL"/>
        </w:rPr>
        <w:t xml:space="preserve"> nj</w:t>
      </w:r>
      <w:r w:rsidR="00952125" w:rsidRPr="004423F4">
        <w:rPr>
          <w:lang w:val="sq-AL"/>
        </w:rPr>
        <w:t>ë</w:t>
      </w:r>
      <w:r w:rsidR="00BF121E" w:rsidRPr="004423F4">
        <w:rPr>
          <w:lang w:val="sq-AL"/>
        </w:rPr>
        <w:t xml:space="preserve"> ankim </w:t>
      </w:r>
      <w:r w:rsidRPr="004423F4">
        <w:rPr>
          <w:lang w:val="sq-AL"/>
        </w:rPr>
        <w:t>në gjykatë</w:t>
      </w:r>
      <w:r w:rsidR="00BF121E" w:rsidRPr="004423F4">
        <w:rPr>
          <w:lang w:val="sq-AL"/>
        </w:rPr>
        <w:t>n</w:t>
      </w:r>
      <w:r w:rsidRPr="004423F4">
        <w:rPr>
          <w:lang w:val="sq-AL"/>
        </w:rPr>
        <w:t xml:space="preserve"> kompetente,</w:t>
      </w:r>
      <w:r w:rsidRPr="00C036F6">
        <w:rPr>
          <w:lang w:val="sq-AL"/>
        </w:rPr>
        <w:t xml:space="preserve"> Autoriteti Shpronës</w:t>
      </w:r>
      <w:r w:rsidR="004423F4">
        <w:rPr>
          <w:lang w:val="sq-AL"/>
        </w:rPr>
        <w:t xml:space="preserve">ues </w:t>
      </w:r>
      <w:r w:rsidRPr="00C036F6">
        <w:rPr>
          <w:lang w:val="sq-AL"/>
        </w:rPr>
        <w:t>nuk e aprovon Vendimin Përfundimtar për pro</w:t>
      </w:r>
      <w:r w:rsidRPr="004423F4">
        <w:rPr>
          <w:lang w:val="sq-AL"/>
        </w:rPr>
        <w:t>në</w:t>
      </w:r>
      <w:r w:rsidR="00BF121E" w:rsidRPr="004423F4">
        <w:rPr>
          <w:lang w:val="sq-AL"/>
        </w:rPr>
        <w:t>n</w:t>
      </w:r>
      <w:r w:rsidRPr="004423F4">
        <w:rPr>
          <w:lang w:val="sq-AL"/>
        </w:rPr>
        <w:t xml:space="preserve"> ose të drejtë</w:t>
      </w:r>
      <w:r w:rsidR="00BF121E" w:rsidRPr="004423F4">
        <w:rPr>
          <w:lang w:val="sq-AL"/>
        </w:rPr>
        <w:t>n</w:t>
      </w:r>
      <w:r w:rsidRPr="004423F4">
        <w:rPr>
          <w:lang w:val="sq-AL"/>
        </w:rPr>
        <w:t xml:space="preserve"> </w:t>
      </w:r>
      <w:r w:rsidR="00BF121E" w:rsidRPr="004423F4">
        <w:rPr>
          <w:lang w:val="sq-AL"/>
        </w:rPr>
        <w:t>n</w:t>
      </w:r>
      <w:r w:rsidR="00952125" w:rsidRPr="004423F4">
        <w:rPr>
          <w:lang w:val="sq-AL"/>
        </w:rPr>
        <w:t>ë</w:t>
      </w:r>
      <w:r w:rsidR="00BF121E" w:rsidRPr="004423F4">
        <w:rPr>
          <w:lang w:val="sq-AL"/>
        </w:rPr>
        <w:t xml:space="preserve"> fjal</w:t>
      </w:r>
      <w:r w:rsidR="00952125" w:rsidRPr="004423F4">
        <w:rPr>
          <w:lang w:val="sq-AL"/>
        </w:rPr>
        <w:t>ë</w:t>
      </w:r>
      <w:r w:rsidRPr="004423F4">
        <w:rPr>
          <w:lang w:val="sq-AL"/>
        </w:rPr>
        <w:t>.</w:t>
      </w:r>
    </w:p>
    <w:p w14:paraId="4349D7B9" w14:textId="43E5DB00" w:rsidR="00AD50BF" w:rsidRPr="00C036F6" w:rsidRDefault="00AD50BF" w:rsidP="00AD50BF">
      <w:pPr>
        <w:pStyle w:val="BodyText"/>
        <w:rPr>
          <w:lang w:val="sq-AL"/>
        </w:rPr>
      </w:pPr>
      <w:r w:rsidRPr="004423F4">
        <w:rPr>
          <w:lang w:val="sq-AL"/>
        </w:rPr>
        <w:t>Autoriteti Shpronës</w:t>
      </w:r>
      <w:r w:rsidR="004423F4" w:rsidRPr="004423F4">
        <w:rPr>
          <w:lang w:val="sq-AL"/>
        </w:rPr>
        <w:t xml:space="preserve">ues </w:t>
      </w:r>
      <w:r w:rsidRPr="004423F4">
        <w:rPr>
          <w:lang w:val="sq-AL"/>
        </w:rPr>
        <w:t xml:space="preserve">duhet të kryejë </w:t>
      </w:r>
      <w:r w:rsidR="004423F4" w:rsidRPr="004423F4">
        <w:rPr>
          <w:lang w:val="sq-AL"/>
        </w:rPr>
        <w:t>v</w:t>
      </w:r>
      <w:r w:rsidRPr="004423F4">
        <w:rPr>
          <w:lang w:val="sq-AL"/>
        </w:rPr>
        <w:t>lerësimi</w:t>
      </w:r>
      <w:r w:rsidR="00BF121E" w:rsidRPr="004423F4">
        <w:rPr>
          <w:lang w:val="sq-AL"/>
        </w:rPr>
        <w:t>n e pasurive të paluajtshme (shih m</w:t>
      </w:r>
      <w:r w:rsidR="00952125" w:rsidRPr="004423F4">
        <w:rPr>
          <w:lang w:val="sq-AL"/>
        </w:rPr>
        <w:t>ë</w:t>
      </w:r>
      <w:r w:rsidR="00BF121E" w:rsidRPr="004423F4">
        <w:rPr>
          <w:lang w:val="sq-AL"/>
        </w:rPr>
        <w:t xml:space="preserve"> posht</w:t>
      </w:r>
      <w:r w:rsidR="00952125" w:rsidRPr="004423F4">
        <w:rPr>
          <w:lang w:val="sq-AL"/>
        </w:rPr>
        <w:t>ë</w:t>
      </w:r>
      <w:r w:rsidR="00BF121E" w:rsidRPr="004423F4">
        <w:rPr>
          <w:lang w:val="sq-AL"/>
        </w:rPr>
        <w:t xml:space="preserve"> § </w:t>
      </w:r>
      <w:r w:rsidRPr="004423F4">
        <w:rPr>
          <w:lang w:val="sq-AL"/>
        </w:rPr>
        <w:t>"vlerësimi</w:t>
      </w:r>
      <w:r w:rsidR="00BF121E" w:rsidRPr="004423F4">
        <w:rPr>
          <w:lang w:val="sq-AL"/>
        </w:rPr>
        <w:t xml:space="preserve"> i </w:t>
      </w:r>
      <w:r w:rsidRPr="004423F4">
        <w:rPr>
          <w:lang w:val="sq-AL"/>
        </w:rPr>
        <w:t xml:space="preserve">pasurive"). Ligji parashikon </w:t>
      </w:r>
      <w:r w:rsidR="00BF121E" w:rsidRPr="004423F4">
        <w:rPr>
          <w:lang w:val="sq-AL"/>
        </w:rPr>
        <w:t xml:space="preserve">se </w:t>
      </w:r>
      <w:r w:rsidRPr="004423F4">
        <w:rPr>
          <w:lang w:val="sq-AL"/>
        </w:rPr>
        <w:t xml:space="preserve">shuma e </w:t>
      </w:r>
      <w:r w:rsidR="00BF121E" w:rsidRPr="004423F4">
        <w:rPr>
          <w:lang w:val="sq-AL"/>
        </w:rPr>
        <w:t>shp</w:t>
      </w:r>
      <w:r w:rsidR="00952125" w:rsidRPr="004423F4">
        <w:rPr>
          <w:lang w:val="sq-AL"/>
        </w:rPr>
        <w:t>ë</w:t>
      </w:r>
      <w:r w:rsidR="00BF121E" w:rsidRPr="004423F4">
        <w:rPr>
          <w:lang w:val="sq-AL"/>
        </w:rPr>
        <w:t>rblimit</w:t>
      </w:r>
      <w:r w:rsidRPr="004423F4">
        <w:rPr>
          <w:lang w:val="sq-AL"/>
        </w:rPr>
        <w:t xml:space="preserve"> për</w:t>
      </w:r>
      <w:r w:rsidRPr="00C036F6">
        <w:rPr>
          <w:lang w:val="sq-AL"/>
        </w:rPr>
        <w:t xml:space="preserve"> shpronësimin e specifikuar në vendimin përfundimtar</w:t>
      </w:r>
      <w:r w:rsidR="00BF121E">
        <w:rPr>
          <w:lang w:val="sq-AL"/>
        </w:rPr>
        <w:t xml:space="preserve"> do</w:t>
      </w:r>
      <w:r w:rsidRPr="00C036F6">
        <w:rPr>
          <w:lang w:val="sq-AL"/>
        </w:rPr>
        <w:t xml:space="preserve"> të paguhet plotësisht brenda dy (2) viteve nga data e hyrjes në fuqi të vendimit.</w:t>
      </w:r>
    </w:p>
    <w:p w14:paraId="02E5A941" w14:textId="67CAF88F" w:rsidR="00AD50BF" w:rsidRPr="004423F4" w:rsidRDefault="00AD50BF" w:rsidP="00AD50BF">
      <w:pPr>
        <w:pStyle w:val="BodyText"/>
        <w:rPr>
          <w:lang w:val="sq-AL"/>
        </w:rPr>
      </w:pPr>
      <w:r w:rsidRPr="00C036F6">
        <w:rPr>
          <w:lang w:val="sq-AL"/>
        </w:rPr>
        <w:t>Një procedurë e shpron</w:t>
      </w:r>
      <w:r w:rsidRPr="004423F4">
        <w:rPr>
          <w:lang w:val="sq-AL"/>
        </w:rPr>
        <w:t xml:space="preserve">ësimit, ose aspekti përkatës i saj, </w:t>
      </w:r>
      <w:r w:rsidR="00BF121E" w:rsidRPr="004423F4">
        <w:rPr>
          <w:lang w:val="sq-AL"/>
        </w:rPr>
        <w:t>do t</w:t>
      </w:r>
      <w:r w:rsidR="00952125" w:rsidRPr="004423F4">
        <w:rPr>
          <w:lang w:val="sq-AL"/>
        </w:rPr>
        <w:t>ë</w:t>
      </w:r>
      <w:r w:rsidR="00BF121E" w:rsidRPr="004423F4">
        <w:rPr>
          <w:lang w:val="sq-AL"/>
        </w:rPr>
        <w:t xml:space="preserve"> </w:t>
      </w:r>
      <w:r w:rsidR="004423F4" w:rsidRPr="004423F4">
        <w:rPr>
          <w:lang w:val="sq-AL"/>
        </w:rPr>
        <w:t>përfundohet</w:t>
      </w:r>
      <w:r w:rsidR="00BF121E" w:rsidRPr="004423F4">
        <w:rPr>
          <w:lang w:val="sq-AL"/>
        </w:rPr>
        <w:t xml:space="preserve"> ose nd</w:t>
      </w:r>
      <w:r w:rsidR="00952125" w:rsidRPr="004423F4">
        <w:rPr>
          <w:lang w:val="sq-AL"/>
        </w:rPr>
        <w:t>ë</w:t>
      </w:r>
      <w:r w:rsidR="00BF121E" w:rsidRPr="004423F4">
        <w:rPr>
          <w:lang w:val="sq-AL"/>
        </w:rPr>
        <w:t>rpritet kur</w:t>
      </w:r>
      <w:r w:rsidRPr="004423F4">
        <w:rPr>
          <w:lang w:val="sq-AL"/>
        </w:rPr>
        <w:t>:</w:t>
      </w:r>
    </w:p>
    <w:p w14:paraId="3F9ADC4F" w14:textId="017833CE" w:rsidR="00AD50BF" w:rsidRPr="00C036F6" w:rsidRDefault="00AD50BF" w:rsidP="00AD50BF">
      <w:pPr>
        <w:pStyle w:val="BodyText"/>
        <w:ind w:left="720"/>
        <w:rPr>
          <w:lang w:val="sq-AL"/>
        </w:rPr>
      </w:pPr>
      <w:r w:rsidRPr="004423F4">
        <w:rPr>
          <w:lang w:val="sq-AL"/>
        </w:rPr>
        <w:lastRenderedPageBreak/>
        <w:t xml:space="preserve">• Transferimi i pronësisë nuk mund të kalojë pa përfundimin e procedurës dhe pagesën e </w:t>
      </w:r>
      <w:r w:rsidR="004423F4" w:rsidRPr="004423F4">
        <w:rPr>
          <w:lang w:val="sq-AL"/>
        </w:rPr>
        <w:t>shpërblimit</w:t>
      </w:r>
      <w:r w:rsidRPr="004423F4">
        <w:rPr>
          <w:lang w:val="sq-AL"/>
        </w:rPr>
        <w:t>.</w:t>
      </w:r>
      <w:r w:rsidRPr="00C036F6">
        <w:rPr>
          <w:lang w:val="sq-AL"/>
        </w:rPr>
        <w:t xml:space="preserve"> E drejta e pronësisë mbi pronën e shpronësuar regjistrohet në mënyrë të ligjshme në emër të Komunës (nëse Shpronësimi është kryer nga Autoriteti Shpronës</w:t>
      </w:r>
      <w:r w:rsidR="004423F4">
        <w:rPr>
          <w:lang w:val="sq-AL"/>
        </w:rPr>
        <w:t xml:space="preserve">ues </w:t>
      </w:r>
      <w:r w:rsidR="00BF121E">
        <w:rPr>
          <w:lang w:val="sq-AL"/>
        </w:rPr>
        <w:t xml:space="preserve">i </w:t>
      </w:r>
      <w:r w:rsidRPr="00C036F6">
        <w:rPr>
          <w:lang w:val="sq-AL"/>
        </w:rPr>
        <w:t>një Komune të tillë) ose Republik</w:t>
      </w:r>
      <w:r w:rsidR="00952125">
        <w:rPr>
          <w:lang w:val="sq-AL"/>
        </w:rPr>
        <w:t>ë</w:t>
      </w:r>
      <w:r w:rsidR="00BF121E">
        <w:rPr>
          <w:lang w:val="sq-AL"/>
        </w:rPr>
        <w:t>s s</w:t>
      </w:r>
      <w:r w:rsidR="00952125">
        <w:rPr>
          <w:lang w:val="sq-AL"/>
        </w:rPr>
        <w:t>ë</w:t>
      </w:r>
      <w:r w:rsidR="00BF121E">
        <w:rPr>
          <w:lang w:val="sq-AL"/>
        </w:rPr>
        <w:t xml:space="preserve"> </w:t>
      </w:r>
      <w:r w:rsidRPr="00C036F6">
        <w:rPr>
          <w:lang w:val="sq-AL"/>
        </w:rPr>
        <w:t>Kosovës (nëse Qev</w:t>
      </w:r>
      <w:r w:rsidRPr="004423F4">
        <w:rPr>
          <w:lang w:val="sq-AL"/>
        </w:rPr>
        <w:t>eria është Autoriteti Shpronës</w:t>
      </w:r>
      <w:r w:rsidR="004423F4" w:rsidRPr="004423F4">
        <w:rPr>
          <w:lang w:val="sq-AL"/>
        </w:rPr>
        <w:t>ues</w:t>
      </w:r>
      <w:r w:rsidRPr="004423F4">
        <w:rPr>
          <w:lang w:val="sq-AL"/>
        </w:rPr>
        <w:t>) pas kryerjes së proc</w:t>
      </w:r>
      <w:r w:rsidR="00BF121E" w:rsidRPr="004423F4">
        <w:rPr>
          <w:lang w:val="sq-AL"/>
        </w:rPr>
        <w:t xml:space="preserve">edurës dhe </w:t>
      </w:r>
      <w:r w:rsidR="004423F4" w:rsidRPr="004423F4">
        <w:rPr>
          <w:lang w:val="sq-AL"/>
        </w:rPr>
        <w:t xml:space="preserve">pagesës së </w:t>
      </w:r>
      <w:r w:rsidR="00BF121E" w:rsidRPr="004423F4">
        <w:rPr>
          <w:lang w:val="sq-AL"/>
        </w:rPr>
        <w:t>shp</w:t>
      </w:r>
      <w:r w:rsidR="00952125" w:rsidRPr="004423F4">
        <w:rPr>
          <w:lang w:val="sq-AL"/>
        </w:rPr>
        <w:t>ë</w:t>
      </w:r>
      <w:r w:rsidR="00BF121E" w:rsidRPr="004423F4">
        <w:rPr>
          <w:lang w:val="sq-AL"/>
        </w:rPr>
        <w:t xml:space="preserve">rblimit </w:t>
      </w:r>
      <w:r w:rsidRPr="004423F4">
        <w:rPr>
          <w:lang w:val="sq-AL"/>
        </w:rPr>
        <w:t>të</w:t>
      </w:r>
      <w:r w:rsidRPr="00C036F6">
        <w:rPr>
          <w:lang w:val="sq-AL"/>
        </w:rPr>
        <w:t xml:space="preserve"> kërkuar nga ky ligj;</w:t>
      </w:r>
    </w:p>
    <w:p w14:paraId="3302974C" w14:textId="77777777" w:rsidR="00AD50BF" w:rsidRPr="00C036F6" w:rsidRDefault="00AD50BF" w:rsidP="00AD50BF">
      <w:pPr>
        <w:pStyle w:val="BodyText"/>
        <w:ind w:left="720"/>
        <w:rPr>
          <w:lang w:val="sq-AL"/>
        </w:rPr>
      </w:pPr>
      <w:r w:rsidRPr="00C036F6">
        <w:rPr>
          <w:lang w:val="sq-AL"/>
        </w:rPr>
        <w:t>• Nëse Autoriteti Shpronësues nxjerr një vendim që refuzon, tërësisht ose pjesërisht, kërkesën për Shpronësim:</w:t>
      </w:r>
    </w:p>
    <w:p w14:paraId="05730BDD" w14:textId="3E06A2B9" w:rsidR="00AD50BF" w:rsidRPr="00C036F6" w:rsidRDefault="00AD50BF" w:rsidP="00AD50BF">
      <w:pPr>
        <w:pStyle w:val="BodyText"/>
        <w:ind w:left="720"/>
        <w:rPr>
          <w:lang w:val="sq-AL"/>
        </w:rPr>
      </w:pPr>
      <w:r w:rsidRPr="00C036F6">
        <w:rPr>
          <w:lang w:val="sq-AL"/>
        </w:rPr>
        <w:t>• pas skadimit të periudhës kohore gjatë së cilës</w:t>
      </w:r>
      <w:r w:rsidR="00BF121E">
        <w:rPr>
          <w:lang w:val="sq-AL"/>
        </w:rPr>
        <w:t xml:space="preserve"> k</w:t>
      </w:r>
      <w:r w:rsidR="00952125">
        <w:rPr>
          <w:lang w:val="sq-AL"/>
        </w:rPr>
        <w:t>ë</w:t>
      </w:r>
      <w:r w:rsidR="00BF121E">
        <w:rPr>
          <w:lang w:val="sq-AL"/>
        </w:rPr>
        <w:t xml:space="preserve">rkuesi </w:t>
      </w:r>
      <w:r w:rsidRPr="00C036F6">
        <w:rPr>
          <w:lang w:val="sq-AL"/>
        </w:rPr>
        <w:t xml:space="preserve">mund të paraqesë një ankesë në gjykatën kompetente duke kundërshtuar një vendim të tillë, nëse </w:t>
      </w:r>
      <w:r w:rsidR="00BF121E">
        <w:rPr>
          <w:lang w:val="sq-AL"/>
        </w:rPr>
        <w:t>k</w:t>
      </w:r>
      <w:r w:rsidR="00952125">
        <w:rPr>
          <w:lang w:val="sq-AL"/>
        </w:rPr>
        <w:t>ë</w:t>
      </w:r>
      <w:r w:rsidR="00BF121E">
        <w:rPr>
          <w:lang w:val="sq-AL"/>
        </w:rPr>
        <w:t xml:space="preserve">rkuesi </w:t>
      </w:r>
      <w:r w:rsidRPr="00C036F6">
        <w:rPr>
          <w:lang w:val="sq-AL"/>
        </w:rPr>
        <w:t>nuk ka paraqitur me kohë një ankesë të tillë, ose</w:t>
      </w:r>
    </w:p>
    <w:p w14:paraId="299ADB2D" w14:textId="388312F0" w:rsidR="00AD50BF" w:rsidRPr="00C036F6" w:rsidRDefault="00AD50BF" w:rsidP="00AD50BF">
      <w:pPr>
        <w:pStyle w:val="BodyText"/>
        <w:ind w:left="720"/>
        <w:rPr>
          <w:lang w:val="sq-AL"/>
        </w:rPr>
      </w:pPr>
      <w:r w:rsidRPr="00C036F6">
        <w:rPr>
          <w:lang w:val="sq-AL"/>
        </w:rPr>
        <w:t xml:space="preserve">• nëse </w:t>
      </w:r>
      <w:r w:rsidR="00BF121E">
        <w:rPr>
          <w:lang w:val="sq-AL"/>
        </w:rPr>
        <w:t>k</w:t>
      </w:r>
      <w:r w:rsidR="00952125">
        <w:rPr>
          <w:lang w:val="sq-AL"/>
        </w:rPr>
        <w:t>ë</w:t>
      </w:r>
      <w:r w:rsidR="00BF121E">
        <w:rPr>
          <w:lang w:val="sq-AL"/>
        </w:rPr>
        <w:t>rkuesi ka paraqitur n</w:t>
      </w:r>
      <w:r w:rsidR="00952125">
        <w:rPr>
          <w:lang w:val="sq-AL"/>
        </w:rPr>
        <w:t>ë</w:t>
      </w:r>
      <w:r w:rsidR="00BF121E">
        <w:rPr>
          <w:lang w:val="sq-AL"/>
        </w:rPr>
        <w:t xml:space="preserve"> </w:t>
      </w:r>
      <w:r w:rsidRPr="00C036F6">
        <w:rPr>
          <w:lang w:val="sq-AL"/>
        </w:rPr>
        <w:t>kohë një ankesë të tillë, dat</w:t>
      </w:r>
      <w:r w:rsidR="00BF121E">
        <w:rPr>
          <w:lang w:val="sq-AL"/>
        </w:rPr>
        <w:t xml:space="preserve">a </w:t>
      </w:r>
      <w:r w:rsidRPr="00C036F6">
        <w:rPr>
          <w:lang w:val="sq-AL"/>
        </w:rPr>
        <w:t xml:space="preserve">në të cilën është dhënë </w:t>
      </w:r>
      <w:r w:rsidR="00BF121E">
        <w:rPr>
          <w:lang w:val="sq-AL"/>
        </w:rPr>
        <w:t>nj</w:t>
      </w:r>
      <w:r w:rsidR="00952125">
        <w:rPr>
          <w:lang w:val="sq-AL"/>
        </w:rPr>
        <w:t>ë</w:t>
      </w:r>
      <w:r w:rsidR="00BF121E">
        <w:rPr>
          <w:lang w:val="sq-AL"/>
        </w:rPr>
        <w:t xml:space="preserve"> vendim </w:t>
      </w:r>
      <w:r w:rsidR="00FA2F91">
        <w:rPr>
          <w:lang w:val="sq-AL"/>
        </w:rPr>
        <w:t>gjyqësor</w:t>
      </w:r>
      <w:r w:rsidR="00BF121E">
        <w:rPr>
          <w:lang w:val="sq-AL"/>
        </w:rPr>
        <w:t xml:space="preserve"> i </w:t>
      </w:r>
      <w:r w:rsidRPr="00C036F6">
        <w:rPr>
          <w:lang w:val="sq-AL"/>
        </w:rPr>
        <w:t xml:space="preserve">formës së prerë </w:t>
      </w:r>
      <w:r w:rsidR="00BF121E">
        <w:rPr>
          <w:lang w:val="sq-AL"/>
        </w:rPr>
        <w:t>i paapeluesh</w:t>
      </w:r>
      <w:r w:rsidR="00952125">
        <w:rPr>
          <w:lang w:val="sq-AL"/>
        </w:rPr>
        <w:t>ë</w:t>
      </w:r>
      <w:r w:rsidR="00BF121E">
        <w:rPr>
          <w:lang w:val="sq-AL"/>
        </w:rPr>
        <w:t xml:space="preserve">m </w:t>
      </w:r>
      <w:r w:rsidRPr="00C036F6">
        <w:rPr>
          <w:lang w:val="sq-AL"/>
        </w:rPr>
        <w:t xml:space="preserve">nga ajo gjykatë, ose nëse është </w:t>
      </w:r>
      <w:r w:rsidR="00FA2F91">
        <w:rPr>
          <w:lang w:val="sq-AL"/>
        </w:rPr>
        <w:t>rasti</w:t>
      </w:r>
      <w:r w:rsidRPr="00C036F6">
        <w:rPr>
          <w:lang w:val="sq-AL"/>
        </w:rPr>
        <w:t>, një gjykatë e apelit;</w:t>
      </w:r>
    </w:p>
    <w:p w14:paraId="34D72889" w14:textId="4D0B6151" w:rsidR="00AD50BF" w:rsidRPr="00C036F6" w:rsidRDefault="00AD50BF" w:rsidP="00AD50BF">
      <w:pPr>
        <w:pStyle w:val="BodyText"/>
        <w:ind w:left="720"/>
        <w:rPr>
          <w:lang w:val="sq-AL"/>
        </w:rPr>
      </w:pPr>
      <w:r w:rsidRPr="00C036F6">
        <w:rPr>
          <w:lang w:val="sq-AL"/>
        </w:rPr>
        <w:t xml:space="preserve">• Para miratimit të një vendimi  Shpronësimit, </w:t>
      </w:r>
      <w:r w:rsidR="00F6212B">
        <w:rPr>
          <w:lang w:val="sq-AL"/>
        </w:rPr>
        <w:t>K</w:t>
      </w:r>
      <w:r w:rsidR="00952125">
        <w:rPr>
          <w:lang w:val="sq-AL"/>
        </w:rPr>
        <w:t>ë</w:t>
      </w:r>
      <w:r w:rsidR="00F6212B">
        <w:rPr>
          <w:lang w:val="sq-AL"/>
        </w:rPr>
        <w:t xml:space="preserve">rkuesi </w:t>
      </w:r>
      <w:r w:rsidRPr="00C036F6">
        <w:rPr>
          <w:lang w:val="sq-AL"/>
        </w:rPr>
        <w:t>tërheq kërkesën e tij, tërësisht ose pjesërisht; ose</w:t>
      </w:r>
    </w:p>
    <w:p w14:paraId="3D3AEBC8" w14:textId="7AD68A15" w:rsidR="00F6212B" w:rsidRPr="00C036F6" w:rsidRDefault="00AD50BF" w:rsidP="00F6212B">
      <w:pPr>
        <w:pStyle w:val="BodyText"/>
        <w:ind w:left="720"/>
        <w:rPr>
          <w:lang w:val="sq-AL"/>
        </w:rPr>
      </w:pPr>
      <w:r w:rsidRPr="00C036F6">
        <w:rPr>
          <w:lang w:val="sq-AL"/>
        </w:rPr>
        <w:t xml:space="preserve">• Një </w:t>
      </w:r>
      <w:r w:rsidR="00F6212B">
        <w:rPr>
          <w:lang w:val="sq-AL"/>
        </w:rPr>
        <w:t>vendim gjyqësor i form</w:t>
      </w:r>
      <w:r w:rsidR="00952125">
        <w:rPr>
          <w:lang w:val="sq-AL"/>
        </w:rPr>
        <w:t>ë</w:t>
      </w:r>
      <w:r w:rsidR="00F6212B">
        <w:rPr>
          <w:lang w:val="sq-AL"/>
        </w:rPr>
        <w:t>s s</w:t>
      </w:r>
      <w:r w:rsidR="00952125">
        <w:rPr>
          <w:lang w:val="sq-AL"/>
        </w:rPr>
        <w:t>ë</w:t>
      </w:r>
      <w:r w:rsidR="00F6212B">
        <w:rPr>
          <w:lang w:val="sq-AL"/>
        </w:rPr>
        <w:t xml:space="preserve"> prer</w:t>
      </w:r>
      <w:r w:rsidR="00952125">
        <w:rPr>
          <w:lang w:val="sq-AL"/>
        </w:rPr>
        <w:t>ë</w:t>
      </w:r>
      <w:r w:rsidR="00F6212B">
        <w:rPr>
          <w:lang w:val="sq-AL"/>
        </w:rPr>
        <w:t xml:space="preserve"> i paapeluesh</w:t>
      </w:r>
      <w:r w:rsidR="00952125">
        <w:rPr>
          <w:lang w:val="sq-AL"/>
        </w:rPr>
        <w:t>ë</w:t>
      </w:r>
      <w:r w:rsidR="00F6212B">
        <w:rPr>
          <w:lang w:val="sq-AL"/>
        </w:rPr>
        <w:t xml:space="preserve">m </w:t>
      </w:r>
      <w:r w:rsidRPr="00C036F6">
        <w:rPr>
          <w:lang w:val="sq-AL"/>
        </w:rPr>
        <w:t xml:space="preserve">i një gjykate kompetente kërkon </w:t>
      </w:r>
      <w:r w:rsidR="00F6212B">
        <w:rPr>
          <w:lang w:val="sq-AL"/>
        </w:rPr>
        <w:t>nj</w:t>
      </w:r>
      <w:r w:rsidR="00952125">
        <w:rPr>
          <w:lang w:val="sq-AL"/>
        </w:rPr>
        <w:t>ë</w:t>
      </w:r>
      <w:r w:rsidR="00F6212B">
        <w:rPr>
          <w:lang w:val="sq-AL"/>
        </w:rPr>
        <w:t xml:space="preserve"> </w:t>
      </w:r>
      <w:r w:rsidRPr="00C036F6">
        <w:rPr>
          <w:lang w:val="sq-AL"/>
        </w:rPr>
        <w:t xml:space="preserve">përfundim ose </w:t>
      </w:r>
      <w:r w:rsidR="00F6212B">
        <w:rPr>
          <w:lang w:val="sq-AL"/>
        </w:rPr>
        <w:t>nd</w:t>
      </w:r>
      <w:r w:rsidR="00952125">
        <w:rPr>
          <w:lang w:val="sq-AL"/>
        </w:rPr>
        <w:t>ë</w:t>
      </w:r>
      <w:r w:rsidR="00F6212B">
        <w:rPr>
          <w:lang w:val="sq-AL"/>
        </w:rPr>
        <w:t xml:space="preserve">rprerje </w:t>
      </w:r>
      <w:r w:rsidRPr="00C036F6">
        <w:rPr>
          <w:lang w:val="sq-AL"/>
        </w:rPr>
        <w:t>të tillë.</w:t>
      </w:r>
    </w:p>
    <w:p w14:paraId="3E308295" w14:textId="53511123" w:rsidR="00AD50BF" w:rsidRPr="00C036F6" w:rsidRDefault="00AD50BF" w:rsidP="00ED5B8D">
      <w:pPr>
        <w:pStyle w:val="BodyText"/>
        <w:rPr>
          <w:lang w:val="sq-AL"/>
        </w:rPr>
      </w:pPr>
      <w:bookmarkStart w:id="79" w:name="bookmark34"/>
      <w:r w:rsidRPr="00FA2F91">
        <w:rPr>
          <w:lang w:val="sq-AL"/>
        </w:rPr>
        <w:t xml:space="preserve">Nga dita kur Shpronësimi </w:t>
      </w:r>
      <w:r w:rsidR="00F6212B" w:rsidRPr="00FA2F91">
        <w:rPr>
          <w:lang w:val="sq-AL"/>
        </w:rPr>
        <w:t>hyn n</w:t>
      </w:r>
      <w:r w:rsidR="00952125" w:rsidRPr="00FA2F91">
        <w:rPr>
          <w:lang w:val="sq-AL"/>
        </w:rPr>
        <w:t>ë</w:t>
      </w:r>
      <w:r w:rsidR="00F6212B" w:rsidRPr="00FA2F91">
        <w:rPr>
          <w:lang w:val="sq-AL"/>
        </w:rPr>
        <w:t xml:space="preserve"> fuqi</w:t>
      </w:r>
      <w:r w:rsidRPr="00FA2F91">
        <w:rPr>
          <w:lang w:val="sq-AL"/>
        </w:rPr>
        <w:t>:</w:t>
      </w:r>
      <w:r w:rsidRPr="00C036F6">
        <w:rPr>
          <w:lang w:val="sq-AL"/>
        </w:rPr>
        <w:t xml:space="preserve"> të gjitha të drejtat </w:t>
      </w:r>
      <w:r w:rsidR="00F6212B">
        <w:rPr>
          <w:lang w:val="sq-AL"/>
        </w:rPr>
        <w:t>para-ekzistuese t</w:t>
      </w:r>
      <w:r w:rsidR="00952125">
        <w:rPr>
          <w:lang w:val="sq-AL"/>
        </w:rPr>
        <w:t>ë</w:t>
      </w:r>
      <w:r w:rsidR="00F6212B">
        <w:rPr>
          <w:lang w:val="sq-AL"/>
        </w:rPr>
        <w:t xml:space="preserve"> </w:t>
      </w:r>
      <w:r w:rsidRPr="00C036F6">
        <w:rPr>
          <w:lang w:val="sq-AL"/>
        </w:rPr>
        <w:t xml:space="preserve">pronësisë dhe </w:t>
      </w:r>
      <w:r w:rsidR="00F6212B">
        <w:rPr>
          <w:lang w:val="sq-AL"/>
        </w:rPr>
        <w:t>poseduese</w:t>
      </w:r>
      <w:r w:rsidRPr="00C036F6">
        <w:rPr>
          <w:lang w:val="sq-AL"/>
        </w:rPr>
        <w:t>, interesat e sigurisë, servitutet, të drejtat e ndërtimit, të drejtat e p</w:t>
      </w:r>
      <w:r w:rsidRPr="00FA2F91">
        <w:rPr>
          <w:lang w:val="sq-AL"/>
        </w:rPr>
        <w:t xml:space="preserve">arablerjes dhe të drejtat e tjera </w:t>
      </w:r>
      <w:r w:rsidR="00FA2F91" w:rsidRPr="00FA2F91">
        <w:rPr>
          <w:lang w:val="sq-AL"/>
        </w:rPr>
        <w:t xml:space="preserve">mbi pronën e </w:t>
      </w:r>
      <w:r w:rsidRPr="00FA2F91">
        <w:rPr>
          <w:lang w:val="sq-AL"/>
        </w:rPr>
        <w:t xml:space="preserve">shpronësuar me vendimin e Shpronësimit do të </w:t>
      </w:r>
      <w:r w:rsidR="00FA2F91" w:rsidRPr="00FA2F91">
        <w:rPr>
          <w:lang w:val="sq-AL"/>
        </w:rPr>
        <w:t>s</w:t>
      </w:r>
      <w:r w:rsidR="00F6212B" w:rsidRPr="00FA2F91">
        <w:rPr>
          <w:lang w:val="sq-AL"/>
        </w:rPr>
        <w:t>huhen</w:t>
      </w:r>
      <w:r w:rsidRPr="00FA2F91">
        <w:rPr>
          <w:lang w:val="sq-AL"/>
        </w:rPr>
        <w:t>.</w:t>
      </w:r>
    </w:p>
    <w:p w14:paraId="2144AEE8" w14:textId="77777777" w:rsidR="00F6212B" w:rsidRDefault="00F6212B" w:rsidP="00A26084">
      <w:pPr>
        <w:pStyle w:val="Heading4"/>
        <w:rPr>
          <w:lang w:val="sq-AL"/>
        </w:rPr>
      </w:pPr>
      <w:bookmarkStart w:id="80" w:name="bookmark35"/>
      <w:bookmarkStart w:id="81" w:name="_Toc531800351"/>
      <w:bookmarkEnd w:id="79"/>
    </w:p>
    <w:p w14:paraId="2CD5754F" w14:textId="35DA201E" w:rsidR="00A21E12" w:rsidRPr="00C036F6" w:rsidRDefault="00F6212B" w:rsidP="00A26084">
      <w:pPr>
        <w:pStyle w:val="Heading4"/>
        <w:rPr>
          <w:lang w:val="sq-AL"/>
        </w:rPr>
      </w:pPr>
      <w:r>
        <w:rPr>
          <w:lang w:val="sq-AL"/>
        </w:rPr>
        <w:t>Vler</w:t>
      </w:r>
      <w:r w:rsidR="00952125">
        <w:rPr>
          <w:lang w:val="sq-AL"/>
        </w:rPr>
        <w:t>ë</w:t>
      </w:r>
      <w:r>
        <w:rPr>
          <w:lang w:val="sq-AL"/>
        </w:rPr>
        <w:t xml:space="preserve">simi i aseteve </w:t>
      </w:r>
      <w:bookmarkEnd w:id="80"/>
      <w:bookmarkEnd w:id="81"/>
    </w:p>
    <w:p w14:paraId="0AD9CAEC" w14:textId="6BF02B87" w:rsidR="00AD50BF" w:rsidRPr="00C036F6" w:rsidRDefault="00AD50BF" w:rsidP="00AD50BF">
      <w:pPr>
        <w:pStyle w:val="BodyText"/>
        <w:rPr>
          <w:lang w:val="sq-AL"/>
        </w:rPr>
      </w:pPr>
      <w:r w:rsidRPr="00C036F6">
        <w:rPr>
          <w:lang w:val="sq-AL"/>
        </w:rPr>
        <w:t>Vlerësimi i pasurive të paluajtshme menaxhohet përmes Ligjit Nr. 03 / L-205 dhe Udhëzimi</w:t>
      </w:r>
      <w:r w:rsidR="00F6212B">
        <w:rPr>
          <w:lang w:val="sq-AL"/>
        </w:rPr>
        <w:t>t</w:t>
      </w:r>
      <w:r w:rsidRPr="00C036F6">
        <w:rPr>
          <w:lang w:val="sq-AL"/>
        </w:rPr>
        <w:t xml:space="preserve"> Administrativ (nr. 13/2011) për miratimin e metodave dhe kritereve të vlerësimit teknik që përdoren për të llogaritur shumën e </w:t>
      </w:r>
      <w:r w:rsidR="00F6212B" w:rsidRPr="00FA2F91">
        <w:rPr>
          <w:lang w:val="sq-AL"/>
        </w:rPr>
        <w:t>shp</w:t>
      </w:r>
      <w:r w:rsidR="00952125" w:rsidRPr="00FA2F91">
        <w:rPr>
          <w:lang w:val="sq-AL"/>
        </w:rPr>
        <w:t>ë</w:t>
      </w:r>
      <w:r w:rsidR="00F6212B" w:rsidRPr="00FA2F91">
        <w:rPr>
          <w:lang w:val="sq-AL"/>
        </w:rPr>
        <w:t>rblimit</w:t>
      </w:r>
      <w:r w:rsidRPr="00C036F6">
        <w:rPr>
          <w:lang w:val="sq-AL"/>
        </w:rPr>
        <w:t xml:space="preserve"> për p</w:t>
      </w:r>
      <w:r w:rsidR="00F6212B">
        <w:rPr>
          <w:lang w:val="sq-AL"/>
        </w:rPr>
        <w:t xml:space="preserve">ronat </w:t>
      </w:r>
      <w:r w:rsidRPr="00C036F6">
        <w:rPr>
          <w:lang w:val="sq-AL"/>
        </w:rPr>
        <w:t>e paluajtshme të shpronësuara dhe dëmet</w:t>
      </w:r>
      <w:r w:rsidR="00FA2F91">
        <w:rPr>
          <w:lang w:val="sq-AL"/>
        </w:rPr>
        <w:t xml:space="preserve"> </w:t>
      </w:r>
      <w:r w:rsidRPr="00C036F6">
        <w:rPr>
          <w:lang w:val="sq-AL"/>
        </w:rPr>
        <w:t>në lidhje me shpronësimin.</w:t>
      </w:r>
    </w:p>
    <w:p w14:paraId="604A77A1" w14:textId="270E7846" w:rsidR="00AD50BF" w:rsidRPr="00C036F6" w:rsidRDefault="00AD50BF" w:rsidP="00AD50BF">
      <w:pPr>
        <w:pStyle w:val="BodyText"/>
        <w:rPr>
          <w:lang w:val="sq-AL"/>
        </w:rPr>
      </w:pPr>
      <w:r w:rsidRPr="00C036F6">
        <w:rPr>
          <w:lang w:val="sq-AL"/>
        </w:rPr>
        <w:t>Vlerësimi i p</w:t>
      </w:r>
      <w:r w:rsidR="00F6212B">
        <w:rPr>
          <w:lang w:val="sq-AL"/>
        </w:rPr>
        <w:t>ron</w:t>
      </w:r>
      <w:r w:rsidR="00952125">
        <w:rPr>
          <w:lang w:val="sq-AL"/>
        </w:rPr>
        <w:t>ë</w:t>
      </w:r>
      <w:r w:rsidR="00F6212B">
        <w:rPr>
          <w:lang w:val="sq-AL"/>
        </w:rPr>
        <w:t xml:space="preserve">s </w:t>
      </w:r>
      <w:r w:rsidRPr="00C036F6">
        <w:rPr>
          <w:lang w:val="sq-AL"/>
        </w:rPr>
        <w:t>bëhet nga Zyra e Vlerësimit të P</w:t>
      </w:r>
      <w:r w:rsidR="00F6212B">
        <w:rPr>
          <w:lang w:val="sq-AL"/>
        </w:rPr>
        <w:t xml:space="preserve">ronave </w:t>
      </w:r>
      <w:r w:rsidRPr="00C036F6">
        <w:rPr>
          <w:lang w:val="sq-AL"/>
        </w:rPr>
        <w:t xml:space="preserve">të Paluajtshme në Drejtorinë e Tatimit </w:t>
      </w:r>
      <w:r w:rsidR="00F6212B">
        <w:rPr>
          <w:lang w:val="sq-AL"/>
        </w:rPr>
        <w:t xml:space="preserve">mbi </w:t>
      </w:r>
      <w:r w:rsidRPr="00C036F6">
        <w:rPr>
          <w:lang w:val="sq-AL"/>
        </w:rPr>
        <w:t>Pronë</w:t>
      </w:r>
      <w:r w:rsidR="00F6212B">
        <w:rPr>
          <w:lang w:val="sq-AL"/>
        </w:rPr>
        <w:t>n</w:t>
      </w:r>
      <w:r w:rsidRPr="00C036F6">
        <w:rPr>
          <w:lang w:val="sq-AL"/>
        </w:rPr>
        <w:t>, duke ushtruar përgjegjësitë e saj në bazë të ligjit nr. 03 / L-139 për "Shpronësimin e p</w:t>
      </w:r>
      <w:r w:rsidR="00F6212B">
        <w:rPr>
          <w:lang w:val="sq-AL"/>
        </w:rPr>
        <w:t xml:space="preserve">ronave </w:t>
      </w:r>
      <w:r w:rsidRPr="00C036F6">
        <w:rPr>
          <w:lang w:val="sq-AL"/>
        </w:rPr>
        <w:t>të palua</w:t>
      </w:r>
      <w:r w:rsidR="00F6212B">
        <w:rPr>
          <w:lang w:val="sq-AL"/>
        </w:rPr>
        <w:t xml:space="preserve">jtshme". Zyra e Vlerësimit të Pronave </w:t>
      </w:r>
      <w:r w:rsidRPr="00C036F6">
        <w:rPr>
          <w:lang w:val="sq-AL"/>
        </w:rPr>
        <w:t>të Paluajtshme vlerëson p</w:t>
      </w:r>
      <w:r w:rsidR="00F6212B">
        <w:rPr>
          <w:lang w:val="sq-AL"/>
        </w:rPr>
        <w:t>ron</w:t>
      </w:r>
      <w:r w:rsidR="00952125">
        <w:rPr>
          <w:lang w:val="sq-AL"/>
        </w:rPr>
        <w:t>ë</w:t>
      </w:r>
      <w:r w:rsidR="00F6212B">
        <w:rPr>
          <w:lang w:val="sq-AL"/>
        </w:rPr>
        <w:t xml:space="preserve">n dhe </w:t>
      </w:r>
      <w:r w:rsidRPr="00C036F6">
        <w:rPr>
          <w:lang w:val="sq-AL"/>
        </w:rPr>
        <w:t>dëmet që kanë të bëjnë me shpronësimin, i cil</w:t>
      </w:r>
      <w:r w:rsidR="00F6212B">
        <w:rPr>
          <w:lang w:val="sq-AL"/>
        </w:rPr>
        <w:t xml:space="preserve">a </w:t>
      </w:r>
      <w:r w:rsidRPr="00C036F6">
        <w:rPr>
          <w:lang w:val="sq-AL"/>
        </w:rPr>
        <w:t>kërkon informacion ose të dhëna</w:t>
      </w:r>
      <w:r w:rsidR="00FA2F91">
        <w:rPr>
          <w:lang w:val="sq-AL"/>
        </w:rPr>
        <w:t xml:space="preserve">, </w:t>
      </w:r>
      <w:r w:rsidRPr="00C036F6">
        <w:rPr>
          <w:lang w:val="sq-AL"/>
        </w:rPr>
        <w:t>siç kërkohe</w:t>
      </w:r>
      <w:r w:rsidR="00FA2F91">
        <w:rPr>
          <w:lang w:val="sq-AL"/>
        </w:rPr>
        <w:t xml:space="preserve">n, </w:t>
      </w:r>
      <w:r w:rsidR="00F6212B">
        <w:rPr>
          <w:lang w:val="sq-AL"/>
        </w:rPr>
        <w:t xml:space="preserve">tek </w:t>
      </w:r>
      <w:r w:rsidRPr="00C036F6">
        <w:rPr>
          <w:lang w:val="sq-AL"/>
        </w:rPr>
        <w:t>institucione</w:t>
      </w:r>
      <w:r w:rsidR="00F6212B">
        <w:rPr>
          <w:lang w:val="sq-AL"/>
        </w:rPr>
        <w:t>t</w:t>
      </w:r>
      <w:r w:rsidRPr="00C036F6">
        <w:rPr>
          <w:lang w:val="sq-AL"/>
        </w:rPr>
        <w:t xml:space="preserve"> siç janë zyrat komunale të kadastrës, gjykatat përkatëse, Agjen</w:t>
      </w:r>
      <w:r w:rsidR="00FA2F91">
        <w:rPr>
          <w:lang w:val="sq-AL"/>
        </w:rPr>
        <w:t>c</w:t>
      </w:r>
      <w:r w:rsidRPr="00C036F6">
        <w:rPr>
          <w:lang w:val="sq-AL"/>
        </w:rPr>
        <w:t>ia e Pronave të Kosovës (</w:t>
      </w:r>
      <w:r w:rsidR="00FA2F91">
        <w:rPr>
          <w:lang w:val="sq-AL"/>
        </w:rPr>
        <w:t>APK</w:t>
      </w:r>
      <w:r w:rsidRPr="00C036F6">
        <w:rPr>
          <w:lang w:val="sq-AL"/>
        </w:rPr>
        <w:t xml:space="preserve">), Agjencia e Kadastrës së Kosovës (AKK), </w:t>
      </w:r>
      <w:r w:rsidR="00F6212B">
        <w:rPr>
          <w:lang w:val="sq-AL"/>
        </w:rPr>
        <w:t xml:space="preserve">Drejtoria e </w:t>
      </w:r>
      <w:r w:rsidRPr="00C036F6">
        <w:rPr>
          <w:lang w:val="sq-AL"/>
        </w:rPr>
        <w:t>Ta</w:t>
      </w:r>
      <w:r w:rsidR="00F6212B">
        <w:rPr>
          <w:lang w:val="sq-AL"/>
        </w:rPr>
        <w:t xml:space="preserve">timit mbi </w:t>
      </w:r>
      <w:r w:rsidRPr="00C036F6">
        <w:rPr>
          <w:lang w:val="sq-AL"/>
        </w:rPr>
        <w:t>Pron</w:t>
      </w:r>
      <w:r w:rsidR="00952125">
        <w:rPr>
          <w:lang w:val="sq-AL"/>
        </w:rPr>
        <w:t>ë</w:t>
      </w:r>
      <w:r w:rsidR="00F6212B">
        <w:rPr>
          <w:lang w:val="sq-AL"/>
        </w:rPr>
        <w:t xml:space="preserve">n </w:t>
      </w:r>
      <w:r w:rsidRPr="00C036F6">
        <w:rPr>
          <w:lang w:val="sq-AL"/>
        </w:rPr>
        <w:t xml:space="preserve">( </w:t>
      </w:r>
      <w:r w:rsidR="00FA2F91">
        <w:rPr>
          <w:lang w:val="sq-AL"/>
        </w:rPr>
        <w:t>DTP</w:t>
      </w:r>
      <w:r w:rsidRPr="00C036F6">
        <w:rPr>
          <w:lang w:val="sq-AL"/>
        </w:rPr>
        <w:t xml:space="preserve">) </w:t>
      </w:r>
      <w:r w:rsidR="00FA2F91">
        <w:rPr>
          <w:lang w:val="sq-AL"/>
        </w:rPr>
        <w:t xml:space="preserve">pranë </w:t>
      </w:r>
      <w:r w:rsidRPr="00C036F6">
        <w:rPr>
          <w:lang w:val="sq-AL"/>
        </w:rPr>
        <w:t>Ministrisë së Financave (M</w:t>
      </w:r>
      <w:r w:rsidR="00FA2F91">
        <w:rPr>
          <w:lang w:val="sq-AL"/>
        </w:rPr>
        <w:t>e</w:t>
      </w:r>
      <w:r w:rsidRPr="00C036F6">
        <w:rPr>
          <w:lang w:val="sq-AL"/>
        </w:rPr>
        <w:t>F),</w:t>
      </w:r>
      <w:r w:rsidR="00EF202D">
        <w:rPr>
          <w:lang w:val="sq-AL"/>
        </w:rPr>
        <w:t xml:space="preserve"> </w:t>
      </w:r>
      <w:r w:rsidRPr="00C036F6">
        <w:rPr>
          <w:lang w:val="sq-AL"/>
        </w:rPr>
        <w:t xml:space="preserve">dhe në çdo institucion tjetër shtetëror që administron prona ose mund të japë informacione në lidhje me të. Zyrtarët e Zyrës së Vlerësimit të </w:t>
      </w:r>
      <w:r w:rsidR="00FA2F91">
        <w:rPr>
          <w:lang w:val="sq-AL"/>
        </w:rPr>
        <w:t xml:space="preserve">Pronave </w:t>
      </w:r>
      <w:r w:rsidRPr="00C036F6">
        <w:rPr>
          <w:lang w:val="sq-AL"/>
        </w:rPr>
        <w:t>të Paluajtshme marrin informacion shtesë nga agjen</w:t>
      </w:r>
      <w:r w:rsidR="00FA2F91">
        <w:rPr>
          <w:lang w:val="sq-AL"/>
        </w:rPr>
        <w:t>c</w:t>
      </w:r>
      <w:r w:rsidRPr="00C036F6">
        <w:rPr>
          <w:lang w:val="sq-AL"/>
        </w:rPr>
        <w:t xml:space="preserve">itë e </w:t>
      </w:r>
      <w:r w:rsidR="00FA2F91">
        <w:rPr>
          <w:lang w:val="sq-AL"/>
        </w:rPr>
        <w:t xml:space="preserve">pronave </w:t>
      </w:r>
      <w:r w:rsidRPr="00C036F6">
        <w:rPr>
          <w:lang w:val="sq-AL"/>
        </w:rPr>
        <w:t xml:space="preserve">të </w:t>
      </w:r>
      <w:r w:rsidR="00FA2F91" w:rsidRPr="00C036F6">
        <w:rPr>
          <w:lang w:val="sq-AL"/>
        </w:rPr>
        <w:t>pa</w:t>
      </w:r>
      <w:r w:rsidR="00FA2F91">
        <w:rPr>
          <w:lang w:val="sq-AL"/>
        </w:rPr>
        <w:t>luajtshme</w:t>
      </w:r>
      <w:r w:rsidRPr="00C036F6">
        <w:rPr>
          <w:lang w:val="sq-AL"/>
        </w:rPr>
        <w:t>, avokatët dhe kompanitë e ndërtimit.</w:t>
      </w:r>
    </w:p>
    <w:p w14:paraId="35A13672" w14:textId="4B9D59F4" w:rsidR="00D9450C" w:rsidRDefault="00AD50BF" w:rsidP="00EF202D">
      <w:pPr>
        <w:pStyle w:val="BodyText"/>
        <w:rPr>
          <w:lang w:val="sq-AL"/>
        </w:rPr>
      </w:pPr>
      <w:r w:rsidRPr="00C036F6">
        <w:rPr>
          <w:lang w:val="sq-AL"/>
        </w:rPr>
        <w:t>Zyra për Vlerësimin e P</w:t>
      </w:r>
      <w:r w:rsidR="00100C87">
        <w:rPr>
          <w:lang w:val="sq-AL"/>
        </w:rPr>
        <w:t xml:space="preserve">ronave </w:t>
      </w:r>
      <w:r w:rsidRPr="00C036F6">
        <w:rPr>
          <w:lang w:val="sq-AL"/>
        </w:rPr>
        <w:t xml:space="preserve">të Paluajtshme në Departamentin e Tatimit </w:t>
      </w:r>
      <w:r w:rsidR="00100C87">
        <w:rPr>
          <w:lang w:val="sq-AL"/>
        </w:rPr>
        <w:t xml:space="preserve">mbi </w:t>
      </w:r>
      <w:r w:rsidRPr="00C036F6">
        <w:rPr>
          <w:lang w:val="sq-AL"/>
        </w:rPr>
        <w:t>Pronë</w:t>
      </w:r>
      <w:r w:rsidR="00100C87">
        <w:rPr>
          <w:lang w:val="sq-AL"/>
        </w:rPr>
        <w:t>n</w:t>
      </w:r>
      <w:r w:rsidRPr="00C036F6">
        <w:rPr>
          <w:lang w:val="sq-AL"/>
        </w:rPr>
        <w:t xml:space="preserve"> në Ministrinë e Financave është autoriteti publik kompetent për vlerësimin dhe llogaritjen e shumës së </w:t>
      </w:r>
      <w:r w:rsidR="00100C87">
        <w:rPr>
          <w:lang w:val="sq-AL"/>
        </w:rPr>
        <w:t>shp</w:t>
      </w:r>
      <w:r w:rsidR="00952125">
        <w:rPr>
          <w:lang w:val="sq-AL"/>
        </w:rPr>
        <w:t>ë</w:t>
      </w:r>
      <w:r w:rsidR="00100C87">
        <w:rPr>
          <w:lang w:val="sq-AL"/>
        </w:rPr>
        <w:t>rblimi</w:t>
      </w:r>
      <w:r w:rsidR="00FA2F91">
        <w:rPr>
          <w:lang w:val="sq-AL"/>
        </w:rPr>
        <w:t xml:space="preserve">t </w:t>
      </w:r>
      <w:r w:rsidRPr="00C036F6">
        <w:rPr>
          <w:lang w:val="sq-AL"/>
        </w:rPr>
        <w:t>dhe dëme</w:t>
      </w:r>
      <w:r w:rsidR="00FA2F91">
        <w:rPr>
          <w:lang w:val="sq-AL"/>
        </w:rPr>
        <w:t xml:space="preserve">ve </w:t>
      </w:r>
      <w:r w:rsidR="00100C87">
        <w:rPr>
          <w:lang w:val="sq-AL"/>
        </w:rPr>
        <w:t>n</w:t>
      </w:r>
      <w:r w:rsidR="00952125">
        <w:rPr>
          <w:lang w:val="sq-AL"/>
        </w:rPr>
        <w:t>ë</w:t>
      </w:r>
      <w:r w:rsidR="00100C87">
        <w:rPr>
          <w:lang w:val="sq-AL"/>
        </w:rPr>
        <w:t xml:space="preserve"> lidhje me </w:t>
      </w:r>
      <w:r w:rsidRPr="00C036F6">
        <w:rPr>
          <w:lang w:val="sq-AL"/>
        </w:rPr>
        <w:t xml:space="preserve">shpronësimin për </w:t>
      </w:r>
      <w:r w:rsidR="00100C87">
        <w:rPr>
          <w:lang w:val="sq-AL"/>
        </w:rPr>
        <w:t>pron</w:t>
      </w:r>
      <w:r w:rsidR="00952125">
        <w:rPr>
          <w:lang w:val="sq-AL"/>
        </w:rPr>
        <w:t>ë</w:t>
      </w:r>
      <w:r w:rsidR="00100C87">
        <w:rPr>
          <w:lang w:val="sq-AL"/>
        </w:rPr>
        <w:t>s s</w:t>
      </w:r>
      <w:r w:rsidR="00952125">
        <w:rPr>
          <w:lang w:val="sq-AL"/>
        </w:rPr>
        <w:t>ë</w:t>
      </w:r>
      <w:r w:rsidR="00100C87">
        <w:rPr>
          <w:lang w:val="sq-AL"/>
        </w:rPr>
        <w:t xml:space="preserve"> </w:t>
      </w:r>
      <w:r w:rsidRPr="00C036F6">
        <w:rPr>
          <w:lang w:val="sq-AL"/>
        </w:rPr>
        <w:t>paluajtshme, e cila i nënshtrohet procedurës së shpronësimit nga cilido organ i shpronësimit .</w:t>
      </w:r>
      <w:r w:rsidR="00D9450C" w:rsidRPr="00C036F6">
        <w:rPr>
          <w:lang w:val="sq-AL"/>
        </w:rPr>
        <w:t xml:space="preserve"> </w:t>
      </w:r>
    </w:p>
    <w:p w14:paraId="6E90B43D" w14:textId="77777777" w:rsidR="00FA2F91" w:rsidRPr="00C036F6" w:rsidRDefault="00FA2F91" w:rsidP="00EF202D">
      <w:pPr>
        <w:pStyle w:val="BodyText"/>
        <w:rPr>
          <w:lang w:val="sq-AL"/>
        </w:rPr>
      </w:pPr>
    </w:p>
    <w:p w14:paraId="04B28BD5" w14:textId="2067370B" w:rsidR="00D9450C" w:rsidRPr="00C036F6" w:rsidRDefault="00EF202D" w:rsidP="00D9450C">
      <w:pPr>
        <w:pStyle w:val="Default"/>
        <w:spacing w:before="240" w:after="240"/>
        <w:jc w:val="both"/>
        <w:rPr>
          <w:lang w:val="sq-AL"/>
        </w:rPr>
      </w:pPr>
      <w:r>
        <w:rPr>
          <w:rFonts w:asciiTheme="minorHAnsi" w:hAnsiTheme="minorHAnsi" w:cstheme="minorHAnsi"/>
          <w:bCs/>
          <w:color w:val="030F40"/>
          <w:sz w:val="22"/>
          <w:szCs w:val="20"/>
          <w:u w:val="single"/>
          <w:lang w:val="sq-AL"/>
        </w:rPr>
        <w:lastRenderedPageBreak/>
        <w:t>Nd</w:t>
      </w:r>
      <w:r w:rsidR="00952125">
        <w:rPr>
          <w:rFonts w:asciiTheme="minorHAnsi" w:hAnsiTheme="minorHAnsi" w:cstheme="minorHAnsi"/>
          <w:bCs/>
          <w:color w:val="030F40"/>
          <w:sz w:val="22"/>
          <w:szCs w:val="20"/>
          <w:u w:val="single"/>
          <w:lang w:val="sq-AL"/>
        </w:rPr>
        <w:t>ë</w:t>
      </w:r>
      <w:r>
        <w:rPr>
          <w:rFonts w:asciiTheme="minorHAnsi" w:hAnsiTheme="minorHAnsi" w:cstheme="minorHAnsi"/>
          <w:bCs/>
          <w:color w:val="030F40"/>
          <w:sz w:val="22"/>
          <w:szCs w:val="20"/>
          <w:u w:val="single"/>
          <w:lang w:val="sq-AL"/>
        </w:rPr>
        <w:t xml:space="preserve">rtesat e prekura </w:t>
      </w:r>
    </w:p>
    <w:p w14:paraId="4C94CDBE" w14:textId="46079FF8" w:rsidR="00AD50BF" w:rsidRPr="00C036F6" w:rsidRDefault="00AD50BF" w:rsidP="00AD50BF">
      <w:pPr>
        <w:pStyle w:val="BodyText"/>
        <w:rPr>
          <w:lang w:val="sq-AL"/>
        </w:rPr>
      </w:pPr>
      <w:r w:rsidRPr="00C036F6">
        <w:rPr>
          <w:lang w:val="sq-AL"/>
        </w:rPr>
        <w:t xml:space="preserve">Pas vlerësimit të pasurive të paluajtshme të prekura nga procesi i shpronësimit, Zyra për Vlerësimin e </w:t>
      </w:r>
      <w:r w:rsidR="00EF202D">
        <w:rPr>
          <w:lang w:val="sq-AL"/>
        </w:rPr>
        <w:t xml:space="preserve">Pronave </w:t>
      </w:r>
      <w:r w:rsidRPr="00C036F6">
        <w:rPr>
          <w:lang w:val="sq-AL"/>
        </w:rPr>
        <w:t>të Paluajtshme përdor një nga metodat e vlerësimit sipas kritereve të përcaktuara në Udhëzim:</w:t>
      </w:r>
    </w:p>
    <w:p w14:paraId="03A5CAD1" w14:textId="77777777" w:rsidR="00AD50BF" w:rsidRPr="00C036F6" w:rsidRDefault="00AD50BF" w:rsidP="00AD50BF">
      <w:pPr>
        <w:pStyle w:val="BodyText"/>
        <w:spacing w:before="0" w:after="0"/>
        <w:ind w:left="720"/>
        <w:rPr>
          <w:lang w:val="sq-AL"/>
        </w:rPr>
      </w:pPr>
      <w:r w:rsidRPr="00C036F6">
        <w:rPr>
          <w:lang w:val="sq-AL"/>
        </w:rPr>
        <w:t>• Metoda krahasuese e shitjes</w:t>
      </w:r>
    </w:p>
    <w:p w14:paraId="0A6270C5" w14:textId="77777777" w:rsidR="00AD50BF" w:rsidRPr="00C036F6" w:rsidRDefault="00AD50BF" w:rsidP="00AD50BF">
      <w:pPr>
        <w:pStyle w:val="BodyText"/>
        <w:spacing w:before="0" w:after="0"/>
        <w:ind w:left="720"/>
        <w:rPr>
          <w:lang w:val="sq-AL"/>
        </w:rPr>
      </w:pPr>
      <w:r w:rsidRPr="00C036F6">
        <w:rPr>
          <w:lang w:val="sq-AL"/>
        </w:rPr>
        <w:t>• Metoda e kostos</w:t>
      </w:r>
    </w:p>
    <w:p w14:paraId="24A97C14" w14:textId="77777777" w:rsidR="00AD50BF" w:rsidRPr="00C036F6" w:rsidRDefault="00AD50BF" w:rsidP="00AD50BF">
      <w:pPr>
        <w:pStyle w:val="BodyText"/>
        <w:spacing w:before="0" w:after="0"/>
        <w:ind w:left="720"/>
        <w:rPr>
          <w:lang w:val="sq-AL"/>
        </w:rPr>
      </w:pPr>
      <w:r w:rsidRPr="00C036F6">
        <w:rPr>
          <w:lang w:val="sq-AL"/>
        </w:rPr>
        <w:t>• Metoda e të ardhurave</w:t>
      </w:r>
    </w:p>
    <w:p w14:paraId="79FB7EF4" w14:textId="36175B67" w:rsidR="00D9450C" w:rsidRPr="00C036F6" w:rsidRDefault="00EF202D" w:rsidP="00D9450C">
      <w:pPr>
        <w:pStyle w:val="NoSpacing"/>
        <w:rPr>
          <w:rFonts w:asciiTheme="minorHAnsi" w:hAnsiTheme="minorHAnsi" w:cstheme="minorHAnsi"/>
          <w:b/>
          <w:bCs/>
          <w:color w:val="030F40"/>
          <w:sz w:val="22"/>
          <w:szCs w:val="22"/>
          <w:lang w:val="sq-AL"/>
        </w:rPr>
      </w:pPr>
      <w:r>
        <w:rPr>
          <w:rFonts w:asciiTheme="minorHAnsi" w:hAnsiTheme="minorHAnsi" w:cstheme="minorHAnsi"/>
          <w:b/>
          <w:bCs/>
          <w:color w:val="030F40"/>
          <w:sz w:val="22"/>
          <w:szCs w:val="22"/>
          <w:lang w:val="sq-AL"/>
        </w:rPr>
        <w:t xml:space="preserve">Metoda krahasuese e shitjes </w:t>
      </w:r>
    </w:p>
    <w:p w14:paraId="556223F5" w14:textId="37ED8948" w:rsidR="000D0E33" w:rsidRPr="00C036F6" w:rsidRDefault="000D0E33" w:rsidP="00D9450C">
      <w:pPr>
        <w:pStyle w:val="NoSpacing"/>
        <w:rPr>
          <w:rFonts w:asciiTheme="minorHAnsi" w:hAnsiTheme="minorHAnsi" w:cstheme="minorHAnsi"/>
          <w:color w:val="030F40"/>
          <w:sz w:val="22"/>
          <w:szCs w:val="22"/>
          <w:lang w:val="sq-AL"/>
        </w:rPr>
      </w:pPr>
      <w:r w:rsidRPr="00C036F6">
        <w:rPr>
          <w:rFonts w:asciiTheme="minorHAnsi" w:hAnsiTheme="minorHAnsi" w:cstheme="minorHAnsi"/>
          <w:color w:val="030F40"/>
          <w:sz w:val="22"/>
          <w:szCs w:val="22"/>
          <w:lang w:val="sq-AL"/>
        </w:rPr>
        <w:t>Metoda krahasuese e shitjes është metoda parësore për vlerësimin e pronave të paluajtshme, nëse ka të dhëna të mjaftueshme, brenda një periudhe kohe të caktuar, për transaksionet që kanë ndodhur në një rajon të caktuar, ku shpronësimi parashikohet të nd</w:t>
      </w:r>
      <w:r w:rsidR="00FA2F91">
        <w:rPr>
          <w:rFonts w:asciiTheme="minorHAnsi" w:hAnsiTheme="minorHAnsi" w:cstheme="minorHAnsi"/>
          <w:color w:val="030F40"/>
          <w:sz w:val="22"/>
          <w:szCs w:val="22"/>
          <w:lang w:val="sq-AL"/>
        </w:rPr>
        <w:t xml:space="preserve">odhë për interesin publik, si </w:t>
      </w:r>
      <w:r w:rsidRPr="00C036F6">
        <w:rPr>
          <w:rFonts w:asciiTheme="minorHAnsi" w:hAnsiTheme="minorHAnsi" w:cstheme="minorHAnsi"/>
          <w:color w:val="030F40"/>
          <w:sz w:val="22"/>
          <w:szCs w:val="22"/>
          <w:lang w:val="sq-AL"/>
        </w:rPr>
        <w:t>dhe të dhëna</w:t>
      </w:r>
      <w:r w:rsidR="00EF202D">
        <w:rPr>
          <w:rFonts w:asciiTheme="minorHAnsi" w:hAnsiTheme="minorHAnsi" w:cstheme="minorHAnsi"/>
          <w:color w:val="030F40"/>
          <w:sz w:val="22"/>
          <w:szCs w:val="22"/>
          <w:lang w:val="sq-AL"/>
        </w:rPr>
        <w:t>t</w:t>
      </w:r>
      <w:r w:rsidRPr="00C036F6">
        <w:rPr>
          <w:rFonts w:asciiTheme="minorHAnsi" w:hAnsiTheme="minorHAnsi" w:cstheme="minorHAnsi"/>
          <w:color w:val="030F40"/>
          <w:sz w:val="22"/>
          <w:szCs w:val="22"/>
          <w:lang w:val="sq-AL"/>
        </w:rPr>
        <w:t xml:space="preserve"> për studimin e tregut. Gjatë procesit të vlerësimit të p</w:t>
      </w:r>
      <w:r w:rsidR="00EF202D">
        <w:rPr>
          <w:rFonts w:asciiTheme="minorHAnsi" w:hAnsiTheme="minorHAnsi" w:cstheme="minorHAnsi"/>
          <w:color w:val="030F40"/>
          <w:sz w:val="22"/>
          <w:szCs w:val="22"/>
          <w:lang w:val="sq-AL"/>
        </w:rPr>
        <w:t xml:space="preserve">ronave </w:t>
      </w:r>
      <w:r w:rsidRPr="00C036F6">
        <w:rPr>
          <w:rFonts w:asciiTheme="minorHAnsi" w:hAnsiTheme="minorHAnsi" w:cstheme="minorHAnsi"/>
          <w:color w:val="030F40"/>
          <w:sz w:val="22"/>
          <w:szCs w:val="22"/>
          <w:lang w:val="sq-AL"/>
        </w:rPr>
        <w:t>të paluajtshme, merren parasysh vetëm treguesit e transaksionit ose të dhëna të tjera realiste, të cilat kanë ndodhur gjatë periudhës tre vjeçare, e cila i paraprin datës së miratimit të vendimit për autorizimin e shkarkimit të punimeve përgatitore ose datë</w:t>
      </w:r>
      <w:r w:rsidR="00EF202D">
        <w:rPr>
          <w:rFonts w:asciiTheme="minorHAnsi" w:hAnsiTheme="minorHAnsi" w:cstheme="minorHAnsi"/>
          <w:color w:val="030F40"/>
          <w:sz w:val="22"/>
          <w:szCs w:val="22"/>
          <w:lang w:val="sq-AL"/>
        </w:rPr>
        <w:t xml:space="preserve">n </w:t>
      </w:r>
      <w:r w:rsidRPr="00C036F6">
        <w:rPr>
          <w:rFonts w:asciiTheme="minorHAnsi" w:hAnsiTheme="minorHAnsi" w:cstheme="minorHAnsi"/>
          <w:color w:val="030F40"/>
          <w:sz w:val="22"/>
          <w:szCs w:val="22"/>
          <w:lang w:val="sq-AL"/>
        </w:rPr>
        <w:t>e paraqitjes së kërkesës fillestare të shpronësimit.</w:t>
      </w:r>
    </w:p>
    <w:p w14:paraId="4D82FD59" w14:textId="3A6CA747" w:rsidR="00D9450C" w:rsidRPr="00C036F6" w:rsidRDefault="00EF202D" w:rsidP="00ED5B8D">
      <w:pPr>
        <w:pStyle w:val="BodyText"/>
        <w:rPr>
          <w:rStyle w:val="Emphasis"/>
          <w:sz w:val="20"/>
          <w:szCs w:val="18"/>
          <w:lang w:val="sq-AL"/>
        </w:rPr>
      </w:pPr>
      <w:r>
        <w:rPr>
          <w:rStyle w:val="Emphasis"/>
          <w:sz w:val="20"/>
          <w:szCs w:val="18"/>
          <w:lang w:val="sq-AL"/>
        </w:rPr>
        <w:t xml:space="preserve">Metoda e kostos </w:t>
      </w:r>
    </w:p>
    <w:p w14:paraId="353E23E3" w14:textId="16C0C54B" w:rsidR="00D9450C" w:rsidRPr="00C036F6" w:rsidRDefault="000D0E33" w:rsidP="00EF202D">
      <w:pPr>
        <w:pStyle w:val="BodyText"/>
        <w:rPr>
          <w:lang w:val="sq-AL"/>
        </w:rPr>
      </w:pPr>
      <w:r w:rsidRPr="00C036F6">
        <w:rPr>
          <w:lang w:val="sq-AL"/>
        </w:rPr>
        <w:t>Për ndërtesat, pjesët e ndërtesave ose pjesët shtesë</w:t>
      </w:r>
      <w:r w:rsidR="00FF726B">
        <w:rPr>
          <w:lang w:val="sq-AL"/>
        </w:rPr>
        <w:t xml:space="preserve"> [aksesorët] </w:t>
      </w:r>
      <w:r w:rsidRPr="00C036F6">
        <w:rPr>
          <w:lang w:val="sq-AL"/>
        </w:rPr>
        <w:t>për të cilat informacioni i tregut ose treguesit e transaksion</w:t>
      </w:r>
      <w:r w:rsidR="00EF202D">
        <w:rPr>
          <w:lang w:val="sq-AL"/>
        </w:rPr>
        <w:t>eve jan</w:t>
      </w:r>
      <w:r w:rsidR="00952125">
        <w:rPr>
          <w:lang w:val="sq-AL"/>
        </w:rPr>
        <w:t>ë</w:t>
      </w:r>
      <w:r w:rsidR="00EF202D">
        <w:rPr>
          <w:lang w:val="sq-AL"/>
        </w:rPr>
        <w:t xml:space="preserve"> t</w:t>
      </w:r>
      <w:r w:rsidR="00952125">
        <w:rPr>
          <w:lang w:val="sq-AL"/>
        </w:rPr>
        <w:t>ë</w:t>
      </w:r>
      <w:r w:rsidR="00EF202D">
        <w:rPr>
          <w:lang w:val="sq-AL"/>
        </w:rPr>
        <w:t xml:space="preserve"> </w:t>
      </w:r>
      <w:r w:rsidRPr="00C036F6">
        <w:rPr>
          <w:lang w:val="sq-AL"/>
        </w:rPr>
        <w:t>kufizuar</w:t>
      </w:r>
      <w:r w:rsidR="00EF202D">
        <w:rPr>
          <w:lang w:val="sq-AL"/>
        </w:rPr>
        <w:t>a</w:t>
      </w:r>
      <w:r w:rsidRPr="00C036F6">
        <w:rPr>
          <w:lang w:val="sq-AL"/>
        </w:rPr>
        <w:t xml:space="preserve"> ose </w:t>
      </w:r>
      <w:r w:rsidR="00EF202D">
        <w:rPr>
          <w:lang w:val="sq-AL"/>
        </w:rPr>
        <w:t xml:space="preserve">jo </w:t>
      </w:r>
      <w:r w:rsidRPr="00C036F6">
        <w:rPr>
          <w:lang w:val="sq-AL"/>
        </w:rPr>
        <w:t>ekzistent</w:t>
      </w:r>
      <w:r w:rsidR="00EF202D">
        <w:rPr>
          <w:lang w:val="sq-AL"/>
        </w:rPr>
        <w:t>e</w:t>
      </w:r>
      <w:r w:rsidRPr="00C036F6">
        <w:rPr>
          <w:lang w:val="sq-AL"/>
        </w:rPr>
        <w:t xml:space="preserve">, vlerësimi bëhet përmes përdorimit të metodës së kostos, duke përdorur si </w:t>
      </w:r>
      <w:r w:rsidRPr="00FF726B">
        <w:rPr>
          <w:lang w:val="sq-AL"/>
        </w:rPr>
        <w:t xml:space="preserve">bazë çmimin ose koston e zëvendësimit, duke marrë atë nga tre </w:t>
      </w:r>
      <w:r w:rsidR="00EF202D" w:rsidRPr="00FF726B">
        <w:rPr>
          <w:lang w:val="sq-AL"/>
        </w:rPr>
        <w:t xml:space="preserve">kompani </w:t>
      </w:r>
      <w:r w:rsidRPr="00FF726B">
        <w:rPr>
          <w:lang w:val="sq-AL"/>
        </w:rPr>
        <w:t>ndërtim</w:t>
      </w:r>
      <w:r w:rsidR="00EF202D" w:rsidRPr="00FF726B">
        <w:rPr>
          <w:lang w:val="sq-AL"/>
        </w:rPr>
        <w:t>i</w:t>
      </w:r>
      <w:r w:rsidRPr="00FF726B">
        <w:rPr>
          <w:lang w:val="sq-AL"/>
        </w:rPr>
        <w:t xml:space="preserve"> të cilat do të </w:t>
      </w:r>
      <w:r w:rsidR="00EF202D" w:rsidRPr="00FF726B">
        <w:rPr>
          <w:lang w:val="sq-AL"/>
        </w:rPr>
        <w:t>ofroj</w:t>
      </w:r>
      <w:r w:rsidR="00FF726B" w:rsidRPr="00FF726B">
        <w:rPr>
          <w:lang w:val="sq-AL"/>
        </w:rPr>
        <w:t>n</w:t>
      </w:r>
      <w:r w:rsidR="00952125" w:rsidRPr="00FF726B">
        <w:rPr>
          <w:lang w:val="sq-AL"/>
        </w:rPr>
        <w:t>ë</w:t>
      </w:r>
      <w:r w:rsidR="00EF202D">
        <w:rPr>
          <w:lang w:val="sq-AL"/>
        </w:rPr>
        <w:t xml:space="preserve"> </w:t>
      </w:r>
      <w:r w:rsidRPr="00C036F6">
        <w:rPr>
          <w:lang w:val="sq-AL"/>
        </w:rPr>
        <w:t>koston e vlerës së ndërtesave, pjesë</w:t>
      </w:r>
      <w:r w:rsidR="00FF726B">
        <w:rPr>
          <w:lang w:val="sq-AL"/>
        </w:rPr>
        <w:t>ve</w:t>
      </w:r>
      <w:r w:rsidRPr="00C036F6">
        <w:rPr>
          <w:lang w:val="sq-AL"/>
        </w:rPr>
        <w:t xml:space="preserve"> të ndërtesave ose të pjesëve shtesë. Kostoja e zëvendësimit mund të shprehet si vlerë për të gjithë ambientet ose për m2. </w:t>
      </w:r>
      <w:r w:rsidR="00EF202D">
        <w:rPr>
          <w:lang w:val="sq-AL"/>
        </w:rPr>
        <w:t xml:space="preserve">Amortizimi </w:t>
      </w:r>
      <w:r w:rsidRPr="00C036F6">
        <w:rPr>
          <w:lang w:val="sq-AL"/>
        </w:rPr>
        <w:t xml:space="preserve">i cili përfshin përkeqësime fizike, </w:t>
      </w:r>
      <w:r w:rsidR="00FF726B">
        <w:rPr>
          <w:lang w:val="sq-AL"/>
        </w:rPr>
        <w:t xml:space="preserve">vjetrimin </w:t>
      </w:r>
      <w:r w:rsidRPr="00C036F6">
        <w:rPr>
          <w:lang w:val="sq-AL"/>
        </w:rPr>
        <w:t xml:space="preserve">funksional dhe ekonomike të </w:t>
      </w:r>
      <w:r w:rsidR="00EF202D">
        <w:rPr>
          <w:lang w:val="sq-AL"/>
        </w:rPr>
        <w:t xml:space="preserve">mjediseve </w:t>
      </w:r>
      <w:r w:rsidRPr="00C036F6">
        <w:rPr>
          <w:lang w:val="sq-AL"/>
        </w:rPr>
        <w:t xml:space="preserve">zbritet nga kostoja e zëvendësimit të ndërtesës. Qëndrueshmëria e mbetur e </w:t>
      </w:r>
      <w:r w:rsidR="00EF202D">
        <w:rPr>
          <w:lang w:val="sq-AL"/>
        </w:rPr>
        <w:t>mjediseve vler</w:t>
      </w:r>
      <w:r w:rsidR="00952125">
        <w:rPr>
          <w:lang w:val="sq-AL"/>
        </w:rPr>
        <w:t>ë</w:t>
      </w:r>
      <w:r w:rsidR="00EF202D">
        <w:rPr>
          <w:lang w:val="sq-AL"/>
        </w:rPr>
        <w:t>s</w:t>
      </w:r>
      <w:r w:rsidR="00FF726B">
        <w:rPr>
          <w:lang w:val="sq-AL"/>
        </w:rPr>
        <w:t>o</w:t>
      </w:r>
      <w:r w:rsidR="00EF202D">
        <w:rPr>
          <w:lang w:val="sq-AL"/>
        </w:rPr>
        <w:t xml:space="preserve">het </w:t>
      </w:r>
      <w:r w:rsidRPr="00C036F6">
        <w:rPr>
          <w:lang w:val="sq-AL"/>
        </w:rPr>
        <w:t>në përcak</w:t>
      </w:r>
      <w:r w:rsidRPr="00FF726B">
        <w:rPr>
          <w:lang w:val="sq-AL"/>
        </w:rPr>
        <w:t>timin e amortizimit të ndërtesave, pjesëve të ndërtesave ose pjesëve shtesë. Për të përcaktuar vlerën e përgjithshme të</w:t>
      </w:r>
      <w:r w:rsidR="00EF202D" w:rsidRPr="00FF726B">
        <w:rPr>
          <w:lang w:val="sq-AL"/>
        </w:rPr>
        <w:t xml:space="preserve"> pron</w:t>
      </w:r>
      <w:r w:rsidR="00952125" w:rsidRPr="00FF726B">
        <w:rPr>
          <w:lang w:val="sq-AL"/>
        </w:rPr>
        <w:t>ë</w:t>
      </w:r>
      <w:r w:rsidR="00EF202D" w:rsidRPr="00FF726B">
        <w:rPr>
          <w:lang w:val="sq-AL"/>
        </w:rPr>
        <w:t>s</w:t>
      </w:r>
      <w:r w:rsidRPr="00FF726B">
        <w:rPr>
          <w:lang w:val="sq-AL"/>
        </w:rPr>
        <w:t>, kosto</w:t>
      </w:r>
      <w:r w:rsidR="00EF202D" w:rsidRPr="00FF726B">
        <w:rPr>
          <w:lang w:val="sq-AL"/>
        </w:rPr>
        <w:t xml:space="preserve">ja e </w:t>
      </w:r>
      <w:r w:rsidRPr="00FF726B">
        <w:rPr>
          <w:lang w:val="sq-AL"/>
        </w:rPr>
        <w:t>ndërtesave ose pjesëve shtesë</w:t>
      </w:r>
      <w:r w:rsidR="00FF726B" w:rsidRPr="00FF726B">
        <w:rPr>
          <w:lang w:val="sq-AL"/>
        </w:rPr>
        <w:t xml:space="preserve"> [</w:t>
      </w:r>
      <w:r w:rsidR="00EF202D" w:rsidRPr="00FF726B">
        <w:rPr>
          <w:lang w:val="sq-AL"/>
        </w:rPr>
        <w:t>aksesore</w:t>
      </w:r>
      <w:r w:rsidR="00FF726B" w:rsidRPr="00FF726B">
        <w:rPr>
          <w:lang w:val="sq-AL"/>
        </w:rPr>
        <w:t>]</w:t>
      </w:r>
      <w:r w:rsidRPr="00FF726B">
        <w:rPr>
          <w:lang w:val="sq-AL"/>
        </w:rPr>
        <w:t>, shtohet vlera e tokës,</w:t>
      </w:r>
      <w:r w:rsidRPr="00C036F6">
        <w:rPr>
          <w:lang w:val="sq-AL"/>
        </w:rPr>
        <w:t xml:space="preserve"> nëse ekziston një vlerë e tillë</w:t>
      </w:r>
      <w:r w:rsidR="00EF202D">
        <w:rPr>
          <w:lang w:val="sq-AL"/>
        </w:rPr>
        <w:t>.</w:t>
      </w:r>
    </w:p>
    <w:p w14:paraId="2BF38C2A" w14:textId="1A6AAA93" w:rsidR="00D9450C" w:rsidRPr="00C036F6" w:rsidRDefault="00EF202D" w:rsidP="00ED5B8D">
      <w:pPr>
        <w:pStyle w:val="BodyText"/>
        <w:rPr>
          <w:rStyle w:val="Emphasis"/>
          <w:sz w:val="20"/>
          <w:szCs w:val="18"/>
          <w:lang w:val="sq-AL"/>
        </w:rPr>
      </w:pPr>
      <w:r>
        <w:rPr>
          <w:rStyle w:val="Emphasis"/>
          <w:sz w:val="20"/>
          <w:szCs w:val="18"/>
          <w:lang w:val="sq-AL"/>
        </w:rPr>
        <w:t>Metoda e t</w:t>
      </w:r>
      <w:r w:rsidR="00952125">
        <w:rPr>
          <w:rStyle w:val="Emphasis"/>
          <w:sz w:val="20"/>
          <w:szCs w:val="18"/>
          <w:lang w:val="sq-AL"/>
        </w:rPr>
        <w:t>ë</w:t>
      </w:r>
      <w:r>
        <w:rPr>
          <w:rStyle w:val="Emphasis"/>
          <w:sz w:val="20"/>
          <w:szCs w:val="18"/>
          <w:lang w:val="sq-AL"/>
        </w:rPr>
        <w:t xml:space="preserve"> ardhurave</w:t>
      </w:r>
    </w:p>
    <w:p w14:paraId="0C0E350D" w14:textId="575381FC" w:rsidR="000D0E33" w:rsidRPr="00C036F6" w:rsidRDefault="000D0E33" w:rsidP="000D0E33">
      <w:pPr>
        <w:pStyle w:val="BodyText"/>
        <w:rPr>
          <w:lang w:val="sq-AL"/>
        </w:rPr>
      </w:pPr>
      <w:r w:rsidRPr="00C036F6">
        <w:rPr>
          <w:lang w:val="sq-AL"/>
        </w:rPr>
        <w:t>Metoda e vlerësimit bazuar në të ardhurat përdoret për pronën që zakonisht ës</w:t>
      </w:r>
      <w:r w:rsidR="00FF726B">
        <w:rPr>
          <w:lang w:val="sq-AL"/>
        </w:rPr>
        <w:t>htë dhënë m</w:t>
      </w:r>
      <w:r w:rsidR="00FF726B" w:rsidRPr="00FF726B">
        <w:rPr>
          <w:lang w:val="sq-AL"/>
        </w:rPr>
        <w:t xml:space="preserve">e qira ose nënkupton </w:t>
      </w:r>
      <w:r w:rsidRPr="00FF726B">
        <w:rPr>
          <w:lang w:val="sq-AL"/>
        </w:rPr>
        <w:t xml:space="preserve">të ardhura të rregullta </w:t>
      </w:r>
      <w:r w:rsidR="00E952F2" w:rsidRPr="00FF726B">
        <w:rPr>
          <w:lang w:val="sq-AL"/>
        </w:rPr>
        <w:t>nga prona</w:t>
      </w:r>
      <w:r w:rsidRPr="00FF726B">
        <w:rPr>
          <w:lang w:val="sq-AL"/>
        </w:rPr>
        <w:t xml:space="preserve">. Metoda e të ardhurave përdoret për </w:t>
      </w:r>
      <w:r w:rsidR="00E952F2" w:rsidRPr="00FF726B">
        <w:rPr>
          <w:lang w:val="sq-AL"/>
        </w:rPr>
        <w:t>shp</w:t>
      </w:r>
      <w:r w:rsidR="00952125" w:rsidRPr="00FF726B">
        <w:rPr>
          <w:lang w:val="sq-AL"/>
        </w:rPr>
        <w:t>ë</w:t>
      </w:r>
      <w:r w:rsidR="00E952F2" w:rsidRPr="00FF726B">
        <w:rPr>
          <w:lang w:val="sq-AL"/>
        </w:rPr>
        <w:t xml:space="preserve">rblimin </w:t>
      </w:r>
      <w:r w:rsidRPr="00FF726B">
        <w:rPr>
          <w:lang w:val="sq-AL"/>
        </w:rPr>
        <w:t>e kostove të rritura ose të ulura të të ardhurave nga një njësi pron</w:t>
      </w:r>
      <w:r w:rsidR="00E952F2" w:rsidRPr="00FF726B">
        <w:rPr>
          <w:lang w:val="sq-AL"/>
        </w:rPr>
        <w:t xml:space="preserve">e </w:t>
      </w:r>
      <w:r w:rsidRPr="00FF726B">
        <w:rPr>
          <w:lang w:val="sq-AL"/>
        </w:rPr>
        <w:t>për shkak të shpronësimit.</w:t>
      </w:r>
      <w:r w:rsidRPr="00C036F6">
        <w:rPr>
          <w:lang w:val="sq-AL"/>
        </w:rPr>
        <w:t xml:space="preserve"> Vlerësimi i bazuar në të ardhura “kapitalizon” të ardhurat të cilat </w:t>
      </w:r>
      <w:r w:rsidR="00E952F2">
        <w:rPr>
          <w:lang w:val="sq-AL"/>
        </w:rPr>
        <w:t xml:space="preserve">sigurohen </w:t>
      </w:r>
      <w:r w:rsidRPr="00C036F6">
        <w:rPr>
          <w:lang w:val="sq-AL"/>
        </w:rPr>
        <w:t>nga pronari për të arritur vlerën e tregut. Kapitalizimi arrihet duke ndarë të ardhurat nga prona me normën e duhur të tregut ose duke shumëzuar të ardhurat me një faktor të përhershëm të kapitalizimit. Informacioni i nevojshëm në lidhje me qiratë, mirëmbajtjen, kostot operative dhe të dhënat e tjera të nevojshme janë marrë nga Zyra e Vlerësimit të P</w:t>
      </w:r>
      <w:r w:rsidR="00E952F2">
        <w:rPr>
          <w:lang w:val="sq-AL"/>
        </w:rPr>
        <w:t xml:space="preserve">ronave </w:t>
      </w:r>
      <w:r w:rsidRPr="00C036F6">
        <w:rPr>
          <w:lang w:val="sq-AL"/>
        </w:rPr>
        <w:t>të Paluajtshme. Kriteret për përcaktimin e vlerës së tokës bujqësore janë:</w:t>
      </w:r>
    </w:p>
    <w:p w14:paraId="1815D9B7" w14:textId="633564CE" w:rsidR="000D0E33" w:rsidRPr="00C036F6" w:rsidRDefault="000D0E33" w:rsidP="00E952F2">
      <w:pPr>
        <w:pStyle w:val="BodyText"/>
        <w:ind w:left="720"/>
        <w:rPr>
          <w:lang w:val="sq-AL"/>
        </w:rPr>
      </w:pPr>
      <w:r w:rsidRPr="00C036F6">
        <w:rPr>
          <w:lang w:val="sq-AL"/>
        </w:rPr>
        <w:t xml:space="preserve">• Cilësia - klasifikimi i tokës </w:t>
      </w:r>
      <w:r w:rsidR="00E952F2">
        <w:rPr>
          <w:lang w:val="sq-AL"/>
        </w:rPr>
        <w:t>bujq</w:t>
      </w:r>
      <w:r w:rsidR="00952125">
        <w:rPr>
          <w:lang w:val="sq-AL"/>
        </w:rPr>
        <w:t>ë</w:t>
      </w:r>
      <w:r w:rsidR="00E952F2">
        <w:rPr>
          <w:lang w:val="sq-AL"/>
        </w:rPr>
        <w:t xml:space="preserve">sore </w:t>
      </w:r>
      <w:r w:rsidRPr="00C036F6">
        <w:rPr>
          <w:lang w:val="sq-AL"/>
        </w:rPr>
        <w:t xml:space="preserve">sipas cilësisë / aftësisë </w:t>
      </w:r>
      <w:r w:rsidR="00FF726B">
        <w:rPr>
          <w:lang w:val="sq-AL"/>
        </w:rPr>
        <w:t xml:space="preserve">së </w:t>
      </w:r>
      <w:r w:rsidRPr="00C036F6">
        <w:rPr>
          <w:lang w:val="sq-AL"/>
        </w:rPr>
        <w:t>pag</w:t>
      </w:r>
      <w:r w:rsidR="00FF726B">
        <w:rPr>
          <w:lang w:val="sq-AL"/>
        </w:rPr>
        <w:t xml:space="preserve">imi </w:t>
      </w:r>
      <w:r w:rsidRPr="00C036F6">
        <w:rPr>
          <w:lang w:val="sq-AL"/>
        </w:rPr>
        <w:t>për qëllimet e këtij Udhëzimi Administrativ do të bazohet në klasifikimin ekzistues të kadastrës deri në momentin e hartimit të hartave të klasifikimit të tokave bujqësore, të cilat përgatiten dhe mbahen nga Ministria përkatëse e Bujqësisë, në përputhje me legjislacionin në fuqi për tokën bujqësore.</w:t>
      </w:r>
    </w:p>
    <w:p w14:paraId="194DF87B" w14:textId="48943AFC" w:rsidR="000D0E33" w:rsidRPr="00C036F6" w:rsidRDefault="000D0E33" w:rsidP="000D0E33">
      <w:pPr>
        <w:pStyle w:val="BodyText"/>
        <w:spacing w:before="0" w:after="0"/>
        <w:ind w:left="720"/>
        <w:rPr>
          <w:lang w:val="sq-AL"/>
        </w:rPr>
      </w:pPr>
      <w:r w:rsidRPr="00C036F6">
        <w:rPr>
          <w:lang w:val="sq-AL"/>
        </w:rPr>
        <w:t>• Afërsia</w:t>
      </w:r>
      <w:r w:rsidR="00E952F2">
        <w:rPr>
          <w:lang w:val="sq-AL"/>
        </w:rPr>
        <w:t xml:space="preserve"> me vendin e banimit</w:t>
      </w:r>
      <w:r w:rsidRPr="00C036F6">
        <w:rPr>
          <w:lang w:val="sq-AL"/>
        </w:rPr>
        <w:t>;</w:t>
      </w:r>
    </w:p>
    <w:p w14:paraId="5F424699" w14:textId="64F08BF1" w:rsidR="000D0E33" w:rsidRPr="00C036F6" w:rsidRDefault="000D0E33" w:rsidP="000D0E33">
      <w:pPr>
        <w:pStyle w:val="BodyText"/>
        <w:spacing w:before="0" w:after="0"/>
        <w:ind w:left="720"/>
        <w:rPr>
          <w:lang w:val="sq-AL"/>
        </w:rPr>
      </w:pPr>
      <w:r w:rsidRPr="00C036F6">
        <w:rPr>
          <w:lang w:val="sq-AL"/>
        </w:rPr>
        <w:t xml:space="preserve">• </w:t>
      </w:r>
      <w:r w:rsidR="00E952F2">
        <w:rPr>
          <w:lang w:val="sq-AL"/>
        </w:rPr>
        <w:t xml:space="preserve">Aksesi </w:t>
      </w:r>
      <w:r w:rsidRPr="00C036F6">
        <w:rPr>
          <w:lang w:val="sq-AL"/>
        </w:rPr>
        <w:t>në infrastrukturë;</w:t>
      </w:r>
    </w:p>
    <w:p w14:paraId="0C9B331A" w14:textId="7C7F6907" w:rsidR="000D0E33" w:rsidRPr="00C036F6" w:rsidRDefault="000D0E33" w:rsidP="000D0E33">
      <w:pPr>
        <w:pStyle w:val="BodyText"/>
        <w:spacing w:before="0" w:after="0"/>
        <w:ind w:left="720"/>
        <w:rPr>
          <w:lang w:val="sq-AL"/>
        </w:rPr>
      </w:pPr>
      <w:r w:rsidRPr="00C036F6">
        <w:rPr>
          <w:lang w:val="sq-AL"/>
        </w:rPr>
        <w:lastRenderedPageBreak/>
        <w:t xml:space="preserve">• </w:t>
      </w:r>
      <w:r w:rsidR="00E952F2">
        <w:rPr>
          <w:lang w:val="sq-AL"/>
        </w:rPr>
        <w:t>P</w:t>
      </w:r>
      <w:r w:rsidR="00952125">
        <w:rPr>
          <w:lang w:val="sq-AL"/>
        </w:rPr>
        <w:t>ë</w:t>
      </w:r>
      <w:r w:rsidR="00E952F2">
        <w:rPr>
          <w:lang w:val="sq-AL"/>
        </w:rPr>
        <w:t>rmasa</w:t>
      </w:r>
      <w:r w:rsidRPr="00C036F6">
        <w:rPr>
          <w:lang w:val="sq-AL"/>
        </w:rPr>
        <w:t>;</w:t>
      </w:r>
    </w:p>
    <w:p w14:paraId="390425EB" w14:textId="02F82E53" w:rsidR="000D0E33" w:rsidRPr="00C036F6" w:rsidRDefault="000D0E33" w:rsidP="000D0E33">
      <w:pPr>
        <w:pStyle w:val="BodyText"/>
        <w:spacing w:before="0" w:after="0"/>
        <w:ind w:left="720"/>
        <w:rPr>
          <w:lang w:val="sq-AL"/>
        </w:rPr>
      </w:pPr>
      <w:r w:rsidRPr="00C036F6">
        <w:rPr>
          <w:lang w:val="sq-AL"/>
        </w:rPr>
        <w:t>• Form</w:t>
      </w:r>
      <w:r w:rsidR="00E952F2">
        <w:rPr>
          <w:lang w:val="sq-AL"/>
        </w:rPr>
        <w:t>a</w:t>
      </w:r>
      <w:r w:rsidRPr="00C036F6">
        <w:rPr>
          <w:lang w:val="sq-AL"/>
        </w:rPr>
        <w:t>;</w:t>
      </w:r>
    </w:p>
    <w:p w14:paraId="6F2F680F" w14:textId="0A2A2D25" w:rsidR="000D0E33" w:rsidRPr="00C036F6" w:rsidRDefault="000D0E33" w:rsidP="000D0E33">
      <w:pPr>
        <w:pStyle w:val="BodyText"/>
        <w:spacing w:before="0" w:after="0"/>
        <w:ind w:left="720"/>
        <w:rPr>
          <w:lang w:val="sq-AL"/>
        </w:rPr>
      </w:pPr>
      <w:r w:rsidRPr="00C036F6">
        <w:rPr>
          <w:lang w:val="sq-AL"/>
        </w:rPr>
        <w:t xml:space="preserve">• </w:t>
      </w:r>
      <w:r w:rsidR="00E952F2">
        <w:rPr>
          <w:lang w:val="sq-AL"/>
        </w:rPr>
        <w:t>Ujitja</w:t>
      </w:r>
      <w:r w:rsidRPr="00C036F6">
        <w:rPr>
          <w:lang w:val="sq-AL"/>
        </w:rPr>
        <w:t>;</w:t>
      </w:r>
    </w:p>
    <w:p w14:paraId="08B7F06D" w14:textId="33C4FD67" w:rsidR="000D0E33" w:rsidRPr="00C036F6" w:rsidRDefault="00E952F2" w:rsidP="000D0E33">
      <w:pPr>
        <w:pStyle w:val="BodyText"/>
        <w:spacing w:before="0" w:after="0"/>
        <w:ind w:left="720"/>
        <w:rPr>
          <w:lang w:val="sq-AL"/>
        </w:rPr>
      </w:pPr>
      <w:r>
        <w:rPr>
          <w:lang w:val="sq-AL"/>
        </w:rPr>
        <w:t xml:space="preserve">• </w:t>
      </w:r>
      <w:r w:rsidR="00FF726B">
        <w:rPr>
          <w:lang w:val="sq-AL"/>
        </w:rPr>
        <w:t>Pjerr</w:t>
      </w:r>
      <w:r>
        <w:rPr>
          <w:lang w:val="sq-AL"/>
        </w:rPr>
        <w:t>ë</w:t>
      </w:r>
      <w:r w:rsidR="00FF726B">
        <w:rPr>
          <w:lang w:val="sq-AL"/>
        </w:rPr>
        <w:t>sia në</w:t>
      </w:r>
      <w:r>
        <w:rPr>
          <w:lang w:val="sq-AL"/>
        </w:rPr>
        <w:t xml:space="preserve"> shkallë</w:t>
      </w:r>
    </w:p>
    <w:p w14:paraId="2E4EA7A7" w14:textId="345A4B36" w:rsidR="000D0E33" w:rsidRPr="00C036F6" w:rsidRDefault="000D0E33" w:rsidP="004819B0">
      <w:pPr>
        <w:pStyle w:val="BodyText"/>
        <w:rPr>
          <w:lang w:val="sq-AL"/>
        </w:rPr>
      </w:pPr>
      <w:r w:rsidRPr="00C036F6">
        <w:rPr>
          <w:lang w:val="sq-AL"/>
        </w:rPr>
        <w:t>dhe kritere të tjera, siç janë kushtet mjedisore, r</w:t>
      </w:r>
      <w:r w:rsidR="00E952F2">
        <w:rPr>
          <w:lang w:val="sq-AL"/>
        </w:rPr>
        <w:t xml:space="preserve">isku </w:t>
      </w:r>
      <w:r w:rsidRPr="00C036F6">
        <w:rPr>
          <w:lang w:val="sq-AL"/>
        </w:rPr>
        <w:t>nga përmbytja dhe erozioni, vlera e biodiversitetit, peizazheve dhe kritere të tjera të ngjashme, mund të merren parasysh nëse ato kanë një ndikim të rëndësishëm në vlerësimin e tokës bujqësore.</w:t>
      </w:r>
    </w:p>
    <w:p w14:paraId="20AD669D" w14:textId="77777777" w:rsidR="000D0E33" w:rsidRPr="00C036F6" w:rsidRDefault="000D0E33" w:rsidP="000D0E33">
      <w:pPr>
        <w:pStyle w:val="BodyText"/>
        <w:rPr>
          <w:lang w:val="sq-AL"/>
        </w:rPr>
      </w:pPr>
      <w:r w:rsidRPr="00C036F6">
        <w:rPr>
          <w:lang w:val="sq-AL"/>
        </w:rPr>
        <w:t>Kriteret për përcaktimin e vlerës së tokës pyjore dhe pyjeve janë:</w:t>
      </w:r>
    </w:p>
    <w:p w14:paraId="3746691B" w14:textId="03A40E29" w:rsidR="000D0E33" w:rsidRPr="00C036F6" w:rsidRDefault="000D0E33" w:rsidP="00E952F2">
      <w:pPr>
        <w:pStyle w:val="BodyText"/>
        <w:spacing w:before="0" w:after="0"/>
        <w:ind w:left="720"/>
        <w:rPr>
          <w:lang w:val="sq-AL"/>
        </w:rPr>
      </w:pPr>
      <w:r w:rsidRPr="00C036F6">
        <w:rPr>
          <w:lang w:val="sq-AL"/>
        </w:rPr>
        <w:t xml:space="preserve">• </w:t>
      </w:r>
      <w:r w:rsidR="00FF726B">
        <w:rPr>
          <w:lang w:val="sq-AL"/>
        </w:rPr>
        <w:t xml:space="preserve">Aftësia paguese e </w:t>
      </w:r>
      <w:r w:rsidRPr="00C036F6">
        <w:rPr>
          <w:lang w:val="sq-AL"/>
        </w:rPr>
        <w:t>tokave pyjore;</w:t>
      </w:r>
    </w:p>
    <w:p w14:paraId="233B0302" w14:textId="77777777" w:rsidR="000D0E33" w:rsidRPr="00C036F6" w:rsidRDefault="000D0E33" w:rsidP="00E952F2">
      <w:pPr>
        <w:pStyle w:val="BodyText"/>
        <w:spacing w:before="0" w:after="0"/>
        <w:ind w:left="720"/>
        <w:rPr>
          <w:lang w:val="sq-AL"/>
        </w:rPr>
      </w:pPr>
      <w:r w:rsidRPr="00C036F6">
        <w:rPr>
          <w:lang w:val="sq-AL"/>
        </w:rPr>
        <w:t>• Vlera mjedisore dhe ekologjike dhe funksioni i tokës pyjore, qoftë prodhimi, ruajtja, turizmi, zona e mbrojtur dhe vlera të tjera të ngjashme;</w:t>
      </w:r>
    </w:p>
    <w:p w14:paraId="29EF212B" w14:textId="77777777" w:rsidR="000D0E33" w:rsidRPr="00C036F6" w:rsidRDefault="000D0E33" w:rsidP="00E952F2">
      <w:pPr>
        <w:pStyle w:val="BodyText"/>
        <w:spacing w:before="0" w:after="0"/>
        <w:ind w:left="720"/>
        <w:rPr>
          <w:lang w:val="sq-AL"/>
        </w:rPr>
      </w:pPr>
      <w:r w:rsidRPr="00C036F6">
        <w:rPr>
          <w:lang w:val="sq-AL"/>
        </w:rPr>
        <w:t>• Vendndodhja gjeografike, nëse toka është zonë malore ose pyjore;</w:t>
      </w:r>
    </w:p>
    <w:p w14:paraId="55D8465C" w14:textId="77777777" w:rsidR="000D0E33" w:rsidRPr="00C036F6" w:rsidRDefault="000D0E33" w:rsidP="00E952F2">
      <w:pPr>
        <w:pStyle w:val="BodyText"/>
        <w:spacing w:before="0" w:after="0"/>
        <w:ind w:left="720"/>
        <w:rPr>
          <w:lang w:val="sq-AL"/>
        </w:rPr>
      </w:pPr>
      <w:r w:rsidRPr="00C036F6">
        <w:rPr>
          <w:lang w:val="sq-AL"/>
        </w:rPr>
        <w:t>• Afërsia ose largësia nga zonat e banimit, në varësi të funksionit;</w:t>
      </w:r>
    </w:p>
    <w:p w14:paraId="65102C29" w14:textId="77777777" w:rsidR="000D0E33" w:rsidRPr="00C036F6" w:rsidRDefault="000D0E33" w:rsidP="00E952F2">
      <w:pPr>
        <w:pStyle w:val="BodyText"/>
        <w:spacing w:before="0" w:after="0"/>
        <w:ind w:left="720"/>
        <w:rPr>
          <w:lang w:val="sq-AL"/>
        </w:rPr>
      </w:pPr>
      <w:r w:rsidRPr="00C036F6">
        <w:rPr>
          <w:lang w:val="sq-AL"/>
        </w:rPr>
        <w:t>• Afërsia ose largësia nga qendrat turistike dhe rekreative;</w:t>
      </w:r>
    </w:p>
    <w:p w14:paraId="387AFA96" w14:textId="47BFFE8F" w:rsidR="000D0E33" w:rsidRPr="00C036F6" w:rsidRDefault="000D0E33" w:rsidP="00E952F2">
      <w:pPr>
        <w:pStyle w:val="BodyText"/>
        <w:spacing w:before="0" w:after="0"/>
        <w:ind w:left="720"/>
        <w:rPr>
          <w:lang w:val="sq-AL"/>
        </w:rPr>
      </w:pPr>
      <w:r w:rsidRPr="00C036F6">
        <w:rPr>
          <w:lang w:val="sq-AL"/>
        </w:rPr>
        <w:t xml:space="preserve">• </w:t>
      </w:r>
      <w:r w:rsidR="00E952F2">
        <w:rPr>
          <w:lang w:val="sq-AL"/>
        </w:rPr>
        <w:t>Sasia e pyllit</w:t>
      </w:r>
      <w:r w:rsidRPr="00C036F6">
        <w:rPr>
          <w:lang w:val="sq-AL"/>
        </w:rPr>
        <w:t>;</w:t>
      </w:r>
    </w:p>
    <w:p w14:paraId="60EC103A" w14:textId="2B957F3F" w:rsidR="000D0E33" w:rsidRPr="00C036F6" w:rsidRDefault="000D0E33" w:rsidP="00E952F2">
      <w:pPr>
        <w:pStyle w:val="BodyText"/>
        <w:spacing w:before="0" w:after="0"/>
        <w:ind w:left="720"/>
        <w:rPr>
          <w:lang w:val="sq-AL"/>
        </w:rPr>
      </w:pPr>
      <w:r w:rsidRPr="00C036F6">
        <w:rPr>
          <w:lang w:val="sq-AL"/>
        </w:rPr>
        <w:t xml:space="preserve">• Vlera e materialit </w:t>
      </w:r>
      <w:r w:rsidR="00E952F2">
        <w:rPr>
          <w:lang w:val="sq-AL"/>
        </w:rPr>
        <w:t xml:space="preserve">pyjor dhe </w:t>
      </w:r>
      <w:r w:rsidRPr="00C036F6">
        <w:rPr>
          <w:lang w:val="sq-AL"/>
        </w:rPr>
        <w:t>jo-</w:t>
      </w:r>
      <w:r w:rsidR="00E952F2">
        <w:rPr>
          <w:lang w:val="sq-AL"/>
        </w:rPr>
        <w:t>pyjor</w:t>
      </w:r>
      <w:r w:rsidRPr="00C036F6">
        <w:rPr>
          <w:lang w:val="sq-AL"/>
        </w:rPr>
        <w:t>, bimë mjekësore, eter dhe tanin</w:t>
      </w:r>
      <w:r w:rsidR="00E952F2" w:rsidRPr="00E952F2">
        <w:rPr>
          <w:lang w:val="sq-AL"/>
        </w:rPr>
        <w:t xml:space="preserve"> </w:t>
      </w:r>
      <w:r w:rsidR="00E952F2" w:rsidRPr="00C036F6">
        <w:rPr>
          <w:lang w:val="sq-AL"/>
        </w:rPr>
        <w:t>të papërdorura</w:t>
      </w:r>
      <w:r w:rsidRPr="00C036F6">
        <w:rPr>
          <w:lang w:val="sq-AL"/>
        </w:rPr>
        <w:t xml:space="preserve">; Niveli i investimeve dhe </w:t>
      </w:r>
      <w:r w:rsidR="00E952F2">
        <w:rPr>
          <w:lang w:val="sq-AL"/>
        </w:rPr>
        <w:t xml:space="preserve">aksesi </w:t>
      </w:r>
      <w:r w:rsidRPr="00C036F6">
        <w:rPr>
          <w:lang w:val="sq-AL"/>
        </w:rPr>
        <w:t>në infrastrukturë; dhe</w:t>
      </w:r>
    </w:p>
    <w:p w14:paraId="5B3762B3" w14:textId="17C56808" w:rsidR="000D0E33" w:rsidRPr="00C036F6" w:rsidRDefault="000D0E33" w:rsidP="00E952F2">
      <w:pPr>
        <w:pStyle w:val="BodyText"/>
        <w:spacing w:before="0" w:after="0"/>
        <w:ind w:left="720"/>
        <w:rPr>
          <w:lang w:val="sq-AL"/>
        </w:rPr>
      </w:pPr>
      <w:r w:rsidRPr="00C036F6">
        <w:rPr>
          <w:lang w:val="sq-AL"/>
        </w:rPr>
        <w:t xml:space="preserve">• Kushtet e transportit kur me përcaktimin e kushteve të transportit merr parasysh </w:t>
      </w:r>
      <w:r w:rsidR="00FF726B">
        <w:rPr>
          <w:lang w:val="sq-AL"/>
        </w:rPr>
        <w:t xml:space="preserve">pjerrësinë </w:t>
      </w:r>
      <w:r w:rsidRPr="00C036F6">
        <w:rPr>
          <w:lang w:val="sq-AL"/>
        </w:rPr>
        <w:t>e terrenit dhe relievit, strukturën e zonës dhe kushtet e koordinimit.</w:t>
      </w:r>
    </w:p>
    <w:p w14:paraId="76D260DD" w14:textId="77777777" w:rsidR="000D0E33" w:rsidRPr="00C036F6" w:rsidRDefault="000D0E33" w:rsidP="00E952F2">
      <w:pPr>
        <w:pStyle w:val="BodyText"/>
        <w:spacing w:before="0" w:after="0"/>
        <w:ind w:left="720"/>
        <w:rPr>
          <w:lang w:val="sq-AL"/>
        </w:rPr>
      </w:pPr>
      <w:r w:rsidRPr="00C036F6">
        <w:rPr>
          <w:lang w:val="sq-AL"/>
        </w:rPr>
        <w:t>• Kushtet e mjedisit nëse kanë një ndikim të rëndësishëm në vlerësimin e tokës pyjore.</w:t>
      </w:r>
    </w:p>
    <w:p w14:paraId="3853F118" w14:textId="2C95076E" w:rsidR="000D0E33" w:rsidRPr="00C036F6" w:rsidRDefault="00FF726B" w:rsidP="000D0E33">
      <w:pPr>
        <w:pStyle w:val="BodyText"/>
        <w:rPr>
          <w:lang w:val="sq-AL"/>
        </w:rPr>
      </w:pPr>
      <w:r w:rsidRPr="00FF726B">
        <w:rPr>
          <w:lang w:val="sq-AL"/>
        </w:rPr>
        <w:t>S</w:t>
      </w:r>
      <w:r w:rsidR="00E952F2" w:rsidRPr="00FF726B">
        <w:rPr>
          <w:lang w:val="sq-AL"/>
        </w:rPr>
        <w:t>hp</w:t>
      </w:r>
      <w:r w:rsidR="00952125" w:rsidRPr="00FF726B">
        <w:rPr>
          <w:lang w:val="sq-AL"/>
        </w:rPr>
        <w:t>ë</w:t>
      </w:r>
      <w:r w:rsidR="00E952F2" w:rsidRPr="00FF726B">
        <w:rPr>
          <w:lang w:val="sq-AL"/>
        </w:rPr>
        <w:t>rblimi</w:t>
      </w:r>
      <w:r w:rsidR="000D0E33" w:rsidRPr="00FF726B">
        <w:rPr>
          <w:lang w:val="sq-AL"/>
        </w:rPr>
        <w:t xml:space="preserve"> për shpronësimin e pyjeve në fazën e pjekurisë së plotë paraqet vlerën e asortimenteve </w:t>
      </w:r>
      <w:r w:rsidR="00E952F2" w:rsidRPr="00FF726B">
        <w:rPr>
          <w:lang w:val="sq-AL"/>
        </w:rPr>
        <w:t>drusor</w:t>
      </w:r>
      <w:r w:rsidR="00952125" w:rsidRPr="00FF726B">
        <w:rPr>
          <w:lang w:val="sq-AL"/>
        </w:rPr>
        <w:t>ë</w:t>
      </w:r>
      <w:r w:rsidR="00E952F2" w:rsidRPr="00FF726B">
        <w:rPr>
          <w:lang w:val="sq-AL"/>
        </w:rPr>
        <w:t xml:space="preserve"> </w:t>
      </w:r>
      <w:r w:rsidR="000D0E33" w:rsidRPr="00FF726B">
        <w:rPr>
          <w:lang w:val="sq-AL"/>
        </w:rPr>
        <w:t>dhe prodhimeve të tjera pyjore të përcaktuara sipas çmimit të tregut në</w:t>
      </w:r>
      <w:r w:rsidR="000D0E33" w:rsidRPr="00C036F6">
        <w:rPr>
          <w:lang w:val="sq-AL"/>
        </w:rPr>
        <w:t xml:space="preserve"> kamion (</w:t>
      </w:r>
      <w:r w:rsidR="00E952F2">
        <w:rPr>
          <w:lang w:val="sq-AL"/>
        </w:rPr>
        <w:t>rrug</w:t>
      </w:r>
      <w:r w:rsidR="00952125">
        <w:rPr>
          <w:lang w:val="sq-AL"/>
        </w:rPr>
        <w:t>ë</w:t>
      </w:r>
      <w:r w:rsidR="000D0E33" w:rsidRPr="00C036F6">
        <w:rPr>
          <w:lang w:val="sq-AL"/>
        </w:rPr>
        <w:t xml:space="preserve">) ose në disa ngarkesa të tjera ose </w:t>
      </w:r>
      <w:r w:rsidR="00E952F2">
        <w:rPr>
          <w:lang w:val="sq-AL"/>
        </w:rPr>
        <w:t xml:space="preserve">ruajtje e </w:t>
      </w:r>
      <w:r w:rsidR="000D0E33" w:rsidRPr="00C036F6">
        <w:rPr>
          <w:lang w:val="sq-AL"/>
        </w:rPr>
        <w:t>zvogëluar për çmimin e prerjes dhe transportit.</w:t>
      </w:r>
    </w:p>
    <w:p w14:paraId="0822B8EE" w14:textId="1B94D662" w:rsidR="00052D63" w:rsidRPr="00C036F6" w:rsidRDefault="00F55DEE" w:rsidP="00052D63">
      <w:pPr>
        <w:pStyle w:val="BodyText"/>
        <w:rPr>
          <w:lang w:val="sq-AL"/>
        </w:rPr>
      </w:pPr>
      <w:r>
        <w:rPr>
          <w:lang w:val="sq-AL"/>
        </w:rPr>
        <w:t>S</w:t>
      </w:r>
      <w:r w:rsidR="00E952F2">
        <w:rPr>
          <w:lang w:val="sq-AL"/>
        </w:rPr>
        <w:t>hp</w:t>
      </w:r>
      <w:r w:rsidR="00952125">
        <w:rPr>
          <w:lang w:val="sq-AL"/>
        </w:rPr>
        <w:t>ë</w:t>
      </w:r>
      <w:r w:rsidR="00E952F2">
        <w:rPr>
          <w:lang w:val="sq-AL"/>
        </w:rPr>
        <w:t xml:space="preserve">rblimi </w:t>
      </w:r>
      <w:r w:rsidR="00052D63" w:rsidRPr="00C036F6">
        <w:rPr>
          <w:lang w:val="sq-AL"/>
        </w:rPr>
        <w:t xml:space="preserve">për shpronësimin e pyjeve të reja përcaktohet nga kostoja e shpenzimeve për kultivimin e pyjeve të tilla, duke shtuar faktorin </w:t>
      </w:r>
      <w:r>
        <w:rPr>
          <w:lang w:val="sq-AL"/>
        </w:rPr>
        <w:t xml:space="preserve">e rritjes </w:t>
      </w:r>
      <w:r w:rsidR="00052D63" w:rsidRPr="00C036F6">
        <w:rPr>
          <w:lang w:val="sq-AL"/>
        </w:rPr>
        <w:t>deri në fazën e pjekurisë së plotë.</w:t>
      </w:r>
    </w:p>
    <w:p w14:paraId="371D2D05" w14:textId="1F211251" w:rsidR="00052D63" w:rsidRPr="00C036F6" w:rsidRDefault="00052D63" w:rsidP="00052D63">
      <w:pPr>
        <w:pStyle w:val="BodyText"/>
        <w:rPr>
          <w:lang w:val="sq-AL"/>
        </w:rPr>
      </w:pPr>
      <w:r w:rsidRPr="00C036F6">
        <w:rPr>
          <w:lang w:val="sq-AL"/>
        </w:rPr>
        <w:t>Kriteret për përcaktimin e vlerës së frutave në tokën</w:t>
      </w:r>
      <w:r w:rsidR="00E952F2">
        <w:rPr>
          <w:lang w:val="sq-AL"/>
        </w:rPr>
        <w:t xml:space="preserve"> bujqësore që do të shpronësohet</w:t>
      </w:r>
      <w:r w:rsidRPr="00C036F6">
        <w:rPr>
          <w:lang w:val="sq-AL"/>
        </w:rPr>
        <w:t xml:space="preserve"> janë:</w:t>
      </w:r>
    </w:p>
    <w:p w14:paraId="7554F93F" w14:textId="77777777" w:rsidR="00052D63" w:rsidRPr="00C036F6" w:rsidRDefault="00052D63" w:rsidP="00E952F2">
      <w:pPr>
        <w:pStyle w:val="BodyText"/>
        <w:spacing w:before="0" w:after="0"/>
        <w:ind w:left="720"/>
        <w:rPr>
          <w:lang w:val="sq-AL"/>
        </w:rPr>
      </w:pPr>
      <w:r w:rsidRPr="00C036F6">
        <w:rPr>
          <w:lang w:val="sq-AL"/>
        </w:rPr>
        <w:t>• Llojet e kulturave;</w:t>
      </w:r>
    </w:p>
    <w:p w14:paraId="57EADD52" w14:textId="3CED12A2" w:rsidR="00052D63" w:rsidRPr="00C036F6" w:rsidRDefault="00052D63" w:rsidP="00E952F2">
      <w:pPr>
        <w:pStyle w:val="BodyText"/>
        <w:spacing w:before="0" w:after="0"/>
        <w:ind w:left="720"/>
        <w:rPr>
          <w:lang w:val="sq-AL"/>
        </w:rPr>
      </w:pPr>
      <w:r w:rsidRPr="00C036F6">
        <w:rPr>
          <w:lang w:val="sq-AL"/>
        </w:rPr>
        <w:t>• Mosha e kulturave dhe druri</w:t>
      </w:r>
      <w:r w:rsidR="00E952F2">
        <w:rPr>
          <w:lang w:val="sq-AL"/>
        </w:rPr>
        <w:t>t</w:t>
      </w:r>
      <w:r w:rsidRPr="00C036F6">
        <w:rPr>
          <w:lang w:val="sq-AL"/>
        </w:rPr>
        <w:t xml:space="preserve"> </w:t>
      </w:r>
      <w:r w:rsidR="00F55DEE" w:rsidRPr="00C036F6">
        <w:rPr>
          <w:lang w:val="sq-AL"/>
        </w:rPr>
        <w:t>shumëvjeçar</w:t>
      </w:r>
      <w:r w:rsidRPr="00C036F6">
        <w:rPr>
          <w:lang w:val="sq-AL"/>
        </w:rPr>
        <w:t>;</w:t>
      </w:r>
    </w:p>
    <w:p w14:paraId="6839814E" w14:textId="6DF0A957" w:rsidR="00052D63" w:rsidRPr="00C036F6" w:rsidRDefault="00052D63" w:rsidP="00E952F2">
      <w:pPr>
        <w:pStyle w:val="BodyText"/>
        <w:spacing w:before="0" w:after="0"/>
        <w:ind w:left="720"/>
        <w:rPr>
          <w:lang w:val="sq-AL"/>
        </w:rPr>
      </w:pPr>
      <w:r w:rsidRPr="00C036F6">
        <w:rPr>
          <w:lang w:val="sq-AL"/>
        </w:rPr>
        <w:t>• Për bimët e pemëve frutore (pemishte) ose vreshtat, vlerësimi do të bëhet duke marrë parasysh investimet e bëra dhe shpenzimet e mirëmbajtjes, për mbjelljen dhe mirëmbajtjen e bimëve të pemëve frutore (pemishte) ose vreshtave. Investimet faktike të ekzekutuara janë marrë si bazë në vlerësim, si dhe tërësinë e shpenzimeve, duke pasqyruar kështu vlerat vjetore të amortizimit, amortizimin e shëndetit dhe treguesit e tjerë.</w:t>
      </w:r>
    </w:p>
    <w:p w14:paraId="5C2CCE2D" w14:textId="058300C1" w:rsidR="00E952F2" w:rsidRDefault="00052D63" w:rsidP="00E952F2">
      <w:pPr>
        <w:pStyle w:val="BodyText"/>
        <w:rPr>
          <w:lang w:val="sq-AL"/>
        </w:rPr>
      </w:pPr>
      <w:r w:rsidRPr="00C036F6">
        <w:rPr>
          <w:lang w:val="sq-AL"/>
        </w:rPr>
        <w:t>Nëse bima e pemëve frutore (pemishte) ose vresht</w:t>
      </w:r>
      <w:r w:rsidR="00F55DEE">
        <w:rPr>
          <w:lang w:val="sq-AL"/>
        </w:rPr>
        <w:t xml:space="preserve"> </w:t>
      </w:r>
      <w:r w:rsidRPr="00C036F6">
        <w:rPr>
          <w:lang w:val="sq-AL"/>
        </w:rPr>
        <w:t>është pjekur në kohën e shpronësimit, humbja e të ardhurave neto në prodhim do t'i shtohet vlerës së investimeve faktike të kryera, si dhe tërësi</w:t>
      </w:r>
      <w:r w:rsidR="00E952F2">
        <w:rPr>
          <w:lang w:val="sq-AL"/>
        </w:rPr>
        <w:t xml:space="preserve">a e </w:t>
      </w:r>
      <w:r w:rsidRPr="00C036F6">
        <w:rPr>
          <w:lang w:val="sq-AL"/>
        </w:rPr>
        <w:t>shpenzimeve të mirëmbaj</w:t>
      </w:r>
      <w:r w:rsidRPr="00F55DEE">
        <w:rPr>
          <w:lang w:val="sq-AL"/>
        </w:rPr>
        <w:t>tjes, duke marrë parasysh prodhimi</w:t>
      </w:r>
      <w:r w:rsidR="00E952F2" w:rsidRPr="00F55DEE">
        <w:rPr>
          <w:lang w:val="sq-AL"/>
        </w:rPr>
        <w:t xml:space="preserve">n e </w:t>
      </w:r>
      <w:r w:rsidRPr="00F55DEE">
        <w:rPr>
          <w:lang w:val="sq-AL"/>
        </w:rPr>
        <w:t xml:space="preserve">pritshëm, </w:t>
      </w:r>
      <w:r w:rsidR="00E952F2" w:rsidRPr="00F55DEE">
        <w:rPr>
          <w:lang w:val="sq-AL"/>
        </w:rPr>
        <w:t>t</w:t>
      </w:r>
      <w:r w:rsidR="00952125" w:rsidRPr="00F55DEE">
        <w:rPr>
          <w:lang w:val="sq-AL"/>
        </w:rPr>
        <w:t>ë</w:t>
      </w:r>
      <w:r w:rsidR="00E952F2" w:rsidRPr="00F55DEE">
        <w:rPr>
          <w:lang w:val="sq-AL"/>
        </w:rPr>
        <w:t xml:space="preserve"> </w:t>
      </w:r>
      <w:r w:rsidRPr="00F55DEE">
        <w:rPr>
          <w:lang w:val="sq-AL"/>
        </w:rPr>
        <w:t>vlerësuar</w:t>
      </w:r>
      <w:r w:rsidR="00F55DEE" w:rsidRPr="00F55DEE">
        <w:rPr>
          <w:lang w:val="sq-AL"/>
        </w:rPr>
        <w:t>a</w:t>
      </w:r>
      <w:r w:rsidRPr="00F55DEE">
        <w:rPr>
          <w:lang w:val="sq-AL"/>
        </w:rPr>
        <w:t xml:space="preserve"> me çmimin e tregut, për aq kohë sa është e nevojshme që fidani i të njëjtës </w:t>
      </w:r>
      <w:r w:rsidR="00E952F2" w:rsidRPr="00F55DEE">
        <w:rPr>
          <w:lang w:val="sq-AL"/>
        </w:rPr>
        <w:t xml:space="preserve">bime </w:t>
      </w:r>
      <w:r w:rsidRPr="00F55DEE">
        <w:rPr>
          <w:lang w:val="sq-AL"/>
        </w:rPr>
        <w:t>të pemë</w:t>
      </w:r>
      <w:r w:rsidR="00E952F2" w:rsidRPr="00F55DEE">
        <w:rPr>
          <w:lang w:val="sq-AL"/>
        </w:rPr>
        <w:t xml:space="preserve">s </w:t>
      </w:r>
      <w:r w:rsidRPr="00F55DEE">
        <w:rPr>
          <w:lang w:val="sq-AL"/>
        </w:rPr>
        <w:t xml:space="preserve">frutore (pemishte) </w:t>
      </w:r>
      <w:r w:rsidR="00E952F2" w:rsidRPr="00F55DEE">
        <w:rPr>
          <w:lang w:val="sq-AL"/>
        </w:rPr>
        <w:t>ose vreshti t</w:t>
      </w:r>
      <w:r w:rsidR="00952125" w:rsidRPr="00F55DEE">
        <w:rPr>
          <w:lang w:val="sq-AL"/>
        </w:rPr>
        <w:t>ë</w:t>
      </w:r>
      <w:r w:rsidR="00E952F2" w:rsidRPr="00F55DEE">
        <w:rPr>
          <w:lang w:val="sq-AL"/>
        </w:rPr>
        <w:t xml:space="preserve"> piqet plot</w:t>
      </w:r>
      <w:r w:rsidR="00952125" w:rsidRPr="00F55DEE">
        <w:rPr>
          <w:lang w:val="sq-AL"/>
        </w:rPr>
        <w:t>ë</w:t>
      </w:r>
      <w:r w:rsidR="00E952F2" w:rsidRPr="00F55DEE">
        <w:rPr>
          <w:lang w:val="sq-AL"/>
        </w:rPr>
        <w:t>sisht</w:t>
      </w:r>
      <w:r w:rsidR="00F55DEE" w:rsidRPr="00F55DEE">
        <w:rPr>
          <w:lang w:val="sq-AL"/>
        </w:rPr>
        <w:t>.</w:t>
      </w:r>
    </w:p>
    <w:p w14:paraId="34F55B34" w14:textId="5F4FAA48" w:rsidR="00052D63" w:rsidRPr="00C036F6" w:rsidRDefault="00052D63" w:rsidP="00052D63">
      <w:pPr>
        <w:pStyle w:val="BodyText"/>
        <w:rPr>
          <w:lang w:val="sq-AL"/>
        </w:rPr>
      </w:pPr>
      <w:r w:rsidRPr="00C036F6">
        <w:rPr>
          <w:lang w:val="sq-AL"/>
        </w:rPr>
        <w:t xml:space="preserve">Nëse koha e nevojshme </w:t>
      </w:r>
      <w:r w:rsidR="00F55DEE">
        <w:rPr>
          <w:lang w:val="sq-AL"/>
        </w:rPr>
        <w:t>q</w:t>
      </w:r>
      <w:r w:rsidRPr="00C036F6">
        <w:rPr>
          <w:lang w:val="sq-AL"/>
        </w:rPr>
        <w:t>ë</w:t>
      </w:r>
      <w:r w:rsidR="00F55DEE">
        <w:rPr>
          <w:lang w:val="sq-AL"/>
        </w:rPr>
        <w:t xml:space="preserve"> </w:t>
      </w:r>
      <w:r w:rsidRPr="00C036F6">
        <w:rPr>
          <w:lang w:val="sq-AL"/>
        </w:rPr>
        <w:t xml:space="preserve">një fidan të së njëjtës </w:t>
      </w:r>
      <w:r w:rsidR="00E952F2">
        <w:rPr>
          <w:lang w:val="sq-AL"/>
        </w:rPr>
        <w:t>bim</w:t>
      </w:r>
      <w:r w:rsidR="00952125">
        <w:rPr>
          <w:lang w:val="sq-AL"/>
        </w:rPr>
        <w:t>ë</w:t>
      </w:r>
      <w:r w:rsidR="00E952F2">
        <w:rPr>
          <w:lang w:val="sq-AL"/>
        </w:rPr>
        <w:t xml:space="preserve"> </w:t>
      </w:r>
      <w:r w:rsidRPr="00C036F6">
        <w:rPr>
          <w:lang w:val="sq-AL"/>
        </w:rPr>
        <w:t>të pemë</w:t>
      </w:r>
      <w:r w:rsidR="00E952F2">
        <w:rPr>
          <w:lang w:val="sq-AL"/>
        </w:rPr>
        <w:t xml:space="preserve">s </w:t>
      </w:r>
      <w:r w:rsidRPr="00C036F6">
        <w:rPr>
          <w:lang w:val="sq-AL"/>
        </w:rPr>
        <w:t xml:space="preserve">frutore (pemishte) ose vresht </w:t>
      </w:r>
      <w:r w:rsidR="00F55DEE">
        <w:rPr>
          <w:lang w:val="sq-AL"/>
        </w:rPr>
        <w:t>t</w:t>
      </w:r>
      <w:r w:rsidRPr="00C036F6">
        <w:rPr>
          <w:lang w:val="sq-AL"/>
        </w:rPr>
        <w:t>ë</w:t>
      </w:r>
      <w:r w:rsidR="00F55DEE">
        <w:rPr>
          <w:lang w:val="sq-AL"/>
        </w:rPr>
        <w:t xml:space="preserve"> piqet </w:t>
      </w:r>
      <w:r w:rsidRPr="00C036F6">
        <w:rPr>
          <w:lang w:val="sq-AL"/>
        </w:rPr>
        <w:t xml:space="preserve">plotësisht është më e gjatë se koha e mbetur </w:t>
      </w:r>
      <w:r w:rsidR="00F55DEE">
        <w:rPr>
          <w:lang w:val="sq-AL"/>
        </w:rPr>
        <w:t xml:space="preserve">për tu </w:t>
      </w:r>
      <w:r w:rsidRPr="00C036F6">
        <w:rPr>
          <w:lang w:val="sq-AL"/>
        </w:rPr>
        <w:t>pjekur</w:t>
      </w:r>
      <w:r w:rsidR="00F55DEE">
        <w:rPr>
          <w:lang w:val="sq-AL"/>
        </w:rPr>
        <w:t xml:space="preserve"> </w:t>
      </w:r>
      <w:r w:rsidRPr="00C036F6">
        <w:rPr>
          <w:lang w:val="sq-AL"/>
        </w:rPr>
        <w:t>bim</w:t>
      </w:r>
      <w:r w:rsidR="00F55DEE">
        <w:rPr>
          <w:lang w:val="sq-AL"/>
        </w:rPr>
        <w:t xml:space="preserve">a e </w:t>
      </w:r>
      <w:r w:rsidRPr="00C036F6">
        <w:rPr>
          <w:lang w:val="sq-AL"/>
        </w:rPr>
        <w:t xml:space="preserve">pemëve frutore (pemishte) ose vreshtit të shpronësuar, humbja e të ardhurave neto në prodhim do të shtohet në vlerën e investimeve faktike, të ekzekutuara, si dhe tërësinë e shpenzimeve të mirëmbajtjes, duke marrë parasysh </w:t>
      </w:r>
      <w:r w:rsidRPr="00C036F6">
        <w:rPr>
          <w:lang w:val="sq-AL"/>
        </w:rPr>
        <w:lastRenderedPageBreak/>
        <w:t xml:space="preserve">prodhimin e pritur, </w:t>
      </w:r>
      <w:r w:rsidR="00E952F2">
        <w:rPr>
          <w:lang w:val="sq-AL"/>
        </w:rPr>
        <w:t xml:space="preserve">te </w:t>
      </w:r>
      <w:r w:rsidRPr="00C036F6">
        <w:rPr>
          <w:lang w:val="sq-AL"/>
        </w:rPr>
        <w:t>vlerësuar me çmimin e tregut, për kohën e mbetur të pjekurisë</w:t>
      </w:r>
      <w:r w:rsidR="00F55DEE">
        <w:rPr>
          <w:lang w:val="sq-AL"/>
        </w:rPr>
        <w:t xml:space="preserve"> </w:t>
      </w:r>
      <w:r w:rsidRPr="00C036F6">
        <w:rPr>
          <w:lang w:val="sq-AL"/>
        </w:rPr>
        <w:t>së bimës së pemëve frutore (pemishte) ose vresht</w:t>
      </w:r>
      <w:r w:rsidR="00E952F2">
        <w:rPr>
          <w:lang w:val="sq-AL"/>
        </w:rPr>
        <w:t>it</w:t>
      </w:r>
      <w:r w:rsidRPr="00C036F6">
        <w:rPr>
          <w:lang w:val="sq-AL"/>
        </w:rPr>
        <w:t>.</w:t>
      </w:r>
    </w:p>
    <w:p w14:paraId="4412495E" w14:textId="22EB6F7E" w:rsidR="00052D63" w:rsidRPr="00C036F6" w:rsidRDefault="00F55DEE" w:rsidP="00052D63">
      <w:pPr>
        <w:pStyle w:val="BodyText"/>
        <w:rPr>
          <w:lang w:val="sq-AL"/>
        </w:rPr>
      </w:pPr>
      <w:r>
        <w:rPr>
          <w:lang w:val="sq-AL"/>
        </w:rPr>
        <w:t>N</w:t>
      </w:r>
      <w:r w:rsidR="00E952F2">
        <w:rPr>
          <w:lang w:val="sq-AL"/>
        </w:rPr>
        <w:t>gastra</w:t>
      </w:r>
      <w:r>
        <w:rPr>
          <w:lang w:val="sq-AL"/>
        </w:rPr>
        <w:t>t</w:t>
      </w:r>
      <w:r w:rsidR="00E952F2">
        <w:rPr>
          <w:lang w:val="sq-AL"/>
        </w:rPr>
        <w:t xml:space="preserve"> e farave</w:t>
      </w:r>
      <w:r w:rsidR="00052D63" w:rsidRPr="00C036F6">
        <w:rPr>
          <w:lang w:val="sq-AL"/>
        </w:rPr>
        <w:t>, pemët e vogla, pemët e dekorimit ose bimët e tjera që nuk japin fryte, vlerësimi do të bëhet duke marrë parasysh investimin e bërë dhe shpenzimet e mirëmbajtjes, të investuara për mbjelljen dhe mirëmbajtjen e tyre. Investimet faktike, të ekzekutuara, si dhe tërësia e shpenzimeve të mirëmbajtjes janë marrë parasysh, duke pasqyruar kështu vlerat vjetore të amortizimit, amortizimin e shëndetit dhe treguesit e tjerë. Vlerësimi për</w:t>
      </w:r>
      <w:r w:rsidR="00E952F2">
        <w:rPr>
          <w:lang w:val="sq-AL"/>
        </w:rPr>
        <w:t xml:space="preserve"> bim</w:t>
      </w:r>
      <w:r w:rsidR="00952125">
        <w:rPr>
          <w:lang w:val="sq-AL"/>
        </w:rPr>
        <w:t>ë</w:t>
      </w:r>
      <w:r w:rsidR="00E952F2">
        <w:rPr>
          <w:lang w:val="sq-AL"/>
        </w:rPr>
        <w:t xml:space="preserve">t </w:t>
      </w:r>
      <w:r w:rsidR="00052D63" w:rsidRPr="00C036F6">
        <w:rPr>
          <w:lang w:val="sq-AL"/>
        </w:rPr>
        <w:t>pemë</w:t>
      </w:r>
      <w:r w:rsidR="00E952F2">
        <w:rPr>
          <w:lang w:val="sq-AL"/>
        </w:rPr>
        <w:t xml:space="preserve"> </w:t>
      </w:r>
      <w:r w:rsidR="00052D63" w:rsidRPr="00C036F6">
        <w:rPr>
          <w:lang w:val="sq-AL"/>
        </w:rPr>
        <w:t>frutore, vreshtat, pemët dekorative, pemët e vogla dhe pemishte kryhet për fidanë. Vlerësimi për bimët njëvjeçare gjatë periudhës së bimësisë llogaritet si humbje e të ardhurave neto në prodhim, duke marrë parasysh prodhimin e pritur, vlerësuar me çmimin e tregut</w:t>
      </w:r>
      <w:r w:rsidR="00E952F2">
        <w:rPr>
          <w:lang w:val="sq-AL"/>
        </w:rPr>
        <w:t>.</w:t>
      </w:r>
    </w:p>
    <w:p w14:paraId="12C516DF" w14:textId="77777777" w:rsidR="00052D63" w:rsidRPr="00C036F6" w:rsidRDefault="00052D63" w:rsidP="00A26084">
      <w:pPr>
        <w:pStyle w:val="Heading4"/>
        <w:rPr>
          <w:lang w:val="sq-AL"/>
        </w:rPr>
      </w:pPr>
      <w:bookmarkStart w:id="82" w:name="bookmark37"/>
      <w:bookmarkStart w:id="83" w:name="_Toc531800352"/>
    </w:p>
    <w:p w14:paraId="074D78A6" w14:textId="3F59E582" w:rsidR="00A21E12" w:rsidRPr="00C036F6" w:rsidRDefault="00E952F2" w:rsidP="00A26084">
      <w:pPr>
        <w:pStyle w:val="Heading4"/>
        <w:rPr>
          <w:lang w:val="sq-AL"/>
        </w:rPr>
      </w:pPr>
      <w:r>
        <w:rPr>
          <w:lang w:val="sq-AL"/>
        </w:rPr>
        <w:t>Konsultimi me personat e prekur nga shpron</w:t>
      </w:r>
      <w:r w:rsidR="00952125">
        <w:rPr>
          <w:lang w:val="sq-AL"/>
        </w:rPr>
        <w:t>ë</w:t>
      </w:r>
      <w:r>
        <w:rPr>
          <w:lang w:val="sq-AL"/>
        </w:rPr>
        <w:t xml:space="preserve">simi </w:t>
      </w:r>
      <w:bookmarkEnd w:id="82"/>
      <w:bookmarkEnd w:id="83"/>
    </w:p>
    <w:p w14:paraId="7081E7F1" w14:textId="78887F50" w:rsidR="00052D63" w:rsidRPr="00C036F6" w:rsidRDefault="00052D63" w:rsidP="00052D63">
      <w:pPr>
        <w:pStyle w:val="BodyText"/>
        <w:numPr>
          <w:ilvl w:val="0"/>
          <w:numId w:val="11"/>
        </w:numPr>
        <w:rPr>
          <w:lang w:val="sq-AL"/>
        </w:rPr>
      </w:pPr>
      <w:r w:rsidRPr="00C036F6">
        <w:rPr>
          <w:lang w:val="sq-AL"/>
        </w:rPr>
        <w:t xml:space="preserve">Ligji Nr. 03 / L-139 </w:t>
      </w:r>
      <w:r w:rsidR="00E952F2">
        <w:rPr>
          <w:lang w:val="sq-AL"/>
        </w:rPr>
        <w:t>n</w:t>
      </w:r>
      <w:r w:rsidR="00952125">
        <w:rPr>
          <w:lang w:val="sq-AL"/>
        </w:rPr>
        <w:t>ë</w:t>
      </w:r>
      <w:r w:rsidR="00E952F2">
        <w:rPr>
          <w:lang w:val="sq-AL"/>
        </w:rPr>
        <w:t xml:space="preserve"> Kosov</w:t>
      </w:r>
      <w:r w:rsidR="00952125">
        <w:rPr>
          <w:lang w:val="sq-AL"/>
        </w:rPr>
        <w:t>ë</w:t>
      </w:r>
      <w:r w:rsidR="00E952F2">
        <w:rPr>
          <w:lang w:val="sq-AL"/>
        </w:rPr>
        <w:t xml:space="preserve"> </w:t>
      </w:r>
      <w:r w:rsidRPr="00C036F6">
        <w:rPr>
          <w:lang w:val="sq-AL"/>
        </w:rPr>
        <w:t xml:space="preserve">për shpronësimin e </w:t>
      </w:r>
      <w:r w:rsidR="00E952F2">
        <w:rPr>
          <w:lang w:val="sq-AL"/>
        </w:rPr>
        <w:t xml:space="preserve">pronave </w:t>
      </w:r>
      <w:r w:rsidRPr="00C036F6">
        <w:rPr>
          <w:lang w:val="sq-AL"/>
        </w:rPr>
        <w:t xml:space="preserve">të paluajtshme </w:t>
      </w:r>
      <w:r w:rsidR="00E952F2">
        <w:rPr>
          <w:lang w:val="sq-AL"/>
        </w:rPr>
        <w:t>sanksionon</w:t>
      </w:r>
      <w:r w:rsidRPr="00C036F6">
        <w:rPr>
          <w:lang w:val="sq-AL"/>
        </w:rPr>
        <w:t>, veçanërisht në nenin 9 të tij, kushtet në të cilat do të zhvillohe</w:t>
      </w:r>
      <w:r w:rsidR="00E952F2">
        <w:rPr>
          <w:lang w:val="sq-AL"/>
        </w:rPr>
        <w:t>n</w:t>
      </w:r>
      <w:r w:rsidRPr="00C036F6">
        <w:rPr>
          <w:lang w:val="sq-AL"/>
        </w:rPr>
        <w:t xml:space="preserve"> </w:t>
      </w:r>
      <w:r w:rsidRPr="00F55DEE">
        <w:rPr>
          <w:lang w:val="sq-AL"/>
        </w:rPr>
        <w:t>dëgj</w:t>
      </w:r>
      <w:r w:rsidR="00E952F2" w:rsidRPr="00F55DEE">
        <w:rPr>
          <w:lang w:val="sq-AL"/>
        </w:rPr>
        <w:t xml:space="preserve">esat </w:t>
      </w:r>
      <w:r w:rsidRPr="00F55DEE">
        <w:rPr>
          <w:lang w:val="sq-AL"/>
        </w:rPr>
        <w:t>publik</w:t>
      </w:r>
      <w:r w:rsidR="00E952F2" w:rsidRPr="00F55DEE">
        <w:rPr>
          <w:lang w:val="sq-AL"/>
        </w:rPr>
        <w:t>e</w:t>
      </w:r>
      <w:r w:rsidRPr="00F55DEE">
        <w:rPr>
          <w:lang w:val="sq-AL"/>
        </w:rPr>
        <w:t xml:space="preserve"> dhe konsultimet publike. Hapat kryesorë të këtyre konsultimeve ligjore janë </w:t>
      </w:r>
      <w:r w:rsidR="00F55DEE" w:rsidRPr="00F55DEE">
        <w:rPr>
          <w:lang w:val="sq-AL"/>
        </w:rPr>
        <w:t xml:space="preserve">përmbledhur </w:t>
      </w:r>
      <w:r w:rsidRPr="00F55DEE">
        <w:rPr>
          <w:lang w:val="sq-AL"/>
        </w:rPr>
        <w:t>më poshtë.</w:t>
      </w:r>
    </w:p>
    <w:p w14:paraId="42AC0F1F" w14:textId="66F4CCDE" w:rsidR="00052D63" w:rsidRPr="00C036F6" w:rsidRDefault="00052D63" w:rsidP="00052D63">
      <w:pPr>
        <w:pStyle w:val="BodyText"/>
        <w:numPr>
          <w:ilvl w:val="0"/>
          <w:numId w:val="11"/>
        </w:numPr>
        <w:rPr>
          <w:lang w:val="sq-AL"/>
        </w:rPr>
      </w:pPr>
      <w:r w:rsidRPr="00C036F6">
        <w:rPr>
          <w:lang w:val="sq-AL"/>
        </w:rPr>
        <w:t xml:space="preserve">Brenda dhjetë (10) ditëve të punës pas miratimit të një kërkese për shpronësim, </w:t>
      </w:r>
      <w:r w:rsidR="00E952F2">
        <w:rPr>
          <w:lang w:val="sq-AL"/>
        </w:rPr>
        <w:t xml:space="preserve">merret vendimi </w:t>
      </w:r>
      <w:r w:rsidRPr="00C036F6">
        <w:rPr>
          <w:lang w:val="sq-AL"/>
        </w:rPr>
        <w:t>që pranon kërkesë</w:t>
      </w:r>
      <w:r w:rsidR="00E952F2">
        <w:rPr>
          <w:lang w:val="sq-AL"/>
        </w:rPr>
        <w:t>n p</w:t>
      </w:r>
      <w:r w:rsidR="00952125">
        <w:rPr>
          <w:lang w:val="sq-AL"/>
        </w:rPr>
        <w:t>ë</w:t>
      </w:r>
      <w:r w:rsidR="00E952F2">
        <w:rPr>
          <w:lang w:val="sq-AL"/>
        </w:rPr>
        <w:t xml:space="preserve">r procesim </w:t>
      </w:r>
      <w:r w:rsidRPr="00C036F6">
        <w:rPr>
          <w:lang w:val="sq-AL"/>
        </w:rPr>
        <w:t xml:space="preserve">të </w:t>
      </w:r>
      <w:r w:rsidR="00F55DEE" w:rsidRPr="00C036F6">
        <w:rPr>
          <w:lang w:val="sq-AL"/>
        </w:rPr>
        <w:t>mët</w:t>
      </w:r>
      <w:r w:rsidR="00F55DEE">
        <w:rPr>
          <w:lang w:val="sq-AL"/>
        </w:rPr>
        <w:t>e</w:t>
      </w:r>
      <w:r w:rsidR="00F55DEE" w:rsidRPr="00C036F6">
        <w:rPr>
          <w:lang w:val="sq-AL"/>
        </w:rPr>
        <w:t>jshëm</w:t>
      </w:r>
      <w:r w:rsidRPr="00C036F6">
        <w:rPr>
          <w:lang w:val="sq-AL"/>
        </w:rPr>
        <w:t xml:space="preserve">. Autoriteti Shpronësues </w:t>
      </w:r>
      <w:r w:rsidR="00F55DEE">
        <w:rPr>
          <w:lang w:val="sq-AL"/>
        </w:rPr>
        <w:t xml:space="preserve">e </w:t>
      </w:r>
      <w:r w:rsidRPr="00C036F6">
        <w:rPr>
          <w:lang w:val="sq-AL"/>
        </w:rPr>
        <w:t>publiko</w:t>
      </w:r>
      <w:r w:rsidR="00F55DEE">
        <w:rPr>
          <w:lang w:val="sq-AL"/>
        </w:rPr>
        <w:t xml:space="preserve">n </w:t>
      </w:r>
      <w:r w:rsidRPr="00C036F6">
        <w:rPr>
          <w:lang w:val="sq-AL"/>
        </w:rPr>
        <w:t xml:space="preserve">këtë Vendim në Gazetën Zyrtare dhe në një gazetë </w:t>
      </w:r>
      <w:r w:rsidR="00E952F2">
        <w:rPr>
          <w:lang w:val="sq-AL"/>
        </w:rPr>
        <w:t xml:space="preserve">me tirazh </w:t>
      </w:r>
      <w:r w:rsidRPr="00C036F6">
        <w:rPr>
          <w:lang w:val="sq-AL"/>
        </w:rPr>
        <w:t>të</w:t>
      </w:r>
      <w:r w:rsidR="00E952F2">
        <w:rPr>
          <w:lang w:val="sq-AL"/>
        </w:rPr>
        <w:t xml:space="preserve"> lart</w:t>
      </w:r>
      <w:r w:rsidR="00952125">
        <w:rPr>
          <w:lang w:val="sq-AL"/>
        </w:rPr>
        <w:t>ë</w:t>
      </w:r>
      <w:r w:rsidR="00E952F2">
        <w:rPr>
          <w:lang w:val="sq-AL"/>
        </w:rPr>
        <w:t xml:space="preserve"> </w:t>
      </w:r>
      <w:r w:rsidRPr="00C036F6">
        <w:rPr>
          <w:lang w:val="sq-AL"/>
        </w:rPr>
        <w:t xml:space="preserve">në Kosovë. Brenda të njëjtës periudhë, Autoriteti </w:t>
      </w:r>
      <w:r w:rsidR="00F55DEE" w:rsidRPr="00C036F6">
        <w:rPr>
          <w:lang w:val="sq-AL"/>
        </w:rPr>
        <w:t xml:space="preserve">Shpronësues </w:t>
      </w:r>
      <w:r w:rsidRPr="00C036F6">
        <w:rPr>
          <w:lang w:val="sq-AL"/>
        </w:rPr>
        <w:t>informon personat e prekur për vendimin dhe thërret dëgj</w:t>
      </w:r>
      <w:r w:rsidR="00E952F2">
        <w:rPr>
          <w:lang w:val="sq-AL"/>
        </w:rPr>
        <w:t>es</w:t>
      </w:r>
      <w:r w:rsidR="00952125">
        <w:rPr>
          <w:lang w:val="sq-AL"/>
        </w:rPr>
        <w:t>ë</w:t>
      </w:r>
      <w:r w:rsidR="00E952F2">
        <w:rPr>
          <w:lang w:val="sq-AL"/>
        </w:rPr>
        <w:t xml:space="preserve">n </w:t>
      </w:r>
      <w:r w:rsidRPr="00C036F6">
        <w:rPr>
          <w:lang w:val="sq-AL"/>
        </w:rPr>
        <w:t>publik</w:t>
      </w:r>
      <w:r w:rsidR="00E952F2">
        <w:rPr>
          <w:lang w:val="sq-AL"/>
        </w:rPr>
        <w:t>e</w:t>
      </w:r>
      <w:r w:rsidRPr="00C036F6">
        <w:rPr>
          <w:lang w:val="sq-AL"/>
        </w:rPr>
        <w:t xml:space="preserve"> me personat e prekur në secilën komunë ku është </w:t>
      </w:r>
      <w:r w:rsidR="00E952F2">
        <w:rPr>
          <w:lang w:val="sq-AL"/>
        </w:rPr>
        <w:t xml:space="preserve">i </w:t>
      </w:r>
      <w:r w:rsidRPr="00C036F6">
        <w:rPr>
          <w:lang w:val="sq-AL"/>
        </w:rPr>
        <w:t xml:space="preserve"> nevojsh</w:t>
      </w:r>
      <w:r w:rsidR="00952125">
        <w:rPr>
          <w:lang w:val="sq-AL"/>
        </w:rPr>
        <w:t>ë</w:t>
      </w:r>
      <w:r w:rsidRPr="00C036F6">
        <w:rPr>
          <w:lang w:val="sq-AL"/>
        </w:rPr>
        <w:t>m</w:t>
      </w:r>
      <w:r w:rsidR="00E952F2">
        <w:rPr>
          <w:lang w:val="sq-AL"/>
        </w:rPr>
        <w:t xml:space="preserve"> </w:t>
      </w:r>
      <w:r w:rsidRPr="00C036F6">
        <w:rPr>
          <w:lang w:val="sq-AL"/>
        </w:rPr>
        <w:t>shpronësimi.</w:t>
      </w:r>
    </w:p>
    <w:p w14:paraId="5DCCFACA" w14:textId="0AD9308B" w:rsidR="00052D63" w:rsidRPr="00C036F6" w:rsidRDefault="00052D63" w:rsidP="00052D63">
      <w:pPr>
        <w:pStyle w:val="BodyText"/>
        <w:numPr>
          <w:ilvl w:val="0"/>
          <w:numId w:val="11"/>
        </w:numPr>
        <w:rPr>
          <w:lang w:val="sq-AL"/>
        </w:rPr>
      </w:pPr>
      <w:r w:rsidRPr="00C036F6">
        <w:rPr>
          <w:lang w:val="sq-AL"/>
        </w:rPr>
        <w:t>Duke filluar nga data e kësaj kërkese për botim, do të ketë një periudhë tridhjetë (30) ditore kalendarike gjatë së cilës çdo person i interesuar ka të drejtë të paraqesë pranë Autoritetit</w:t>
      </w:r>
      <w:r w:rsidR="00F55DEE">
        <w:rPr>
          <w:lang w:val="sq-AL"/>
        </w:rPr>
        <w:t xml:space="preserve"> </w:t>
      </w:r>
      <w:r w:rsidR="00F55DEE" w:rsidRPr="00C036F6">
        <w:rPr>
          <w:lang w:val="sq-AL"/>
        </w:rPr>
        <w:t>Shpronësues</w:t>
      </w:r>
      <w:r w:rsidRPr="00C036F6">
        <w:rPr>
          <w:lang w:val="sq-AL"/>
        </w:rPr>
        <w:t xml:space="preserve"> komente me shkrim mbi Shpronësimin e kërkuar.</w:t>
      </w:r>
    </w:p>
    <w:p w14:paraId="0CC9EDA5" w14:textId="5925BB59" w:rsidR="00E952F2" w:rsidRDefault="00052D63" w:rsidP="00E952F2">
      <w:pPr>
        <w:pStyle w:val="BodyText"/>
        <w:numPr>
          <w:ilvl w:val="0"/>
          <w:numId w:val="11"/>
        </w:numPr>
        <w:rPr>
          <w:lang w:val="sq-AL"/>
        </w:rPr>
      </w:pPr>
      <w:r w:rsidRPr="00C036F6">
        <w:rPr>
          <w:lang w:val="sq-AL"/>
        </w:rPr>
        <w:t xml:space="preserve">Menjëherë pas përfundimit të periudhës së komentit me shkrim të specifikuar më lart, do të ketë një periudhë pesëmbëdhjetë (15) ditore kalendarike gjatë së cilës Autoriteti Shpronësues do të zhvillojë një </w:t>
      </w:r>
      <w:r w:rsidR="00F55DEE" w:rsidRPr="00C036F6">
        <w:rPr>
          <w:lang w:val="sq-AL"/>
        </w:rPr>
        <w:t>dëgj</w:t>
      </w:r>
      <w:r w:rsidR="00F55DEE">
        <w:rPr>
          <w:lang w:val="sq-AL"/>
        </w:rPr>
        <w:t xml:space="preserve">esë </w:t>
      </w:r>
      <w:r w:rsidRPr="00C036F6">
        <w:rPr>
          <w:lang w:val="sq-AL"/>
        </w:rPr>
        <w:t>publik</w:t>
      </w:r>
      <w:r w:rsidR="00F55DEE">
        <w:rPr>
          <w:lang w:val="sq-AL"/>
        </w:rPr>
        <w:t>e</w:t>
      </w:r>
      <w:r w:rsidRPr="00C036F6">
        <w:rPr>
          <w:lang w:val="sq-AL"/>
        </w:rPr>
        <w:t xml:space="preserve"> për shpronësimin e kërkuar në secilën komunë ku ndodhet prona në fjalë. </w:t>
      </w:r>
      <w:r w:rsidR="00F55DEE">
        <w:rPr>
          <w:lang w:val="sq-AL"/>
        </w:rPr>
        <w:t>Çd</w:t>
      </w:r>
      <w:r w:rsidR="00F55DEE" w:rsidRPr="00C036F6">
        <w:rPr>
          <w:lang w:val="sq-AL"/>
        </w:rPr>
        <w:t>o</w:t>
      </w:r>
      <w:r w:rsidRPr="00C036F6">
        <w:rPr>
          <w:lang w:val="sq-AL"/>
        </w:rPr>
        <w:t xml:space="preserve"> person që është zyrtar publik i Komunës ku po mbahet </w:t>
      </w:r>
      <w:r w:rsidR="003B5397">
        <w:rPr>
          <w:lang w:val="sq-AL"/>
        </w:rPr>
        <w:t>nj</w:t>
      </w:r>
      <w:r w:rsidR="003B5397" w:rsidRPr="00C036F6">
        <w:rPr>
          <w:lang w:val="sq-AL"/>
        </w:rPr>
        <w:t>ë</w:t>
      </w:r>
      <w:r w:rsidR="003B5397">
        <w:rPr>
          <w:lang w:val="sq-AL"/>
        </w:rPr>
        <w:t xml:space="preserve"> </w:t>
      </w:r>
      <w:r w:rsidRPr="00C036F6">
        <w:rPr>
          <w:lang w:val="sq-AL"/>
        </w:rPr>
        <w:t>seancë e tillë</w:t>
      </w:r>
      <w:r w:rsidR="00E952F2">
        <w:rPr>
          <w:lang w:val="sq-AL"/>
        </w:rPr>
        <w:t xml:space="preserve"> d</w:t>
      </w:r>
      <w:r w:rsidR="00952125">
        <w:rPr>
          <w:lang w:val="sq-AL"/>
        </w:rPr>
        <w:t>ë</w:t>
      </w:r>
      <w:r w:rsidR="00E952F2">
        <w:rPr>
          <w:lang w:val="sq-AL"/>
        </w:rPr>
        <w:t>gjimore</w:t>
      </w:r>
      <w:r w:rsidRPr="00C036F6">
        <w:rPr>
          <w:lang w:val="sq-AL"/>
        </w:rPr>
        <w:t>, ose pronar ose mbajtës i interesit në lidhje me pronën</w:t>
      </w:r>
      <w:r w:rsidR="00E952F2">
        <w:rPr>
          <w:lang w:val="sq-AL"/>
        </w:rPr>
        <w:t xml:space="preserve"> n</w:t>
      </w:r>
      <w:r w:rsidR="00952125">
        <w:rPr>
          <w:lang w:val="sq-AL"/>
        </w:rPr>
        <w:t>ë</w:t>
      </w:r>
      <w:r w:rsidR="00E952F2">
        <w:rPr>
          <w:lang w:val="sq-AL"/>
        </w:rPr>
        <w:t xml:space="preserve"> fjal</w:t>
      </w:r>
      <w:r w:rsidR="00952125">
        <w:rPr>
          <w:lang w:val="sq-AL"/>
        </w:rPr>
        <w:t>ë</w:t>
      </w:r>
      <w:r w:rsidRPr="00C036F6">
        <w:rPr>
          <w:lang w:val="sq-AL"/>
        </w:rPr>
        <w:t xml:space="preserve"> që gjendet brenda Komunës ku po mbahet </w:t>
      </w:r>
      <w:r w:rsidR="00E952F2">
        <w:rPr>
          <w:lang w:val="sq-AL"/>
        </w:rPr>
        <w:t>d</w:t>
      </w:r>
      <w:r w:rsidR="00952125">
        <w:rPr>
          <w:lang w:val="sq-AL"/>
        </w:rPr>
        <w:t>ë</w:t>
      </w:r>
      <w:r w:rsidR="00E952F2">
        <w:rPr>
          <w:lang w:val="sq-AL"/>
        </w:rPr>
        <w:t>gjesa</w:t>
      </w:r>
      <w:r w:rsidRPr="00C036F6">
        <w:rPr>
          <w:lang w:val="sq-AL"/>
        </w:rPr>
        <w:t xml:space="preserve">, ose avokati i ligjshëm ose përfaqësuesi i </w:t>
      </w:r>
      <w:r w:rsidR="003B5397">
        <w:rPr>
          <w:lang w:val="sq-AL"/>
        </w:rPr>
        <w:t>çdo</w:t>
      </w:r>
      <w:r w:rsidR="00E952F2">
        <w:rPr>
          <w:lang w:val="sq-AL"/>
        </w:rPr>
        <w:t xml:space="preserve"> </w:t>
      </w:r>
      <w:r w:rsidRPr="00C036F6">
        <w:rPr>
          <w:lang w:val="sq-AL"/>
        </w:rPr>
        <w:t xml:space="preserve">personi të tillë, kanë të drejtë të marrin pjesë në një </w:t>
      </w:r>
      <w:r w:rsidR="00E952F2">
        <w:rPr>
          <w:lang w:val="sq-AL"/>
        </w:rPr>
        <w:t>d</w:t>
      </w:r>
      <w:r w:rsidR="00952125">
        <w:rPr>
          <w:lang w:val="sq-AL"/>
        </w:rPr>
        <w:t>ë</w:t>
      </w:r>
      <w:r w:rsidR="00E952F2">
        <w:rPr>
          <w:lang w:val="sq-AL"/>
        </w:rPr>
        <w:t>gjes</w:t>
      </w:r>
      <w:r w:rsidR="00952125">
        <w:rPr>
          <w:lang w:val="sq-AL"/>
        </w:rPr>
        <w:t>ë</w:t>
      </w:r>
      <w:r w:rsidR="00E952F2">
        <w:rPr>
          <w:lang w:val="sq-AL"/>
        </w:rPr>
        <w:t xml:space="preserve"> </w:t>
      </w:r>
      <w:r w:rsidRPr="00C036F6">
        <w:rPr>
          <w:lang w:val="sq-AL"/>
        </w:rPr>
        <w:t>të tillë. Secilit person të tillë do t'i jepet një mundësi e arsyeshme që të</w:t>
      </w:r>
      <w:r w:rsidR="00E952F2">
        <w:rPr>
          <w:lang w:val="sq-AL"/>
        </w:rPr>
        <w:t xml:space="preserve"> jap</w:t>
      </w:r>
      <w:r w:rsidR="00952125">
        <w:rPr>
          <w:lang w:val="sq-AL"/>
        </w:rPr>
        <w:t>ë</w:t>
      </w:r>
      <w:r w:rsidR="00E952F2">
        <w:rPr>
          <w:lang w:val="sq-AL"/>
        </w:rPr>
        <w:t xml:space="preserve"> verbalisht </w:t>
      </w:r>
      <w:r w:rsidRPr="00C036F6">
        <w:rPr>
          <w:lang w:val="sq-AL"/>
        </w:rPr>
        <w:t>pikëpamjet e tij / saj për shpronësim</w:t>
      </w:r>
      <w:r w:rsidR="00E952F2">
        <w:rPr>
          <w:lang w:val="sq-AL"/>
        </w:rPr>
        <w:t>in e k</w:t>
      </w:r>
      <w:r w:rsidR="00952125">
        <w:rPr>
          <w:lang w:val="sq-AL"/>
        </w:rPr>
        <w:t>ë</w:t>
      </w:r>
      <w:r w:rsidR="00E952F2">
        <w:rPr>
          <w:lang w:val="sq-AL"/>
        </w:rPr>
        <w:t>rkuar</w:t>
      </w:r>
      <w:r w:rsidRPr="00C036F6">
        <w:rPr>
          <w:lang w:val="sq-AL"/>
        </w:rPr>
        <w:t>.</w:t>
      </w:r>
    </w:p>
    <w:p w14:paraId="21CD855B" w14:textId="3230B135" w:rsidR="00320971" w:rsidRPr="00C036F6" w:rsidRDefault="00320971" w:rsidP="00E952F2">
      <w:pPr>
        <w:pStyle w:val="BodyText"/>
        <w:ind w:left="360"/>
        <w:rPr>
          <w:lang w:val="sq-AL"/>
        </w:rPr>
      </w:pPr>
      <w:r w:rsidRPr="00C036F6">
        <w:rPr>
          <w:lang w:val="sq-AL"/>
        </w:rPr>
        <w:t>Kërkesat e BERZH-it që kanë të bëjnë me</w:t>
      </w:r>
      <w:r w:rsidR="00E952F2">
        <w:rPr>
          <w:lang w:val="sq-AL"/>
        </w:rPr>
        <w:t xml:space="preserve"> marrjen </w:t>
      </w:r>
      <w:r w:rsidR="003B5397">
        <w:rPr>
          <w:lang w:val="sq-AL"/>
        </w:rPr>
        <w:t>e</w:t>
      </w:r>
      <w:r w:rsidR="00E952F2">
        <w:rPr>
          <w:lang w:val="sq-AL"/>
        </w:rPr>
        <w:t xml:space="preserve"> tok</w:t>
      </w:r>
      <w:r w:rsidR="00952125">
        <w:rPr>
          <w:lang w:val="sq-AL"/>
        </w:rPr>
        <w:t>ë</w:t>
      </w:r>
      <w:r w:rsidR="00E952F2">
        <w:rPr>
          <w:lang w:val="sq-AL"/>
        </w:rPr>
        <w:t xml:space="preserve">s </w:t>
      </w:r>
      <w:r w:rsidR="003B5397">
        <w:rPr>
          <w:lang w:val="sq-AL"/>
        </w:rPr>
        <w:t xml:space="preserve">në zotërim </w:t>
      </w:r>
      <w:r w:rsidR="00E952F2">
        <w:rPr>
          <w:lang w:val="sq-AL"/>
        </w:rPr>
        <w:t xml:space="preserve">dhe </w:t>
      </w:r>
      <w:r w:rsidRPr="00C036F6">
        <w:rPr>
          <w:lang w:val="sq-AL"/>
        </w:rPr>
        <w:t>zhvendosjen, relevante për këtë projekt mund të përmblidhen si më poshtë:</w:t>
      </w:r>
    </w:p>
    <w:p w14:paraId="6481B28C" w14:textId="6A6DF4BC" w:rsidR="00320971" w:rsidRPr="00C036F6" w:rsidRDefault="00320971" w:rsidP="00320971">
      <w:pPr>
        <w:pStyle w:val="BodyText"/>
        <w:ind w:left="720"/>
        <w:rPr>
          <w:lang w:val="sq-AL"/>
        </w:rPr>
      </w:pPr>
      <w:r w:rsidRPr="00C036F6">
        <w:rPr>
          <w:lang w:val="sq-AL"/>
        </w:rPr>
        <w:t xml:space="preserve">• Për të </w:t>
      </w:r>
      <w:r w:rsidR="003B5397">
        <w:rPr>
          <w:lang w:val="sq-AL"/>
        </w:rPr>
        <w:t xml:space="preserve">shmangur ose, të paktën minimizuar </w:t>
      </w:r>
      <w:r w:rsidRPr="00C036F6">
        <w:rPr>
          <w:lang w:val="sq-AL"/>
        </w:rPr>
        <w:t xml:space="preserve">zhvendosjes fizike ose ekonomike </w:t>
      </w:r>
      <w:r w:rsidR="00E952F2">
        <w:rPr>
          <w:lang w:val="sq-AL"/>
        </w:rPr>
        <w:t>t</w:t>
      </w:r>
      <w:r w:rsidR="00952125">
        <w:rPr>
          <w:lang w:val="sq-AL"/>
        </w:rPr>
        <w:t>ë</w:t>
      </w:r>
      <w:r w:rsidR="00E952F2">
        <w:rPr>
          <w:lang w:val="sq-AL"/>
        </w:rPr>
        <w:t xml:space="preserve"> </w:t>
      </w:r>
      <w:r w:rsidRPr="00C036F6">
        <w:rPr>
          <w:lang w:val="sq-AL"/>
        </w:rPr>
        <w:t>përhersh</w:t>
      </w:r>
      <w:r w:rsidR="00E952F2">
        <w:rPr>
          <w:lang w:val="sq-AL"/>
        </w:rPr>
        <w:t xml:space="preserve">me </w:t>
      </w:r>
      <w:r w:rsidRPr="00C036F6">
        <w:rPr>
          <w:lang w:val="sq-AL"/>
        </w:rPr>
        <w:t xml:space="preserve">ose </w:t>
      </w:r>
      <w:r w:rsidR="00E952F2">
        <w:rPr>
          <w:lang w:val="sq-AL"/>
        </w:rPr>
        <w:t>t</w:t>
      </w:r>
      <w:r w:rsidR="00952125">
        <w:rPr>
          <w:lang w:val="sq-AL"/>
        </w:rPr>
        <w:t>ë</w:t>
      </w:r>
      <w:r w:rsidR="00E952F2">
        <w:rPr>
          <w:lang w:val="sq-AL"/>
        </w:rPr>
        <w:t xml:space="preserve"> </w:t>
      </w:r>
      <w:r w:rsidRPr="003B5397">
        <w:rPr>
          <w:lang w:val="sq-AL"/>
        </w:rPr>
        <w:t>përkohsh</w:t>
      </w:r>
      <w:r w:rsidR="00E952F2" w:rsidRPr="003B5397">
        <w:rPr>
          <w:lang w:val="sq-AL"/>
        </w:rPr>
        <w:t xml:space="preserve">me të shkaktuar nga </w:t>
      </w:r>
      <w:r w:rsidR="003B5397" w:rsidRPr="003B5397">
        <w:rPr>
          <w:lang w:val="sq-AL"/>
        </w:rPr>
        <w:t>P</w:t>
      </w:r>
      <w:r w:rsidR="00E952F2" w:rsidRPr="003B5397">
        <w:rPr>
          <w:lang w:val="sq-AL"/>
        </w:rPr>
        <w:t>rojekti</w:t>
      </w:r>
      <w:r w:rsidRPr="003B5397">
        <w:rPr>
          <w:lang w:val="sq-AL"/>
        </w:rPr>
        <w:t xml:space="preserve">, sa herë që është e mundur, duke eksploruar modelet alternative të </w:t>
      </w:r>
      <w:r w:rsidR="003B5397" w:rsidRPr="003B5397">
        <w:rPr>
          <w:lang w:val="sq-AL"/>
        </w:rPr>
        <w:t>P</w:t>
      </w:r>
      <w:r w:rsidRPr="003B5397">
        <w:rPr>
          <w:lang w:val="sq-AL"/>
        </w:rPr>
        <w:t>rojektit; kur zhvendosja është e pashmangshme, d</w:t>
      </w:r>
      <w:r w:rsidR="00E952F2" w:rsidRPr="003B5397">
        <w:rPr>
          <w:lang w:val="sq-AL"/>
        </w:rPr>
        <w:t>uhet t</w:t>
      </w:r>
      <w:r w:rsidR="00952125" w:rsidRPr="003B5397">
        <w:rPr>
          <w:lang w:val="sq-AL"/>
        </w:rPr>
        <w:t>ë</w:t>
      </w:r>
      <w:r w:rsidR="00E952F2" w:rsidRPr="003B5397">
        <w:rPr>
          <w:lang w:val="sq-AL"/>
        </w:rPr>
        <w:t xml:space="preserve"> hartohen </w:t>
      </w:r>
      <w:r w:rsidRPr="003B5397">
        <w:rPr>
          <w:lang w:val="sq-AL"/>
        </w:rPr>
        <w:t xml:space="preserve">plane veprimi për </w:t>
      </w:r>
      <w:r w:rsidR="00E952F2" w:rsidRPr="003B5397">
        <w:rPr>
          <w:lang w:val="sq-AL"/>
        </w:rPr>
        <w:t>shp</w:t>
      </w:r>
      <w:r w:rsidR="00952125" w:rsidRPr="003B5397">
        <w:rPr>
          <w:lang w:val="sq-AL"/>
        </w:rPr>
        <w:t>ë</w:t>
      </w:r>
      <w:r w:rsidR="00E952F2" w:rsidRPr="003B5397">
        <w:rPr>
          <w:lang w:val="sq-AL"/>
        </w:rPr>
        <w:t>rblim t</w:t>
      </w:r>
      <w:r w:rsidR="00952125" w:rsidRPr="003B5397">
        <w:rPr>
          <w:lang w:val="sq-AL"/>
        </w:rPr>
        <w:t>ë</w:t>
      </w:r>
      <w:r w:rsidR="00E952F2" w:rsidRPr="003B5397">
        <w:rPr>
          <w:lang w:val="sq-AL"/>
        </w:rPr>
        <w:t xml:space="preserve"> p</w:t>
      </w:r>
      <w:r w:rsidR="00952125" w:rsidRPr="003B5397">
        <w:rPr>
          <w:lang w:val="sq-AL"/>
        </w:rPr>
        <w:t>ë</w:t>
      </w:r>
      <w:r w:rsidR="00E952F2" w:rsidRPr="003B5397">
        <w:rPr>
          <w:lang w:val="sq-AL"/>
        </w:rPr>
        <w:t>rshtat</w:t>
      </w:r>
      <w:r w:rsidR="003B5397" w:rsidRPr="003B5397">
        <w:rPr>
          <w:lang w:val="sq-AL"/>
        </w:rPr>
        <w:t>s</w:t>
      </w:r>
      <w:r w:rsidR="00E952F2" w:rsidRPr="003B5397">
        <w:rPr>
          <w:lang w:val="sq-AL"/>
        </w:rPr>
        <w:t>h</w:t>
      </w:r>
      <w:r w:rsidR="00952125" w:rsidRPr="003B5397">
        <w:rPr>
          <w:lang w:val="sq-AL"/>
        </w:rPr>
        <w:t>ë</w:t>
      </w:r>
      <w:r w:rsidR="00E952F2" w:rsidRPr="003B5397">
        <w:rPr>
          <w:lang w:val="sq-AL"/>
        </w:rPr>
        <w:t xml:space="preserve">m </w:t>
      </w:r>
      <w:r w:rsidRPr="003B5397">
        <w:rPr>
          <w:lang w:val="sq-AL"/>
        </w:rPr>
        <w:t>, ri</w:t>
      </w:r>
      <w:r w:rsidR="00E952F2" w:rsidRPr="003B5397">
        <w:rPr>
          <w:lang w:val="sq-AL"/>
        </w:rPr>
        <w:t>sistemim</w:t>
      </w:r>
      <w:r w:rsidR="003B5397" w:rsidRPr="003B5397">
        <w:rPr>
          <w:lang w:val="sq-AL"/>
        </w:rPr>
        <w:t>in</w:t>
      </w:r>
      <w:r w:rsidR="00E952F2" w:rsidRPr="003B5397">
        <w:rPr>
          <w:lang w:val="sq-AL"/>
        </w:rPr>
        <w:t xml:space="preserve"> </w:t>
      </w:r>
      <w:r w:rsidRPr="003B5397">
        <w:rPr>
          <w:lang w:val="sq-AL"/>
        </w:rPr>
        <w:t xml:space="preserve">dhe rivendosjen e </w:t>
      </w:r>
      <w:r w:rsidR="003B5397" w:rsidRPr="003B5397">
        <w:rPr>
          <w:lang w:val="sq-AL"/>
        </w:rPr>
        <w:t xml:space="preserve">mjeteve të </w:t>
      </w:r>
      <w:r w:rsidRPr="003B5397">
        <w:rPr>
          <w:lang w:val="sq-AL"/>
        </w:rPr>
        <w:t>jetesës;</w:t>
      </w:r>
    </w:p>
    <w:p w14:paraId="5EAB916E" w14:textId="3448A8D3" w:rsidR="00320971" w:rsidRPr="00C036F6" w:rsidRDefault="00320971" w:rsidP="00320971">
      <w:pPr>
        <w:pStyle w:val="BodyText"/>
        <w:ind w:left="720"/>
        <w:rPr>
          <w:lang w:val="sq-AL"/>
        </w:rPr>
      </w:pPr>
      <w:r w:rsidRPr="00C036F6">
        <w:rPr>
          <w:lang w:val="sq-AL"/>
        </w:rPr>
        <w:lastRenderedPageBreak/>
        <w:t xml:space="preserve">• Për të zbutur ndikimet e pafavorshme sociale dhe ekonomike nga </w:t>
      </w:r>
      <w:r w:rsidR="00E952F2">
        <w:rPr>
          <w:lang w:val="sq-AL"/>
        </w:rPr>
        <w:t xml:space="preserve">marrja e </w:t>
      </w:r>
      <w:r w:rsidRPr="00C036F6">
        <w:rPr>
          <w:lang w:val="sq-AL"/>
        </w:rPr>
        <w:t xml:space="preserve">tokës </w:t>
      </w:r>
      <w:r w:rsidR="00E952F2">
        <w:rPr>
          <w:lang w:val="sq-AL"/>
        </w:rPr>
        <w:t>n</w:t>
      </w:r>
      <w:r w:rsidR="00952125">
        <w:rPr>
          <w:lang w:val="sq-AL"/>
        </w:rPr>
        <w:t>ë</w:t>
      </w:r>
      <w:r w:rsidR="00E952F2">
        <w:rPr>
          <w:lang w:val="sq-AL"/>
        </w:rPr>
        <w:t xml:space="preserve"> zot</w:t>
      </w:r>
      <w:r w:rsidR="00952125">
        <w:rPr>
          <w:lang w:val="sq-AL"/>
        </w:rPr>
        <w:t>ë</w:t>
      </w:r>
      <w:r w:rsidR="00E952F2">
        <w:rPr>
          <w:lang w:val="sq-AL"/>
        </w:rPr>
        <w:t xml:space="preserve">rim </w:t>
      </w:r>
      <w:r w:rsidRPr="00C036F6">
        <w:rPr>
          <w:lang w:val="sq-AL"/>
        </w:rPr>
        <w:t xml:space="preserve">ose kufizimet në përdorimin </w:t>
      </w:r>
      <w:r w:rsidR="00E952F2">
        <w:rPr>
          <w:lang w:val="sq-AL"/>
        </w:rPr>
        <w:t>e tok</w:t>
      </w:r>
      <w:r w:rsidR="00952125">
        <w:rPr>
          <w:lang w:val="sq-AL"/>
        </w:rPr>
        <w:t>ë</w:t>
      </w:r>
      <w:r w:rsidR="00E952F2">
        <w:rPr>
          <w:lang w:val="sq-AL"/>
        </w:rPr>
        <w:t xml:space="preserve">s </w:t>
      </w:r>
      <w:r w:rsidRPr="00C036F6">
        <w:rPr>
          <w:lang w:val="sq-AL"/>
        </w:rPr>
        <w:t xml:space="preserve">dhe aksesin </w:t>
      </w:r>
      <w:r w:rsidR="00E952F2">
        <w:rPr>
          <w:lang w:val="sq-AL"/>
        </w:rPr>
        <w:t xml:space="preserve">e </w:t>
      </w:r>
      <w:r w:rsidRPr="00C036F6">
        <w:rPr>
          <w:lang w:val="sq-AL"/>
        </w:rPr>
        <w:t>personave të prekur</w:t>
      </w:r>
      <w:r w:rsidR="00E952F2">
        <w:rPr>
          <w:lang w:val="sq-AL"/>
        </w:rPr>
        <w:t xml:space="preserve"> t</w:t>
      </w:r>
      <w:r w:rsidR="00952125">
        <w:rPr>
          <w:lang w:val="sq-AL"/>
        </w:rPr>
        <w:t>ë</w:t>
      </w:r>
      <w:r w:rsidR="00E952F2">
        <w:rPr>
          <w:lang w:val="sq-AL"/>
        </w:rPr>
        <w:t xml:space="preserve"> tok</w:t>
      </w:r>
      <w:r w:rsidR="00952125">
        <w:rPr>
          <w:lang w:val="sq-AL"/>
        </w:rPr>
        <w:t>ë</w:t>
      </w:r>
      <w:r w:rsidR="00E952F2">
        <w:rPr>
          <w:lang w:val="sq-AL"/>
        </w:rPr>
        <w:t xml:space="preserve">s, </w:t>
      </w:r>
      <w:r w:rsidRPr="00C036F6">
        <w:rPr>
          <w:lang w:val="sq-AL"/>
        </w:rPr>
        <w:t>asete</w:t>
      </w:r>
      <w:r w:rsidR="00E952F2">
        <w:rPr>
          <w:lang w:val="sq-AL"/>
        </w:rPr>
        <w:t>ve</w:t>
      </w:r>
      <w:r w:rsidRPr="00C036F6">
        <w:rPr>
          <w:lang w:val="sq-AL"/>
        </w:rPr>
        <w:t xml:space="preserve"> fizike ose burime natyrore </w:t>
      </w:r>
      <w:r w:rsidR="00E952F2">
        <w:rPr>
          <w:lang w:val="sq-AL"/>
        </w:rPr>
        <w:t>duke</w:t>
      </w:r>
      <w:r w:rsidRPr="00C036F6">
        <w:rPr>
          <w:lang w:val="sq-AL"/>
        </w:rPr>
        <w:t>:</w:t>
      </w:r>
    </w:p>
    <w:p w14:paraId="76F70A5D" w14:textId="77A90D86" w:rsidR="00320971" w:rsidRPr="003B5397" w:rsidRDefault="00320971" w:rsidP="00E952F2">
      <w:pPr>
        <w:pStyle w:val="BodyText"/>
        <w:ind w:left="993"/>
        <w:rPr>
          <w:lang w:val="sq-AL"/>
        </w:rPr>
      </w:pPr>
      <w:r w:rsidRPr="00C036F6">
        <w:rPr>
          <w:lang w:val="sq-AL"/>
        </w:rPr>
        <w:t xml:space="preserve">o </w:t>
      </w:r>
      <w:r w:rsidR="003B5397">
        <w:rPr>
          <w:lang w:val="sq-AL"/>
        </w:rPr>
        <w:t>s</w:t>
      </w:r>
      <w:r w:rsidRPr="00C036F6">
        <w:rPr>
          <w:lang w:val="sq-AL"/>
        </w:rPr>
        <w:t>igur</w:t>
      </w:r>
      <w:r w:rsidR="00E952F2">
        <w:rPr>
          <w:lang w:val="sq-AL"/>
        </w:rPr>
        <w:t>uar shp</w:t>
      </w:r>
      <w:r w:rsidR="00952125">
        <w:rPr>
          <w:lang w:val="sq-AL"/>
        </w:rPr>
        <w:t>ë</w:t>
      </w:r>
      <w:r w:rsidR="00E952F2">
        <w:rPr>
          <w:lang w:val="sq-AL"/>
        </w:rPr>
        <w:t xml:space="preserve">rblim </w:t>
      </w:r>
      <w:r w:rsidR="003B5397">
        <w:rPr>
          <w:lang w:val="sq-AL"/>
        </w:rPr>
        <w:t xml:space="preserve">për </w:t>
      </w:r>
      <w:r w:rsidRPr="00C036F6">
        <w:rPr>
          <w:lang w:val="sq-AL"/>
        </w:rPr>
        <w:t>humbjen e pasurive</w:t>
      </w:r>
      <w:r w:rsidR="00E952F2">
        <w:rPr>
          <w:lang w:val="sq-AL"/>
        </w:rPr>
        <w:t>, n</w:t>
      </w:r>
      <w:r w:rsidR="00952125">
        <w:rPr>
          <w:lang w:val="sq-AL"/>
        </w:rPr>
        <w:t>ë</w:t>
      </w:r>
      <w:r w:rsidR="00E952F2">
        <w:rPr>
          <w:lang w:val="sq-AL"/>
        </w:rPr>
        <w:t xml:space="preserve"> </w:t>
      </w:r>
      <w:r w:rsidRPr="00C036F6">
        <w:rPr>
          <w:lang w:val="sq-AL"/>
        </w:rPr>
        <w:t>kosto</w:t>
      </w:r>
      <w:r w:rsidR="00E952F2">
        <w:rPr>
          <w:lang w:val="sq-AL"/>
        </w:rPr>
        <w:t>t e</w:t>
      </w:r>
      <w:r w:rsidRPr="00C036F6">
        <w:rPr>
          <w:lang w:val="sq-AL"/>
        </w:rPr>
        <w:t xml:space="preserve"> zëvendësimi</w:t>
      </w:r>
      <w:r w:rsidR="00E952F2">
        <w:rPr>
          <w:lang w:val="sq-AL"/>
        </w:rPr>
        <w:t>t</w:t>
      </w:r>
      <w:r w:rsidRPr="00C036F6">
        <w:rPr>
          <w:lang w:val="sq-AL"/>
        </w:rPr>
        <w:t xml:space="preserve">, para </w:t>
      </w:r>
      <w:r w:rsidR="00E952F2">
        <w:rPr>
          <w:lang w:val="sq-AL"/>
        </w:rPr>
        <w:t>marrjes n</w:t>
      </w:r>
      <w:r w:rsidR="00952125">
        <w:rPr>
          <w:lang w:val="sq-AL"/>
        </w:rPr>
        <w:t>ë</w:t>
      </w:r>
      <w:r w:rsidR="00E952F2">
        <w:rPr>
          <w:lang w:val="sq-AL"/>
        </w:rPr>
        <w:t xml:space="preserve"> posedim t</w:t>
      </w:r>
      <w:r w:rsidR="00952125">
        <w:rPr>
          <w:lang w:val="sq-AL"/>
        </w:rPr>
        <w:t>ë</w:t>
      </w:r>
      <w:r w:rsidR="00E952F2">
        <w:rPr>
          <w:lang w:val="sq-AL"/>
        </w:rPr>
        <w:t xml:space="preserve"> pasurive t</w:t>
      </w:r>
      <w:r w:rsidR="00952125">
        <w:rPr>
          <w:lang w:val="sq-AL"/>
        </w:rPr>
        <w:t>ë</w:t>
      </w:r>
      <w:r w:rsidR="00E952F2">
        <w:rPr>
          <w:lang w:val="sq-AL"/>
        </w:rPr>
        <w:t xml:space="preserve"> marra n</w:t>
      </w:r>
      <w:r w:rsidR="00952125">
        <w:rPr>
          <w:lang w:val="sq-AL"/>
        </w:rPr>
        <w:t>ë</w:t>
      </w:r>
      <w:r w:rsidR="00E952F2">
        <w:rPr>
          <w:lang w:val="sq-AL"/>
        </w:rPr>
        <w:t xml:space="preserve"> zot</w:t>
      </w:r>
      <w:r w:rsidR="00952125">
        <w:rPr>
          <w:lang w:val="sq-AL"/>
        </w:rPr>
        <w:t>ë</w:t>
      </w:r>
      <w:r w:rsidR="00E952F2">
        <w:rPr>
          <w:lang w:val="sq-AL"/>
        </w:rPr>
        <w:t>r</w:t>
      </w:r>
      <w:r w:rsidR="00E952F2" w:rsidRPr="003B5397">
        <w:rPr>
          <w:lang w:val="sq-AL"/>
        </w:rPr>
        <w:t>im</w:t>
      </w:r>
      <w:r w:rsidRPr="003B5397">
        <w:rPr>
          <w:lang w:val="sq-AL"/>
        </w:rPr>
        <w:t>; dhe</w:t>
      </w:r>
    </w:p>
    <w:p w14:paraId="7E559714" w14:textId="4227512B" w:rsidR="00320971" w:rsidRPr="00C036F6" w:rsidRDefault="00320971" w:rsidP="00E952F2">
      <w:pPr>
        <w:pStyle w:val="BodyText"/>
        <w:ind w:left="1080"/>
        <w:rPr>
          <w:lang w:val="sq-AL"/>
        </w:rPr>
      </w:pPr>
      <w:r w:rsidRPr="003B5397">
        <w:rPr>
          <w:lang w:val="sq-AL"/>
        </w:rPr>
        <w:t xml:space="preserve">o </w:t>
      </w:r>
      <w:r w:rsidR="003B5397" w:rsidRPr="003B5397">
        <w:rPr>
          <w:lang w:val="sq-AL"/>
        </w:rPr>
        <w:t>s</w:t>
      </w:r>
      <w:r w:rsidRPr="003B5397">
        <w:rPr>
          <w:lang w:val="sq-AL"/>
        </w:rPr>
        <w:t xml:space="preserve">iguruar që aktivitetet e </w:t>
      </w:r>
      <w:r w:rsidR="00E952F2" w:rsidRPr="003B5397">
        <w:rPr>
          <w:lang w:val="sq-AL"/>
        </w:rPr>
        <w:t>shp</w:t>
      </w:r>
      <w:r w:rsidR="00952125" w:rsidRPr="003B5397">
        <w:rPr>
          <w:lang w:val="sq-AL"/>
        </w:rPr>
        <w:t>ë</w:t>
      </w:r>
      <w:r w:rsidR="00E952F2" w:rsidRPr="003B5397">
        <w:rPr>
          <w:lang w:val="sq-AL"/>
        </w:rPr>
        <w:t>rblimit</w:t>
      </w:r>
      <w:r w:rsidRPr="00C036F6">
        <w:rPr>
          <w:lang w:val="sq-AL"/>
        </w:rPr>
        <w:t xml:space="preserve">, </w:t>
      </w:r>
      <w:r w:rsidR="00E952F2">
        <w:rPr>
          <w:lang w:val="sq-AL"/>
        </w:rPr>
        <w:t xml:space="preserve">risistemimit </w:t>
      </w:r>
      <w:r w:rsidRPr="00C036F6">
        <w:rPr>
          <w:lang w:val="sq-AL"/>
        </w:rPr>
        <w:t xml:space="preserve">dhe rivendosjes së </w:t>
      </w:r>
      <w:r w:rsidR="003B5397">
        <w:rPr>
          <w:lang w:val="sq-AL"/>
        </w:rPr>
        <w:t>mjeteve t</w:t>
      </w:r>
      <w:r w:rsidR="003B5397" w:rsidRPr="00C036F6">
        <w:rPr>
          <w:lang w:val="sq-AL"/>
        </w:rPr>
        <w:t>ë</w:t>
      </w:r>
      <w:r w:rsidR="003B5397">
        <w:rPr>
          <w:lang w:val="sq-AL"/>
        </w:rPr>
        <w:t xml:space="preserve"> </w:t>
      </w:r>
      <w:r w:rsidRPr="00C036F6">
        <w:rPr>
          <w:lang w:val="sq-AL"/>
        </w:rPr>
        <w:t xml:space="preserve">jetesës planifikohen dhe zbatohen me </w:t>
      </w:r>
      <w:r w:rsidR="00E952F2">
        <w:rPr>
          <w:lang w:val="sq-AL"/>
        </w:rPr>
        <w:t>publi</w:t>
      </w:r>
      <w:r w:rsidR="003B5397">
        <w:rPr>
          <w:lang w:val="sq-AL"/>
        </w:rPr>
        <w:t>ki</w:t>
      </w:r>
      <w:r w:rsidR="00E952F2">
        <w:rPr>
          <w:lang w:val="sq-AL"/>
        </w:rPr>
        <w:t xml:space="preserve">min e </w:t>
      </w:r>
      <w:r w:rsidRPr="00C036F6">
        <w:rPr>
          <w:lang w:val="sq-AL"/>
        </w:rPr>
        <w:t>duhur të informacionit, konsultimi</w:t>
      </w:r>
      <w:r w:rsidR="00E952F2">
        <w:rPr>
          <w:lang w:val="sq-AL"/>
        </w:rPr>
        <w:t xml:space="preserve">n </w:t>
      </w:r>
      <w:r w:rsidRPr="00C036F6">
        <w:rPr>
          <w:lang w:val="sq-AL"/>
        </w:rPr>
        <w:t>dhe pjesëmarrje</w:t>
      </w:r>
      <w:r w:rsidR="00E952F2">
        <w:rPr>
          <w:lang w:val="sq-AL"/>
        </w:rPr>
        <w:t xml:space="preserve">n e </w:t>
      </w:r>
      <w:r w:rsidRPr="00C036F6">
        <w:rPr>
          <w:lang w:val="sq-AL"/>
        </w:rPr>
        <w:t>informuar të të prekurve. Kudo që të jetë e mundur, institucionet ekzistuese sociale dhe kulturore të personave të prekur duhet të përdoren në masën më</w:t>
      </w:r>
      <w:r w:rsidR="00E952F2">
        <w:rPr>
          <w:lang w:val="sq-AL"/>
        </w:rPr>
        <w:t xml:space="preserve"> </w:t>
      </w:r>
      <w:r w:rsidRPr="00C036F6">
        <w:rPr>
          <w:lang w:val="sq-AL"/>
        </w:rPr>
        <w:t>të madhe të mundshme;</w:t>
      </w:r>
    </w:p>
    <w:p w14:paraId="6C705A78" w14:textId="28A59592" w:rsidR="00320971" w:rsidRPr="00C036F6" w:rsidRDefault="00320971" w:rsidP="00320971">
      <w:pPr>
        <w:pStyle w:val="BodyText"/>
        <w:rPr>
          <w:lang w:val="sq-AL"/>
        </w:rPr>
      </w:pPr>
      <w:r w:rsidRPr="00C036F6">
        <w:rPr>
          <w:lang w:val="sq-AL"/>
        </w:rPr>
        <w:t>• Për të përmirësuar ose, minimumi, rivendos</w:t>
      </w:r>
      <w:r w:rsidR="00E952F2">
        <w:rPr>
          <w:lang w:val="sq-AL"/>
        </w:rPr>
        <w:t>ur</w:t>
      </w:r>
      <w:r w:rsidR="003B5397">
        <w:rPr>
          <w:lang w:val="sq-AL"/>
        </w:rPr>
        <w:t xml:space="preserve"> </w:t>
      </w:r>
      <w:r w:rsidR="00E952F2">
        <w:rPr>
          <w:lang w:val="sq-AL"/>
        </w:rPr>
        <w:t xml:space="preserve">mjetet e </w:t>
      </w:r>
      <w:r w:rsidRPr="00C036F6">
        <w:rPr>
          <w:lang w:val="sq-AL"/>
        </w:rPr>
        <w:t>jetesë</w:t>
      </w:r>
      <w:r w:rsidR="00E952F2">
        <w:rPr>
          <w:lang w:val="sq-AL"/>
        </w:rPr>
        <w:t>s</w:t>
      </w:r>
      <w:r w:rsidRPr="00C036F6">
        <w:rPr>
          <w:lang w:val="sq-AL"/>
        </w:rPr>
        <w:t xml:space="preserve">, aftësinë për të fituar të ardhura dhe standardet e jetesës së personave të zhvendosur, përfshirë ata që nuk kanë të drejta ose pretendime të njohura me ligj </w:t>
      </w:r>
      <w:r w:rsidR="003B5397">
        <w:rPr>
          <w:lang w:val="sq-AL"/>
        </w:rPr>
        <w:t xml:space="preserve">mbi </w:t>
      </w:r>
      <w:r w:rsidRPr="00C036F6">
        <w:rPr>
          <w:lang w:val="sq-AL"/>
        </w:rPr>
        <w:t>tokë</w:t>
      </w:r>
      <w:r w:rsidR="003B5397">
        <w:rPr>
          <w:lang w:val="sq-AL"/>
        </w:rPr>
        <w:t>n</w:t>
      </w:r>
      <w:r w:rsidRPr="00C036F6">
        <w:rPr>
          <w:lang w:val="sq-AL"/>
        </w:rPr>
        <w:t xml:space="preserve"> (të pranishëm në zonën e prekur nga projekti në kohën e </w:t>
      </w:r>
      <w:r w:rsidR="003B5397">
        <w:rPr>
          <w:lang w:val="sq-AL"/>
        </w:rPr>
        <w:t xml:space="preserve">datës së </w:t>
      </w:r>
      <w:r w:rsidR="00E952F2">
        <w:rPr>
          <w:lang w:val="sq-AL"/>
        </w:rPr>
        <w:t>fundit</w:t>
      </w:r>
      <w:r w:rsidRPr="00C036F6">
        <w:rPr>
          <w:lang w:val="sq-AL"/>
        </w:rPr>
        <w:t xml:space="preserve">, </w:t>
      </w:r>
      <w:r w:rsidR="00E952F2">
        <w:rPr>
          <w:lang w:val="sq-AL"/>
        </w:rPr>
        <w:t>n</w:t>
      </w:r>
      <w:r w:rsidR="00952125">
        <w:rPr>
          <w:lang w:val="sq-AL"/>
        </w:rPr>
        <w:t>ë</w:t>
      </w:r>
      <w:r w:rsidR="00E952F2">
        <w:rPr>
          <w:lang w:val="sq-AL"/>
        </w:rPr>
        <w:t xml:space="preserve"> nivelet q</w:t>
      </w:r>
      <w:r w:rsidR="00952125">
        <w:rPr>
          <w:lang w:val="sq-AL"/>
        </w:rPr>
        <w:t>ë</w:t>
      </w:r>
      <w:r w:rsidR="00E952F2">
        <w:rPr>
          <w:lang w:val="sq-AL"/>
        </w:rPr>
        <w:t xml:space="preserve"> kan</w:t>
      </w:r>
      <w:r w:rsidR="00952125">
        <w:rPr>
          <w:lang w:val="sq-AL"/>
        </w:rPr>
        <w:t>ë</w:t>
      </w:r>
      <w:r w:rsidR="00E952F2">
        <w:rPr>
          <w:lang w:val="sq-AL"/>
        </w:rPr>
        <w:t xml:space="preserve"> pasur p</w:t>
      </w:r>
      <w:r w:rsidR="00952125">
        <w:rPr>
          <w:lang w:val="sq-AL"/>
        </w:rPr>
        <w:t>ë</w:t>
      </w:r>
      <w:r w:rsidR="00E952F2">
        <w:rPr>
          <w:lang w:val="sq-AL"/>
        </w:rPr>
        <w:t>r</w:t>
      </w:r>
      <w:r w:rsidRPr="00C036F6">
        <w:rPr>
          <w:lang w:val="sq-AL"/>
        </w:rPr>
        <w:t>para</w:t>
      </w:r>
      <w:r w:rsidR="00E952F2">
        <w:rPr>
          <w:lang w:val="sq-AL"/>
        </w:rPr>
        <w:t xml:space="preserve"> </w:t>
      </w:r>
      <w:r w:rsidR="003B5397">
        <w:rPr>
          <w:lang w:val="sq-AL"/>
        </w:rPr>
        <w:t>P</w:t>
      </w:r>
      <w:r w:rsidRPr="00C036F6">
        <w:rPr>
          <w:lang w:val="sq-AL"/>
        </w:rPr>
        <w:t xml:space="preserve">rojektit dhe mbështetur ato gjatë periudhës së </w:t>
      </w:r>
      <w:r w:rsidR="003B5397" w:rsidRPr="00C036F6">
        <w:rPr>
          <w:lang w:val="sq-AL"/>
        </w:rPr>
        <w:t>tranzicioni</w:t>
      </w:r>
      <w:r w:rsidR="003B5397">
        <w:rPr>
          <w:lang w:val="sq-AL"/>
        </w:rPr>
        <w:t>t</w:t>
      </w:r>
      <w:r w:rsidRPr="00C036F6">
        <w:rPr>
          <w:lang w:val="sq-AL"/>
        </w:rPr>
        <w:t>;</w:t>
      </w:r>
    </w:p>
    <w:p w14:paraId="2D4B99A4" w14:textId="183F921A" w:rsidR="00320971" w:rsidRPr="00C036F6" w:rsidRDefault="00320971" w:rsidP="00320971">
      <w:pPr>
        <w:pStyle w:val="BodyText"/>
        <w:rPr>
          <w:lang w:val="sq-AL"/>
        </w:rPr>
      </w:pPr>
      <w:r w:rsidRPr="00C036F6">
        <w:rPr>
          <w:lang w:val="sq-AL"/>
        </w:rPr>
        <w:t xml:space="preserve">• </w:t>
      </w:r>
      <w:r w:rsidR="00E952F2">
        <w:rPr>
          <w:lang w:val="sq-AL"/>
        </w:rPr>
        <w:t>P</w:t>
      </w:r>
      <w:r w:rsidR="00952125">
        <w:rPr>
          <w:lang w:val="sq-AL"/>
        </w:rPr>
        <w:t>ë</w:t>
      </w:r>
      <w:r w:rsidR="00E952F2">
        <w:rPr>
          <w:lang w:val="sq-AL"/>
        </w:rPr>
        <w:t>r t</w:t>
      </w:r>
      <w:r w:rsidR="00952125">
        <w:rPr>
          <w:lang w:val="sq-AL"/>
        </w:rPr>
        <w:t>ë</w:t>
      </w:r>
      <w:r w:rsidR="00E952F2">
        <w:rPr>
          <w:lang w:val="sq-AL"/>
        </w:rPr>
        <w:t xml:space="preserve"> </w:t>
      </w:r>
      <w:r w:rsidR="003B5397">
        <w:rPr>
          <w:lang w:val="sq-AL"/>
        </w:rPr>
        <w:t>bërë</w:t>
      </w:r>
      <w:r w:rsidR="00E952F2">
        <w:rPr>
          <w:lang w:val="sq-AL"/>
        </w:rPr>
        <w:t xml:space="preserve"> parashikime </w:t>
      </w:r>
      <w:r w:rsidRPr="00C036F6">
        <w:rPr>
          <w:lang w:val="sq-AL"/>
        </w:rPr>
        <w:t>të veçanta për të ndihmuar individët ose grupet e pa</w:t>
      </w:r>
      <w:r w:rsidR="003B5397">
        <w:rPr>
          <w:lang w:val="sq-AL"/>
        </w:rPr>
        <w:t xml:space="preserve"> </w:t>
      </w:r>
      <w:r w:rsidRPr="00C036F6">
        <w:rPr>
          <w:lang w:val="sq-AL"/>
        </w:rPr>
        <w:t xml:space="preserve">favorizuara ose </w:t>
      </w:r>
      <w:r w:rsidR="003B5397">
        <w:rPr>
          <w:lang w:val="sq-AL"/>
        </w:rPr>
        <w:t>vulnerab</w:t>
      </w:r>
      <w:r w:rsidRPr="00C036F6">
        <w:rPr>
          <w:lang w:val="sq-AL"/>
        </w:rPr>
        <w:t>ë</w:t>
      </w:r>
      <w:r w:rsidR="003B5397">
        <w:rPr>
          <w:lang w:val="sq-AL"/>
        </w:rPr>
        <w:t xml:space="preserve">l </w:t>
      </w:r>
      <w:r w:rsidRPr="00C036F6">
        <w:rPr>
          <w:lang w:val="sq-AL"/>
        </w:rPr>
        <w:t xml:space="preserve">(të pranishëm në zonën e prekur nga </w:t>
      </w:r>
      <w:r w:rsidR="003B5397">
        <w:rPr>
          <w:lang w:val="sq-AL"/>
        </w:rPr>
        <w:t>P</w:t>
      </w:r>
      <w:r w:rsidRPr="00C036F6">
        <w:rPr>
          <w:lang w:val="sq-AL"/>
        </w:rPr>
        <w:t xml:space="preserve">rojekti në kohën </w:t>
      </w:r>
      <w:r w:rsidR="003B5397">
        <w:rPr>
          <w:lang w:val="sq-AL"/>
        </w:rPr>
        <w:t>datës së fundit</w:t>
      </w:r>
      <w:r w:rsidRPr="00C036F6">
        <w:rPr>
          <w:lang w:val="sq-AL"/>
        </w:rPr>
        <w:t xml:space="preserve">) që mund të preken më shumë </w:t>
      </w:r>
      <w:r w:rsidR="00E952F2">
        <w:rPr>
          <w:lang w:val="sq-AL"/>
        </w:rPr>
        <w:t xml:space="preserve">negativisht </w:t>
      </w:r>
      <w:r w:rsidRPr="00C036F6">
        <w:rPr>
          <w:lang w:val="sq-AL"/>
        </w:rPr>
        <w:t>nga shpërnguljet sesa të tjerët dhe të cilët mund të jenë të kufizuar në aftësinë e tyre për të pretenduar ose përfit</w:t>
      </w:r>
      <w:r w:rsidR="00E952F2">
        <w:rPr>
          <w:lang w:val="sq-AL"/>
        </w:rPr>
        <w:t xml:space="preserve">uar </w:t>
      </w:r>
      <w:r w:rsidRPr="00C036F6">
        <w:rPr>
          <w:lang w:val="sq-AL"/>
        </w:rPr>
        <w:t xml:space="preserve">nga ndihma </w:t>
      </w:r>
      <w:r w:rsidR="00E952F2">
        <w:rPr>
          <w:lang w:val="sq-AL"/>
        </w:rPr>
        <w:t>/asistenca e mjeteve t</w:t>
      </w:r>
      <w:r w:rsidR="00952125">
        <w:rPr>
          <w:lang w:val="sq-AL"/>
        </w:rPr>
        <w:t>ë</w:t>
      </w:r>
      <w:r w:rsidR="00E952F2">
        <w:rPr>
          <w:lang w:val="sq-AL"/>
        </w:rPr>
        <w:t xml:space="preserve"> </w:t>
      </w:r>
      <w:r w:rsidRPr="00C036F6">
        <w:rPr>
          <w:lang w:val="sq-AL"/>
        </w:rPr>
        <w:t xml:space="preserve">jetesës dhe përfitimet e lidhura </w:t>
      </w:r>
      <w:r w:rsidR="00E952F2">
        <w:rPr>
          <w:lang w:val="sq-AL"/>
        </w:rPr>
        <w:t>t</w:t>
      </w:r>
      <w:r w:rsidR="00952125">
        <w:rPr>
          <w:lang w:val="sq-AL"/>
        </w:rPr>
        <w:t>ë</w:t>
      </w:r>
      <w:r w:rsidR="00E952F2">
        <w:rPr>
          <w:lang w:val="sq-AL"/>
        </w:rPr>
        <w:t xml:space="preserve"> </w:t>
      </w:r>
      <w:r w:rsidRPr="00C036F6">
        <w:rPr>
          <w:lang w:val="sq-AL"/>
        </w:rPr>
        <w:t>zhvillimi</w:t>
      </w:r>
      <w:r w:rsidR="00E952F2">
        <w:rPr>
          <w:lang w:val="sq-AL"/>
        </w:rPr>
        <w:t>t</w:t>
      </w:r>
      <w:r w:rsidRPr="00C036F6">
        <w:rPr>
          <w:lang w:val="sq-AL"/>
        </w:rPr>
        <w:t>;</w:t>
      </w:r>
    </w:p>
    <w:p w14:paraId="3982F7C8" w14:textId="66A154B8" w:rsidR="00E952F2" w:rsidRPr="003B5397" w:rsidRDefault="00320971" w:rsidP="00ED5B8D">
      <w:pPr>
        <w:pStyle w:val="BodyText"/>
        <w:rPr>
          <w:lang w:val="sq-AL"/>
        </w:rPr>
      </w:pPr>
      <w:r w:rsidRPr="00C036F6">
        <w:rPr>
          <w:lang w:val="sq-AL"/>
        </w:rPr>
        <w:t xml:space="preserve">• </w:t>
      </w:r>
      <w:r w:rsidR="00E952F2">
        <w:rPr>
          <w:lang w:val="sq-AL"/>
        </w:rPr>
        <w:t>P</w:t>
      </w:r>
      <w:r w:rsidR="00952125">
        <w:rPr>
          <w:lang w:val="sq-AL"/>
        </w:rPr>
        <w:t>ë</w:t>
      </w:r>
      <w:r w:rsidR="00E952F2">
        <w:rPr>
          <w:lang w:val="sq-AL"/>
        </w:rPr>
        <w:t>r t</w:t>
      </w:r>
      <w:r w:rsidR="00952125">
        <w:rPr>
          <w:lang w:val="sq-AL"/>
        </w:rPr>
        <w:t>ë</w:t>
      </w:r>
      <w:r w:rsidR="00E952F2">
        <w:rPr>
          <w:lang w:val="sq-AL"/>
        </w:rPr>
        <w:t xml:space="preserve"> </w:t>
      </w:r>
      <w:r w:rsidRPr="00C036F6">
        <w:rPr>
          <w:lang w:val="sq-AL"/>
        </w:rPr>
        <w:t>krij</w:t>
      </w:r>
      <w:r w:rsidR="00E952F2">
        <w:rPr>
          <w:lang w:val="sq-AL"/>
        </w:rPr>
        <w:t xml:space="preserve">uar </w:t>
      </w:r>
      <w:r w:rsidRPr="00C036F6">
        <w:rPr>
          <w:lang w:val="sq-AL"/>
        </w:rPr>
        <w:t>një mekanizëm ankesash për të marrë dhe adresuar në kohë shqetësime</w:t>
      </w:r>
      <w:r w:rsidR="003B5397">
        <w:rPr>
          <w:lang w:val="sq-AL"/>
        </w:rPr>
        <w:t>t</w:t>
      </w:r>
      <w:r w:rsidRPr="00C036F6">
        <w:rPr>
          <w:lang w:val="sq-AL"/>
        </w:rPr>
        <w:t xml:space="preserve"> specifike </w:t>
      </w:r>
      <w:r w:rsidR="003B5397">
        <w:rPr>
          <w:lang w:val="sq-AL"/>
        </w:rPr>
        <w:t>lidhur me shpërblimin dhe risistemimin që ngrih</w:t>
      </w:r>
      <w:r w:rsidRPr="00C036F6">
        <w:rPr>
          <w:lang w:val="sq-AL"/>
        </w:rPr>
        <w:t xml:space="preserve">en nga personat e zhvendosur, përfshirë një mekanizëm rekursi të krijuar për të zgjidhur </w:t>
      </w:r>
      <w:r w:rsidRPr="003B5397">
        <w:rPr>
          <w:lang w:val="sq-AL"/>
        </w:rPr>
        <w:t>mosmarrëveshjet në mënyrë të paanshme.</w:t>
      </w:r>
    </w:p>
    <w:p w14:paraId="5C4E8550" w14:textId="1F11147D" w:rsidR="00A21E12" w:rsidRDefault="00E952F2" w:rsidP="00ED5B8D">
      <w:pPr>
        <w:pStyle w:val="BodyText"/>
        <w:rPr>
          <w:lang w:val="sq-AL"/>
        </w:rPr>
      </w:pPr>
      <w:r w:rsidRPr="003B5397">
        <w:rPr>
          <w:lang w:val="sq-AL"/>
        </w:rPr>
        <w:t>Lista e mësipërme është vetëm një përmbledhje e kërkesave kryesore të BERZH PR 5 dhe është cilësuar duke iu referuar tekstit të plotë të politikës s</w:t>
      </w:r>
      <w:r w:rsidR="00952125" w:rsidRPr="003B5397">
        <w:rPr>
          <w:lang w:val="sq-AL"/>
        </w:rPr>
        <w:t>ë</w:t>
      </w:r>
      <w:r w:rsidRPr="003B5397">
        <w:rPr>
          <w:lang w:val="sq-AL"/>
        </w:rPr>
        <w:t xml:space="preserve"> zbatueshme</w:t>
      </w:r>
      <w:r w:rsidR="00A21E12" w:rsidRPr="003B5397">
        <w:rPr>
          <w:rStyle w:val="FootnoteReference"/>
          <w:rFonts w:ascii="Myriad Pro" w:hAnsi="Myriad Pro"/>
          <w:sz w:val="20"/>
          <w:lang w:val="sq-AL"/>
        </w:rPr>
        <w:footnoteReference w:id="11"/>
      </w:r>
      <w:r w:rsidR="00A21E12" w:rsidRPr="003B5397">
        <w:rPr>
          <w:lang w:val="sq-AL"/>
        </w:rPr>
        <w:t>.</w:t>
      </w:r>
    </w:p>
    <w:p w14:paraId="0DE5979A" w14:textId="77777777" w:rsidR="00E952F2" w:rsidRPr="00C036F6" w:rsidRDefault="00E952F2" w:rsidP="00ED5B8D">
      <w:pPr>
        <w:pStyle w:val="BodyText"/>
        <w:rPr>
          <w:lang w:val="sq-AL"/>
        </w:rPr>
      </w:pPr>
    </w:p>
    <w:p w14:paraId="545FA615" w14:textId="3917D9B2" w:rsidR="0067592E" w:rsidRPr="00C036F6" w:rsidRDefault="00E952F2" w:rsidP="004819B0">
      <w:pPr>
        <w:pStyle w:val="Heading3"/>
        <w:rPr>
          <w:lang w:val="sq-AL" w:eastAsia="en-US"/>
        </w:rPr>
      </w:pPr>
      <w:bookmarkStart w:id="84" w:name="_Toc26782429"/>
      <w:bookmarkStart w:id="85" w:name="bookmark40"/>
      <w:bookmarkStart w:id="86" w:name="_Toc531800353"/>
      <w:r>
        <w:rPr>
          <w:lang w:val="sq-AL" w:eastAsia="en-US"/>
        </w:rPr>
        <w:t>Dallimet</w:t>
      </w:r>
      <w:r w:rsidR="0067592E" w:rsidRPr="00C036F6">
        <w:rPr>
          <w:lang w:val="sq-AL" w:eastAsia="en-US"/>
        </w:rPr>
        <w:t xml:space="preserve"> </w:t>
      </w:r>
      <w:r>
        <w:rPr>
          <w:lang w:val="sq-AL" w:eastAsia="en-US"/>
        </w:rPr>
        <w:t>nd</w:t>
      </w:r>
      <w:r w:rsidR="00952125">
        <w:rPr>
          <w:lang w:val="sq-AL" w:eastAsia="en-US"/>
        </w:rPr>
        <w:t>ë</w:t>
      </w:r>
      <w:r>
        <w:rPr>
          <w:lang w:val="sq-AL" w:eastAsia="en-US"/>
        </w:rPr>
        <w:t>rmjet legjislacionit t</w:t>
      </w:r>
      <w:r w:rsidR="00952125">
        <w:rPr>
          <w:lang w:val="sq-AL" w:eastAsia="en-US"/>
        </w:rPr>
        <w:t>ë</w:t>
      </w:r>
      <w:r>
        <w:rPr>
          <w:lang w:val="sq-AL" w:eastAsia="en-US"/>
        </w:rPr>
        <w:t xml:space="preserve"> Kosov</w:t>
      </w:r>
      <w:r w:rsidR="00952125">
        <w:rPr>
          <w:lang w:val="sq-AL" w:eastAsia="en-US"/>
        </w:rPr>
        <w:t>ë</w:t>
      </w:r>
      <w:r>
        <w:rPr>
          <w:lang w:val="sq-AL" w:eastAsia="en-US"/>
        </w:rPr>
        <w:t>s dhe standardeve t</w:t>
      </w:r>
      <w:r w:rsidR="00952125">
        <w:rPr>
          <w:lang w:val="sq-AL" w:eastAsia="en-US"/>
        </w:rPr>
        <w:t>ë</w:t>
      </w:r>
      <w:r>
        <w:rPr>
          <w:lang w:val="sq-AL" w:eastAsia="en-US"/>
        </w:rPr>
        <w:t xml:space="preserve"> BERZH-it</w:t>
      </w:r>
      <w:bookmarkEnd w:id="84"/>
      <w:r>
        <w:rPr>
          <w:lang w:val="sq-AL" w:eastAsia="en-US"/>
        </w:rPr>
        <w:t xml:space="preserve"> </w:t>
      </w:r>
      <w:bookmarkEnd w:id="85"/>
      <w:bookmarkEnd w:id="86"/>
    </w:p>
    <w:p w14:paraId="0897AD70" w14:textId="22C74A17" w:rsidR="0067592E" w:rsidRPr="00AF1F72" w:rsidRDefault="003B5397" w:rsidP="00A26084">
      <w:pPr>
        <w:pStyle w:val="Heading4"/>
        <w:rPr>
          <w:lang w:val="sq-AL"/>
        </w:rPr>
      </w:pPr>
      <w:bookmarkStart w:id="87" w:name="bookmark41"/>
      <w:bookmarkStart w:id="88" w:name="_Toc531800354"/>
      <w:r>
        <w:rPr>
          <w:lang w:val="sq-AL"/>
        </w:rPr>
        <w:t xml:space="preserve">Kualifikueshmëria </w:t>
      </w:r>
      <w:r w:rsidR="00E952F2" w:rsidRPr="00AF1F72">
        <w:rPr>
          <w:lang w:val="sq-AL"/>
        </w:rPr>
        <w:t xml:space="preserve">dhe formaliteti </w:t>
      </w:r>
      <w:r w:rsidR="0067592E" w:rsidRPr="00AF1F72">
        <w:rPr>
          <w:lang w:val="sq-AL"/>
        </w:rPr>
        <w:t>/</w:t>
      </w:r>
      <w:bookmarkEnd w:id="87"/>
      <w:bookmarkEnd w:id="88"/>
      <w:r w:rsidR="00E952F2" w:rsidRPr="00AF1F72">
        <w:rPr>
          <w:lang w:val="sq-AL"/>
        </w:rPr>
        <w:t>informaliteti</w:t>
      </w:r>
    </w:p>
    <w:p w14:paraId="09DA48A8" w14:textId="58FB39B1" w:rsidR="00320971" w:rsidRPr="00C036F6" w:rsidRDefault="00320971" w:rsidP="00320971">
      <w:pPr>
        <w:pStyle w:val="BodyText"/>
        <w:rPr>
          <w:lang w:val="sq-AL"/>
        </w:rPr>
      </w:pPr>
      <w:r w:rsidRPr="00AF1F72">
        <w:rPr>
          <w:lang w:val="sq-AL"/>
        </w:rPr>
        <w:t xml:space="preserve">Në </w:t>
      </w:r>
      <w:r w:rsidR="00AF1F72">
        <w:rPr>
          <w:lang w:val="sq-AL"/>
        </w:rPr>
        <w:t xml:space="preserve">kuadrin ligjor </w:t>
      </w:r>
      <w:r w:rsidRPr="00AF1F72">
        <w:rPr>
          <w:lang w:val="sq-AL"/>
        </w:rPr>
        <w:t xml:space="preserve">të Kosovës, shpronësimi ndërmerret vetëm për pronat e paluajtshme dhe strukturat ndërtimore në prona të paluajtshme private dhe jo për prona dhe objekte të ndërtuara në mënyrë të paligjshme ose </w:t>
      </w:r>
      <w:r w:rsidR="00AF1F72">
        <w:rPr>
          <w:lang w:val="sq-AL"/>
        </w:rPr>
        <w:t xml:space="preserve">duke </w:t>
      </w:r>
      <w:r w:rsidR="003B5397">
        <w:rPr>
          <w:lang w:val="sq-AL"/>
        </w:rPr>
        <w:t xml:space="preserve">cenuar </w:t>
      </w:r>
      <w:r w:rsidRPr="00AF1F72">
        <w:rPr>
          <w:lang w:val="sq-AL"/>
        </w:rPr>
        <w:t>prona</w:t>
      </w:r>
      <w:r w:rsidR="003B5397">
        <w:rPr>
          <w:lang w:val="sq-AL"/>
        </w:rPr>
        <w:t>t</w:t>
      </w:r>
      <w:r w:rsidRPr="00AF1F72">
        <w:rPr>
          <w:lang w:val="sq-AL"/>
        </w:rPr>
        <w:t xml:space="preserve"> publike. Sipas legjislacionit të Kosovës, procesi i shpronësimit </w:t>
      </w:r>
      <w:r w:rsidR="00AF1F72">
        <w:rPr>
          <w:lang w:val="sq-AL"/>
        </w:rPr>
        <w:t xml:space="preserve">zbatohet </w:t>
      </w:r>
      <w:r w:rsidRPr="00AF1F72">
        <w:rPr>
          <w:lang w:val="sq-AL"/>
        </w:rPr>
        <w:t xml:space="preserve">vetëm për objektet që janë legalizuar ose kanë qenë në gjendje të legalizohen sipas ligjeve në fuqi në Kosovë në datën e lëshimit të vendimit përfundimtar për shpronësim. Ligji parashikon </w:t>
      </w:r>
      <w:r w:rsidR="00AF1F72">
        <w:rPr>
          <w:lang w:val="sq-AL"/>
        </w:rPr>
        <w:t xml:space="preserve">se </w:t>
      </w:r>
      <w:r w:rsidRPr="00AF1F72">
        <w:rPr>
          <w:lang w:val="sq-AL"/>
        </w:rPr>
        <w:t>kostot e procedurës së vlerësimit paguhen nga Autoriteti Shpronës</w:t>
      </w:r>
      <w:r w:rsidR="003B5397">
        <w:rPr>
          <w:lang w:val="sq-AL"/>
        </w:rPr>
        <w:t>ues</w:t>
      </w:r>
      <w:r w:rsidRPr="00AF1F72">
        <w:rPr>
          <w:lang w:val="sq-AL"/>
        </w:rPr>
        <w:t xml:space="preserve">. Nëse një objekt ose një strukturë tjetër ndërtimi e ndërtuar në mënyrë të paligjshme është në gjendje të legalizohet, por nuk legalizohet, </w:t>
      </w:r>
      <w:r w:rsidR="003B5397">
        <w:rPr>
          <w:lang w:val="sq-AL"/>
        </w:rPr>
        <w:t xml:space="preserve">shpërblimi </w:t>
      </w:r>
      <w:r w:rsidRPr="00AF1F72">
        <w:rPr>
          <w:lang w:val="sq-AL"/>
        </w:rPr>
        <w:t>për humbjen e këtij objekti ose struktur</w:t>
      </w:r>
      <w:r w:rsidR="00952125">
        <w:rPr>
          <w:lang w:val="sq-AL"/>
        </w:rPr>
        <w:t>ë</w:t>
      </w:r>
      <w:r w:rsidR="00AF1F72">
        <w:rPr>
          <w:lang w:val="sq-AL"/>
        </w:rPr>
        <w:t>s s</w:t>
      </w:r>
      <w:r w:rsidR="00952125">
        <w:rPr>
          <w:lang w:val="sq-AL"/>
        </w:rPr>
        <w:t>ë</w:t>
      </w:r>
      <w:r w:rsidR="00AF1F72">
        <w:rPr>
          <w:lang w:val="sq-AL"/>
        </w:rPr>
        <w:t xml:space="preserve"> </w:t>
      </w:r>
      <w:r w:rsidRPr="00AF1F72">
        <w:rPr>
          <w:lang w:val="sq-AL"/>
        </w:rPr>
        <w:t xml:space="preserve">ndërtesës do të kufizohet vetëm në kostot e dokumentuara për ndërtimin e tij. Ligji gjithashtu parashikon </w:t>
      </w:r>
      <w:r w:rsidR="003B5397">
        <w:rPr>
          <w:lang w:val="sq-AL"/>
        </w:rPr>
        <w:t xml:space="preserve">shpërblim </w:t>
      </w:r>
      <w:r w:rsidRPr="00AF1F72">
        <w:rPr>
          <w:lang w:val="sq-AL"/>
        </w:rPr>
        <w:t>në rast të përfundimit të kontratës së qiramarrjes dhe strehimit të përkohshëm.</w:t>
      </w:r>
    </w:p>
    <w:p w14:paraId="241D659E" w14:textId="5D3A8F54" w:rsidR="0067592E" w:rsidRPr="00C036F6" w:rsidRDefault="00320971" w:rsidP="00AF3539">
      <w:pPr>
        <w:pStyle w:val="BodyText"/>
        <w:rPr>
          <w:lang w:val="sq-AL"/>
        </w:rPr>
      </w:pPr>
      <w:r w:rsidRPr="00C036F6">
        <w:rPr>
          <w:lang w:val="sq-AL"/>
        </w:rPr>
        <w:lastRenderedPageBreak/>
        <w:t xml:space="preserve">Kjo nuk është në përputhje me parimet e vlerës së sugjeruar të shpronësimit në Standardet e Performancës për </w:t>
      </w:r>
      <w:r w:rsidR="00AF3539">
        <w:rPr>
          <w:lang w:val="sq-AL"/>
        </w:rPr>
        <w:t xml:space="preserve">Marrjen e </w:t>
      </w:r>
      <w:r w:rsidRPr="00C036F6">
        <w:rPr>
          <w:lang w:val="sq-AL"/>
        </w:rPr>
        <w:t>Tokës</w:t>
      </w:r>
      <w:r w:rsidR="00AF3539">
        <w:rPr>
          <w:lang w:val="sq-AL"/>
        </w:rPr>
        <w:t xml:space="preserve"> n</w:t>
      </w:r>
      <w:r w:rsidR="00952125">
        <w:rPr>
          <w:lang w:val="sq-AL"/>
        </w:rPr>
        <w:t>ë</w:t>
      </w:r>
      <w:r w:rsidR="00AF3539">
        <w:rPr>
          <w:lang w:val="sq-AL"/>
        </w:rPr>
        <w:t xml:space="preserve"> Zot</w:t>
      </w:r>
      <w:r w:rsidR="00952125">
        <w:rPr>
          <w:lang w:val="sq-AL"/>
        </w:rPr>
        <w:t>ë</w:t>
      </w:r>
      <w:r w:rsidR="00AF3539">
        <w:rPr>
          <w:lang w:val="sq-AL"/>
        </w:rPr>
        <w:t>rim</w:t>
      </w:r>
      <w:r w:rsidRPr="00C036F6">
        <w:rPr>
          <w:lang w:val="sq-AL"/>
        </w:rPr>
        <w:t>, Ri</w:t>
      </w:r>
      <w:r w:rsidR="00AF3539">
        <w:rPr>
          <w:lang w:val="sq-AL"/>
        </w:rPr>
        <w:t>sistemi</w:t>
      </w:r>
      <w:r w:rsidR="009040D0">
        <w:rPr>
          <w:lang w:val="sq-AL"/>
        </w:rPr>
        <w:t xml:space="preserve">min dhe </w:t>
      </w:r>
      <w:r w:rsidRPr="00C036F6">
        <w:rPr>
          <w:lang w:val="sq-AL"/>
        </w:rPr>
        <w:t>Zhvendosj</w:t>
      </w:r>
      <w:r w:rsidR="009040D0">
        <w:rPr>
          <w:lang w:val="sq-AL"/>
        </w:rPr>
        <w:t xml:space="preserve">en </w:t>
      </w:r>
      <w:r w:rsidRPr="00C036F6">
        <w:rPr>
          <w:lang w:val="sq-AL"/>
        </w:rPr>
        <w:t xml:space="preserve">Ekonomike </w:t>
      </w:r>
      <w:r w:rsidR="009040D0">
        <w:rPr>
          <w:lang w:val="sq-AL"/>
        </w:rPr>
        <w:t xml:space="preserve">pa dëshirë </w:t>
      </w:r>
      <w:r w:rsidRPr="00C036F6">
        <w:rPr>
          <w:lang w:val="sq-AL"/>
        </w:rPr>
        <w:t>të përmendur</w:t>
      </w:r>
      <w:r w:rsidR="00AF3539">
        <w:rPr>
          <w:lang w:val="sq-AL"/>
        </w:rPr>
        <w:t>a</w:t>
      </w:r>
      <w:r w:rsidRPr="00C036F6">
        <w:rPr>
          <w:lang w:val="sq-AL"/>
        </w:rPr>
        <w:t xml:space="preserve"> më tej si Standardi i Performancës 5. Standardet e Performancës së BERZH-it përfshijnë parime që mungesa e dokumentacionit të pronësisë nuk skualifikon nga </w:t>
      </w:r>
      <w:r w:rsidR="009040D0">
        <w:rPr>
          <w:lang w:val="sq-AL"/>
        </w:rPr>
        <w:t xml:space="preserve">kualifikueshmëria </w:t>
      </w:r>
      <w:r w:rsidRPr="00C036F6">
        <w:rPr>
          <w:lang w:val="sq-AL"/>
        </w:rPr>
        <w:t xml:space="preserve">për </w:t>
      </w:r>
      <w:r w:rsidR="00AF3539">
        <w:rPr>
          <w:lang w:val="sq-AL"/>
        </w:rPr>
        <w:t>asistenc</w:t>
      </w:r>
      <w:r w:rsidR="00952125">
        <w:rPr>
          <w:lang w:val="sq-AL"/>
        </w:rPr>
        <w:t>ë</w:t>
      </w:r>
      <w:r w:rsidR="009040D0">
        <w:rPr>
          <w:lang w:val="sq-AL"/>
        </w:rPr>
        <w:t xml:space="preserve"> </w:t>
      </w:r>
      <w:r w:rsidRPr="00C036F6">
        <w:rPr>
          <w:lang w:val="sq-AL"/>
        </w:rPr>
        <w:t xml:space="preserve">çdo pretendent ose </w:t>
      </w:r>
      <w:r w:rsidR="00AF3539">
        <w:rPr>
          <w:lang w:val="sq-AL"/>
        </w:rPr>
        <w:t xml:space="preserve">pretendues si </w:t>
      </w:r>
      <w:r w:rsidR="009040D0">
        <w:rPr>
          <w:lang w:val="sq-AL"/>
        </w:rPr>
        <w:t>mbajtës</w:t>
      </w:r>
      <w:r w:rsidR="00AF3539">
        <w:rPr>
          <w:lang w:val="sq-AL"/>
        </w:rPr>
        <w:t xml:space="preserve"> </w:t>
      </w:r>
      <w:r w:rsidR="009040D0">
        <w:rPr>
          <w:lang w:val="sq-AL"/>
        </w:rPr>
        <w:t>t</w:t>
      </w:r>
      <w:r w:rsidR="00952125">
        <w:rPr>
          <w:lang w:val="sq-AL"/>
        </w:rPr>
        <w:t>ë</w:t>
      </w:r>
      <w:r w:rsidR="00AF3539">
        <w:rPr>
          <w:lang w:val="sq-AL"/>
        </w:rPr>
        <w:t xml:space="preserve"> pron</w:t>
      </w:r>
      <w:r w:rsidR="00952125">
        <w:rPr>
          <w:lang w:val="sq-AL"/>
        </w:rPr>
        <w:t>ë</w:t>
      </w:r>
      <w:r w:rsidR="00AF3539">
        <w:rPr>
          <w:lang w:val="sq-AL"/>
        </w:rPr>
        <w:t>s</w:t>
      </w:r>
      <w:r w:rsidRPr="00C036F6">
        <w:rPr>
          <w:lang w:val="sq-AL"/>
        </w:rPr>
        <w:t>, ndërsa sipas legjislacionit të Kosovës, theksohen mospërputhje</w:t>
      </w:r>
      <w:r w:rsidR="00AF3539">
        <w:rPr>
          <w:lang w:val="sq-AL"/>
        </w:rPr>
        <w:t xml:space="preserve"> </w:t>
      </w:r>
      <w:r w:rsidRPr="00C036F6">
        <w:rPr>
          <w:lang w:val="sq-AL"/>
        </w:rPr>
        <w:t xml:space="preserve">me këtë parim. </w:t>
      </w:r>
      <w:r w:rsidRPr="00AF3539">
        <w:rPr>
          <w:b/>
          <w:lang w:val="sq-AL"/>
        </w:rPr>
        <w:t xml:space="preserve">Praktika është që pronat e paluajtshme </w:t>
      </w:r>
      <w:r w:rsidR="00AF3539">
        <w:rPr>
          <w:b/>
          <w:lang w:val="sq-AL"/>
        </w:rPr>
        <w:t xml:space="preserve">duhet </w:t>
      </w:r>
      <w:r w:rsidRPr="00AF3539">
        <w:rPr>
          <w:b/>
          <w:lang w:val="sq-AL"/>
        </w:rPr>
        <w:t xml:space="preserve">të </w:t>
      </w:r>
      <w:r w:rsidR="009040D0">
        <w:rPr>
          <w:b/>
          <w:lang w:val="sq-AL"/>
        </w:rPr>
        <w:t xml:space="preserve">shpërblehen </w:t>
      </w:r>
      <w:r w:rsidRPr="00AF3539">
        <w:rPr>
          <w:b/>
          <w:lang w:val="sq-AL"/>
        </w:rPr>
        <w:t xml:space="preserve">pavarësisht nga vendndodhja e tyre në tokë private ose publike. Përdoruesit informalë të tokës të prekur nga humbja e pasurive dhe / ose përmirësimet e tokës do të marrin </w:t>
      </w:r>
      <w:r w:rsidR="009040D0">
        <w:rPr>
          <w:b/>
          <w:lang w:val="sq-AL"/>
        </w:rPr>
        <w:t xml:space="preserve">shpërblim në </w:t>
      </w:r>
      <w:r w:rsidRPr="00AF3539">
        <w:rPr>
          <w:b/>
          <w:lang w:val="sq-AL"/>
        </w:rPr>
        <w:t>koston e plotë të zëvendësimit.</w:t>
      </w:r>
    </w:p>
    <w:p w14:paraId="74152136" w14:textId="77777777" w:rsidR="009040D0" w:rsidRDefault="009040D0" w:rsidP="001711FC">
      <w:pPr>
        <w:pStyle w:val="Heading4"/>
        <w:rPr>
          <w:lang w:val="sq-AL"/>
        </w:rPr>
      </w:pPr>
      <w:bookmarkStart w:id="89" w:name="bookmark43"/>
      <w:bookmarkStart w:id="90" w:name="_Toc531800355"/>
    </w:p>
    <w:p w14:paraId="4BD99B8A" w14:textId="72982AED" w:rsidR="0067592E" w:rsidRPr="00C036F6" w:rsidRDefault="0067592E" w:rsidP="001711FC">
      <w:pPr>
        <w:pStyle w:val="Heading4"/>
        <w:rPr>
          <w:lang w:val="sq-AL"/>
        </w:rPr>
      </w:pPr>
      <w:r w:rsidRPr="009040D0">
        <w:rPr>
          <w:lang w:val="sq-AL"/>
        </w:rPr>
        <w:t>Baselin</w:t>
      </w:r>
      <w:r w:rsidR="009040D0" w:rsidRPr="009040D0">
        <w:rPr>
          <w:lang w:val="sq-AL"/>
        </w:rPr>
        <w:t>e dhe anketimet</w:t>
      </w:r>
      <w:bookmarkEnd w:id="89"/>
      <w:bookmarkEnd w:id="90"/>
    </w:p>
    <w:p w14:paraId="09FE212E" w14:textId="7BD642DC" w:rsidR="00320971" w:rsidRPr="00C036F6" w:rsidRDefault="00320971" w:rsidP="00320971">
      <w:pPr>
        <w:pStyle w:val="BodyText"/>
        <w:rPr>
          <w:lang w:val="sq-AL"/>
        </w:rPr>
      </w:pPr>
      <w:r w:rsidRPr="00C036F6">
        <w:rPr>
          <w:lang w:val="sq-AL"/>
        </w:rPr>
        <w:t xml:space="preserve">Legjislacioni kosovar kërkon inventarizimin e pasurive të humbura. Nuk kërkon </w:t>
      </w:r>
      <w:r w:rsidR="009040D0" w:rsidRPr="00C036F6">
        <w:rPr>
          <w:lang w:val="sq-AL"/>
        </w:rPr>
        <w:t>domosdoshmërish</w:t>
      </w:r>
      <w:r w:rsidR="009040D0">
        <w:rPr>
          <w:lang w:val="sq-AL"/>
        </w:rPr>
        <w:t>t</w:t>
      </w:r>
      <w:r w:rsidRPr="00C036F6">
        <w:rPr>
          <w:lang w:val="sq-AL"/>
        </w:rPr>
        <w:t xml:space="preserve"> anketime socio-ekonomike për identifikimin e të gjitha ndikimeve, përfshirë </w:t>
      </w:r>
      <w:r w:rsidR="00AF3539">
        <w:rPr>
          <w:lang w:val="sq-AL"/>
        </w:rPr>
        <w:t>mjetet e humbura t</w:t>
      </w:r>
      <w:r w:rsidR="00952125">
        <w:rPr>
          <w:lang w:val="sq-AL"/>
        </w:rPr>
        <w:t>ë</w:t>
      </w:r>
      <w:r w:rsidR="00AF3539">
        <w:rPr>
          <w:lang w:val="sq-AL"/>
        </w:rPr>
        <w:t xml:space="preserve"> jetes</w:t>
      </w:r>
      <w:r w:rsidR="00952125">
        <w:rPr>
          <w:lang w:val="sq-AL"/>
        </w:rPr>
        <w:t>ë</w:t>
      </w:r>
      <w:r w:rsidR="00AF3539">
        <w:rPr>
          <w:lang w:val="sq-AL"/>
        </w:rPr>
        <w:t>s</w:t>
      </w:r>
      <w:r w:rsidRPr="00C036F6">
        <w:rPr>
          <w:lang w:val="sq-AL"/>
        </w:rPr>
        <w:t>. Megjithatë, politika e BERZH-it kërkon një vlerësim socio-ekonomik të ndikimeve nga marrja e tokës.</w:t>
      </w:r>
    </w:p>
    <w:p w14:paraId="4CDBC74C" w14:textId="0E728FAF" w:rsidR="0067592E" w:rsidRPr="00C036F6" w:rsidRDefault="00320971" w:rsidP="00AF3539">
      <w:pPr>
        <w:pStyle w:val="BodyText"/>
        <w:rPr>
          <w:lang w:val="sq-AL"/>
        </w:rPr>
      </w:pPr>
      <w:r w:rsidRPr="00C036F6">
        <w:rPr>
          <w:lang w:val="sq-AL"/>
        </w:rPr>
        <w:t>Për Projektin janë realizuar dëgj</w:t>
      </w:r>
      <w:r w:rsidR="00AF3539">
        <w:rPr>
          <w:lang w:val="sq-AL"/>
        </w:rPr>
        <w:t xml:space="preserve">esa </w:t>
      </w:r>
      <w:r w:rsidRPr="00C036F6">
        <w:rPr>
          <w:lang w:val="sq-AL"/>
        </w:rPr>
        <w:t xml:space="preserve">publike dhe </w:t>
      </w:r>
      <w:r w:rsidR="009040D0">
        <w:rPr>
          <w:lang w:val="sq-AL"/>
        </w:rPr>
        <w:t xml:space="preserve">anketime sociale </w:t>
      </w:r>
      <w:r w:rsidRPr="00C036F6">
        <w:rPr>
          <w:lang w:val="sq-AL"/>
        </w:rPr>
        <w:t>(shi</w:t>
      </w:r>
      <w:r w:rsidR="009040D0">
        <w:rPr>
          <w:lang w:val="sq-AL"/>
        </w:rPr>
        <w:t xml:space="preserve">h </w:t>
      </w:r>
      <w:r w:rsidRPr="00C036F6">
        <w:rPr>
          <w:lang w:val="sq-AL"/>
        </w:rPr>
        <w:t xml:space="preserve">Shtojcën 3). </w:t>
      </w:r>
      <w:r w:rsidR="009040D0">
        <w:rPr>
          <w:lang w:val="sq-AL"/>
        </w:rPr>
        <w:t>A</w:t>
      </w:r>
      <w:r w:rsidR="00AF3539">
        <w:rPr>
          <w:lang w:val="sq-AL"/>
        </w:rPr>
        <w:t>nketimi</w:t>
      </w:r>
      <w:r w:rsidRPr="00C036F6">
        <w:rPr>
          <w:lang w:val="sq-AL"/>
        </w:rPr>
        <w:t xml:space="preserve"> socio-ekonomik </w:t>
      </w:r>
      <w:r w:rsidR="00AF3539">
        <w:rPr>
          <w:lang w:val="sq-AL"/>
        </w:rPr>
        <w:t xml:space="preserve">i </w:t>
      </w:r>
      <w:r w:rsidRPr="00C036F6">
        <w:rPr>
          <w:lang w:val="sq-AL"/>
        </w:rPr>
        <w:t xml:space="preserve">përfunduar </w:t>
      </w:r>
      <w:r w:rsidRPr="002413A9">
        <w:rPr>
          <w:lang w:val="sq-AL"/>
        </w:rPr>
        <w:t xml:space="preserve">së fundmi (Shtator 2018) ndihmon për të kuptuar natyrën e ndikimeve, duke mundësuar kështu </w:t>
      </w:r>
      <w:r w:rsidR="002413A9" w:rsidRPr="002413A9">
        <w:rPr>
          <w:lang w:val="sq-AL"/>
        </w:rPr>
        <w:t xml:space="preserve">marrjen e </w:t>
      </w:r>
      <w:r w:rsidRPr="002413A9">
        <w:rPr>
          <w:lang w:val="sq-AL"/>
        </w:rPr>
        <w:t xml:space="preserve">të përshtatshme të kompensimit, duke përfshirë çdo ndihmë të veçantë të </w:t>
      </w:r>
      <w:r w:rsidR="00AF3539" w:rsidRPr="002413A9">
        <w:rPr>
          <w:lang w:val="sq-AL"/>
        </w:rPr>
        <w:t>nevojshme</w:t>
      </w:r>
      <w:r w:rsidRPr="002413A9">
        <w:rPr>
          <w:lang w:val="sq-AL"/>
        </w:rPr>
        <w:t xml:space="preserve">. </w:t>
      </w:r>
      <w:r w:rsidR="002413A9" w:rsidRPr="002413A9">
        <w:rPr>
          <w:lang w:val="sq-AL"/>
        </w:rPr>
        <w:t xml:space="preserve">Anketimi </w:t>
      </w:r>
      <w:r w:rsidR="00AF3539" w:rsidRPr="002413A9">
        <w:rPr>
          <w:lang w:val="sq-AL"/>
        </w:rPr>
        <w:t xml:space="preserve">baseline </w:t>
      </w:r>
      <w:r w:rsidRPr="002413A9">
        <w:rPr>
          <w:lang w:val="sq-AL"/>
        </w:rPr>
        <w:t>fillestar</w:t>
      </w:r>
      <w:r w:rsidRPr="00C036F6">
        <w:rPr>
          <w:lang w:val="sq-AL"/>
        </w:rPr>
        <w:t xml:space="preserve"> gjithashtu </w:t>
      </w:r>
      <w:r w:rsidR="00AF3539">
        <w:rPr>
          <w:lang w:val="sq-AL"/>
        </w:rPr>
        <w:t xml:space="preserve">ofron </w:t>
      </w:r>
      <w:r w:rsidRPr="00C036F6">
        <w:rPr>
          <w:lang w:val="sq-AL"/>
        </w:rPr>
        <w:t xml:space="preserve">informacione për monitorimin e </w:t>
      </w:r>
      <w:r w:rsidR="00AF3539">
        <w:rPr>
          <w:lang w:val="sq-AL"/>
        </w:rPr>
        <w:t>marrjes s</w:t>
      </w:r>
      <w:r w:rsidR="00952125">
        <w:rPr>
          <w:lang w:val="sq-AL"/>
        </w:rPr>
        <w:t>ë</w:t>
      </w:r>
      <w:r w:rsidR="00AF3539">
        <w:rPr>
          <w:lang w:val="sq-AL"/>
        </w:rPr>
        <w:t xml:space="preserve"> </w:t>
      </w:r>
      <w:r w:rsidRPr="00C036F6">
        <w:rPr>
          <w:lang w:val="sq-AL"/>
        </w:rPr>
        <w:t xml:space="preserve">tokës </w:t>
      </w:r>
      <w:r w:rsidR="00AF3539">
        <w:rPr>
          <w:lang w:val="sq-AL"/>
        </w:rPr>
        <w:t>m</w:t>
      </w:r>
      <w:r w:rsidR="00952125">
        <w:rPr>
          <w:lang w:val="sq-AL"/>
        </w:rPr>
        <w:t>ë</w:t>
      </w:r>
      <w:r w:rsidR="00AF3539">
        <w:rPr>
          <w:lang w:val="sq-AL"/>
        </w:rPr>
        <w:t xml:space="preserve"> zot</w:t>
      </w:r>
      <w:r w:rsidR="00952125">
        <w:rPr>
          <w:lang w:val="sq-AL"/>
        </w:rPr>
        <w:t>ë</w:t>
      </w:r>
      <w:r w:rsidR="00AF3539">
        <w:rPr>
          <w:lang w:val="sq-AL"/>
        </w:rPr>
        <w:t xml:space="preserve">rim </w:t>
      </w:r>
      <w:r w:rsidRPr="00C036F6">
        <w:rPr>
          <w:lang w:val="sq-AL"/>
        </w:rPr>
        <w:t xml:space="preserve">dhe </w:t>
      </w:r>
      <w:r w:rsidR="00AF3539">
        <w:rPr>
          <w:lang w:val="sq-AL"/>
        </w:rPr>
        <w:t xml:space="preserve">risistemimit </w:t>
      </w:r>
      <w:r w:rsidRPr="00C036F6">
        <w:rPr>
          <w:lang w:val="sq-AL"/>
        </w:rPr>
        <w:t xml:space="preserve">për të siguruar që njerëzit e prekur </w:t>
      </w:r>
      <w:r w:rsidR="00AF3539">
        <w:rPr>
          <w:lang w:val="sq-AL"/>
        </w:rPr>
        <w:t>t</w:t>
      </w:r>
      <w:r w:rsidR="00952125">
        <w:rPr>
          <w:lang w:val="sq-AL"/>
        </w:rPr>
        <w:t>ë</w:t>
      </w:r>
      <w:r w:rsidR="00AF3539">
        <w:rPr>
          <w:lang w:val="sq-AL"/>
        </w:rPr>
        <w:t xml:space="preserve"> mos </w:t>
      </w:r>
      <w:r w:rsidRPr="00C036F6">
        <w:rPr>
          <w:lang w:val="sq-AL"/>
        </w:rPr>
        <w:t>mbet</w:t>
      </w:r>
      <w:r w:rsidR="00AF3539">
        <w:rPr>
          <w:lang w:val="sq-AL"/>
        </w:rPr>
        <w:t xml:space="preserve">en </w:t>
      </w:r>
      <w:r w:rsidRPr="00C036F6">
        <w:rPr>
          <w:lang w:val="sq-AL"/>
        </w:rPr>
        <w:t xml:space="preserve">më keq si rezultat i </w:t>
      </w:r>
      <w:r w:rsidR="002413A9">
        <w:rPr>
          <w:lang w:val="sq-AL"/>
        </w:rPr>
        <w:t>P</w:t>
      </w:r>
      <w:r w:rsidRPr="00C036F6">
        <w:rPr>
          <w:lang w:val="sq-AL"/>
        </w:rPr>
        <w:t>rojektit.</w:t>
      </w:r>
    </w:p>
    <w:p w14:paraId="7BC21964" w14:textId="77777777" w:rsidR="002413A9" w:rsidRDefault="002413A9" w:rsidP="00A26084">
      <w:pPr>
        <w:pStyle w:val="Heading4"/>
        <w:rPr>
          <w:lang w:val="sq-AL"/>
        </w:rPr>
      </w:pPr>
      <w:bookmarkStart w:id="91" w:name="bookmark45"/>
      <w:bookmarkStart w:id="92" w:name="_Toc531800356"/>
    </w:p>
    <w:p w14:paraId="26799689" w14:textId="5BC3A5F2" w:rsidR="0067592E" w:rsidRDefault="00AF3539" w:rsidP="00A26084">
      <w:pPr>
        <w:pStyle w:val="Heading4"/>
        <w:rPr>
          <w:lang w:val="sq-AL"/>
        </w:rPr>
      </w:pPr>
      <w:r>
        <w:rPr>
          <w:lang w:val="sq-AL"/>
        </w:rPr>
        <w:t>Ank</w:t>
      </w:r>
      <w:r w:rsidR="002413A9">
        <w:rPr>
          <w:lang w:val="sq-AL"/>
        </w:rPr>
        <w:t xml:space="preserve">esat </w:t>
      </w:r>
      <w:bookmarkEnd w:id="91"/>
      <w:bookmarkEnd w:id="92"/>
    </w:p>
    <w:p w14:paraId="6A0B8F46" w14:textId="0D5A44CA" w:rsidR="00320971" w:rsidRPr="00C036F6" w:rsidRDefault="00320971" w:rsidP="00320971">
      <w:pPr>
        <w:pStyle w:val="BodyText"/>
        <w:rPr>
          <w:lang w:val="sq-AL"/>
        </w:rPr>
      </w:pPr>
      <w:r w:rsidRPr="00C036F6">
        <w:rPr>
          <w:lang w:val="sq-AL"/>
        </w:rPr>
        <w:t>Lig</w:t>
      </w:r>
      <w:r w:rsidR="00AF3539">
        <w:rPr>
          <w:lang w:val="sq-AL"/>
        </w:rPr>
        <w:t>ji për shpronësim</w:t>
      </w:r>
      <w:r w:rsidR="002413A9">
        <w:rPr>
          <w:lang w:val="sq-AL"/>
        </w:rPr>
        <w:t>et</w:t>
      </w:r>
      <w:r w:rsidR="00AF3539">
        <w:rPr>
          <w:lang w:val="sq-AL"/>
        </w:rPr>
        <w:t xml:space="preserve"> mundëson </w:t>
      </w:r>
      <w:r w:rsidR="002413A9">
        <w:rPr>
          <w:lang w:val="sq-AL"/>
        </w:rPr>
        <w:t xml:space="preserve">ankimin </w:t>
      </w:r>
      <w:r w:rsidRPr="00C036F6">
        <w:rPr>
          <w:lang w:val="sq-AL"/>
        </w:rPr>
        <w:t xml:space="preserve">gjatë dy fazave të procesit të shpronësimit. Gjatë fazës së parë pronarët mund të kundërshtojnë nevojën për shpronësim dhe ligjshmërinë e procesit. Gjatë fazës së dytë, personat e prekur mund të </w:t>
      </w:r>
      <w:r w:rsidR="002413A9">
        <w:rPr>
          <w:lang w:val="sq-AL"/>
        </w:rPr>
        <w:t xml:space="preserve">kundërshtojnë shkallën </w:t>
      </w:r>
      <w:r w:rsidRPr="00C036F6">
        <w:rPr>
          <w:lang w:val="sq-AL"/>
        </w:rPr>
        <w:t xml:space="preserve">e paketës së </w:t>
      </w:r>
      <w:r w:rsidR="002413A9">
        <w:rPr>
          <w:lang w:val="sq-AL"/>
        </w:rPr>
        <w:t>shpërblimit</w:t>
      </w:r>
      <w:r w:rsidRPr="00C036F6">
        <w:rPr>
          <w:lang w:val="sq-AL"/>
        </w:rPr>
        <w:t xml:space="preserve">. Ligji ekzistues nuk njeh asnjë proces informal konsultimi jashtë mekanizmit të </w:t>
      </w:r>
      <w:r w:rsidR="00AF3539">
        <w:rPr>
          <w:lang w:val="sq-AL"/>
        </w:rPr>
        <w:t>p</w:t>
      </w:r>
      <w:r w:rsidR="00952125">
        <w:rPr>
          <w:lang w:val="sq-AL"/>
        </w:rPr>
        <w:t>ë</w:t>
      </w:r>
      <w:r w:rsidR="00AF3539">
        <w:rPr>
          <w:lang w:val="sq-AL"/>
        </w:rPr>
        <w:t>rmendur m</w:t>
      </w:r>
      <w:r w:rsidR="00952125">
        <w:rPr>
          <w:lang w:val="sq-AL"/>
        </w:rPr>
        <w:t>ë</w:t>
      </w:r>
      <w:r w:rsidR="00AF3539">
        <w:rPr>
          <w:lang w:val="sq-AL"/>
        </w:rPr>
        <w:t xml:space="preserve"> sip</w:t>
      </w:r>
      <w:r w:rsidR="00952125">
        <w:rPr>
          <w:lang w:val="sq-AL"/>
        </w:rPr>
        <w:t>ë</w:t>
      </w:r>
      <w:r w:rsidR="00AF3539">
        <w:rPr>
          <w:lang w:val="sq-AL"/>
        </w:rPr>
        <w:t>r t</w:t>
      </w:r>
      <w:r w:rsidR="00952125">
        <w:rPr>
          <w:lang w:val="sq-AL"/>
        </w:rPr>
        <w:t>ë</w:t>
      </w:r>
      <w:r w:rsidR="00AF3539">
        <w:rPr>
          <w:lang w:val="sq-AL"/>
        </w:rPr>
        <w:t xml:space="preserve"> </w:t>
      </w:r>
      <w:r w:rsidRPr="00C036F6">
        <w:rPr>
          <w:lang w:val="sq-AL"/>
        </w:rPr>
        <w:t>ank</w:t>
      </w:r>
      <w:r w:rsidR="00AF3539">
        <w:rPr>
          <w:lang w:val="sq-AL"/>
        </w:rPr>
        <w:t xml:space="preserve">imit me </w:t>
      </w:r>
      <w:r w:rsidRPr="00C036F6">
        <w:rPr>
          <w:lang w:val="sq-AL"/>
        </w:rPr>
        <w:t>dy faza, megjithatë në praktikë konsultime të tilla informale zhvillohen si një mjet për zgjidhjen e mosmarrëveshjeve.</w:t>
      </w:r>
    </w:p>
    <w:p w14:paraId="588457C1" w14:textId="776B5A89" w:rsidR="00320971" w:rsidRDefault="00320971" w:rsidP="00320971">
      <w:pPr>
        <w:pStyle w:val="BodyText"/>
        <w:rPr>
          <w:lang w:val="sq-AL"/>
        </w:rPr>
      </w:pPr>
      <w:r w:rsidRPr="002413A9">
        <w:rPr>
          <w:lang w:val="sq-AL"/>
        </w:rPr>
        <w:t>Sipas PR5</w:t>
      </w:r>
      <w:r w:rsidR="00AF3539" w:rsidRPr="002413A9">
        <w:rPr>
          <w:lang w:val="sq-AL"/>
        </w:rPr>
        <w:t xml:space="preserve"> t</w:t>
      </w:r>
      <w:r w:rsidR="00952125" w:rsidRPr="002413A9">
        <w:rPr>
          <w:lang w:val="sq-AL"/>
        </w:rPr>
        <w:t>ë</w:t>
      </w:r>
      <w:r w:rsidR="00AF3539" w:rsidRPr="002413A9">
        <w:rPr>
          <w:lang w:val="sq-AL"/>
        </w:rPr>
        <w:t xml:space="preserve"> BERZH</w:t>
      </w:r>
      <w:r w:rsidR="002413A9" w:rsidRPr="002413A9">
        <w:rPr>
          <w:lang w:val="sq-AL"/>
        </w:rPr>
        <w:t>-it</w:t>
      </w:r>
      <w:r w:rsidRPr="002413A9">
        <w:rPr>
          <w:lang w:val="sq-AL"/>
        </w:rPr>
        <w:t xml:space="preserve">, kërkohet </w:t>
      </w:r>
      <w:r w:rsidR="002413A9" w:rsidRPr="002413A9">
        <w:rPr>
          <w:lang w:val="sq-AL"/>
        </w:rPr>
        <w:t xml:space="preserve">pasja e </w:t>
      </w:r>
      <w:r w:rsidRPr="002413A9">
        <w:rPr>
          <w:lang w:val="sq-AL"/>
        </w:rPr>
        <w:t>procedura</w:t>
      </w:r>
      <w:r w:rsidR="002413A9" w:rsidRPr="002413A9">
        <w:rPr>
          <w:lang w:val="sq-AL"/>
        </w:rPr>
        <w:t>ve</w:t>
      </w:r>
      <w:r w:rsidRPr="002413A9">
        <w:rPr>
          <w:lang w:val="sq-AL"/>
        </w:rPr>
        <w:t xml:space="preserve"> të përballueshme dhe të arritshme për zgjidhjen e mosmarrëveshjeve </w:t>
      </w:r>
      <w:r w:rsidR="00AF3539" w:rsidRPr="002413A9">
        <w:rPr>
          <w:lang w:val="sq-AL"/>
        </w:rPr>
        <w:t xml:space="preserve">nga palët e treta që vijnë nga </w:t>
      </w:r>
      <w:r w:rsidR="002413A9" w:rsidRPr="002413A9">
        <w:rPr>
          <w:lang w:val="sq-AL"/>
        </w:rPr>
        <w:t>risistemimi</w:t>
      </w:r>
      <w:r w:rsidRPr="002413A9">
        <w:rPr>
          <w:lang w:val="sq-AL"/>
        </w:rPr>
        <w:t>; mekanizma</w:t>
      </w:r>
      <w:r w:rsidRPr="00C036F6">
        <w:rPr>
          <w:lang w:val="sq-AL"/>
        </w:rPr>
        <w:t xml:space="preserve"> të tillë </w:t>
      </w:r>
      <w:r w:rsidR="00AF3539">
        <w:rPr>
          <w:lang w:val="sq-AL"/>
        </w:rPr>
        <w:t>ankimi</w:t>
      </w:r>
      <w:r w:rsidR="002413A9">
        <w:rPr>
          <w:lang w:val="sq-AL"/>
        </w:rPr>
        <w:t xml:space="preserve"> </w:t>
      </w:r>
      <w:r w:rsidRPr="00C036F6">
        <w:rPr>
          <w:lang w:val="sq-AL"/>
        </w:rPr>
        <w:t>duhet të marrin parasysh disponueshmërinë e rekursit gjyqësor dhe mekanizma</w:t>
      </w:r>
      <w:r w:rsidR="00AF3539">
        <w:rPr>
          <w:lang w:val="sq-AL"/>
        </w:rPr>
        <w:t xml:space="preserve">t </w:t>
      </w:r>
      <w:r w:rsidRPr="00C036F6">
        <w:rPr>
          <w:lang w:val="sq-AL"/>
        </w:rPr>
        <w:t>tradicional</w:t>
      </w:r>
      <w:r w:rsidR="00952125">
        <w:rPr>
          <w:lang w:val="sq-AL"/>
        </w:rPr>
        <w:t>ë</w:t>
      </w:r>
      <w:r w:rsidR="00AF3539">
        <w:rPr>
          <w:lang w:val="sq-AL"/>
        </w:rPr>
        <w:t xml:space="preserve"> </w:t>
      </w:r>
      <w:r w:rsidRPr="00C036F6">
        <w:rPr>
          <w:lang w:val="sq-AL"/>
        </w:rPr>
        <w:t xml:space="preserve">të zgjidhjes së mosmarrëveshjeve. Në raste të tilla, </w:t>
      </w:r>
      <w:r w:rsidR="002413A9">
        <w:rPr>
          <w:lang w:val="sq-AL"/>
        </w:rPr>
        <w:t>P</w:t>
      </w:r>
      <w:r w:rsidRPr="00C036F6">
        <w:rPr>
          <w:lang w:val="sq-AL"/>
        </w:rPr>
        <w:t>rojekti do të ofrojë një hap shtesë të përpjekjes për të zgjidhur një mosmarrëveshje të mundshme përveç mekanizmave ekzistues gjyqësorë.</w:t>
      </w:r>
    </w:p>
    <w:p w14:paraId="6C7D2D88" w14:textId="77777777" w:rsidR="002413A9" w:rsidRDefault="002413A9" w:rsidP="00A26084">
      <w:pPr>
        <w:pStyle w:val="Heading4"/>
        <w:rPr>
          <w:lang w:val="sq-AL"/>
        </w:rPr>
      </w:pPr>
      <w:bookmarkStart w:id="93" w:name="bookmark46"/>
      <w:bookmarkStart w:id="94" w:name="bookmark47"/>
      <w:bookmarkStart w:id="95" w:name="_Toc531800357"/>
    </w:p>
    <w:p w14:paraId="4FFAA3F7" w14:textId="7E7C500C" w:rsidR="0067592E" w:rsidRPr="00C036F6" w:rsidRDefault="00AF3539" w:rsidP="00A26084">
      <w:pPr>
        <w:pStyle w:val="Heading4"/>
        <w:rPr>
          <w:lang w:val="sq-AL"/>
        </w:rPr>
      </w:pPr>
      <w:r>
        <w:rPr>
          <w:lang w:val="sq-AL"/>
        </w:rPr>
        <w:t xml:space="preserve">Konsultimi publik </w:t>
      </w:r>
      <w:bookmarkEnd w:id="93"/>
      <w:bookmarkEnd w:id="94"/>
      <w:bookmarkEnd w:id="95"/>
    </w:p>
    <w:p w14:paraId="539434BA" w14:textId="7BB941A0" w:rsidR="00320971" w:rsidRPr="00C036F6" w:rsidRDefault="00320971" w:rsidP="00320971">
      <w:pPr>
        <w:pStyle w:val="BodyText"/>
        <w:rPr>
          <w:lang w:val="sq-AL"/>
        </w:rPr>
      </w:pPr>
      <w:r w:rsidRPr="002413A9">
        <w:rPr>
          <w:lang w:val="sq-AL"/>
        </w:rPr>
        <w:t xml:space="preserve">Legjislacioni kosovar kërkon konsultim publik </w:t>
      </w:r>
      <w:r w:rsidR="00AF3539" w:rsidRPr="002413A9">
        <w:rPr>
          <w:lang w:val="sq-AL"/>
        </w:rPr>
        <w:t xml:space="preserve">zyrtar </w:t>
      </w:r>
      <w:r w:rsidRPr="002413A9">
        <w:rPr>
          <w:lang w:val="sq-AL"/>
        </w:rPr>
        <w:t>me</w:t>
      </w:r>
      <w:r w:rsidRPr="00C036F6">
        <w:rPr>
          <w:lang w:val="sq-AL"/>
        </w:rPr>
        <w:t xml:space="preserve"> personat e prekur. Sipas </w:t>
      </w:r>
      <w:r w:rsidR="00AF3539">
        <w:rPr>
          <w:lang w:val="sq-AL"/>
        </w:rPr>
        <w:t xml:space="preserve">kuadrit </w:t>
      </w:r>
      <w:r w:rsidRPr="00C036F6">
        <w:rPr>
          <w:lang w:val="sq-AL"/>
        </w:rPr>
        <w:t>kosovar, konsultimi</w:t>
      </w:r>
      <w:r w:rsidR="00AF3539">
        <w:rPr>
          <w:lang w:val="sq-AL"/>
        </w:rPr>
        <w:t xml:space="preserve"> i par</w:t>
      </w:r>
      <w:r w:rsidR="00952125">
        <w:rPr>
          <w:lang w:val="sq-AL"/>
        </w:rPr>
        <w:t>ë</w:t>
      </w:r>
      <w:r w:rsidR="00AF3539">
        <w:rPr>
          <w:lang w:val="sq-AL"/>
        </w:rPr>
        <w:t xml:space="preserve"> </w:t>
      </w:r>
      <w:r w:rsidR="002413A9">
        <w:rPr>
          <w:lang w:val="sq-AL"/>
        </w:rPr>
        <w:t>përqendrohet</w:t>
      </w:r>
      <w:r w:rsidR="00AF3539">
        <w:rPr>
          <w:lang w:val="sq-AL"/>
        </w:rPr>
        <w:t xml:space="preserve"> tek </w:t>
      </w:r>
      <w:r w:rsidRPr="00C036F6">
        <w:rPr>
          <w:lang w:val="sq-AL"/>
        </w:rPr>
        <w:t>procesi</w:t>
      </w:r>
      <w:r w:rsidR="00AF3539">
        <w:rPr>
          <w:lang w:val="sq-AL"/>
        </w:rPr>
        <w:t xml:space="preserve"> i </w:t>
      </w:r>
      <w:r w:rsidRPr="00C036F6">
        <w:rPr>
          <w:lang w:val="sq-AL"/>
        </w:rPr>
        <w:t>shpronësimit dhe përcaktimit të</w:t>
      </w:r>
      <w:r w:rsidR="00AF3539">
        <w:rPr>
          <w:lang w:val="sq-AL"/>
        </w:rPr>
        <w:t xml:space="preserve"> fushave </w:t>
      </w:r>
      <w:r w:rsidRPr="00C036F6">
        <w:rPr>
          <w:lang w:val="sq-AL"/>
        </w:rPr>
        <w:t>me interes publik, ndërsa konsultimi i dytë ka të bëjë me kompensimin e përcaktuar nga Zyra e Vlerësimit të Pasurive të Paluajtshme.</w:t>
      </w:r>
    </w:p>
    <w:p w14:paraId="77B7B77B" w14:textId="16B9D92F" w:rsidR="00320971" w:rsidRPr="00C036F6" w:rsidRDefault="00320971" w:rsidP="00320971">
      <w:pPr>
        <w:pStyle w:val="BodyText"/>
        <w:rPr>
          <w:lang w:val="sq-AL"/>
        </w:rPr>
      </w:pPr>
      <w:r w:rsidRPr="00C036F6">
        <w:rPr>
          <w:lang w:val="sq-AL"/>
        </w:rPr>
        <w:t>Sipas kërkesave të performancës 5 dhe 10, konsultimi është një proce</w:t>
      </w:r>
      <w:r w:rsidR="00C0170E">
        <w:rPr>
          <w:lang w:val="sq-AL"/>
        </w:rPr>
        <w:t xml:space="preserve">s i vazhdueshëm. Përveç personave </w:t>
      </w:r>
      <w:r w:rsidRPr="00C036F6">
        <w:rPr>
          <w:lang w:val="sq-AL"/>
        </w:rPr>
        <w:t xml:space="preserve">të prekur nga </w:t>
      </w:r>
      <w:r w:rsidR="002413A9">
        <w:rPr>
          <w:lang w:val="sq-AL"/>
        </w:rPr>
        <w:t>P</w:t>
      </w:r>
      <w:r w:rsidRPr="00C036F6">
        <w:rPr>
          <w:lang w:val="sq-AL"/>
        </w:rPr>
        <w:t xml:space="preserve">rojekti, gjithashtu komuniteti i gjerë informohet për </w:t>
      </w:r>
      <w:r w:rsidR="002413A9">
        <w:rPr>
          <w:lang w:val="sq-AL"/>
        </w:rPr>
        <w:t>P</w:t>
      </w:r>
      <w:r w:rsidRPr="00C036F6">
        <w:rPr>
          <w:lang w:val="sq-AL"/>
        </w:rPr>
        <w:t xml:space="preserve">rojektin dhe ndikimet </w:t>
      </w:r>
      <w:r w:rsidR="00C0170E">
        <w:rPr>
          <w:lang w:val="sq-AL"/>
        </w:rPr>
        <w:lastRenderedPageBreak/>
        <w:t>e lidhura me t</w:t>
      </w:r>
      <w:r w:rsidR="00952125">
        <w:rPr>
          <w:lang w:val="sq-AL"/>
        </w:rPr>
        <w:t>ë</w:t>
      </w:r>
      <w:r w:rsidR="00C0170E">
        <w:rPr>
          <w:lang w:val="sq-AL"/>
        </w:rPr>
        <w:t xml:space="preserve"> dhe </w:t>
      </w:r>
      <w:r w:rsidRPr="00C036F6">
        <w:rPr>
          <w:lang w:val="sq-AL"/>
        </w:rPr>
        <w:t>konsultohe</w:t>
      </w:r>
      <w:r w:rsidR="00C0170E">
        <w:rPr>
          <w:lang w:val="sq-AL"/>
        </w:rPr>
        <w:t>t n</w:t>
      </w:r>
      <w:r w:rsidR="00952125">
        <w:rPr>
          <w:lang w:val="sq-AL"/>
        </w:rPr>
        <w:t>ë</w:t>
      </w:r>
      <w:r w:rsidR="00C0170E">
        <w:rPr>
          <w:lang w:val="sq-AL"/>
        </w:rPr>
        <w:t xml:space="preserve"> m</w:t>
      </w:r>
      <w:r w:rsidR="00952125">
        <w:rPr>
          <w:lang w:val="sq-AL"/>
        </w:rPr>
        <w:t>ë</w:t>
      </w:r>
      <w:r w:rsidR="00C0170E">
        <w:rPr>
          <w:lang w:val="sq-AL"/>
        </w:rPr>
        <w:t>nyr</w:t>
      </w:r>
      <w:r w:rsidR="00952125">
        <w:rPr>
          <w:lang w:val="sq-AL"/>
        </w:rPr>
        <w:t>ë</w:t>
      </w:r>
      <w:r w:rsidR="00C0170E">
        <w:rPr>
          <w:lang w:val="sq-AL"/>
        </w:rPr>
        <w:t xml:space="preserve"> t</w:t>
      </w:r>
      <w:r w:rsidR="00952125">
        <w:rPr>
          <w:lang w:val="sq-AL"/>
        </w:rPr>
        <w:t>ë</w:t>
      </w:r>
      <w:r w:rsidR="00C0170E">
        <w:rPr>
          <w:lang w:val="sq-AL"/>
        </w:rPr>
        <w:t xml:space="preserve"> duhur </w:t>
      </w:r>
      <w:r w:rsidRPr="00C036F6">
        <w:rPr>
          <w:lang w:val="sq-AL"/>
        </w:rPr>
        <w:t xml:space="preserve">dhe të përshtatshme. </w:t>
      </w:r>
      <w:r w:rsidRPr="00C0170E">
        <w:rPr>
          <w:b/>
          <w:lang w:val="sq-AL"/>
        </w:rPr>
        <w:t xml:space="preserve">Brenda kontekstit </w:t>
      </w:r>
      <w:r w:rsidR="00C0170E">
        <w:rPr>
          <w:b/>
          <w:lang w:val="sq-AL"/>
        </w:rPr>
        <w:t>s</w:t>
      </w:r>
      <w:r w:rsidR="00952125">
        <w:rPr>
          <w:b/>
          <w:lang w:val="sq-AL"/>
        </w:rPr>
        <w:t>ë</w:t>
      </w:r>
      <w:r w:rsidR="00C0170E">
        <w:rPr>
          <w:b/>
          <w:lang w:val="sq-AL"/>
        </w:rPr>
        <w:t xml:space="preserve"> marrjes s</w:t>
      </w:r>
      <w:r w:rsidR="00952125">
        <w:rPr>
          <w:b/>
          <w:lang w:val="sq-AL"/>
        </w:rPr>
        <w:t>ë</w:t>
      </w:r>
      <w:r w:rsidR="00C0170E">
        <w:rPr>
          <w:b/>
          <w:lang w:val="sq-AL"/>
        </w:rPr>
        <w:t xml:space="preserve"> tok</w:t>
      </w:r>
      <w:r w:rsidR="00952125">
        <w:rPr>
          <w:b/>
          <w:lang w:val="sq-AL"/>
        </w:rPr>
        <w:t>ë</w:t>
      </w:r>
      <w:r w:rsidR="00C0170E">
        <w:rPr>
          <w:b/>
          <w:lang w:val="sq-AL"/>
        </w:rPr>
        <w:t>s n</w:t>
      </w:r>
      <w:r w:rsidR="00952125">
        <w:rPr>
          <w:b/>
          <w:lang w:val="sq-AL"/>
        </w:rPr>
        <w:t>ë</w:t>
      </w:r>
      <w:r w:rsidR="00C0170E">
        <w:rPr>
          <w:b/>
          <w:lang w:val="sq-AL"/>
        </w:rPr>
        <w:t xml:space="preserve"> zot</w:t>
      </w:r>
      <w:r w:rsidR="00952125">
        <w:rPr>
          <w:b/>
          <w:lang w:val="sq-AL"/>
        </w:rPr>
        <w:t>ë</w:t>
      </w:r>
      <w:r w:rsidR="00C0170E">
        <w:rPr>
          <w:b/>
          <w:lang w:val="sq-AL"/>
        </w:rPr>
        <w:t xml:space="preserve">rim </w:t>
      </w:r>
      <w:r w:rsidRPr="00C0170E">
        <w:rPr>
          <w:b/>
          <w:lang w:val="sq-AL"/>
        </w:rPr>
        <w:t xml:space="preserve">dhe </w:t>
      </w:r>
      <w:r w:rsidR="00C0170E">
        <w:rPr>
          <w:b/>
          <w:lang w:val="sq-AL"/>
        </w:rPr>
        <w:t>risistemimit, k</w:t>
      </w:r>
      <w:r w:rsidR="00952125">
        <w:rPr>
          <w:b/>
          <w:lang w:val="sq-AL"/>
        </w:rPr>
        <w:t>ë</w:t>
      </w:r>
      <w:r w:rsidR="00C0170E">
        <w:rPr>
          <w:b/>
          <w:lang w:val="sq-AL"/>
        </w:rPr>
        <w:t>rkohet q</w:t>
      </w:r>
      <w:r w:rsidR="00952125">
        <w:rPr>
          <w:b/>
          <w:lang w:val="sq-AL"/>
        </w:rPr>
        <w:t>ë</w:t>
      </w:r>
      <w:r w:rsidR="00C0170E">
        <w:rPr>
          <w:b/>
          <w:lang w:val="sq-AL"/>
        </w:rPr>
        <w:t xml:space="preserve"> </w:t>
      </w:r>
      <w:r w:rsidRPr="00C0170E">
        <w:rPr>
          <w:b/>
          <w:lang w:val="sq-AL"/>
        </w:rPr>
        <w:t xml:space="preserve">personat e prekur të konsultohen në lidhje me të drejtat, </w:t>
      </w:r>
      <w:r w:rsidR="002413A9">
        <w:rPr>
          <w:b/>
          <w:lang w:val="sq-AL"/>
        </w:rPr>
        <w:t xml:space="preserve">shpërblimin </w:t>
      </w:r>
      <w:r w:rsidRPr="00C0170E">
        <w:rPr>
          <w:b/>
          <w:lang w:val="sq-AL"/>
        </w:rPr>
        <w:t xml:space="preserve">dhe masat zbutëse, dhe të informohen plotësisht në lidhje me proceset e </w:t>
      </w:r>
      <w:r w:rsidR="00C0170E">
        <w:rPr>
          <w:b/>
          <w:lang w:val="sq-AL"/>
        </w:rPr>
        <w:t xml:space="preserve">risistemimit </w:t>
      </w:r>
      <w:r w:rsidRPr="00C0170E">
        <w:rPr>
          <w:b/>
          <w:lang w:val="sq-AL"/>
        </w:rPr>
        <w:t>dhe</w:t>
      </w:r>
      <w:r w:rsidR="00C0170E">
        <w:rPr>
          <w:b/>
          <w:lang w:val="sq-AL"/>
        </w:rPr>
        <w:t xml:space="preserve"> marrjes </w:t>
      </w:r>
      <w:r w:rsidR="00C0170E" w:rsidRPr="002413A9">
        <w:rPr>
          <w:b/>
          <w:lang w:val="sq-AL"/>
        </w:rPr>
        <w:t>s</w:t>
      </w:r>
      <w:r w:rsidR="00952125" w:rsidRPr="002413A9">
        <w:rPr>
          <w:b/>
          <w:lang w:val="sq-AL"/>
        </w:rPr>
        <w:t>ë</w:t>
      </w:r>
      <w:r w:rsidR="00C0170E" w:rsidRPr="002413A9">
        <w:rPr>
          <w:b/>
          <w:lang w:val="sq-AL"/>
        </w:rPr>
        <w:t xml:space="preserve"> </w:t>
      </w:r>
      <w:r w:rsidRPr="002413A9">
        <w:rPr>
          <w:b/>
          <w:lang w:val="sq-AL"/>
        </w:rPr>
        <w:t>tokës</w:t>
      </w:r>
      <w:r w:rsidR="00C0170E" w:rsidRPr="002413A9">
        <w:rPr>
          <w:b/>
          <w:lang w:val="sq-AL"/>
        </w:rPr>
        <w:t xml:space="preserve"> n</w:t>
      </w:r>
      <w:r w:rsidR="00952125" w:rsidRPr="002413A9">
        <w:rPr>
          <w:b/>
          <w:lang w:val="sq-AL"/>
        </w:rPr>
        <w:t>ë</w:t>
      </w:r>
      <w:r w:rsidR="00C0170E" w:rsidRPr="002413A9">
        <w:rPr>
          <w:b/>
          <w:lang w:val="sq-AL"/>
        </w:rPr>
        <w:t xml:space="preserve"> zot</w:t>
      </w:r>
      <w:r w:rsidR="00952125" w:rsidRPr="002413A9">
        <w:rPr>
          <w:b/>
          <w:lang w:val="sq-AL"/>
        </w:rPr>
        <w:t>ë</w:t>
      </w:r>
      <w:r w:rsidR="00C0170E" w:rsidRPr="002413A9">
        <w:rPr>
          <w:b/>
          <w:lang w:val="sq-AL"/>
        </w:rPr>
        <w:t>rim</w:t>
      </w:r>
      <w:r w:rsidRPr="002413A9">
        <w:rPr>
          <w:b/>
          <w:lang w:val="sq-AL"/>
        </w:rPr>
        <w:t xml:space="preserve">, duke përfshirë të drejtat e tyre dhe mekanizmat e </w:t>
      </w:r>
      <w:r w:rsidR="002413A9" w:rsidRPr="002413A9">
        <w:rPr>
          <w:b/>
          <w:lang w:val="sq-AL"/>
        </w:rPr>
        <w:t xml:space="preserve">shpërblimit </w:t>
      </w:r>
      <w:r w:rsidR="00C0170E" w:rsidRPr="002413A9">
        <w:rPr>
          <w:b/>
          <w:lang w:val="sq-AL"/>
        </w:rPr>
        <w:t>/ ndreqjes</w:t>
      </w:r>
      <w:r w:rsidR="00C0170E">
        <w:rPr>
          <w:b/>
          <w:lang w:val="sq-AL"/>
        </w:rPr>
        <w:t>.</w:t>
      </w:r>
    </w:p>
    <w:p w14:paraId="4A449B6A" w14:textId="6BDD7A1D" w:rsidR="00320971" w:rsidRPr="00C036F6" w:rsidRDefault="00320971" w:rsidP="00320971">
      <w:pPr>
        <w:pStyle w:val="BodyText"/>
        <w:rPr>
          <w:lang w:val="sq-AL"/>
        </w:rPr>
      </w:pPr>
      <w:r w:rsidRPr="002413A9">
        <w:rPr>
          <w:lang w:val="sq-AL"/>
        </w:rPr>
        <w:t>Për projektin janë realizuar disa konsult</w:t>
      </w:r>
      <w:r w:rsidR="00C0170E" w:rsidRPr="002413A9">
        <w:rPr>
          <w:lang w:val="sq-AL"/>
        </w:rPr>
        <w:t xml:space="preserve">ime </w:t>
      </w:r>
      <w:r w:rsidRPr="002413A9">
        <w:rPr>
          <w:lang w:val="sq-AL"/>
        </w:rPr>
        <w:t>publike (shi</w:t>
      </w:r>
      <w:r w:rsidR="002413A9" w:rsidRPr="002413A9">
        <w:rPr>
          <w:lang w:val="sq-AL"/>
        </w:rPr>
        <w:t xml:space="preserve">h </w:t>
      </w:r>
      <w:r w:rsidRPr="002413A9">
        <w:rPr>
          <w:lang w:val="sq-AL"/>
        </w:rPr>
        <w:t xml:space="preserve">Shtojcën 3). </w:t>
      </w:r>
      <w:r w:rsidR="002413A9" w:rsidRPr="002413A9">
        <w:rPr>
          <w:lang w:val="sq-AL"/>
        </w:rPr>
        <w:t>An</w:t>
      </w:r>
      <w:r w:rsidR="00C0170E" w:rsidRPr="002413A9">
        <w:rPr>
          <w:lang w:val="sq-AL"/>
        </w:rPr>
        <w:t>ketimi</w:t>
      </w:r>
      <w:r w:rsidRPr="002413A9">
        <w:rPr>
          <w:lang w:val="sq-AL"/>
        </w:rPr>
        <w:t xml:space="preserve"> i fundit s</w:t>
      </w:r>
      <w:r w:rsidR="00C0170E" w:rsidRPr="002413A9">
        <w:rPr>
          <w:lang w:val="sq-AL"/>
        </w:rPr>
        <w:t xml:space="preserve">ocial </w:t>
      </w:r>
      <w:r w:rsidRPr="002413A9">
        <w:rPr>
          <w:lang w:val="sq-AL"/>
        </w:rPr>
        <w:t>për Projektin u zhvillua në 19-28 Shtator 2018.</w:t>
      </w:r>
    </w:p>
    <w:p w14:paraId="3CCF89B7" w14:textId="77777777" w:rsidR="00C0170E" w:rsidRDefault="00C0170E" w:rsidP="004819B0">
      <w:pPr>
        <w:pStyle w:val="Heading4"/>
        <w:ind w:right="0"/>
        <w:rPr>
          <w:lang w:val="sq-AL"/>
        </w:rPr>
      </w:pPr>
      <w:bookmarkStart w:id="96" w:name="bookmark49"/>
      <w:bookmarkStart w:id="97" w:name="_Toc531800358"/>
    </w:p>
    <w:bookmarkEnd w:id="96"/>
    <w:bookmarkEnd w:id="97"/>
    <w:p w14:paraId="4706D962" w14:textId="6675FD38" w:rsidR="0067592E" w:rsidRPr="00C036F6" w:rsidRDefault="00C0170E" w:rsidP="004819B0">
      <w:pPr>
        <w:pStyle w:val="Heading4"/>
        <w:ind w:right="0"/>
        <w:rPr>
          <w:lang w:val="sq-AL"/>
        </w:rPr>
      </w:pPr>
      <w:r>
        <w:rPr>
          <w:lang w:val="sq-AL"/>
        </w:rPr>
        <w:t xml:space="preserve">Data e </w:t>
      </w:r>
      <w:r w:rsidR="002413A9">
        <w:rPr>
          <w:lang w:val="sq-AL"/>
        </w:rPr>
        <w:t xml:space="preserve">fundit </w:t>
      </w:r>
    </w:p>
    <w:p w14:paraId="01799619" w14:textId="547F2446" w:rsidR="00320971" w:rsidRPr="00C036F6" w:rsidRDefault="00320971" w:rsidP="00320971">
      <w:pPr>
        <w:pStyle w:val="BodyText"/>
        <w:rPr>
          <w:lang w:val="sq-AL"/>
        </w:rPr>
      </w:pPr>
      <w:r w:rsidRPr="00C036F6">
        <w:rPr>
          <w:lang w:val="sq-AL"/>
        </w:rPr>
        <w:t xml:space="preserve">Data e </w:t>
      </w:r>
      <w:r w:rsidR="002413A9">
        <w:rPr>
          <w:lang w:val="sq-AL"/>
        </w:rPr>
        <w:t xml:space="preserve">fundit [cut off date] </w:t>
      </w:r>
      <w:r w:rsidRPr="00C036F6">
        <w:rPr>
          <w:lang w:val="sq-AL"/>
        </w:rPr>
        <w:t>ësh</w:t>
      </w:r>
      <w:r w:rsidR="00F57A47">
        <w:rPr>
          <w:lang w:val="sq-AL"/>
        </w:rPr>
        <w:t>të data pas s</w:t>
      </w:r>
      <w:r w:rsidR="00952125">
        <w:rPr>
          <w:lang w:val="sq-AL"/>
        </w:rPr>
        <w:t>ë</w:t>
      </w:r>
      <w:r w:rsidR="00F57A47">
        <w:rPr>
          <w:lang w:val="sq-AL"/>
        </w:rPr>
        <w:t xml:space="preserve"> cil</w:t>
      </w:r>
      <w:r w:rsidR="00952125">
        <w:rPr>
          <w:lang w:val="sq-AL"/>
        </w:rPr>
        <w:t>ë</w:t>
      </w:r>
      <w:r w:rsidR="00F57A47">
        <w:rPr>
          <w:lang w:val="sq-AL"/>
        </w:rPr>
        <w:t xml:space="preserve">s, personat </w:t>
      </w:r>
      <w:r w:rsidR="00F57A47" w:rsidRPr="002413A9">
        <w:rPr>
          <w:lang w:val="sq-AL"/>
        </w:rPr>
        <w:t>q</w:t>
      </w:r>
      <w:r w:rsidR="00952125" w:rsidRPr="002413A9">
        <w:rPr>
          <w:lang w:val="sq-AL"/>
        </w:rPr>
        <w:t>ë</w:t>
      </w:r>
      <w:r w:rsidR="00F57A47" w:rsidRPr="002413A9">
        <w:rPr>
          <w:lang w:val="sq-AL"/>
        </w:rPr>
        <w:t xml:space="preserve"> gjenden se banojn</w:t>
      </w:r>
      <w:r w:rsidR="00952125" w:rsidRPr="002413A9">
        <w:rPr>
          <w:lang w:val="sq-AL"/>
        </w:rPr>
        <w:t>ë</w:t>
      </w:r>
      <w:r w:rsidRPr="002413A9">
        <w:rPr>
          <w:lang w:val="sq-AL"/>
        </w:rPr>
        <w:t xml:space="preserve"> në zonën e Projektit</w:t>
      </w:r>
      <w:r w:rsidR="00F57A47" w:rsidRPr="002413A9">
        <w:rPr>
          <w:lang w:val="sq-AL"/>
        </w:rPr>
        <w:t>,</w:t>
      </w:r>
      <w:r w:rsidRPr="002413A9">
        <w:rPr>
          <w:lang w:val="sq-AL"/>
        </w:rPr>
        <w:t xml:space="preserve"> nuk kanë të drejtë për </w:t>
      </w:r>
      <w:r w:rsidR="002413A9" w:rsidRPr="002413A9">
        <w:rPr>
          <w:lang w:val="sq-AL"/>
        </w:rPr>
        <w:t xml:space="preserve">shpërblimin </w:t>
      </w:r>
      <w:r w:rsidRPr="002413A9">
        <w:rPr>
          <w:lang w:val="sq-AL"/>
        </w:rPr>
        <w:t xml:space="preserve">e Projektit ose përfitime të tjera të </w:t>
      </w:r>
      <w:r w:rsidR="00F57A47" w:rsidRPr="002413A9">
        <w:rPr>
          <w:lang w:val="sq-AL"/>
        </w:rPr>
        <w:t>risistemimit</w:t>
      </w:r>
      <w:r w:rsidRPr="002413A9">
        <w:rPr>
          <w:lang w:val="sq-AL"/>
        </w:rPr>
        <w:t>, ndërsa</w:t>
      </w:r>
      <w:r w:rsidR="00F57A47" w:rsidRPr="002413A9">
        <w:rPr>
          <w:lang w:val="sq-AL"/>
        </w:rPr>
        <w:t xml:space="preserve"> n</w:t>
      </w:r>
      <w:r w:rsidR="00952125" w:rsidRPr="002413A9">
        <w:rPr>
          <w:lang w:val="sq-AL"/>
        </w:rPr>
        <w:t>ë</w:t>
      </w:r>
      <w:r w:rsidR="00F57A47" w:rsidRPr="002413A9">
        <w:rPr>
          <w:lang w:val="sq-AL"/>
        </w:rPr>
        <w:t xml:space="preserve"> m</w:t>
      </w:r>
      <w:r w:rsidR="00952125" w:rsidRPr="002413A9">
        <w:rPr>
          <w:lang w:val="sq-AL"/>
        </w:rPr>
        <w:t>ë</w:t>
      </w:r>
      <w:r w:rsidR="00F57A47" w:rsidRPr="002413A9">
        <w:rPr>
          <w:lang w:val="sq-AL"/>
        </w:rPr>
        <w:t>nyr</w:t>
      </w:r>
      <w:r w:rsidR="00952125" w:rsidRPr="002413A9">
        <w:rPr>
          <w:lang w:val="sq-AL"/>
        </w:rPr>
        <w:t>ë</w:t>
      </w:r>
      <w:r w:rsidR="00F57A47" w:rsidRPr="002413A9">
        <w:rPr>
          <w:lang w:val="sq-AL"/>
        </w:rPr>
        <w:t xml:space="preserve"> t</w:t>
      </w:r>
      <w:r w:rsidR="00952125" w:rsidRPr="002413A9">
        <w:rPr>
          <w:lang w:val="sq-AL"/>
        </w:rPr>
        <w:t>ë</w:t>
      </w:r>
      <w:r w:rsidR="00F57A47" w:rsidRPr="002413A9">
        <w:rPr>
          <w:lang w:val="sq-AL"/>
        </w:rPr>
        <w:t xml:space="preserve"> ngjashme pasurit</w:t>
      </w:r>
      <w:r w:rsidR="00952125" w:rsidRPr="002413A9">
        <w:rPr>
          <w:lang w:val="sq-AL"/>
        </w:rPr>
        <w:t>ë</w:t>
      </w:r>
      <w:r w:rsidR="00F57A47" w:rsidRPr="002413A9">
        <w:rPr>
          <w:lang w:val="sq-AL"/>
        </w:rPr>
        <w:t xml:space="preserve"> e </w:t>
      </w:r>
      <w:r w:rsidRPr="002413A9">
        <w:rPr>
          <w:lang w:val="sq-AL"/>
        </w:rPr>
        <w:t>p</w:t>
      </w:r>
      <w:r w:rsidRPr="00C036F6">
        <w:rPr>
          <w:lang w:val="sq-AL"/>
        </w:rPr>
        <w:t xml:space="preserve">aluajtshme ose </w:t>
      </w:r>
      <w:r w:rsidR="00F57A47">
        <w:rPr>
          <w:lang w:val="sq-AL"/>
        </w:rPr>
        <w:t>prodhimet bujq</w:t>
      </w:r>
      <w:r w:rsidR="00952125">
        <w:rPr>
          <w:lang w:val="sq-AL"/>
        </w:rPr>
        <w:t>ë</w:t>
      </w:r>
      <w:r w:rsidR="00F57A47">
        <w:rPr>
          <w:lang w:val="sq-AL"/>
        </w:rPr>
        <w:t>sore t</w:t>
      </w:r>
      <w:r w:rsidR="00952125">
        <w:rPr>
          <w:lang w:val="sq-AL"/>
        </w:rPr>
        <w:t>ë</w:t>
      </w:r>
      <w:r w:rsidR="00F57A47">
        <w:rPr>
          <w:lang w:val="sq-AL"/>
        </w:rPr>
        <w:t xml:space="preserve"> kri</w:t>
      </w:r>
      <w:r w:rsidR="002413A9">
        <w:rPr>
          <w:lang w:val="sq-AL"/>
        </w:rPr>
        <w:t xml:space="preserve">juara </w:t>
      </w:r>
      <w:r w:rsidR="00F57A47">
        <w:rPr>
          <w:lang w:val="sq-AL"/>
        </w:rPr>
        <w:t>pas dat</w:t>
      </w:r>
      <w:r w:rsidR="00952125">
        <w:rPr>
          <w:lang w:val="sq-AL"/>
        </w:rPr>
        <w:t>ë</w:t>
      </w:r>
      <w:r w:rsidR="00F57A47">
        <w:rPr>
          <w:lang w:val="sq-AL"/>
        </w:rPr>
        <w:t>s s</w:t>
      </w:r>
      <w:r w:rsidR="00952125">
        <w:rPr>
          <w:lang w:val="sq-AL"/>
        </w:rPr>
        <w:t>ë</w:t>
      </w:r>
      <w:r w:rsidR="00F57A47">
        <w:rPr>
          <w:lang w:val="sq-AL"/>
        </w:rPr>
        <w:t xml:space="preserve"> </w:t>
      </w:r>
      <w:r w:rsidR="002413A9">
        <w:rPr>
          <w:lang w:val="sq-AL"/>
        </w:rPr>
        <w:t xml:space="preserve">fundit </w:t>
      </w:r>
      <w:r w:rsidRPr="00C036F6">
        <w:rPr>
          <w:lang w:val="sq-AL"/>
        </w:rPr>
        <w:t xml:space="preserve">nuk </w:t>
      </w:r>
      <w:r w:rsidR="00F57A47">
        <w:rPr>
          <w:lang w:val="sq-AL"/>
        </w:rPr>
        <w:t>do t</w:t>
      </w:r>
      <w:r w:rsidR="00952125">
        <w:rPr>
          <w:lang w:val="sq-AL"/>
        </w:rPr>
        <w:t>ë</w:t>
      </w:r>
      <w:r w:rsidR="00F57A47">
        <w:rPr>
          <w:lang w:val="sq-AL"/>
        </w:rPr>
        <w:t xml:space="preserve"> </w:t>
      </w:r>
      <w:r w:rsidRPr="00C036F6">
        <w:rPr>
          <w:lang w:val="sq-AL"/>
        </w:rPr>
        <w:t>kompensohen.</w:t>
      </w:r>
    </w:p>
    <w:p w14:paraId="307FFC66" w14:textId="5D398CE4" w:rsidR="00320971" w:rsidRPr="00C036F6" w:rsidRDefault="00320971" w:rsidP="00320971">
      <w:pPr>
        <w:pStyle w:val="BodyText"/>
        <w:rPr>
          <w:lang w:val="sq-AL"/>
        </w:rPr>
      </w:pPr>
      <w:r w:rsidRPr="00C036F6">
        <w:rPr>
          <w:lang w:val="sq-AL"/>
        </w:rPr>
        <w:t>Ligji i Kosovës për Shpronësim</w:t>
      </w:r>
      <w:r w:rsidR="00F57A47">
        <w:rPr>
          <w:lang w:val="sq-AL"/>
        </w:rPr>
        <w:t>et</w:t>
      </w:r>
      <w:r w:rsidRPr="00C036F6">
        <w:rPr>
          <w:lang w:val="sq-AL"/>
        </w:rPr>
        <w:t xml:space="preserve"> parashikon </w:t>
      </w:r>
      <w:r w:rsidR="00F57A47">
        <w:rPr>
          <w:lang w:val="sq-AL"/>
        </w:rPr>
        <w:t xml:space="preserve">se </w:t>
      </w:r>
      <w:r w:rsidR="002413A9">
        <w:rPr>
          <w:lang w:val="sq-AL"/>
        </w:rPr>
        <w:t xml:space="preserve">shpërblimi </w:t>
      </w:r>
      <w:r w:rsidRPr="00C036F6">
        <w:rPr>
          <w:lang w:val="sq-AL"/>
        </w:rPr>
        <w:t xml:space="preserve">nuk do të paguhet për koston ose vlerën për ndonjë përmirësim të pronës pas datës </w:t>
      </w:r>
      <w:r w:rsidR="00F57A47">
        <w:rPr>
          <w:lang w:val="sq-AL"/>
        </w:rPr>
        <w:t xml:space="preserve">kur </w:t>
      </w:r>
      <w:r w:rsidRPr="00C036F6">
        <w:rPr>
          <w:lang w:val="sq-AL"/>
        </w:rPr>
        <w:t xml:space="preserve">vendimi për pranimin e një kërkese për </w:t>
      </w:r>
      <w:r w:rsidR="002413A9">
        <w:rPr>
          <w:lang w:val="sq-AL"/>
        </w:rPr>
        <w:t xml:space="preserve">trajtimin e </w:t>
      </w:r>
      <w:r w:rsidRPr="00C036F6">
        <w:rPr>
          <w:lang w:val="sq-AL"/>
        </w:rPr>
        <w:t>mëtejshëm të shpronësimit është publikuar në Gazetën Zyrtare, ose për çdo ndryshim në vler</w:t>
      </w:r>
      <w:r w:rsidR="00952125">
        <w:rPr>
          <w:lang w:val="sq-AL"/>
        </w:rPr>
        <w:t>ë</w:t>
      </w:r>
      <w:r w:rsidR="00F57A47">
        <w:rPr>
          <w:lang w:val="sq-AL"/>
        </w:rPr>
        <w:t xml:space="preserve">n e </w:t>
      </w:r>
      <w:r w:rsidRPr="00C036F6">
        <w:rPr>
          <w:lang w:val="sq-AL"/>
        </w:rPr>
        <w:t xml:space="preserve">tregut të pasurisë, ose </w:t>
      </w:r>
      <w:r w:rsidR="00F57A47">
        <w:rPr>
          <w:lang w:val="sq-AL"/>
        </w:rPr>
        <w:t xml:space="preserve">pas </w:t>
      </w:r>
      <w:r w:rsidRPr="00C036F6">
        <w:rPr>
          <w:lang w:val="sq-AL"/>
        </w:rPr>
        <w:t>datës së miratimit të vendimit që autorizon aktivitetet përgatitore ose datë</w:t>
      </w:r>
      <w:r w:rsidR="00F57A47">
        <w:rPr>
          <w:lang w:val="sq-AL"/>
        </w:rPr>
        <w:t>s s</w:t>
      </w:r>
      <w:r w:rsidR="00952125">
        <w:rPr>
          <w:lang w:val="sq-AL"/>
        </w:rPr>
        <w:t>ë</w:t>
      </w:r>
      <w:r w:rsidR="00F57A47">
        <w:rPr>
          <w:lang w:val="sq-AL"/>
        </w:rPr>
        <w:t xml:space="preserve"> </w:t>
      </w:r>
      <w:r w:rsidRPr="00C036F6">
        <w:rPr>
          <w:lang w:val="sq-AL"/>
        </w:rPr>
        <w:t xml:space="preserve">paraqitjes fillestare </w:t>
      </w:r>
      <w:r w:rsidR="00F57A47">
        <w:rPr>
          <w:lang w:val="sq-AL"/>
        </w:rPr>
        <w:t>s</w:t>
      </w:r>
      <w:r w:rsidRPr="00C036F6">
        <w:rPr>
          <w:lang w:val="sq-AL"/>
        </w:rPr>
        <w:t>ë kërkesës për shpronësim, cilado që të v</w:t>
      </w:r>
      <w:r w:rsidR="00F57A47">
        <w:rPr>
          <w:lang w:val="sq-AL"/>
        </w:rPr>
        <w:t xml:space="preserve">jen e </w:t>
      </w:r>
      <w:r w:rsidRPr="00C036F6">
        <w:rPr>
          <w:lang w:val="sq-AL"/>
        </w:rPr>
        <w:t xml:space="preserve">para. Data e </w:t>
      </w:r>
      <w:r w:rsidR="002413A9">
        <w:rPr>
          <w:lang w:val="sq-AL"/>
        </w:rPr>
        <w:t xml:space="preserve">fundit </w:t>
      </w:r>
      <w:r w:rsidR="00F57A47">
        <w:rPr>
          <w:lang w:val="sq-AL"/>
        </w:rPr>
        <w:t xml:space="preserve">zbatohet </w:t>
      </w:r>
      <w:r w:rsidRPr="00C036F6">
        <w:rPr>
          <w:lang w:val="sq-AL"/>
        </w:rPr>
        <w:t xml:space="preserve">për të drejtat ligjore </w:t>
      </w:r>
      <w:r w:rsidR="00F57A47">
        <w:rPr>
          <w:lang w:val="sq-AL"/>
        </w:rPr>
        <w:t>zyrtare</w:t>
      </w:r>
      <w:r w:rsidRPr="00C036F6">
        <w:rPr>
          <w:lang w:val="sq-AL"/>
        </w:rPr>
        <w:t xml:space="preserve"> ose të njohshme </w:t>
      </w:r>
      <w:r w:rsidR="002413A9">
        <w:rPr>
          <w:lang w:val="sq-AL"/>
        </w:rPr>
        <w:t xml:space="preserve">mbi </w:t>
      </w:r>
      <w:r w:rsidRPr="00C036F6">
        <w:rPr>
          <w:lang w:val="sq-AL"/>
        </w:rPr>
        <w:t xml:space="preserve">pronën (kategoria 1 dhe 2 e </w:t>
      </w:r>
      <w:r w:rsidR="002413A9">
        <w:rPr>
          <w:lang w:val="sq-AL"/>
        </w:rPr>
        <w:t>kualifikueshm</w:t>
      </w:r>
      <w:r w:rsidR="002413A9" w:rsidRPr="00C036F6">
        <w:rPr>
          <w:lang w:val="sq-AL"/>
        </w:rPr>
        <w:t>ë</w:t>
      </w:r>
      <w:r w:rsidR="002413A9">
        <w:rPr>
          <w:lang w:val="sq-AL"/>
        </w:rPr>
        <w:t>ris</w:t>
      </w:r>
      <w:r w:rsidR="002413A9" w:rsidRPr="00C036F6">
        <w:rPr>
          <w:lang w:val="sq-AL"/>
        </w:rPr>
        <w:t>ë</w:t>
      </w:r>
      <w:r w:rsidRPr="00C036F6">
        <w:rPr>
          <w:lang w:val="sq-AL"/>
        </w:rPr>
        <w:t>).</w:t>
      </w:r>
    </w:p>
    <w:p w14:paraId="39029B31" w14:textId="6F72E618" w:rsidR="00320971" w:rsidRPr="00C036F6" w:rsidRDefault="00320971" w:rsidP="00320971">
      <w:pPr>
        <w:pStyle w:val="BodyText"/>
        <w:rPr>
          <w:lang w:val="sq-AL"/>
        </w:rPr>
      </w:pPr>
      <w:r w:rsidRPr="00C036F6">
        <w:rPr>
          <w:lang w:val="sq-AL"/>
        </w:rPr>
        <w:t xml:space="preserve">Sipas kërkesave të politikave të BERZH-it, data e përfundimit të </w:t>
      </w:r>
      <w:r w:rsidR="00F57A47">
        <w:rPr>
          <w:lang w:val="sq-AL"/>
        </w:rPr>
        <w:t xml:space="preserve">censusit </w:t>
      </w:r>
      <w:r w:rsidRPr="00C036F6">
        <w:rPr>
          <w:lang w:val="sq-AL"/>
        </w:rPr>
        <w:t xml:space="preserve">dhe inventarit të pasurive përfaqëson datën </w:t>
      </w:r>
      <w:r w:rsidR="002413A9">
        <w:rPr>
          <w:lang w:val="sq-AL"/>
        </w:rPr>
        <w:t xml:space="preserve">e fundit </w:t>
      </w:r>
      <w:r w:rsidR="00F57A47">
        <w:rPr>
          <w:lang w:val="sq-AL"/>
        </w:rPr>
        <w:t>p</w:t>
      </w:r>
      <w:r w:rsidR="00952125">
        <w:rPr>
          <w:lang w:val="sq-AL"/>
        </w:rPr>
        <w:t>ë</w:t>
      </w:r>
      <w:r w:rsidR="00F57A47">
        <w:rPr>
          <w:lang w:val="sq-AL"/>
        </w:rPr>
        <w:t xml:space="preserve">r </w:t>
      </w:r>
      <w:r w:rsidR="002413A9">
        <w:rPr>
          <w:lang w:val="sq-AL"/>
        </w:rPr>
        <w:t>kualifikueshm</w:t>
      </w:r>
      <w:r w:rsidR="002413A9" w:rsidRPr="00C036F6">
        <w:rPr>
          <w:lang w:val="sq-AL"/>
        </w:rPr>
        <w:t>ë</w:t>
      </w:r>
      <w:r w:rsidR="002413A9">
        <w:rPr>
          <w:lang w:val="sq-AL"/>
        </w:rPr>
        <w:t>rin</w:t>
      </w:r>
      <w:r w:rsidR="002413A9" w:rsidRPr="00C036F6">
        <w:rPr>
          <w:lang w:val="sq-AL"/>
        </w:rPr>
        <w:t>ë</w:t>
      </w:r>
      <w:r w:rsidRPr="00C036F6">
        <w:rPr>
          <w:lang w:val="sq-AL"/>
        </w:rPr>
        <w:t>. Personat që</w:t>
      </w:r>
      <w:r w:rsidR="00F57A47">
        <w:rPr>
          <w:lang w:val="sq-AL"/>
        </w:rPr>
        <w:t xml:space="preserve"> l</w:t>
      </w:r>
      <w:r w:rsidR="00952125">
        <w:rPr>
          <w:lang w:val="sq-AL"/>
        </w:rPr>
        <w:t>ë</w:t>
      </w:r>
      <w:r w:rsidR="00F57A47">
        <w:rPr>
          <w:lang w:val="sq-AL"/>
        </w:rPr>
        <w:t>vizin drejt</w:t>
      </w:r>
      <w:r w:rsidRPr="00C036F6">
        <w:rPr>
          <w:lang w:val="sq-AL"/>
        </w:rPr>
        <w:t xml:space="preserve"> zonë</w:t>
      </w:r>
      <w:r w:rsidR="002413A9">
        <w:rPr>
          <w:lang w:val="sq-AL"/>
        </w:rPr>
        <w:t>s së</w:t>
      </w:r>
      <w:r w:rsidRPr="00C036F6">
        <w:rPr>
          <w:lang w:val="sq-AL"/>
        </w:rPr>
        <w:t xml:space="preserve"> p</w:t>
      </w:r>
      <w:r w:rsidR="002413A9">
        <w:rPr>
          <w:lang w:val="sq-AL"/>
        </w:rPr>
        <w:t xml:space="preserve">rekur nga projekti pas datës së fundit </w:t>
      </w:r>
      <w:r w:rsidRPr="00C036F6">
        <w:rPr>
          <w:lang w:val="sq-AL"/>
        </w:rPr>
        <w:t>nuk do të kenë të drejtë</w:t>
      </w:r>
      <w:r w:rsidR="002413A9">
        <w:rPr>
          <w:lang w:val="sq-AL"/>
        </w:rPr>
        <w:t xml:space="preserve"> të </w:t>
      </w:r>
      <w:r w:rsidR="00F57A47">
        <w:rPr>
          <w:lang w:val="sq-AL"/>
        </w:rPr>
        <w:t xml:space="preserve">kualifikohen </w:t>
      </w:r>
      <w:r w:rsidRPr="00C036F6">
        <w:rPr>
          <w:lang w:val="sq-AL"/>
        </w:rPr>
        <w:t xml:space="preserve">për kompensim dhe lloje të tjera të </w:t>
      </w:r>
      <w:r w:rsidR="00F57A47">
        <w:rPr>
          <w:lang w:val="sq-AL"/>
        </w:rPr>
        <w:t>asistenc</w:t>
      </w:r>
      <w:r w:rsidR="00952125">
        <w:rPr>
          <w:lang w:val="sq-AL"/>
        </w:rPr>
        <w:t>ë</w:t>
      </w:r>
      <w:r w:rsidR="00F57A47">
        <w:rPr>
          <w:lang w:val="sq-AL"/>
        </w:rPr>
        <w:t>s</w:t>
      </w:r>
      <w:r w:rsidRPr="00C036F6">
        <w:rPr>
          <w:lang w:val="sq-AL"/>
        </w:rPr>
        <w:t xml:space="preserve">. Informacioni në lidhje me datën e </w:t>
      </w:r>
      <w:r w:rsidR="002413A9">
        <w:rPr>
          <w:lang w:val="sq-AL"/>
        </w:rPr>
        <w:t xml:space="preserve">fundit </w:t>
      </w:r>
      <w:r w:rsidRPr="00C036F6">
        <w:rPr>
          <w:lang w:val="sq-AL"/>
        </w:rPr>
        <w:t xml:space="preserve">do të dokumentohet </w:t>
      </w:r>
      <w:r w:rsidR="002413A9">
        <w:rPr>
          <w:lang w:val="sq-AL"/>
        </w:rPr>
        <w:t>siç</w:t>
      </w:r>
      <w:r w:rsidR="00F57A47">
        <w:rPr>
          <w:lang w:val="sq-AL"/>
        </w:rPr>
        <w:t xml:space="preserve"> duhet </w:t>
      </w:r>
      <w:r w:rsidRPr="00C036F6">
        <w:rPr>
          <w:lang w:val="sq-AL"/>
        </w:rPr>
        <w:t xml:space="preserve">dhe shpërndahet në të gjithë zonën e </w:t>
      </w:r>
      <w:r w:rsidR="002413A9">
        <w:rPr>
          <w:lang w:val="sq-AL"/>
        </w:rPr>
        <w:t>P</w:t>
      </w:r>
      <w:r w:rsidRPr="00C036F6">
        <w:rPr>
          <w:lang w:val="sq-AL"/>
        </w:rPr>
        <w:t>rojektit.</w:t>
      </w:r>
    </w:p>
    <w:p w14:paraId="34086661" w14:textId="49E8AD10" w:rsidR="00320971" w:rsidRPr="00C036F6" w:rsidRDefault="00320971" w:rsidP="00320971">
      <w:pPr>
        <w:pStyle w:val="BodyText"/>
        <w:rPr>
          <w:lang w:val="sq-AL"/>
        </w:rPr>
      </w:pPr>
      <w:r w:rsidRPr="00C036F6">
        <w:rPr>
          <w:lang w:val="sq-AL"/>
        </w:rPr>
        <w:t>Për projektin nën studim, data</w:t>
      </w:r>
      <w:r w:rsidR="004D63FD">
        <w:rPr>
          <w:lang w:val="sq-AL"/>
        </w:rPr>
        <w:t xml:space="preserve"> e fundit </w:t>
      </w:r>
      <w:r w:rsidRPr="00C036F6">
        <w:rPr>
          <w:lang w:val="sq-AL"/>
        </w:rPr>
        <w:t>konsiderohet 29 korriku 2019, kur përfunduan anke</w:t>
      </w:r>
      <w:r w:rsidR="004D63FD">
        <w:rPr>
          <w:lang w:val="sq-AL"/>
        </w:rPr>
        <w:t xml:space="preserve">timet </w:t>
      </w:r>
      <w:r w:rsidRPr="00C036F6">
        <w:rPr>
          <w:lang w:val="sq-AL"/>
        </w:rPr>
        <w:t xml:space="preserve">sociale </w:t>
      </w:r>
      <w:r w:rsidR="00F57A47" w:rsidRPr="00C036F6">
        <w:rPr>
          <w:lang w:val="sq-AL"/>
        </w:rPr>
        <w:t xml:space="preserve">shtesë </w:t>
      </w:r>
      <w:r w:rsidRPr="00C036F6">
        <w:rPr>
          <w:lang w:val="sq-AL"/>
        </w:rPr>
        <w:t>në terren me pronarët e tokave dhe përdoruesit e parcelave të prekura.</w:t>
      </w:r>
    </w:p>
    <w:p w14:paraId="127F1136" w14:textId="006D5970" w:rsidR="0067592E" w:rsidRPr="00C036F6" w:rsidRDefault="004D63FD" w:rsidP="00A26084">
      <w:pPr>
        <w:pStyle w:val="Heading4"/>
        <w:rPr>
          <w:lang w:val="sq-AL"/>
        </w:rPr>
      </w:pPr>
      <w:bookmarkStart w:id="98" w:name="bookmark51"/>
      <w:bookmarkStart w:id="99" w:name="_Toc531800359"/>
      <w:r w:rsidRPr="004D63FD">
        <w:rPr>
          <w:lang w:val="sq-AL"/>
        </w:rPr>
        <w:t>S</w:t>
      </w:r>
      <w:r w:rsidR="00F57A47" w:rsidRPr="004D63FD">
        <w:rPr>
          <w:lang w:val="sq-AL"/>
        </w:rPr>
        <w:t>hp</w:t>
      </w:r>
      <w:r w:rsidR="00952125" w:rsidRPr="004D63FD">
        <w:rPr>
          <w:lang w:val="sq-AL"/>
        </w:rPr>
        <w:t>ë</w:t>
      </w:r>
      <w:r w:rsidR="00F57A47" w:rsidRPr="004D63FD">
        <w:rPr>
          <w:lang w:val="sq-AL"/>
        </w:rPr>
        <w:t>rblimi dhe transferimi i t</w:t>
      </w:r>
      <w:r w:rsidR="00952125" w:rsidRPr="004D63FD">
        <w:rPr>
          <w:lang w:val="sq-AL"/>
        </w:rPr>
        <w:t>ë</w:t>
      </w:r>
      <w:r w:rsidR="00F57A47" w:rsidRPr="004D63FD">
        <w:rPr>
          <w:lang w:val="sq-AL"/>
        </w:rPr>
        <w:t xml:space="preserve"> drejtave t</w:t>
      </w:r>
      <w:r w:rsidR="00952125" w:rsidRPr="004D63FD">
        <w:rPr>
          <w:lang w:val="sq-AL"/>
        </w:rPr>
        <w:t>ë</w:t>
      </w:r>
      <w:r w:rsidR="00F57A47" w:rsidRPr="004D63FD">
        <w:rPr>
          <w:lang w:val="sq-AL"/>
        </w:rPr>
        <w:t xml:space="preserve"> pron</w:t>
      </w:r>
      <w:r w:rsidR="00952125" w:rsidRPr="004D63FD">
        <w:rPr>
          <w:lang w:val="sq-AL"/>
        </w:rPr>
        <w:t>ë</w:t>
      </w:r>
      <w:r w:rsidR="00F57A47" w:rsidRPr="004D63FD">
        <w:rPr>
          <w:lang w:val="sq-AL"/>
        </w:rPr>
        <w:t>sis</w:t>
      </w:r>
      <w:r w:rsidR="00952125" w:rsidRPr="004D63FD">
        <w:rPr>
          <w:lang w:val="sq-AL"/>
        </w:rPr>
        <w:t>ë</w:t>
      </w:r>
      <w:r w:rsidR="00F57A47">
        <w:rPr>
          <w:lang w:val="sq-AL"/>
        </w:rPr>
        <w:t xml:space="preserve"> </w:t>
      </w:r>
      <w:bookmarkEnd w:id="98"/>
      <w:bookmarkEnd w:id="99"/>
    </w:p>
    <w:p w14:paraId="5A852197" w14:textId="485E3AC6" w:rsidR="00320971" w:rsidRPr="00C036F6" w:rsidRDefault="00320971" w:rsidP="00320971">
      <w:pPr>
        <w:pStyle w:val="BodyText"/>
        <w:rPr>
          <w:lang w:val="sq-AL"/>
        </w:rPr>
      </w:pPr>
      <w:r w:rsidRPr="00C036F6">
        <w:rPr>
          <w:lang w:val="sq-AL"/>
        </w:rPr>
        <w:t xml:space="preserve">Legjislacioni i Kosovës specifikon </w:t>
      </w:r>
      <w:r w:rsidR="00F57A47">
        <w:rPr>
          <w:lang w:val="sq-AL"/>
        </w:rPr>
        <w:t xml:space="preserve">se </w:t>
      </w:r>
      <w:r w:rsidRPr="00C036F6">
        <w:rPr>
          <w:lang w:val="sq-AL"/>
        </w:rPr>
        <w:t xml:space="preserve">transferimi i pronësisë </w:t>
      </w:r>
      <w:r w:rsidR="00F57A47">
        <w:rPr>
          <w:lang w:val="sq-AL"/>
        </w:rPr>
        <w:t xml:space="preserve">mbi </w:t>
      </w:r>
      <w:r w:rsidRPr="00C036F6">
        <w:rPr>
          <w:lang w:val="sq-AL"/>
        </w:rPr>
        <w:t>pronë</w:t>
      </w:r>
      <w:r w:rsidR="00F57A47">
        <w:rPr>
          <w:lang w:val="sq-AL"/>
        </w:rPr>
        <w:t>n</w:t>
      </w:r>
      <w:r w:rsidRPr="00C036F6">
        <w:rPr>
          <w:lang w:val="sq-AL"/>
        </w:rPr>
        <w:t xml:space="preserve"> mund të bëhet vetëm pas përfundimit të procesit të shpronësimit dhe pagesës së </w:t>
      </w:r>
      <w:r w:rsidR="00552DD3">
        <w:rPr>
          <w:lang w:val="sq-AL"/>
        </w:rPr>
        <w:t>shpërblimit</w:t>
      </w:r>
      <w:r w:rsidRPr="00C036F6">
        <w:rPr>
          <w:lang w:val="sq-AL"/>
        </w:rPr>
        <w:t xml:space="preserve">. </w:t>
      </w:r>
      <w:r w:rsidR="00552DD3">
        <w:rPr>
          <w:lang w:val="sq-AL"/>
        </w:rPr>
        <w:t xml:space="preserve">Shpërblimi </w:t>
      </w:r>
      <w:r w:rsidRPr="00C036F6">
        <w:rPr>
          <w:lang w:val="sq-AL"/>
        </w:rPr>
        <w:t>duhet të përfundojë brenda dy vjetëve nga miratimi i Vendimit për Shpronësim.</w:t>
      </w:r>
    </w:p>
    <w:p w14:paraId="406683AF" w14:textId="44F4D9B6" w:rsidR="00320971" w:rsidRPr="00C036F6" w:rsidRDefault="00320971" w:rsidP="00320971">
      <w:pPr>
        <w:pStyle w:val="BodyText"/>
        <w:rPr>
          <w:lang w:val="sq-AL"/>
        </w:rPr>
      </w:pPr>
      <w:r w:rsidRPr="00C036F6">
        <w:rPr>
          <w:lang w:val="sq-AL"/>
        </w:rPr>
        <w:t xml:space="preserve">Në mënyrë të ngjashme, </w:t>
      </w:r>
      <w:r w:rsidR="00F57A47">
        <w:rPr>
          <w:lang w:val="sq-AL"/>
        </w:rPr>
        <w:t xml:space="preserve">sipas </w:t>
      </w:r>
      <w:r w:rsidRPr="00C036F6">
        <w:rPr>
          <w:lang w:val="sq-AL"/>
        </w:rPr>
        <w:t>kërkesa</w:t>
      </w:r>
      <w:r w:rsidR="00F57A47">
        <w:rPr>
          <w:lang w:val="sq-AL"/>
        </w:rPr>
        <w:t>ve t</w:t>
      </w:r>
      <w:r w:rsidR="00952125">
        <w:rPr>
          <w:lang w:val="sq-AL"/>
        </w:rPr>
        <w:t>ë</w:t>
      </w:r>
      <w:r w:rsidR="00F57A47">
        <w:rPr>
          <w:lang w:val="sq-AL"/>
        </w:rPr>
        <w:t xml:space="preserve"> </w:t>
      </w:r>
      <w:r w:rsidRPr="00C036F6">
        <w:rPr>
          <w:lang w:val="sq-AL"/>
        </w:rPr>
        <w:t xml:space="preserve">performancës së BERZH-it, projekti mund të </w:t>
      </w:r>
      <w:r w:rsidR="00F57A47">
        <w:rPr>
          <w:lang w:val="sq-AL"/>
        </w:rPr>
        <w:t>marr</w:t>
      </w:r>
      <w:r w:rsidR="00952125">
        <w:rPr>
          <w:lang w:val="sq-AL"/>
        </w:rPr>
        <w:t>ë</w:t>
      </w:r>
      <w:r w:rsidR="00F57A47">
        <w:rPr>
          <w:lang w:val="sq-AL"/>
        </w:rPr>
        <w:t xml:space="preserve"> n</w:t>
      </w:r>
      <w:r w:rsidR="00952125">
        <w:rPr>
          <w:lang w:val="sq-AL"/>
        </w:rPr>
        <w:t>ë</w:t>
      </w:r>
      <w:r w:rsidR="00F57A47">
        <w:rPr>
          <w:lang w:val="sq-AL"/>
        </w:rPr>
        <w:t xml:space="preserve"> posedim </w:t>
      </w:r>
      <w:r w:rsidRPr="00C036F6">
        <w:rPr>
          <w:lang w:val="sq-AL"/>
        </w:rPr>
        <w:t xml:space="preserve">pronën pasi </w:t>
      </w:r>
      <w:r w:rsidR="00F57A47">
        <w:rPr>
          <w:lang w:val="sq-AL"/>
        </w:rPr>
        <w:t>personave t</w:t>
      </w:r>
      <w:r w:rsidR="00952125">
        <w:rPr>
          <w:lang w:val="sq-AL"/>
        </w:rPr>
        <w:t>ë</w:t>
      </w:r>
      <w:r w:rsidR="00F57A47">
        <w:rPr>
          <w:lang w:val="sq-AL"/>
        </w:rPr>
        <w:t xml:space="preserve"> prekur u </w:t>
      </w:r>
      <w:r w:rsidR="00952125">
        <w:rPr>
          <w:lang w:val="sq-AL"/>
        </w:rPr>
        <w:t>ë</w:t>
      </w:r>
      <w:r w:rsidR="00F57A47">
        <w:rPr>
          <w:lang w:val="sq-AL"/>
        </w:rPr>
        <w:t>sht</w:t>
      </w:r>
      <w:r w:rsidR="00952125">
        <w:rPr>
          <w:lang w:val="sq-AL"/>
        </w:rPr>
        <w:t>ë</w:t>
      </w:r>
      <w:r w:rsidR="00F57A47">
        <w:rPr>
          <w:lang w:val="sq-AL"/>
        </w:rPr>
        <w:t xml:space="preserve"> dh</w:t>
      </w:r>
      <w:r w:rsidR="00952125">
        <w:rPr>
          <w:lang w:val="sq-AL"/>
        </w:rPr>
        <w:t>ë</w:t>
      </w:r>
      <w:r w:rsidR="00F57A47">
        <w:rPr>
          <w:lang w:val="sq-AL"/>
        </w:rPr>
        <w:t>n</w:t>
      </w:r>
      <w:r w:rsidR="00952125">
        <w:rPr>
          <w:lang w:val="sq-AL"/>
        </w:rPr>
        <w:t>ë</w:t>
      </w:r>
      <w:r w:rsidR="00F57A47">
        <w:rPr>
          <w:lang w:val="sq-AL"/>
        </w:rPr>
        <w:t xml:space="preserve"> </w:t>
      </w:r>
      <w:r w:rsidR="00552DD3">
        <w:rPr>
          <w:lang w:val="sq-AL"/>
        </w:rPr>
        <w:t xml:space="preserve">shpërblimi </w:t>
      </w:r>
      <w:r w:rsidR="00F57A47">
        <w:rPr>
          <w:lang w:val="sq-AL"/>
        </w:rPr>
        <w:t xml:space="preserve">dhe </w:t>
      </w:r>
      <w:r w:rsidRPr="00C036F6">
        <w:rPr>
          <w:lang w:val="sq-AL"/>
        </w:rPr>
        <w:t xml:space="preserve">ndihma </w:t>
      </w:r>
      <w:r w:rsidR="00F57A47">
        <w:rPr>
          <w:lang w:val="sq-AL"/>
        </w:rPr>
        <w:t>t</w:t>
      </w:r>
      <w:r w:rsidR="00952125">
        <w:rPr>
          <w:lang w:val="sq-AL"/>
        </w:rPr>
        <w:t>ë</w:t>
      </w:r>
      <w:r w:rsidR="00F57A47">
        <w:rPr>
          <w:lang w:val="sq-AL"/>
        </w:rPr>
        <w:t xml:space="preserve"> tjera</w:t>
      </w:r>
      <w:r w:rsidRPr="00C036F6">
        <w:rPr>
          <w:lang w:val="sq-AL"/>
        </w:rPr>
        <w:t>.</w:t>
      </w:r>
    </w:p>
    <w:p w14:paraId="37D6A4A5" w14:textId="2BC99DA1" w:rsidR="00320971" w:rsidRPr="00F57A47" w:rsidRDefault="00552DD3" w:rsidP="00320971">
      <w:pPr>
        <w:pStyle w:val="BodyText"/>
        <w:rPr>
          <w:b/>
          <w:lang w:val="sq-AL"/>
        </w:rPr>
      </w:pPr>
      <w:r>
        <w:rPr>
          <w:b/>
          <w:lang w:val="sq-AL"/>
        </w:rPr>
        <w:t xml:space="preserve">Shpërblimi </w:t>
      </w:r>
    </w:p>
    <w:p w14:paraId="40772023" w14:textId="5D39AFF5" w:rsidR="00320971" w:rsidRPr="00C036F6" w:rsidRDefault="00320971" w:rsidP="00320971">
      <w:pPr>
        <w:pStyle w:val="BodyText"/>
        <w:rPr>
          <w:lang w:val="sq-AL"/>
        </w:rPr>
      </w:pPr>
      <w:r w:rsidRPr="00C036F6">
        <w:rPr>
          <w:lang w:val="sq-AL"/>
        </w:rPr>
        <w:t xml:space="preserve">Ndërsa Legjislacioni i Kosovës ofron një metodologji të detajuar për vlerësimin e pasurive të humbura, ai nuk ofron ndonjë udhëzim specifik në raste të tilla kur është </w:t>
      </w:r>
      <w:r w:rsidR="00F57A47">
        <w:rPr>
          <w:lang w:val="sq-AL"/>
        </w:rPr>
        <w:t xml:space="preserve">i </w:t>
      </w:r>
      <w:r w:rsidRPr="00C036F6">
        <w:rPr>
          <w:lang w:val="sq-AL"/>
        </w:rPr>
        <w:t xml:space="preserve"> </w:t>
      </w:r>
      <w:r w:rsidR="00552DD3" w:rsidRPr="00C036F6">
        <w:rPr>
          <w:lang w:val="sq-AL"/>
        </w:rPr>
        <w:t>nevojsh</w:t>
      </w:r>
      <w:r w:rsidR="00552DD3">
        <w:rPr>
          <w:lang w:val="sq-AL"/>
        </w:rPr>
        <w:t>ë</w:t>
      </w:r>
      <w:r w:rsidR="00552DD3" w:rsidRPr="00C036F6">
        <w:rPr>
          <w:lang w:val="sq-AL"/>
        </w:rPr>
        <w:t>m</w:t>
      </w:r>
      <w:r w:rsidRPr="00C036F6">
        <w:rPr>
          <w:lang w:val="sq-AL"/>
        </w:rPr>
        <w:t xml:space="preserve"> </w:t>
      </w:r>
      <w:r w:rsidR="00552DD3">
        <w:rPr>
          <w:lang w:val="sq-AL"/>
        </w:rPr>
        <w:t xml:space="preserve">kthimi </w:t>
      </w:r>
      <w:r w:rsidR="00F57A47">
        <w:rPr>
          <w:lang w:val="sq-AL"/>
        </w:rPr>
        <w:t>i mjeteve t</w:t>
      </w:r>
      <w:r w:rsidR="00952125">
        <w:rPr>
          <w:lang w:val="sq-AL"/>
        </w:rPr>
        <w:t>ë</w:t>
      </w:r>
      <w:r w:rsidR="00F57A47">
        <w:rPr>
          <w:lang w:val="sq-AL"/>
        </w:rPr>
        <w:t xml:space="preserve"> jetes</w:t>
      </w:r>
      <w:r w:rsidR="00952125">
        <w:rPr>
          <w:lang w:val="sq-AL"/>
        </w:rPr>
        <w:t>ë</w:t>
      </w:r>
      <w:r w:rsidR="00F57A47">
        <w:rPr>
          <w:lang w:val="sq-AL"/>
        </w:rPr>
        <w:t>s</w:t>
      </w:r>
      <w:r w:rsidR="00552DD3">
        <w:rPr>
          <w:lang w:val="sq-AL"/>
        </w:rPr>
        <w:t xml:space="preserve">. Kuadri i zhvilluar </w:t>
      </w:r>
      <w:r w:rsidRPr="00C036F6">
        <w:rPr>
          <w:lang w:val="sq-AL"/>
        </w:rPr>
        <w:t>për të adresuar shpronësimin e tokës përfshin përmirësime të tokës siç janë përgatitj</w:t>
      </w:r>
      <w:r w:rsidR="00F57A47">
        <w:rPr>
          <w:lang w:val="sq-AL"/>
        </w:rPr>
        <w:t xml:space="preserve">a </w:t>
      </w:r>
      <w:r w:rsidR="00552DD3">
        <w:rPr>
          <w:lang w:val="sq-AL"/>
        </w:rPr>
        <w:t xml:space="preserve">e kulturave dhe </w:t>
      </w:r>
      <w:r w:rsidR="00F57A47">
        <w:rPr>
          <w:lang w:val="sq-AL"/>
        </w:rPr>
        <w:t xml:space="preserve">e </w:t>
      </w:r>
      <w:r w:rsidRPr="00C036F6">
        <w:rPr>
          <w:lang w:val="sq-AL"/>
        </w:rPr>
        <w:t>tokës.</w:t>
      </w:r>
    </w:p>
    <w:p w14:paraId="091F159A" w14:textId="46AB2465" w:rsidR="0067592E" w:rsidRPr="00C036F6" w:rsidRDefault="00320971" w:rsidP="00F57A47">
      <w:pPr>
        <w:pStyle w:val="BodyText"/>
        <w:rPr>
          <w:lang w:val="sq-AL"/>
        </w:rPr>
      </w:pPr>
      <w:r w:rsidRPr="00C036F6">
        <w:rPr>
          <w:lang w:val="sq-AL"/>
        </w:rPr>
        <w:lastRenderedPageBreak/>
        <w:t xml:space="preserve">Projekti do të ndikojë </w:t>
      </w:r>
      <w:r w:rsidR="00552DD3">
        <w:rPr>
          <w:lang w:val="sq-AL"/>
        </w:rPr>
        <w:t xml:space="preserve">tek </w:t>
      </w:r>
      <w:r w:rsidR="00F57A47">
        <w:rPr>
          <w:lang w:val="sq-AL"/>
        </w:rPr>
        <w:t xml:space="preserve">mjetet e </w:t>
      </w:r>
      <w:r w:rsidRPr="00C036F6">
        <w:rPr>
          <w:lang w:val="sq-AL"/>
        </w:rPr>
        <w:t>jetesë</w:t>
      </w:r>
      <w:r w:rsidR="00F57A47">
        <w:rPr>
          <w:lang w:val="sq-AL"/>
        </w:rPr>
        <w:t>s</w:t>
      </w:r>
      <w:r w:rsidRPr="00C036F6">
        <w:rPr>
          <w:lang w:val="sq-AL"/>
        </w:rPr>
        <w:t xml:space="preserve"> përmes </w:t>
      </w:r>
      <w:r w:rsidR="00F57A47">
        <w:rPr>
          <w:lang w:val="sq-AL"/>
        </w:rPr>
        <w:t>marrjes s</w:t>
      </w:r>
      <w:r w:rsidR="00952125">
        <w:rPr>
          <w:lang w:val="sq-AL"/>
        </w:rPr>
        <w:t>ë</w:t>
      </w:r>
      <w:r w:rsidR="00F57A47">
        <w:rPr>
          <w:lang w:val="sq-AL"/>
        </w:rPr>
        <w:t xml:space="preserve"> </w:t>
      </w:r>
      <w:r w:rsidRPr="00C036F6">
        <w:rPr>
          <w:lang w:val="sq-AL"/>
        </w:rPr>
        <w:t>tokës së kultivuar bujqësore</w:t>
      </w:r>
      <w:r w:rsidR="00F57A47">
        <w:rPr>
          <w:lang w:val="sq-AL"/>
        </w:rPr>
        <w:t xml:space="preserve"> n</w:t>
      </w:r>
      <w:r w:rsidR="00952125">
        <w:rPr>
          <w:lang w:val="sq-AL"/>
        </w:rPr>
        <w:t>ë</w:t>
      </w:r>
      <w:r w:rsidR="00F57A47">
        <w:rPr>
          <w:lang w:val="sq-AL"/>
        </w:rPr>
        <w:t xml:space="preserve"> zot</w:t>
      </w:r>
      <w:r w:rsidR="00952125">
        <w:rPr>
          <w:lang w:val="sq-AL"/>
        </w:rPr>
        <w:t>ë</w:t>
      </w:r>
      <w:r w:rsidR="00F57A47">
        <w:rPr>
          <w:lang w:val="sq-AL"/>
        </w:rPr>
        <w:t>rim</w:t>
      </w:r>
      <w:r w:rsidRPr="00C036F6">
        <w:rPr>
          <w:lang w:val="sq-AL"/>
        </w:rPr>
        <w:t xml:space="preserve">. Në rastet kur toka e </w:t>
      </w:r>
      <w:r w:rsidR="00F57A47">
        <w:rPr>
          <w:lang w:val="sq-AL"/>
        </w:rPr>
        <w:t>marr</w:t>
      </w:r>
      <w:r w:rsidR="00952125">
        <w:rPr>
          <w:lang w:val="sq-AL"/>
        </w:rPr>
        <w:t>ë</w:t>
      </w:r>
      <w:r w:rsidR="00F57A47">
        <w:rPr>
          <w:lang w:val="sq-AL"/>
        </w:rPr>
        <w:t xml:space="preserve"> n</w:t>
      </w:r>
      <w:r w:rsidR="00952125">
        <w:rPr>
          <w:lang w:val="sq-AL"/>
        </w:rPr>
        <w:t>ë</w:t>
      </w:r>
      <w:r w:rsidR="00F57A47">
        <w:rPr>
          <w:lang w:val="sq-AL"/>
        </w:rPr>
        <w:t xml:space="preserve"> zot</w:t>
      </w:r>
      <w:r w:rsidR="00952125">
        <w:rPr>
          <w:lang w:val="sq-AL"/>
        </w:rPr>
        <w:t>ë</w:t>
      </w:r>
      <w:r w:rsidR="00F57A47">
        <w:rPr>
          <w:lang w:val="sq-AL"/>
        </w:rPr>
        <w:t xml:space="preserve">rim </w:t>
      </w:r>
      <w:r w:rsidRPr="00C036F6">
        <w:rPr>
          <w:lang w:val="sq-AL"/>
        </w:rPr>
        <w:t xml:space="preserve">kultivohet, </w:t>
      </w:r>
      <w:r w:rsidR="00552DD3">
        <w:rPr>
          <w:lang w:val="sq-AL"/>
        </w:rPr>
        <w:t>shp</w:t>
      </w:r>
      <w:r w:rsidR="00552DD3" w:rsidRPr="00C036F6">
        <w:rPr>
          <w:lang w:val="sq-AL"/>
        </w:rPr>
        <w:t>ë</w:t>
      </w:r>
      <w:r w:rsidR="00552DD3">
        <w:rPr>
          <w:lang w:val="sq-AL"/>
        </w:rPr>
        <w:t xml:space="preserve">rblimi </w:t>
      </w:r>
      <w:r w:rsidRPr="00C036F6">
        <w:rPr>
          <w:lang w:val="sq-AL"/>
        </w:rPr>
        <w:t xml:space="preserve">do të përfshijë </w:t>
      </w:r>
      <w:r w:rsidR="00F57A47">
        <w:rPr>
          <w:lang w:val="sq-AL"/>
        </w:rPr>
        <w:t xml:space="preserve">si </w:t>
      </w:r>
      <w:r w:rsidRPr="00C036F6">
        <w:rPr>
          <w:lang w:val="sq-AL"/>
        </w:rPr>
        <w:t xml:space="preserve">vlerën e tokës dhe </w:t>
      </w:r>
      <w:r w:rsidR="00552DD3">
        <w:rPr>
          <w:lang w:val="sq-AL"/>
        </w:rPr>
        <w:t>shp</w:t>
      </w:r>
      <w:r w:rsidR="00552DD3" w:rsidRPr="00C036F6">
        <w:rPr>
          <w:lang w:val="sq-AL"/>
        </w:rPr>
        <w:t>ë</w:t>
      </w:r>
      <w:r w:rsidR="00552DD3">
        <w:rPr>
          <w:lang w:val="sq-AL"/>
        </w:rPr>
        <w:t xml:space="preserve">rblimin </w:t>
      </w:r>
      <w:r w:rsidRPr="00C036F6">
        <w:rPr>
          <w:lang w:val="sq-AL"/>
        </w:rPr>
        <w:t xml:space="preserve">për përgatitjen </w:t>
      </w:r>
      <w:r w:rsidR="00552DD3">
        <w:rPr>
          <w:lang w:val="sq-AL"/>
        </w:rPr>
        <w:t>e kulturave dhe të</w:t>
      </w:r>
      <w:r w:rsidRPr="00C036F6">
        <w:rPr>
          <w:lang w:val="sq-AL"/>
        </w:rPr>
        <w:t xml:space="preserve"> tokës. Ndihma shtesë do të ofrohet sipas nevojës.</w:t>
      </w:r>
    </w:p>
    <w:p w14:paraId="088C79CF" w14:textId="77777777" w:rsidR="00A21E12" w:rsidRPr="00C036F6" w:rsidRDefault="00A21E12" w:rsidP="00A21E12">
      <w:pPr>
        <w:rPr>
          <w:lang w:val="sq-AL" w:eastAsia="en-US"/>
        </w:rPr>
      </w:pPr>
    </w:p>
    <w:p w14:paraId="1029AAE8" w14:textId="4B7F1BE9" w:rsidR="0067592E" w:rsidRPr="00C036F6" w:rsidRDefault="00F57A47"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00" w:name="_Toc26782430"/>
      <w:r>
        <w:rPr>
          <w:rFonts w:asciiTheme="minorHAnsi" w:eastAsia="Arial" w:hAnsiTheme="minorHAnsi" w:cstheme="minorHAnsi"/>
          <w:color w:val="030F40"/>
          <w:sz w:val="36"/>
          <w:szCs w:val="26"/>
          <w:lang w:val="sq-AL" w:eastAsia="en-US"/>
        </w:rPr>
        <w:lastRenderedPageBreak/>
        <w:t>PARIMET KYCE 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SHP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RBLIMIT DHE ASISTENC</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S</w:t>
      </w:r>
      <w:bookmarkEnd w:id="100"/>
      <w:r>
        <w:rPr>
          <w:rFonts w:asciiTheme="minorHAnsi" w:eastAsia="Arial" w:hAnsiTheme="minorHAnsi" w:cstheme="minorHAnsi"/>
          <w:color w:val="030F40"/>
          <w:sz w:val="36"/>
          <w:szCs w:val="26"/>
          <w:lang w:val="sq-AL" w:eastAsia="en-US"/>
        </w:rPr>
        <w:t xml:space="preserve"> </w:t>
      </w:r>
    </w:p>
    <w:p w14:paraId="35F6F81F" w14:textId="0ED6FB77" w:rsidR="00320971" w:rsidRPr="00C036F6" w:rsidRDefault="00320971" w:rsidP="00320971">
      <w:pPr>
        <w:pStyle w:val="BodyText"/>
        <w:rPr>
          <w:lang w:val="sq-AL"/>
        </w:rPr>
      </w:pPr>
      <w:bookmarkStart w:id="101" w:name="bookmark57"/>
      <w:r w:rsidRPr="00C036F6">
        <w:rPr>
          <w:lang w:val="sq-AL"/>
        </w:rPr>
        <w:t>Parimet kryesore</w:t>
      </w:r>
      <w:r w:rsidR="00F57A47">
        <w:rPr>
          <w:lang w:val="sq-AL"/>
        </w:rPr>
        <w:t xml:space="preserve"> t</w:t>
      </w:r>
      <w:r w:rsidR="00952125">
        <w:rPr>
          <w:lang w:val="sq-AL"/>
        </w:rPr>
        <w:t>ë</w:t>
      </w:r>
      <w:r w:rsidR="00F57A47">
        <w:rPr>
          <w:lang w:val="sq-AL"/>
        </w:rPr>
        <w:t xml:space="preserve"> marra p</w:t>
      </w:r>
      <w:r w:rsidR="00952125">
        <w:rPr>
          <w:lang w:val="sq-AL"/>
        </w:rPr>
        <w:t>ë</w:t>
      </w:r>
      <w:r w:rsidR="00F57A47">
        <w:rPr>
          <w:lang w:val="sq-AL"/>
        </w:rPr>
        <w:t>rsip</w:t>
      </w:r>
      <w:r w:rsidR="00952125">
        <w:rPr>
          <w:lang w:val="sq-AL"/>
        </w:rPr>
        <w:t>ë</w:t>
      </w:r>
      <w:r w:rsidR="00F57A47">
        <w:rPr>
          <w:lang w:val="sq-AL"/>
        </w:rPr>
        <w:t>r</w:t>
      </w:r>
      <w:r w:rsidR="00552DD3">
        <w:rPr>
          <w:lang w:val="sq-AL"/>
        </w:rPr>
        <w:t xml:space="preserve"> nga ana e </w:t>
      </w:r>
      <w:r w:rsidR="00552DD3" w:rsidRPr="00C036F6">
        <w:rPr>
          <w:lang w:val="sq-AL"/>
        </w:rPr>
        <w:t>Ministri</w:t>
      </w:r>
      <w:r w:rsidR="00552DD3">
        <w:rPr>
          <w:lang w:val="sq-AL"/>
        </w:rPr>
        <w:t xml:space="preserve">së së </w:t>
      </w:r>
      <w:r w:rsidRPr="00C036F6">
        <w:rPr>
          <w:lang w:val="sq-AL"/>
        </w:rPr>
        <w:t xml:space="preserve">Infrastrukturës në lidhje me </w:t>
      </w:r>
      <w:r w:rsidR="00552DD3">
        <w:rPr>
          <w:lang w:val="sq-AL"/>
        </w:rPr>
        <w:t xml:space="preserve">shpërblimin </w:t>
      </w:r>
      <w:r w:rsidRPr="00C036F6">
        <w:rPr>
          <w:lang w:val="sq-AL"/>
        </w:rPr>
        <w:t xml:space="preserve">dhe </w:t>
      </w:r>
      <w:r w:rsidR="00F57A47">
        <w:rPr>
          <w:lang w:val="sq-AL"/>
        </w:rPr>
        <w:t>risistemimin</w:t>
      </w:r>
      <w:r w:rsidRPr="00C036F6">
        <w:rPr>
          <w:lang w:val="sq-AL"/>
        </w:rPr>
        <w:t>, të lidhura me Projektin janë:</w:t>
      </w:r>
    </w:p>
    <w:p w14:paraId="5E999BE5" w14:textId="2895CF58" w:rsidR="00320971" w:rsidRPr="00C036F6" w:rsidRDefault="00320971" w:rsidP="00320971">
      <w:pPr>
        <w:pStyle w:val="BodyText"/>
        <w:ind w:left="720"/>
        <w:rPr>
          <w:lang w:val="sq-AL"/>
        </w:rPr>
      </w:pPr>
      <w:r w:rsidRPr="00C036F6">
        <w:rPr>
          <w:lang w:val="sq-AL"/>
        </w:rPr>
        <w:t xml:space="preserve">• </w:t>
      </w:r>
      <w:r w:rsidR="00F57A47">
        <w:rPr>
          <w:lang w:val="sq-AL"/>
        </w:rPr>
        <w:t xml:space="preserve">Projektimet </w:t>
      </w:r>
      <w:r w:rsidRPr="00C036F6">
        <w:rPr>
          <w:lang w:val="sq-AL"/>
        </w:rPr>
        <w:t xml:space="preserve">alternative të projektit janë </w:t>
      </w:r>
      <w:r w:rsidR="00552DD3">
        <w:rPr>
          <w:lang w:val="sq-AL"/>
        </w:rPr>
        <w:t>vlerësuar</w:t>
      </w:r>
      <w:r w:rsidR="00F57A47">
        <w:rPr>
          <w:lang w:val="sq-AL"/>
        </w:rPr>
        <w:t xml:space="preserve"> p</w:t>
      </w:r>
      <w:r w:rsidR="00952125">
        <w:rPr>
          <w:lang w:val="sq-AL"/>
        </w:rPr>
        <w:t>ë</w:t>
      </w:r>
      <w:r w:rsidR="00F57A47">
        <w:rPr>
          <w:lang w:val="sq-AL"/>
        </w:rPr>
        <w:t xml:space="preserve">r </w:t>
      </w:r>
      <w:r w:rsidRPr="00C036F6">
        <w:rPr>
          <w:lang w:val="sq-AL"/>
        </w:rPr>
        <w:t>të shmang</w:t>
      </w:r>
      <w:r w:rsidR="00F57A47">
        <w:rPr>
          <w:lang w:val="sq-AL"/>
        </w:rPr>
        <w:t xml:space="preserve">ur </w:t>
      </w:r>
      <w:r w:rsidRPr="00C036F6">
        <w:rPr>
          <w:lang w:val="sq-AL"/>
        </w:rPr>
        <w:t>ose të paktën minimiz</w:t>
      </w:r>
      <w:r w:rsidR="00F57A47">
        <w:rPr>
          <w:lang w:val="sq-AL"/>
        </w:rPr>
        <w:t xml:space="preserve">uar </w:t>
      </w:r>
      <w:r w:rsidRPr="00C036F6">
        <w:rPr>
          <w:lang w:val="sq-AL"/>
        </w:rPr>
        <w:t xml:space="preserve">zhvendosjet fizike dhe ekonomike, </w:t>
      </w:r>
      <w:r w:rsidR="00552DD3" w:rsidRPr="00C036F6">
        <w:rPr>
          <w:lang w:val="sq-AL"/>
        </w:rPr>
        <w:t>d.m.th.</w:t>
      </w:r>
      <w:r w:rsidRPr="00C036F6">
        <w:rPr>
          <w:lang w:val="sq-AL"/>
        </w:rPr>
        <w:t xml:space="preserve"> përmes shtrirjes</w:t>
      </w:r>
      <w:r w:rsidR="00552DD3">
        <w:rPr>
          <w:lang w:val="sq-AL"/>
        </w:rPr>
        <w:t xml:space="preserve"> </w:t>
      </w:r>
      <w:r w:rsidR="00552DD3" w:rsidRPr="00552DD3">
        <w:rPr>
          <w:lang w:val="sq-AL"/>
        </w:rPr>
        <w:t>s</w:t>
      </w:r>
      <w:r w:rsidRPr="00552DD3">
        <w:rPr>
          <w:lang w:val="sq-AL"/>
        </w:rPr>
        <w:t xml:space="preserve">ë rrugës, ndërtimit të mbikalimeve dhe nënkalimeve </w:t>
      </w:r>
      <w:r w:rsidR="00552DD3" w:rsidRPr="00552DD3">
        <w:rPr>
          <w:lang w:val="sq-AL"/>
        </w:rPr>
        <w:t xml:space="preserve">duke </w:t>
      </w:r>
      <w:r w:rsidR="00F57A47" w:rsidRPr="00552DD3">
        <w:rPr>
          <w:lang w:val="sq-AL"/>
        </w:rPr>
        <w:t xml:space="preserve">pasur parasysh </w:t>
      </w:r>
      <w:r w:rsidRPr="00552DD3">
        <w:rPr>
          <w:lang w:val="sq-AL"/>
        </w:rPr>
        <w:t xml:space="preserve">modelet tradicionale të lëvizjes së njerëzve midis zonave nën dhe mbi rrugën e ardhshme, duke siguruar që asnjë </w:t>
      </w:r>
      <w:r w:rsidR="00F57A47" w:rsidRPr="00552DD3">
        <w:rPr>
          <w:lang w:val="sq-AL"/>
        </w:rPr>
        <w:t xml:space="preserve">prej </w:t>
      </w:r>
      <w:r w:rsidRPr="00552DD3">
        <w:rPr>
          <w:lang w:val="sq-AL"/>
        </w:rPr>
        <w:t>vendbanimeve</w:t>
      </w:r>
      <w:r w:rsidR="00F57A47" w:rsidRPr="00552DD3">
        <w:rPr>
          <w:lang w:val="sq-AL"/>
        </w:rPr>
        <w:t xml:space="preserve"> t</w:t>
      </w:r>
      <w:r w:rsidR="00952125" w:rsidRPr="00552DD3">
        <w:rPr>
          <w:lang w:val="sq-AL"/>
        </w:rPr>
        <w:t>ë</w:t>
      </w:r>
      <w:r w:rsidR="00F57A47" w:rsidRPr="00552DD3">
        <w:rPr>
          <w:lang w:val="sq-AL"/>
        </w:rPr>
        <w:t xml:space="preserve"> mos mbetet </w:t>
      </w:r>
      <w:r w:rsidRPr="00552DD3">
        <w:rPr>
          <w:lang w:val="sq-AL"/>
        </w:rPr>
        <w:t xml:space="preserve">pa </w:t>
      </w:r>
      <w:r w:rsidR="00F57A47" w:rsidRPr="00552DD3">
        <w:rPr>
          <w:lang w:val="sq-AL"/>
        </w:rPr>
        <w:t xml:space="preserve">akses </w:t>
      </w:r>
      <w:r w:rsidRPr="00552DD3">
        <w:rPr>
          <w:lang w:val="sq-AL"/>
        </w:rPr>
        <w:t>pas ndërtimit të rrugës, etj.</w:t>
      </w:r>
    </w:p>
    <w:p w14:paraId="45FE89D7" w14:textId="4BBAF387" w:rsidR="00320971" w:rsidRPr="00C036F6" w:rsidRDefault="00320971" w:rsidP="00320971">
      <w:pPr>
        <w:pStyle w:val="BodyText"/>
        <w:ind w:left="720"/>
        <w:rPr>
          <w:lang w:val="sq-AL"/>
        </w:rPr>
      </w:pPr>
      <w:r w:rsidRPr="00C036F6">
        <w:rPr>
          <w:lang w:val="sq-AL"/>
        </w:rPr>
        <w:t xml:space="preserve">• </w:t>
      </w:r>
      <w:r w:rsidR="00F57A47">
        <w:rPr>
          <w:lang w:val="sq-AL"/>
        </w:rPr>
        <w:t xml:space="preserve">Personat </w:t>
      </w:r>
      <w:r w:rsidRPr="00C036F6">
        <w:rPr>
          <w:lang w:val="sq-AL"/>
        </w:rPr>
        <w:t>u informuan për projektin dhe u ftuan të vijnë në komuna dhe të marrin informacione rreth shtrirjes së projektuar dhe</w:t>
      </w:r>
      <w:r w:rsidR="00F57A47">
        <w:rPr>
          <w:lang w:val="sq-AL"/>
        </w:rPr>
        <w:t xml:space="preserve"> ngastrave </w:t>
      </w:r>
      <w:r w:rsidRPr="00C036F6">
        <w:rPr>
          <w:lang w:val="sq-AL"/>
        </w:rPr>
        <w:t xml:space="preserve">të prekura përgjatë </w:t>
      </w:r>
      <w:r w:rsidR="00F57A47">
        <w:rPr>
          <w:lang w:val="sq-AL"/>
        </w:rPr>
        <w:t>saj</w:t>
      </w:r>
      <w:r w:rsidRPr="00C036F6">
        <w:rPr>
          <w:lang w:val="sq-AL"/>
        </w:rPr>
        <w:t xml:space="preserve">. </w:t>
      </w:r>
      <w:r w:rsidR="00F57A47">
        <w:rPr>
          <w:lang w:val="sq-AL"/>
        </w:rPr>
        <w:t>D</w:t>
      </w:r>
      <w:r w:rsidR="00952125">
        <w:rPr>
          <w:lang w:val="sq-AL"/>
        </w:rPr>
        <w:t>ë</w:t>
      </w:r>
      <w:r w:rsidR="00F57A47">
        <w:rPr>
          <w:lang w:val="sq-AL"/>
        </w:rPr>
        <w:t xml:space="preserve">gjesat </w:t>
      </w:r>
      <w:r w:rsidRPr="00C036F6">
        <w:rPr>
          <w:lang w:val="sq-AL"/>
        </w:rPr>
        <w:t>publike janë organizuar për të informuar personat e prekur në mjediset e komunave përkatëse.</w:t>
      </w:r>
    </w:p>
    <w:p w14:paraId="661C9348" w14:textId="0646C1D7" w:rsidR="00115CF5" w:rsidRPr="00C036F6" w:rsidRDefault="00320971" w:rsidP="00F57A47">
      <w:pPr>
        <w:pStyle w:val="BodyText"/>
        <w:ind w:left="720"/>
        <w:rPr>
          <w:highlight w:val="green"/>
          <w:lang w:val="sq-AL"/>
        </w:rPr>
      </w:pPr>
      <w:r w:rsidRPr="00C036F6">
        <w:rPr>
          <w:lang w:val="sq-AL"/>
        </w:rPr>
        <w:t xml:space="preserve">• Një </w:t>
      </w:r>
      <w:r w:rsidR="00F57A47">
        <w:rPr>
          <w:lang w:val="sq-AL"/>
        </w:rPr>
        <w:t>anketim</w:t>
      </w:r>
      <w:r w:rsidRPr="00C036F6">
        <w:rPr>
          <w:lang w:val="sq-AL"/>
        </w:rPr>
        <w:t xml:space="preserve"> socio-ekonomik i personave të zhvendosur fizikisht </w:t>
      </w:r>
      <w:r w:rsidRPr="008A710D">
        <w:rPr>
          <w:lang w:val="sq-AL"/>
        </w:rPr>
        <w:t xml:space="preserve">është realizuar në vitin 2018. Ata janë organizuar në mënyrë që të anketojnë të gjithë personat e prekur dhe të vlerësojnë të gjitha ndikimet individuale, të sigurojnë informacionin </w:t>
      </w:r>
      <w:r w:rsidR="00F57A47" w:rsidRPr="008A710D">
        <w:rPr>
          <w:lang w:val="sq-AL"/>
        </w:rPr>
        <w:t>baseline</w:t>
      </w:r>
      <w:r w:rsidRPr="008A710D">
        <w:rPr>
          <w:lang w:val="sq-AL"/>
        </w:rPr>
        <w:t xml:space="preserve"> dhe</w:t>
      </w:r>
      <w:r w:rsidRPr="00C036F6">
        <w:rPr>
          <w:lang w:val="sq-AL"/>
        </w:rPr>
        <w:t xml:space="preserve"> </w:t>
      </w:r>
      <w:r w:rsidR="00F57A47">
        <w:rPr>
          <w:lang w:val="sq-AL"/>
        </w:rPr>
        <w:t xml:space="preserve">të hartojnë masat e duhura të </w:t>
      </w:r>
      <w:r w:rsidR="008A710D">
        <w:rPr>
          <w:lang w:val="sq-AL"/>
        </w:rPr>
        <w:t xml:space="preserve">shpërblimit </w:t>
      </w:r>
      <w:r w:rsidRPr="00C036F6">
        <w:rPr>
          <w:lang w:val="sq-AL"/>
        </w:rPr>
        <w:t xml:space="preserve">/ </w:t>
      </w:r>
      <w:r w:rsidR="00F57A47">
        <w:rPr>
          <w:lang w:val="sq-AL"/>
        </w:rPr>
        <w:t xml:space="preserve">risistemimit </w:t>
      </w:r>
      <w:r w:rsidRPr="00C036F6">
        <w:rPr>
          <w:lang w:val="sq-AL"/>
        </w:rPr>
        <w:t xml:space="preserve">/ </w:t>
      </w:r>
      <w:r w:rsidR="008A710D">
        <w:rPr>
          <w:lang w:val="sq-AL"/>
        </w:rPr>
        <w:t>kthimit t</w:t>
      </w:r>
      <w:r w:rsidR="00952125">
        <w:rPr>
          <w:lang w:val="sq-AL"/>
        </w:rPr>
        <w:t>ë</w:t>
      </w:r>
      <w:r w:rsidR="00F57A47">
        <w:rPr>
          <w:lang w:val="sq-AL"/>
        </w:rPr>
        <w:t xml:space="preserve"> mjeteve </w:t>
      </w:r>
      <w:r w:rsidRPr="00C036F6">
        <w:rPr>
          <w:lang w:val="sq-AL"/>
        </w:rPr>
        <w:t xml:space="preserve">të jetesës që përshkruhen në </w:t>
      </w:r>
      <w:r w:rsidR="00F57A47">
        <w:rPr>
          <w:lang w:val="sq-AL"/>
        </w:rPr>
        <w:t>PVR</w:t>
      </w:r>
      <w:r w:rsidRPr="00C036F6">
        <w:rPr>
          <w:lang w:val="sq-AL"/>
        </w:rPr>
        <w:t>.</w:t>
      </w:r>
      <w:bookmarkEnd w:id="101"/>
    </w:p>
    <w:p w14:paraId="0F3BEC59" w14:textId="7153561C" w:rsidR="00320971" w:rsidRPr="00C036F6" w:rsidRDefault="008A710D" w:rsidP="00320971">
      <w:pPr>
        <w:pStyle w:val="BodyText"/>
        <w:numPr>
          <w:ilvl w:val="0"/>
          <w:numId w:val="11"/>
        </w:numPr>
        <w:rPr>
          <w:lang w:val="sq-AL"/>
        </w:rPr>
      </w:pPr>
      <w:r>
        <w:rPr>
          <w:lang w:val="sq-AL"/>
        </w:rPr>
        <w:t xml:space="preserve">Anketimi </w:t>
      </w:r>
      <w:r w:rsidR="00320971" w:rsidRPr="00C036F6">
        <w:rPr>
          <w:lang w:val="sq-AL"/>
        </w:rPr>
        <w:t>socio-ekonomik u njoftua publikisht, informacionet u sh</w:t>
      </w:r>
      <w:r w:rsidR="00F57A47">
        <w:rPr>
          <w:lang w:val="sq-AL"/>
        </w:rPr>
        <w:t>pall</w:t>
      </w:r>
      <w:r w:rsidR="00952125">
        <w:rPr>
          <w:lang w:val="sq-AL"/>
        </w:rPr>
        <w:t>ë</w:t>
      </w:r>
      <w:r w:rsidR="00F57A47">
        <w:rPr>
          <w:lang w:val="sq-AL"/>
        </w:rPr>
        <w:t>n pran</w:t>
      </w:r>
      <w:r w:rsidR="00952125">
        <w:rPr>
          <w:lang w:val="sq-AL"/>
        </w:rPr>
        <w:t>ë</w:t>
      </w:r>
      <w:r w:rsidR="00F57A47">
        <w:rPr>
          <w:lang w:val="sq-AL"/>
        </w:rPr>
        <w:t xml:space="preserve"> </w:t>
      </w:r>
      <w:r w:rsidR="00320971" w:rsidRPr="00C036F6">
        <w:rPr>
          <w:lang w:val="sq-AL"/>
        </w:rPr>
        <w:t>Komun</w:t>
      </w:r>
      <w:r w:rsidR="00F57A47">
        <w:rPr>
          <w:lang w:val="sq-AL"/>
        </w:rPr>
        <w:t xml:space="preserve">ave </w:t>
      </w:r>
      <w:r w:rsidR="00320971" w:rsidRPr="00C036F6">
        <w:rPr>
          <w:lang w:val="sq-AL"/>
        </w:rPr>
        <w:t xml:space="preserve">dhe disa pronarë të </w:t>
      </w:r>
      <w:r>
        <w:rPr>
          <w:lang w:val="sq-AL"/>
        </w:rPr>
        <w:t>pjesëve</w:t>
      </w:r>
      <w:r w:rsidR="00F57A47">
        <w:rPr>
          <w:lang w:val="sq-AL"/>
        </w:rPr>
        <w:t xml:space="preserve"> t</w:t>
      </w:r>
      <w:r w:rsidR="00952125">
        <w:rPr>
          <w:lang w:val="sq-AL"/>
        </w:rPr>
        <w:t>ë</w:t>
      </w:r>
      <w:r w:rsidR="00F57A47">
        <w:rPr>
          <w:lang w:val="sq-AL"/>
        </w:rPr>
        <w:t xml:space="preserve"> tok</w:t>
      </w:r>
      <w:r w:rsidR="00952125">
        <w:rPr>
          <w:lang w:val="sq-AL"/>
        </w:rPr>
        <w:t>ë</w:t>
      </w:r>
      <w:r w:rsidR="00F57A47">
        <w:rPr>
          <w:lang w:val="sq-AL"/>
        </w:rPr>
        <w:t xml:space="preserve">s </w:t>
      </w:r>
      <w:r w:rsidR="00320971" w:rsidRPr="00C036F6">
        <w:rPr>
          <w:lang w:val="sq-AL"/>
        </w:rPr>
        <w:t xml:space="preserve">u informuan </w:t>
      </w:r>
      <w:r w:rsidR="00F57A47" w:rsidRPr="00C036F6">
        <w:rPr>
          <w:lang w:val="sq-AL"/>
        </w:rPr>
        <w:t xml:space="preserve">gjithashtu </w:t>
      </w:r>
      <w:r w:rsidR="00320971" w:rsidRPr="00C036F6">
        <w:rPr>
          <w:lang w:val="sq-AL"/>
        </w:rPr>
        <w:t>drejtpërdrejt gjatë anket</w:t>
      </w:r>
      <w:r>
        <w:rPr>
          <w:lang w:val="sq-AL"/>
        </w:rPr>
        <w:t xml:space="preserve">imeve </w:t>
      </w:r>
      <w:r w:rsidR="00320971" w:rsidRPr="00C036F6">
        <w:rPr>
          <w:lang w:val="sq-AL"/>
        </w:rPr>
        <w:t xml:space="preserve">të ekipeve mjedisore, sociale dhe </w:t>
      </w:r>
      <w:r w:rsidR="00F57A47">
        <w:rPr>
          <w:lang w:val="sq-AL"/>
        </w:rPr>
        <w:t>t</w:t>
      </w:r>
      <w:r w:rsidR="00952125">
        <w:rPr>
          <w:lang w:val="sq-AL"/>
        </w:rPr>
        <w:t>ë</w:t>
      </w:r>
      <w:r w:rsidR="00F57A47">
        <w:rPr>
          <w:lang w:val="sq-AL"/>
        </w:rPr>
        <w:t xml:space="preserve"> </w:t>
      </w:r>
      <w:r w:rsidR="00320971" w:rsidRPr="00C036F6">
        <w:rPr>
          <w:lang w:val="sq-AL"/>
        </w:rPr>
        <w:t xml:space="preserve">IPF6. Sidoqoftë, nëse shumica e pronarëve të ndërtesave të prekura u paraqitën në komuna për të plotësuar pyetësorët, vetëm një sasi shumë e vogël e </w:t>
      </w:r>
      <w:r w:rsidR="00F57A47">
        <w:rPr>
          <w:lang w:val="sq-AL"/>
        </w:rPr>
        <w:t>pronar</w:t>
      </w:r>
      <w:r w:rsidR="00952125">
        <w:rPr>
          <w:lang w:val="sq-AL"/>
        </w:rPr>
        <w:t>ë</w:t>
      </w:r>
      <w:r w:rsidR="00F57A47">
        <w:rPr>
          <w:lang w:val="sq-AL"/>
        </w:rPr>
        <w:t>ve t</w:t>
      </w:r>
      <w:r w:rsidR="00952125">
        <w:rPr>
          <w:lang w:val="sq-AL"/>
        </w:rPr>
        <w:t>ë</w:t>
      </w:r>
      <w:r w:rsidR="00F57A47">
        <w:rPr>
          <w:lang w:val="sq-AL"/>
        </w:rPr>
        <w:t xml:space="preserve"> </w:t>
      </w:r>
      <w:r w:rsidR="00320971" w:rsidRPr="00C036F6">
        <w:rPr>
          <w:lang w:val="sq-AL"/>
        </w:rPr>
        <w:t xml:space="preserve">tokave dhe përdoruesve </w:t>
      </w:r>
      <w:r>
        <w:rPr>
          <w:lang w:val="sq-AL"/>
        </w:rPr>
        <w:t xml:space="preserve">morën </w:t>
      </w:r>
      <w:r w:rsidR="00320971" w:rsidRPr="00C036F6">
        <w:rPr>
          <w:lang w:val="sq-AL"/>
        </w:rPr>
        <w:t xml:space="preserve">pjesë në seancat e </w:t>
      </w:r>
      <w:r>
        <w:rPr>
          <w:lang w:val="sq-AL"/>
        </w:rPr>
        <w:t xml:space="preserve">anketimit </w:t>
      </w:r>
      <w:r w:rsidR="00320971" w:rsidRPr="00C036F6">
        <w:rPr>
          <w:lang w:val="sq-AL"/>
        </w:rPr>
        <w:t xml:space="preserve">socio-ekonomik që u mbajtën në </w:t>
      </w:r>
      <w:r>
        <w:rPr>
          <w:lang w:val="sq-AL"/>
        </w:rPr>
        <w:t>S</w:t>
      </w:r>
      <w:r w:rsidR="00320971" w:rsidRPr="00C036F6">
        <w:rPr>
          <w:lang w:val="sq-AL"/>
        </w:rPr>
        <w:t>htator 2018.</w:t>
      </w:r>
    </w:p>
    <w:p w14:paraId="08E6C18A" w14:textId="373CD8EF" w:rsidR="00320971" w:rsidRPr="00C036F6" w:rsidRDefault="00320971" w:rsidP="00320971">
      <w:pPr>
        <w:pStyle w:val="BodyText"/>
        <w:numPr>
          <w:ilvl w:val="0"/>
          <w:numId w:val="11"/>
        </w:numPr>
        <w:rPr>
          <w:lang w:val="sq-AL"/>
        </w:rPr>
      </w:pPr>
      <w:r w:rsidRPr="00C036F6">
        <w:rPr>
          <w:lang w:val="sq-AL"/>
        </w:rPr>
        <w:t>P</w:t>
      </w:r>
      <w:r w:rsidR="00952125">
        <w:rPr>
          <w:lang w:val="sq-AL"/>
        </w:rPr>
        <w:t>ë</w:t>
      </w:r>
      <w:r w:rsidR="00F57A47">
        <w:rPr>
          <w:lang w:val="sq-AL"/>
        </w:rPr>
        <w:t>r rrjedhoj</w:t>
      </w:r>
      <w:r w:rsidR="00952125">
        <w:rPr>
          <w:lang w:val="sq-AL"/>
        </w:rPr>
        <w:t>ë</w:t>
      </w:r>
      <w:r w:rsidR="00F57A47">
        <w:rPr>
          <w:lang w:val="sq-AL"/>
        </w:rPr>
        <w:t xml:space="preserve"> </w:t>
      </w:r>
      <w:r w:rsidRPr="00C036F6">
        <w:rPr>
          <w:lang w:val="sq-AL"/>
        </w:rPr>
        <w:t xml:space="preserve">u vendos </w:t>
      </w:r>
      <w:r w:rsidR="00F57A47">
        <w:rPr>
          <w:lang w:val="sq-AL"/>
        </w:rPr>
        <w:t>t</w:t>
      </w:r>
      <w:r w:rsidR="00952125">
        <w:rPr>
          <w:lang w:val="sq-AL"/>
        </w:rPr>
        <w:t>ë</w:t>
      </w:r>
      <w:r w:rsidR="00F57A47">
        <w:rPr>
          <w:lang w:val="sq-AL"/>
        </w:rPr>
        <w:t xml:space="preserve"> kryheshin </w:t>
      </w:r>
      <w:r w:rsidR="008A710D">
        <w:rPr>
          <w:lang w:val="sq-AL"/>
        </w:rPr>
        <w:t xml:space="preserve">anketime </w:t>
      </w:r>
      <w:r w:rsidRPr="00C036F6">
        <w:rPr>
          <w:lang w:val="sq-AL"/>
        </w:rPr>
        <w:t xml:space="preserve">sociale </w:t>
      </w:r>
      <w:r w:rsidR="008A710D" w:rsidRPr="00C036F6">
        <w:rPr>
          <w:lang w:val="sq-AL"/>
        </w:rPr>
        <w:t xml:space="preserve">shtesë </w:t>
      </w:r>
      <w:r w:rsidR="00F57A47" w:rsidRPr="00C036F6">
        <w:rPr>
          <w:lang w:val="sq-AL"/>
        </w:rPr>
        <w:t xml:space="preserve">në terren </w:t>
      </w:r>
      <w:r w:rsidRPr="00C036F6">
        <w:rPr>
          <w:lang w:val="sq-AL"/>
        </w:rPr>
        <w:t xml:space="preserve">në verën </w:t>
      </w:r>
      <w:r w:rsidR="00F57A47">
        <w:rPr>
          <w:lang w:val="sq-AL"/>
        </w:rPr>
        <w:t xml:space="preserve">e vitit </w:t>
      </w:r>
      <w:r w:rsidRPr="00C036F6">
        <w:rPr>
          <w:lang w:val="sq-AL"/>
        </w:rPr>
        <w:t xml:space="preserve">2019, të konsideruara si </w:t>
      </w:r>
      <w:r w:rsidR="00F57A47">
        <w:rPr>
          <w:lang w:val="sq-AL"/>
        </w:rPr>
        <w:t>nj</w:t>
      </w:r>
      <w:r w:rsidR="00952125">
        <w:rPr>
          <w:lang w:val="sq-AL"/>
        </w:rPr>
        <w:t>ë</w:t>
      </w:r>
      <w:r w:rsidR="00F57A47">
        <w:rPr>
          <w:lang w:val="sq-AL"/>
        </w:rPr>
        <w:t xml:space="preserve"> census si i </w:t>
      </w:r>
      <w:r w:rsidRPr="00C036F6">
        <w:rPr>
          <w:lang w:val="sq-AL"/>
        </w:rPr>
        <w:t xml:space="preserve">pronarëve të tokave dhe personave që nuk kanë asnjë të drejtë juridike </w:t>
      </w:r>
      <w:r w:rsidR="008A710D">
        <w:rPr>
          <w:lang w:val="sq-AL"/>
        </w:rPr>
        <w:t>t</w:t>
      </w:r>
      <w:r w:rsidR="00952125">
        <w:rPr>
          <w:lang w:val="sq-AL"/>
        </w:rPr>
        <w:t>ë</w:t>
      </w:r>
      <w:r w:rsidR="00F57A47">
        <w:rPr>
          <w:lang w:val="sq-AL"/>
        </w:rPr>
        <w:t xml:space="preserve"> </w:t>
      </w:r>
      <w:r w:rsidR="008A710D">
        <w:rPr>
          <w:lang w:val="sq-AL"/>
        </w:rPr>
        <w:t xml:space="preserve">njohshme </w:t>
      </w:r>
      <w:r w:rsidRPr="00C036F6">
        <w:rPr>
          <w:lang w:val="sq-AL"/>
        </w:rPr>
        <w:t xml:space="preserve">ose </w:t>
      </w:r>
      <w:r w:rsidR="008A710D">
        <w:rPr>
          <w:lang w:val="sq-AL"/>
        </w:rPr>
        <w:t>kanë pretendime mbi t</w:t>
      </w:r>
      <w:r w:rsidRPr="00C036F6">
        <w:rPr>
          <w:lang w:val="sq-AL"/>
        </w:rPr>
        <w:t xml:space="preserve">okën që ata </w:t>
      </w:r>
      <w:r w:rsidR="00F57A47">
        <w:rPr>
          <w:lang w:val="sq-AL"/>
        </w:rPr>
        <w:t>kan</w:t>
      </w:r>
      <w:r w:rsidR="00952125">
        <w:rPr>
          <w:lang w:val="sq-AL"/>
        </w:rPr>
        <w:t>ë</w:t>
      </w:r>
      <w:r w:rsidR="00F57A47">
        <w:rPr>
          <w:lang w:val="sq-AL"/>
        </w:rPr>
        <w:t xml:space="preserve"> z</w:t>
      </w:r>
      <w:r w:rsidR="00952125">
        <w:rPr>
          <w:lang w:val="sq-AL"/>
        </w:rPr>
        <w:t>ë</w:t>
      </w:r>
      <w:r w:rsidR="00F57A47">
        <w:rPr>
          <w:lang w:val="sq-AL"/>
        </w:rPr>
        <w:t>n</w:t>
      </w:r>
      <w:r w:rsidR="00952125">
        <w:rPr>
          <w:lang w:val="sq-AL"/>
        </w:rPr>
        <w:t>ë</w:t>
      </w:r>
      <w:r w:rsidR="00F57A47">
        <w:rPr>
          <w:lang w:val="sq-AL"/>
        </w:rPr>
        <w:t xml:space="preserve"> </w:t>
      </w:r>
      <w:r w:rsidRPr="00C036F6">
        <w:rPr>
          <w:lang w:val="sq-AL"/>
        </w:rPr>
        <w:t xml:space="preserve">(përdoruesit </w:t>
      </w:r>
      <w:r w:rsidR="008A710D">
        <w:rPr>
          <w:lang w:val="sq-AL"/>
        </w:rPr>
        <w:t>in</w:t>
      </w:r>
      <w:r w:rsidRPr="00C036F6">
        <w:rPr>
          <w:lang w:val="sq-AL"/>
        </w:rPr>
        <w:t>formal</w:t>
      </w:r>
      <w:r w:rsidR="008A710D">
        <w:rPr>
          <w:lang w:val="sq-AL"/>
        </w:rPr>
        <w:t>ë</w:t>
      </w:r>
      <w:r w:rsidRPr="00C036F6">
        <w:rPr>
          <w:lang w:val="sq-AL"/>
        </w:rPr>
        <w:t xml:space="preserve">); dita e fundit e këtij </w:t>
      </w:r>
      <w:r w:rsidR="008A710D">
        <w:rPr>
          <w:lang w:val="sq-AL"/>
        </w:rPr>
        <w:t xml:space="preserve">anketimi social </w:t>
      </w:r>
      <w:r w:rsidRPr="00C036F6">
        <w:rPr>
          <w:lang w:val="sq-AL"/>
        </w:rPr>
        <w:t xml:space="preserve">është data e </w:t>
      </w:r>
      <w:r w:rsidR="008A710D">
        <w:rPr>
          <w:lang w:val="sq-AL"/>
        </w:rPr>
        <w:t>fundit e P</w:t>
      </w:r>
      <w:r w:rsidRPr="00C036F6">
        <w:rPr>
          <w:lang w:val="sq-AL"/>
        </w:rPr>
        <w:t>rojektit.</w:t>
      </w:r>
    </w:p>
    <w:p w14:paraId="179B8F3F" w14:textId="0EDC4540" w:rsidR="00320971" w:rsidRPr="00C036F6" w:rsidRDefault="00320971" w:rsidP="00320971">
      <w:pPr>
        <w:pStyle w:val="BodyText"/>
        <w:numPr>
          <w:ilvl w:val="0"/>
          <w:numId w:val="11"/>
        </w:numPr>
        <w:rPr>
          <w:lang w:val="sq-AL"/>
        </w:rPr>
      </w:pPr>
      <w:r w:rsidRPr="00C036F6">
        <w:rPr>
          <w:lang w:val="sq-AL"/>
        </w:rPr>
        <w:t>Konsultimet janë organizuar në Komunat e Projektit dhe informacioni u është dhënë personave të prekur.</w:t>
      </w:r>
    </w:p>
    <w:p w14:paraId="45D31BA2" w14:textId="41674974" w:rsidR="00320971" w:rsidRPr="00C036F6" w:rsidRDefault="00320971" w:rsidP="00320971">
      <w:pPr>
        <w:pStyle w:val="BodyText"/>
        <w:numPr>
          <w:ilvl w:val="0"/>
          <w:numId w:val="11"/>
        </w:numPr>
        <w:rPr>
          <w:lang w:val="sq-AL"/>
        </w:rPr>
      </w:pPr>
      <w:r w:rsidRPr="008A710D">
        <w:rPr>
          <w:lang w:val="sq-AL"/>
        </w:rPr>
        <w:t xml:space="preserve">Plani i Detajuar i </w:t>
      </w:r>
      <w:r w:rsidR="00F57A47" w:rsidRPr="008A710D">
        <w:rPr>
          <w:lang w:val="sq-AL"/>
        </w:rPr>
        <w:t>Marrjes n</w:t>
      </w:r>
      <w:r w:rsidR="00952125" w:rsidRPr="008A710D">
        <w:rPr>
          <w:lang w:val="sq-AL"/>
        </w:rPr>
        <w:t>ë</w:t>
      </w:r>
      <w:r w:rsidR="00F57A47" w:rsidRPr="008A710D">
        <w:rPr>
          <w:lang w:val="sq-AL"/>
        </w:rPr>
        <w:t xml:space="preserve"> Zot</w:t>
      </w:r>
      <w:r w:rsidR="00952125" w:rsidRPr="008A710D">
        <w:rPr>
          <w:lang w:val="sq-AL"/>
        </w:rPr>
        <w:t>ë</w:t>
      </w:r>
      <w:r w:rsidR="00F57A47" w:rsidRPr="008A710D">
        <w:rPr>
          <w:lang w:val="sq-AL"/>
        </w:rPr>
        <w:t xml:space="preserve">rim </w:t>
      </w:r>
      <w:r w:rsidR="008A710D" w:rsidRPr="008A710D">
        <w:rPr>
          <w:lang w:val="sq-AL"/>
        </w:rPr>
        <w:t xml:space="preserve">dhe </w:t>
      </w:r>
      <w:r w:rsidR="00F57A47" w:rsidRPr="008A710D">
        <w:rPr>
          <w:lang w:val="sq-AL"/>
        </w:rPr>
        <w:t xml:space="preserve">i </w:t>
      </w:r>
      <w:r w:rsidRPr="008A710D">
        <w:rPr>
          <w:lang w:val="sq-AL"/>
        </w:rPr>
        <w:t>Ri</w:t>
      </w:r>
      <w:r w:rsidR="00F57A47" w:rsidRPr="008A710D">
        <w:rPr>
          <w:lang w:val="sq-AL"/>
        </w:rPr>
        <w:t xml:space="preserve">sistemimit </w:t>
      </w:r>
      <w:r w:rsidRPr="008A710D">
        <w:rPr>
          <w:lang w:val="sq-AL"/>
        </w:rPr>
        <w:t>(</w:t>
      </w:r>
      <w:r w:rsidR="00F57A47" w:rsidRPr="008A710D">
        <w:rPr>
          <w:lang w:val="sq-AL"/>
        </w:rPr>
        <w:t>PVR</w:t>
      </w:r>
      <w:r w:rsidRPr="008A710D">
        <w:rPr>
          <w:lang w:val="sq-AL"/>
        </w:rPr>
        <w:t xml:space="preserve">) në përputhje me PR 5 do t'i nënshtrohet konsultimit publik në vitin 2019. </w:t>
      </w:r>
      <w:r w:rsidR="008A710D" w:rsidRPr="008A710D">
        <w:rPr>
          <w:lang w:val="sq-AL"/>
        </w:rPr>
        <w:t>Çdo</w:t>
      </w:r>
      <w:r w:rsidR="00F57A47" w:rsidRPr="008A710D">
        <w:rPr>
          <w:lang w:val="sq-AL"/>
        </w:rPr>
        <w:t xml:space="preserve"> informacion</w:t>
      </w:r>
      <w:r w:rsidRPr="008A710D">
        <w:rPr>
          <w:lang w:val="sq-AL"/>
        </w:rPr>
        <w:t>/ të dhëna mbi pronat e prekur</w:t>
      </w:r>
      <w:r w:rsidR="00F57A47" w:rsidRPr="008A710D">
        <w:rPr>
          <w:lang w:val="sq-AL"/>
        </w:rPr>
        <w:t>a</w:t>
      </w:r>
      <w:r w:rsidRPr="008A710D">
        <w:rPr>
          <w:lang w:val="sq-AL"/>
        </w:rPr>
        <w:t xml:space="preserve"> dhe personat e përfshirë në </w:t>
      </w:r>
      <w:r w:rsidR="00F57A47" w:rsidRPr="008A710D">
        <w:rPr>
          <w:lang w:val="sq-AL"/>
        </w:rPr>
        <w:t xml:space="preserve">PVR </w:t>
      </w:r>
      <w:r w:rsidRPr="008A710D">
        <w:rPr>
          <w:lang w:val="sq-AL"/>
        </w:rPr>
        <w:t>do të trajtohe</w:t>
      </w:r>
      <w:r w:rsidR="00F57A47" w:rsidRPr="008A710D">
        <w:rPr>
          <w:lang w:val="sq-AL"/>
        </w:rPr>
        <w:t>n</w:t>
      </w:r>
      <w:r w:rsidRPr="008A710D">
        <w:rPr>
          <w:lang w:val="sq-AL"/>
        </w:rPr>
        <w:t xml:space="preserve"> si informacion</w:t>
      </w:r>
      <w:r w:rsidR="008A710D" w:rsidRPr="008A710D">
        <w:rPr>
          <w:lang w:val="sq-AL"/>
        </w:rPr>
        <w:t>e</w:t>
      </w:r>
      <w:r w:rsidRPr="008A710D">
        <w:rPr>
          <w:lang w:val="sq-AL"/>
        </w:rPr>
        <w:t xml:space="preserve"> </w:t>
      </w:r>
      <w:r w:rsidR="008A710D">
        <w:rPr>
          <w:lang w:val="sq-AL"/>
        </w:rPr>
        <w:t>k</w:t>
      </w:r>
      <w:r w:rsidR="008A710D" w:rsidRPr="008A710D">
        <w:rPr>
          <w:lang w:val="sq-AL"/>
        </w:rPr>
        <w:t>onfidenciale</w:t>
      </w:r>
      <w:r w:rsidRPr="008A710D">
        <w:rPr>
          <w:lang w:val="sq-AL"/>
        </w:rPr>
        <w:t xml:space="preserve"> dhe nuk do të </w:t>
      </w:r>
      <w:r w:rsidR="008A710D" w:rsidRPr="008A710D">
        <w:rPr>
          <w:lang w:val="sq-AL"/>
        </w:rPr>
        <w:t>bëhen</w:t>
      </w:r>
      <w:r w:rsidR="00F57A47" w:rsidRPr="008A710D">
        <w:rPr>
          <w:lang w:val="sq-AL"/>
        </w:rPr>
        <w:t xml:space="preserve"> publike </w:t>
      </w:r>
      <w:r w:rsidRPr="008A710D">
        <w:rPr>
          <w:lang w:val="sq-AL"/>
        </w:rPr>
        <w:t>nga Ministria, komun</w:t>
      </w:r>
      <w:r w:rsidR="008A710D" w:rsidRPr="008A710D">
        <w:rPr>
          <w:lang w:val="sq-AL"/>
        </w:rPr>
        <w:t xml:space="preserve">at </w:t>
      </w:r>
      <w:r w:rsidRPr="008A710D">
        <w:rPr>
          <w:lang w:val="sq-AL"/>
        </w:rPr>
        <w:t>dhe / ose BERZH</w:t>
      </w:r>
      <w:r w:rsidR="00F57A47" w:rsidRPr="008A710D">
        <w:rPr>
          <w:lang w:val="sq-AL"/>
        </w:rPr>
        <w:t>-i</w:t>
      </w:r>
      <w:r w:rsidRPr="00C036F6">
        <w:rPr>
          <w:lang w:val="sq-AL"/>
        </w:rPr>
        <w:t>.</w:t>
      </w:r>
      <w:r w:rsidR="00F57A47">
        <w:rPr>
          <w:lang w:val="sq-AL"/>
        </w:rPr>
        <w:t xml:space="preserve"> PVR </w:t>
      </w:r>
      <w:r w:rsidRPr="00C036F6">
        <w:rPr>
          <w:lang w:val="sq-AL"/>
        </w:rPr>
        <w:t xml:space="preserve">bazohet në informacione të </w:t>
      </w:r>
      <w:r w:rsidR="008A710D">
        <w:rPr>
          <w:lang w:val="sq-AL"/>
        </w:rPr>
        <w:t xml:space="preserve">përditësuara </w:t>
      </w:r>
      <w:r w:rsidR="00F57A47" w:rsidRPr="008A710D">
        <w:rPr>
          <w:lang w:val="sq-AL"/>
        </w:rPr>
        <w:t>t</w:t>
      </w:r>
      <w:r w:rsidR="00952125" w:rsidRPr="008A710D">
        <w:rPr>
          <w:lang w:val="sq-AL"/>
        </w:rPr>
        <w:t>ë</w:t>
      </w:r>
      <w:r w:rsidR="00F57A47" w:rsidRPr="008A710D">
        <w:rPr>
          <w:lang w:val="sq-AL"/>
        </w:rPr>
        <w:t xml:space="preserve"> besueshme </w:t>
      </w:r>
      <w:r w:rsidRPr="008A710D">
        <w:rPr>
          <w:lang w:val="sq-AL"/>
        </w:rPr>
        <w:t xml:space="preserve">dhe përfshin informacione </w:t>
      </w:r>
      <w:r w:rsidR="00F57A47" w:rsidRPr="008A710D">
        <w:rPr>
          <w:lang w:val="sq-AL"/>
        </w:rPr>
        <w:t>baz</w:t>
      </w:r>
      <w:r w:rsidR="00952125" w:rsidRPr="008A710D">
        <w:rPr>
          <w:lang w:val="sq-AL"/>
        </w:rPr>
        <w:t>ë</w:t>
      </w:r>
      <w:r w:rsidR="00F57A47" w:rsidRPr="008A710D">
        <w:rPr>
          <w:lang w:val="sq-AL"/>
        </w:rPr>
        <w:t xml:space="preserve"> </w:t>
      </w:r>
      <w:r w:rsidRPr="008A710D">
        <w:rPr>
          <w:lang w:val="sq-AL"/>
        </w:rPr>
        <w:t xml:space="preserve">për Projektin, ndikimet e Projektit, </w:t>
      </w:r>
      <w:r w:rsidR="00F57A47" w:rsidRPr="008A710D">
        <w:rPr>
          <w:lang w:val="sq-AL"/>
        </w:rPr>
        <w:t xml:space="preserve">personat dhe </w:t>
      </w:r>
      <w:r w:rsidRPr="008A710D">
        <w:rPr>
          <w:lang w:val="sq-AL"/>
        </w:rPr>
        <w:t>pasuritë</w:t>
      </w:r>
      <w:r w:rsidR="00F57A47" w:rsidRPr="008A710D">
        <w:rPr>
          <w:lang w:val="sq-AL"/>
        </w:rPr>
        <w:t xml:space="preserve"> e prekura</w:t>
      </w:r>
      <w:r w:rsidRPr="008A710D">
        <w:rPr>
          <w:lang w:val="sq-AL"/>
        </w:rPr>
        <w:t xml:space="preserve">, të drejtat për të gjitha kategoritë e personave të prekur, si dhe çdo </w:t>
      </w:r>
      <w:r w:rsidR="008A710D" w:rsidRPr="008A710D">
        <w:rPr>
          <w:lang w:val="sq-AL"/>
        </w:rPr>
        <w:t>çështje</w:t>
      </w:r>
      <w:r w:rsidR="00F57A47" w:rsidRPr="008A710D">
        <w:rPr>
          <w:lang w:val="sq-AL"/>
        </w:rPr>
        <w:t xml:space="preserve"> ligjore n</w:t>
      </w:r>
      <w:r w:rsidR="00952125" w:rsidRPr="008A710D">
        <w:rPr>
          <w:lang w:val="sq-AL"/>
        </w:rPr>
        <w:t>ë</w:t>
      </w:r>
      <w:r w:rsidR="00F57A47" w:rsidRPr="008A710D">
        <w:rPr>
          <w:lang w:val="sq-AL"/>
        </w:rPr>
        <w:t xml:space="preserve"> lidhje me risistemimin apo </w:t>
      </w:r>
      <w:r w:rsidR="008A710D" w:rsidRPr="008A710D">
        <w:rPr>
          <w:lang w:val="sq-AL"/>
        </w:rPr>
        <w:t>çdo</w:t>
      </w:r>
      <w:r w:rsidR="00F57A47" w:rsidRPr="008A710D">
        <w:rPr>
          <w:lang w:val="sq-AL"/>
        </w:rPr>
        <w:t xml:space="preserve"> dallim </w:t>
      </w:r>
      <w:r w:rsidRPr="008A710D">
        <w:rPr>
          <w:lang w:val="sq-AL"/>
        </w:rPr>
        <w:t>midis legjislacionit të Kosovës dhe PR 5.</w:t>
      </w:r>
      <w:r w:rsidRPr="00C036F6">
        <w:rPr>
          <w:lang w:val="sq-AL"/>
        </w:rPr>
        <w:t xml:space="preserve"> </w:t>
      </w:r>
      <w:r w:rsidR="008A710D">
        <w:rPr>
          <w:lang w:val="sq-AL"/>
        </w:rPr>
        <w:t>A</w:t>
      </w:r>
      <w:r w:rsidR="00F57A47">
        <w:rPr>
          <w:lang w:val="sq-AL"/>
        </w:rPr>
        <w:t xml:space="preserve">nketimi </w:t>
      </w:r>
      <w:r w:rsidRPr="00C036F6">
        <w:rPr>
          <w:lang w:val="sq-AL"/>
        </w:rPr>
        <w:t xml:space="preserve">socio-ekonomik </w:t>
      </w:r>
      <w:r w:rsidR="008A710D">
        <w:rPr>
          <w:lang w:val="sq-AL"/>
        </w:rPr>
        <w:t xml:space="preserve">baseline </w:t>
      </w:r>
      <w:r w:rsidRPr="00C036F6">
        <w:rPr>
          <w:lang w:val="sq-AL"/>
        </w:rPr>
        <w:t xml:space="preserve">dhe </w:t>
      </w:r>
      <w:r w:rsidR="008A710D">
        <w:rPr>
          <w:lang w:val="sq-AL"/>
        </w:rPr>
        <w:t>c</w:t>
      </w:r>
      <w:r w:rsidR="00F57A47">
        <w:rPr>
          <w:lang w:val="sq-AL"/>
        </w:rPr>
        <w:t xml:space="preserve">ensusi </w:t>
      </w:r>
      <w:r w:rsidRPr="00C036F6">
        <w:rPr>
          <w:lang w:val="sq-AL"/>
        </w:rPr>
        <w:t xml:space="preserve">për </w:t>
      </w:r>
      <w:r w:rsidR="00F57A47">
        <w:rPr>
          <w:lang w:val="sq-AL"/>
        </w:rPr>
        <w:t xml:space="preserve">PVR </w:t>
      </w:r>
      <w:r w:rsidR="008A710D" w:rsidRPr="00C036F6">
        <w:rPr>
          <w:lang w:val="sq-AL"/>
        </w:rPr>
        <w:t>ka</w:t>
      </w:r>
      <w:r w:rsidR="008A710D">
        <w:rPr>
          <w:lang w:val="sq-AL"/>
        </w:rPr>
        <w:t>në</w:t>
      </w:r>
      <w:r w:rsidRPr="00C036F6">
        <w:rPr>
          <w:lang w:val="sq-AL"/>
        </w:rPr>
        <w:t xml:space="preserve"> identifikuar përdoruesit zyrtarë të tokës / pronave.</w:t>
      </w:r>
    </w:p>
    <w:p w14:paraId="4ED7F516" w14:textId="7A388B8F" w:rsidR="00320971" w:rsidRPr="008A710D" w:rsidRDefault="008A710D" w:rsidP="00320971">
      <w:pPr>
        <w:pStyle w:val="BodyText"/>
        <w:numPr>
          <w:ilvl w:val="0"/>
          <w:numId w:val="11"/>
        </w:numPr>
        <w:rPr>
          <w:lang w:val="sq-AL"/>
        </w:rPr>
      </w:pPr>
      <w:r w:rsidRPr="008A710D">
        <w:rPr>
          <w:lang w:val="sq-AL"/>
        </w:rPr>
        <w:t xml:space="preserve">Shpërblimi </w:t>
      </w:r>
      <w:r w:rsidR="00320971" w:rsidRPr="008A710D">
        <w:rPr>
          <w:lang w:val="sq-AL"/>
        </w:rPr>
        <w:t xml:space="preserve">për të gjitha pasuritë e prekura do të sigurohet </w:t>
      </w:r>
      <w:r w:rsidR="00F57A47" w:rsidRPr="008A710D">
        <w:rPr>
          <w:lang w:val="sq-AL"/>
        </w:rPr>
        <w:t>n</w:t>
      </w:r>
      <w:r w:rsidR="00952125" w:rsidRPr="008A710D">
        <w:rPr>
          <w:lang w:val="sq-AL"/>
        </w:rPr>
        <w:t>ë</w:t>
      </w:r>
      <w:r w:rsidR="00F57A47" w:rsidRPr="008A710D">
        <w:rPr>
          <w:lang w:val="sq-AL"/>
        </w:rPr>
        <w:t xml:space="preserve"> </w:t>
      </w:r>
      <w:r w:rsidR="00320971" w:rsidRPr="008A710D">
        <w:rPr>
          <w:lang w:val="sq-AL"/>
        </w:rPr>
        <w:t>koston e plotë të zëvendësimit.</w:t>
      </w:r>
    </w:p>
    <w:p w14:paraId="7CED69DB" w14:textId="70410891" w:rsidR="00317028" w:rsidRPr="008A710D" w:rsidRDefault="00320971" w:rsidP="00F57A47">
      <w:pPr>
        <w:pStyle w:val="BodyText"/>
        <w:numPr>
          <w:ilvl w:val="0"/>
          <w:numId w:val="11"/>
        </w:numPr>
        <w:rPr>
          <w:lang w:val="sq-AL"/>
        </w:rPr>
      </w:pPr>
      <w:r w:rsidRPr="008A710D">
        <w:rPr>
          <w:lang w:val="sq-AL"/>
        </w:rPr>
        <w:lastRenderedPageBreak/>
        <w:t xml:space="preserve">Të gjithë pronarët, </w:t>
      </w:r>
      <w:r w:rsidR="00F57A47" w:rsidRPr="008A710D">
        <w:rPr>
          <w:lang w:val="sq-AL"/>
        </w:rPr>
        <w:t>ata q</w:t>
      </w:r>
      <w:r w:rsidR="00952125" w:rsidRPr="008A710D">
        <w:rPr>
          <w:lang w:val="sq-AL"/>
        </w:rPr>
        <w:t>ë</w:t>
      </w:r>
      <w:r w:rsidR="00F57A47" w:rsidRPr="008A710D">
        <w:rPr>
          <w:lang w:val="sq-AL"/>
        </w:rPr>
        <w:t xml:space="preserve"> e kan</w:t>
      </w:r>
      <w:r w:rsidR="00952125" w:rsidRPr="008A710D">
        <w:rPr>
          <w:lang w:val="sq-AL"/>
        </w:rPr>
        <w:t>ë</w:t>
      </w:r>
      <w:r w:rsidR="00F57A47" w:rsidRPr="008A710D">
        <w:rPr>
          <w:lang w:val="sq-AL"/>
        </w:rPr>
        <w:t xml:space="preserve"> z</w:t>
      </w:r>
      <w:r w:rsidR="00952125" w:rsidRPr="008A710D">
        <w:rPr>
          <w:lang w:val="sq-AL"/>
        </w:rPr>
        <w:t>ë</w:t>
      </w:r>
      <w:r w:rsidR="00F57A47" w:rsidRPr="008A710D">
        <w:rPr>
          <w:lang w:val="sq-AL"/>
        </w:rPr>
        <w:t>n</w:t>
      </w:r>
      <w:r w:rsidR="00952125" w:rsidRPr="008A710D">
        <w:rPr>
          <w:lang w:val="sq-AL"/>
        </w:rPr>
        <w:t>ë</w:t>
      </w:r>
      <w:r w:rsidR="00F57A47" w:rsidRPr="008A710D">
        <w:rPr>
          <w:lang w:val="sq-AL"/>
        </w:rPr>
        <w:t xml:space="preserve"> </w:t>
      </w:r>
      <w:r w:rsidRPr="008A710D">
        <w:rPr>
          <w:lang w:val="sq-AL"/>
        </w:rPr>
        <w:t xml:space="preserve">dhe përdoruesit e tokës së prekur në kohën e datës së </w:t>
      </w:r>
      <w:r w:rsidR="008A710D" w:rsidRPr="008A710D">
        <w:rPr>
          <w:lang w:val="sq-AL"/>
        </w:rPr>
        <w:t>fundit</w:t>
      </w:r>
      <w:r w:rsidRPr="008A710D">
        <w:rPr>
          <w:lang w:val="sq-AL"/>
        </w:rPr>
        <w:t>, qoftë me ose pa të drejta</w:t>
      </w:r>
      <w:r w:rsidR="00F57A47" w:rsidRPr="008A710D">
        <w:rPr>
          <w:lang w:val="sq-AL"/>
        </w:rPr>
        <w:t xml:space="preserve"> t</w:t>
      </w:r>
      <w:r w:rsidR="00952125" w:rsidRPr="008A710D">
        <w:rPr>
          <w:lang w:val="sq-AL"/>
        </w:rPr>
        <w:t>ë</w:t>
      </w:r>
      <w:r w:rsidR="00F57A47" w:rsidRPr="008A710D">
        <w:rPr>
          <w:lang w:val="sq-AL"/>
        </w:rPr>
        <w:t xml:space="preserve"> </w:t>
      </w:r>
      <w:r w:rsidRPr="008A710D">
        <w:rPr>
          <w:lang w:val="sq-AL"/>
        </w:rPr>
        <w:t>pronësisë të njohura plotësisht, kanë të drejtë</w:t>
      </w:r>
      <w:r w:rsidR="008A710D" w:rsidRPr="008A710D">
        <w:rPr>
          <w:lang w:val="sq-AL"/>
        </w:rPr>
        <w:t xml:space="preserve"> të </w:t>
      </w:r>
      <w:r w:rsidR="00F57A47" w:rsidRPr="008A710D">
        <w:rPr>
          <w:lang w:val="sq-AL"/>
        </w:rPr>
        <w:t xml:space="preserve">kualifikohen </w:t>
      </w:r>
      <w:r w:rsidRPr="008A710D">
        <w:rPr>
          <w:lang w:val="sq-AL"/>
        </w:rPr>
        <w:t xml:space="preserve">për </w:t>
      </w:r>
      <w:r w:rsidR="008A710D" w:rsidRPr="008A710D">
        <w:rPr>
          <w:lang w:val="sq-AL"/>
        </w:rPr>
        <w:t xml:space="preserve">shpërblim </w:t>
      </w:r>
      <w:r w:rsidRPr="008A710D">
        <w:rPr>
          <w:lang w:val="sq-AL"/>
        </w:rPr>
        <w:t xml:space="preserve">dhe / ose </w:t>
      </w:r>
      <w:r w:rsidR="008A710D" w:rsidRPr="008A710D">
        <w:rPr>
          <w:lang w:val="sq-AL"/>
        </w:rPr>
        <w:t>asistencë</w:t>
      </w:r>
      <w:r w:rsidRPr="008A710D">
        <w:rPr>
          <w:lang w:val="sq-AL"/>
        </w:rPr>
        <w:t xml:space="preserve">, siç përshkruhet në Matricën e </w:t>
      </w:r>
      <w:r w:rsidR="00F57A47" w:rsidRPr="008A710D">
        <w:rPr>
          <w:lang w:val="sq-AL"/>
        </w:rPr>
        <w:t>t</w:t>
      </w:r>
      <w:r w:rsidR="00952125" w:rsidRPr="008A710D">
        <w:rPr>
          <w:lang w:val="sq-AL"/>
        </w:rPr>
        <w:t>ë</w:t>
      </w:r>
      <w:r w:rsidR="00F57A47" w:rsidRPr="008A710D">
        <w:rPr>
          <w:lang w:val="sq-AL"/>
        </w:rPr>
        <w:t xml:space="preserve"> </w:t>
      </w:r>
      <w:r w:rsidR="008A710D" w:rsidRPr="008A710D">
        <w:rPr>
          <w:lang w:val="sq-AL"/>
        </w:rPr>
        <w:t>D</w:t>
      </w:r>
      <w:r w:rsidR="00F57A47" w:rsidRPr="008A710D">
        <w:rPr>
          <w:lang w:val="sq-AL"/>
        </w:rPr>
        <w:t xml:space="preserve">rejtave </w:t>
      </w:r>
      <w:r w:rsidRPr="008A710D">
        <w:rPr>
          <w:lang w:val="sq-AL"/>
        </w:rPr>
        <w:t>(sh</w:t>
      </w:r>
      <w:r w:rsidR="00F57A47" w:rsidRPr="008A710D">
        <w:rPr>
          <w:lang w:val="sq-AL"/>
        </w:rPr>
        <w:t xml:space="preserve">ih </w:t>
      </w:r>
      <w:r w:rsidRPr="008A710D">
        <w:rPr>
          <w:lang w:val="sq-AL"/>
        </w:rPr>
        <w:t xml:space="preserve">Kapitullin 9). </w:t>
      </w:r>
      <w:r w:rsidRPr="008A710D">
        <w:rPr>
          <w:b/>
          <w:i/>
          <w:lang w:val="sq-AL"/>
        </w:rPr>
        <w:t xml:space="preserve">Data e </w:t>
      </w:r>
      <w:r w:rsidR="008A710D" w:rsidRPr="008A710D">
        <w:rPr>
          <w:b/>
          <w:i/>
          <w:lang w:val="sq-AL"/>
        </w:rPr>
        <w:t xml:space="preserve">fundit </w:t>
      </w:r>
      <w:r w:rsidR="00952125" w:rsidRPr="008A710D">
        <w:rPr>
          <w:lang w:val="sq-AL"/>
        </w:rPr>
        <w:t>ë</w:t>
      </w:r>
      <w:r w:rsidR="00F57A47" w:rsidRPr="008A710D">
        <w:rPr>
          <w:lang w:val="sq-AL"/>
        </w:rPr>
        <w:t>sht</w:t>
      </w:r>
      <w:r w:rsidR="00952125" w:rsidRPr="008A710D">
        <w:rPr>
          <w:lang w:val="sq-AL"/>
        </w:rPr>
        <w:t>ë</w:t>
      </w:r>
      <w:r w:rsidR="00F57A47" w:rsidRPr="008A710D">
        <w:rPr>
          <w:lang w:val="sq-AL"/>
        </w:rPr>
        <w:t xml:space="preserve"> përcaktuar data </w:t>
      </w:r>
      <w:r w:rsidRPr="008A710D">
        <w:rPr>
          <w:lang w:val="sq-AL"/>
        </w:rPr>
        <w:t xml:space="preserve">29 </w:t>
      </w:r>
      <w:r w:rsidR="008A710D" w:rsidRPr="008A710D">
        <w:rPr>
          <w:lang w:val="sq-AL"/>
        </w:rPr>
        <w:t>K</w:t>
      </w:r>
      <w:r w:rsidRPr="008A710D">
        <w:rPr>
          <w:lang w:val="sq-AL"/>
        </w:rPr>
        <w:t>orrik 2019, data e përfundimit të anketave sociale</w:t>
      </w:r>
      <w:r w:rsidR="00F57A47" w:rsidRPr="008A710D">
        <w:rPr>
          <w:lang w:val="sq-AL"/>
        </w:rPr>
        <w:t xml:space="preserve"> shtesë në terren</w:t>
      </w:r>
      <w:r w:rsidRPr="008A710D">
        <w:rPr>
          <w:lang w:val="sq-AL"/>
        </w:rPr>
        <w:t>. Të gjitha investimet në prona</w:t>
      </w:r>
      <w:r w:rsidR="00F57A47" w:rsidRPr="008A710D">
        <w:rPr>
          <w:lang w:val="sq-AL"/>
        </w:rPr>
        <w:t xml:space="preserve"> t</w:t>
      </w:r>
      <w:r w:rsidR="00952125" w:rsidRPr="008A710D">
        <w:rPr>
          <w:lang w:val="sq-AL"/>
        </w:rPr>
        <w:t>ë</w:t>
      </w:r>
      <w:r w:rsidR="00F57A47" w:rsidRPr="008A710D">
        <w:rPr>
          <w:lang w:val="sq-AL"/>
        </w:rPr>
        <w:t xml:space="preserve"> kryera </w:t>
      </w:r>
      <w:r w:rsidRPr="008A710D">
        <w:rPr>
          <w:lang w:val="sq-AL"/>
        </w:rPr>
        <w:t xml:space="preserve">pas kësaj date nuk do të </w:t>
      </w:r>
      <w:r w:rsidR="00F57A47" w:rsidRPr="008A710D">
        <w:rPr>
          <w:lang w:val="sq-AL"/>
        </w:rPr>
        <w:t>merren n</w:t>
      </w:r>
      <w:r w:rsidR="00952125" w:rsidRPr="008A710D">
        <w:rPr>
          <w:lang w:val="sq-AL"/>
        </w:rPr>
        <w:t>ë</w:t>
      </w:r>
      <w:r w:rsidR="00F57A47" w:rsidRPr="008A710D">
        <w:rPr>
          <w:lang w:val="sq-AL"/>
        </w:rPr>
        <w:t xml:space="preserve"> konsiderat</w:t>
      </w:r>
      <w:r w:rsidR="00952125" w:rsidRPr="008A710D">
        <w:rPr>
          <w:lang w:val="sq-AL"/>
        </w:rPr>
        <w:t>ë</w:t>
      </w:r>
      <w:r w:rsidRPr="008A710D">
        <w:rPr>
          <w:lang w:val="sq-AL"/>
        </w:rPr>
        <w:t xml:space="preserve"> për kompensim në procesin e vlerësimit. Për personat që nuk kanë të drejta ligjore ose pretendime për tokën që ata </w:t>
      </w:r>
      <w:r w:rsidR="00F57A47" w:rsidRPr="008A710D">
        <w:rPr>
          <w:lang w:val="sq-AL"/>
        </w:rPr>
        <w:t>kan</w:t>
      </w:r>
      <w:r w:rsidR="00952125" w:rsidRPr="008A710D">
        <w:rPr>
          <w:lang w:val="sq-AL"/>
        </w:rPr>
        <w:t>ë</w:t>
      </w:r>
      <w:r w:rsidR="00F57A47" w:rsidRPr="008A710D">
        <w:rPr>
          <w:lang w:val="sq-AL"/>
        </w:rPr>
        <w:t xml:space="preserve"> z</w:t>
      </w:r>
      <w:r w:rsidR="00952125" w:rsidRPr="008A710D">
        <w:rPr>
          <w:lang w:val="sq-AL"/>
        </w:rPr>
        <w:t>ë</w:t>
      </w:r>
      <w:r w:rsidR="00F57A47" w:rsidRPr="008A710D">
        <w:rPr>
          <w:lang w:val="sq-AL"/>
        </w:rPr>
        <w:t>n</w:t>
      </w:r>
      <w:r w:rsidR="00952125" w:rsidRPr="008A710D">
        <w:rPr>
          <w:lang w:val="sq-AL"/>
        </w:rPr>
        <w:t>ë</w:t>
      </w:r>
      <w:r w:rsidRPr="008A710D">
        <w:rPr>
          <w:lang w:val="sq-AL"/>
        </w:rPr>
        <w:t xml:space="preserve">, data e </w:t>
      </w:r>
      <w:r w:rsidR="008A710D" w:rsidRPr="008A710D">
        <w:rPr>
          <w:lang w:val="sq-AL"/>
        </w:rPr>
        <w:t xml:space="preserve">fundit </w:t>
      </w:r>
      <w:r w:rsidRPr="008A710D">
        <w:rPr>
          <w:lang w:val="sq-AL"/>
        </w:rPr>
        <w:t>për vlerën e pronave të prekura do të jetë data e vlerësimit të</w:t>
      </w:r>
      <w:r w:rsidR="00F57A47" w:rsidRPr="008A710D">
        <w:rPr>
          <w:lang w:val="sq-AL"/>
        </w:rPr>
        <w:t xml:space="preserve"> </w:t>
      </w:r>
      <w:r w:rsidRPr="008A710D">
        <w:rPr>
          <w:lang w:val="sq-AL"/>
        </w:rPr>
        <w:t xml:space="preserve"> pasurive të tyre të prekura.</w:t>
      </w:r>
    </w:p>
    <w:p w14:paraId="64F0F074" w14:textId="5EDCF7F1" w:rsidR="00320971" w:rsidRPr="008A710D" w:rsidRDefault="008A710D" w:rsidP="00320971">
      <w:pPr>
        <w:pStyle w:val="BodyText"/>
        <w:numPr>
          <w:ilvl w:val="0"/>
          <w:numId w:val="11"/>
        </w:numPr>
        <w:rPr>
          <w:lang w:val="sq-AL"/>
        </w:rPr>
      </w:pPr>
      <w:r w:rsidRPr="008A710D">
        <w:rPr>
          <w:lang w:val="sq-AL"/>
        </w:rPr>
        <w:t>Z</w:t>
      </w:r>
      <w:r w:rsidR="00952125" w:rsidRPr="008A710D">
        <w:rPr>
          <w:lang w:val="sq-AL"/>
        </w:rPr>
        <w:t>ë</w:t>
      </w:r>
      <w:r w:rsidR="00F57A47" w:rsidRPr="008A710D">
        <w:rPr>
          <w:lang w:val="sq-AL"/>
        </w:rPr>
        <w:t>nia</w:t>
      </w:r>
      <w:r w:rsidR="00320971" w:rsidRPr="008A710D">
        <w:rPr>
          <w:lang w:val="sq-AL"/>
        </w:rPr>
        <w:t xml:space="preserve"> i përkohshëm i tokës për qëllime ndërtimi do të </w:t>
      </w:r>
      <w:r w:rsidRPr="008A710D">
        <w:rPr>
          <w:lang w:val="sq-AL"/>
        </w:rPr>
        <w:t xml:space="preserve">shpërblehet </w:t>
      </w:r>
      <w:r w:rsidR="00320971" w:rsidRPr="008A710D">
        <w:rPr>
          <w:lang w:val="sq-AL"/>
        </w:rPr>
        <w:t xml:space="preserve">në përputhje me Ligjin për shpronësimin e pasurive të paluajtshme, siç përcaktohet në Matricën e </w:t>
      </w:r>
      <w:r w:rsidR="00F57A47" w:rsidRPr="008A710D">
        <w:rPr>
          <w:lang w:val="sq-AL"/>
        </w:rPr>
        <w:t>t</w:t>
      </w:r>
      <w:r w:rsidR="00952125" w:rsidRPr="008A710D">
        <w:rPr>
          <w:lang w:val="sq-AL"/>
        </w:rPr>
        <w:t>ë</w:t>
      </w:r>
      <w:r w:rsidR="00F57A47" w:rsidRPr="008A710D">
        <w:rPr>
          <w:lang w:val="sq-AL"/>
        </w:rPr>
        <w:t xml:space="preserve"> </w:t>
      </w:r>
      <w:r w:rsidRPr="008A710D">
        <w:rPr>
          <w:lang w:val="sq-AL"/>
        </w:rPr>
        <w:t>D</w:t>
      </w:r>
      <w:r w:rsidR="00F57A47" w:rsidRPr="008A710D">
        <w:rPr>
          <w:lang w:val="sq-AL"/>
        </w:rPr>
        <w:t xml:space="preserve">rejtave </w:t>
      </w:r>
      <w:r w:rsidR="00320971" w:rsidRPr="008A710D">
        <w:rPr>
          <w:lang w:val="sq-AL"/>
        </w:rPr>
        <w:t>(shi</w:t>
      </w:r>
      <w:r w:rsidRPr="008A710D">
        <w:rPr>
          <w:lang w:val="sq-AL"/>
        </w:rPr>
        <w:t xml:space="preserve">h </w:t>
      </w:r>
      <w:r w:rsidR="00320971" w:rsidRPr="008A710D">
        <w:rPr>
          <w:lang w:val="sq-AL"/>
        </w:rPr>
        <w:t>Kapitullin 9).</w:t>
      </w:r>
    </w:p>
    <w:p w14:paraId="0A458648" w14:textId="2E476EFF" w:rsidR="00320971" w:rsidRPr="00C036F6" w:rsidRDefault="00320971" w:rsidP="00320971">
      <w:pPr>
        <w:pStyle w:val="BodyText"/>
        <w:numPr>
          <w:ilvl w:val="0"/>
          <w:numId w:val="11"/>
        </w:numPr>
        <w:rPr>
          <w:lang w:val="sq-AL"/>
        </w:rPr>
      </w:pPr>
      <w:r w:rsidRPr="008A710D">
        <w:rPr>
          <w:lang w:val="sq-AL"/>
        </w:rPr>
        <w:t xml:space="preserve">Standardet e jetesës dhe / ose </w:t>
      </w:r>
      <w:r w:rsidR="00F57A47" w:rsidRPr="008A710D">
        <w:rPr>
          <w:lang w:val="sq-AL"/>
        </w:rPr>
        <w:t xml:space="preserve">mjetet e </w:t>
      </w:r>
      <w:r w:rsidRPr="008A710D">
        <w:rPr>
          <w:lang w:val="sq-AL"/>
        </w:rPr>
        <w:t>jete</w:t>
      </w:r>
      <w:r w:rsidR="00F57A47" w:rsidRPr="008A710D">
        <w:rPr>
          <w:lang w:val="sq-AL"/>
        </w:rPr>
        <w:t>s</w:t>
      </w:r>
      <w:r w:rsidR="00952125" w:rsidRPr="008A710D">
        <w:rPr>
          <w:lang w:val="sq-AL"/>
        </w:rPr>
        <w:t>ë</w:t>
      </w:r>
      <w:r w:rsidR="00F57A47" w:rsidRPr="008A710D">
        <w:rPr>
          <w:lang w:val="sq-AL"/>
        </w:rPr>
        <w:t>s s</w:t>
      </w:r>
      <w:r w:rsidR="00952125" w:rsidRPr="008A710D">
        <w:rPr>
          <w:lang w:val="sq-AL"/>
        </w:rPr>
        <w:t>ë</w:t>
      </w:r>
      <w:r w:rsidR="00F57A47" w:rsidRPr="008A710D">
        <w:rPr>
          <w:lang w:val="sq-AL"/>
        </w:rPr>
        <w:t xml:space="preserve"> </w:t>
      </w:r>
      <w:r w:rsidRPr="008A710D">
        <w:rPr>
          <w:lang w:val="sq-AL"/>
        </w:rPr>
        <w:t>personave të prekur do të rikthehen dhe do të përmirësohen potencialisht,</w:t>
      </w:r>
      <w:r w:rsidRPr="00C036F6">
        <w:rPr>
          <w:lang w:val="sq-AL"/>
        </w:rPr>
        <w:t xml:space="preserve"> në një periudhë sa më të shkurtër të jetë e mundur.</w:t>
      </w:r>
    </w:p>
    <w:p w14:paraId="283D4077" w14:textId="4CC4E143" w:rsidR="00320971" w:rsidRPr="00C036F6" w:rsidRDefault="00320971" w:rsidP="00320971">
      <w:pPr>
        <w:pStyle w:val="BodyText"/>
        <w:numPr>
          <w:ilvl w:val="0"/>
          <w:numId w:val="11"/>
        </w:numPr>
        <w:rPr>
          <w:lang w:val="sq-AL"/>
        </w:rPr>
      </w:pPr>
      <w:r w:rsidRPr="00C036F6">
        <w:rPr>
          <w:lang w:val="sq-AL"/>
        </w:rPr>
        <w:t xml:space="preserve">Zgjidhjet e negociuara do të kryhen aty ku është e mundur për të ndihmuar në </w:t>
      </w:r>
      <w:r w:rsidR="008A710D">
        <w:rPr>
          <w:lang w:val="sq-AL"/>
        </w:rPr>
        <w:t xml:space="preserve">shmangien e </w:t>
      </w:r>
      <w:r w:rsidRPr="00C036F6">
        <w:rPr>
          <w:lang w:val="sq-AL"/>
        </w:rPr>
        <w:t xml:space="preserve"> nevojës për të përdorur autoritetin qeveritar për të larguar njerëzit me forcë.</w:t>
      </w:r>
    </w:p>
    <w:p w14:paraId="50DED392" w14:textId="60697C22" w:rsidR="00320971" w:rsidRPr="00C036F6" w:rsidRDefault="00F57A47" w:rsidP="00320971">
      <w:pPr>
        <w:pStyle w:val="BodyText"/>
        <w:numPr>
          <w:ilvl w:val="0"/>
          <w:numId w:val="11"/>
        </w:numPr>
        <w:rPr>
          <w:lang w:val="sq-AL"/>
        </w:rPr>
      </w:pPr>
      <w:r>
        <w:rPr>
          <w:lang w:val="sq-AL"/>
        </w:rPr>
        <w:t>Asistenc</w:t>
      </w:r>
      <w:r w:rsidR="00952125">
        <w:rPr>
          <w:lang w:val="sq-AL"/>
        </w:rPr>
        <w:t>ë</w:t>
      </w:r>
      <w:r w:rsidR="00320971" w:rsidRPr="00C036F6">
        <w:rPr>
          <w:lang w:val="sq-AL"/>
        </w:rPr>
        <w:t xml:space="preserve"> specifike do t'u ofrohet grupeve </w:t>
      </w:r>
      <w:r w:rsidR="008A710D">
        <w:rPr>
          <w:lang w:val="sq-AL"/>
        </w:rPr>
        <w:t xml:space="preserve">vulnerabël </w:t>
      </w:r>
      <w:r w:rsidR="00320971" w:rsidRPr="00C036F6">
        <w:rPr>
          <w:lang w:val="sq-AL"/>
        </w:rPr>
        <w:t xml:space="preserve">përmes </w:t>
      </w:r>
      <w:r w:rsidR="008A710D">
        <w:rPr>
          <w:lang w:val="sq-AL"/>
        </w:rPr>
        <w:t xml:space="preserve">anketimit </w:t>
      </w:r>
      <w:r>
        <w:rPr>
          <w:lang w:val="sq-AL"/>
        </w:rPr>
        <w:t>socio-ekonomik</w:t>
      </w:r>
      <w:r w:rsidR="00320971" w:rsidRPr="00C036F6">
        <w:rPr>
          <w:lang w:val="sq-AL"/>
        </w:rPr>
        <w:t xml:space="preserve">. </w:t>
      </w:r>
      <w:r>
        <w:rPr>
          <w:lang w:val="sq-AL"/>
        </w:rPr>
        <w:t xml:space="preserve">Personat dhe komunitetet e prekura nga projekti </w:t>
      </w:r>
      <w:r w:rsidR="00320971" w:rsidRPr="00C036F6">
        <w:rPr>
          <w:lang w:val="sq-AL"/>
        </w:rPr>
        <w:t xml:space="preserve">do të pajisen me informacion dhe do të konsultohen </w:t>
      </w:r>
      <w:r>
        <w:rPr>
          <w:lang w:val="sq-AL"/>
        </w:rPr>
        <w:t>p</w:t>
      </w:r>
      <w:r w:rsidR="00952125">
        <w:rPr>
          <w:lang w:val="sq-AL"/>
        </w:rPr>
        <w:t>ë</w:t>
      </w:r>
      <w:r>
        <w:rPr>
          <w:lang w:val="sq-AL"/>
        </w:rPr>
        <w:t>r t</w:t>
      </w:r>
      <w:r w:rsidR="00952125">
        <w:rPr>
          <w:lang w:val="sq-AL"/>
        </w:rPr>
        <w:t>ë</w:t>
      </w:r>
      <w:r>
        <w:rPr>
          <w:lang w:val="sq-AL"/>
        </w:rPr>
        <w:t xml:space="preserve"> leht</w:t>
      </w:r>
      <w:r w:rsidR="00952125">
        <w:rPr>
          <w:lang w:val="sq-AL"/>
        </w:rPr>
        <w:t>ë</w:t>
      </w:r>
      <w:r>
        <w:rPr>
          <w:lang w:val="sq-AL"/>
        </w:rPr>
        <w:t xml:space="preserve">suar </w:t>
      </w:r>
      <w:r w:rsidR="00320971" w:rsidRPr="00C036F6">
        <w:rPr>
          <w:lang w:val="sq-AL"/>
        </w:rPr>
        <w:t xml:space="preserve">pjesëmarrjen e tyre të hershme dhe të informuar në procesin e vendimmarrjes në lidhje me </w:t>
      </w:r>
      <w:r w:rsidR="008A710D">
        <w:rPr>
          <w:lang w:val="sq-AL"/>
        </w:rPr>
        <w:t xml:space="preserve">marrjen e </w:t>
      </w:r>
      <w:r w:rsidR="00320971" w:rsidRPr="00C036F6">
        <w:rPr>
          <w:lang w:val="sq-AL"/>
        </w:rPr>
        <w:t>tokës</w:t>
      </w:r>
      <w:r w:rsidR="008A710D">
        <w:rPr>
          <w:lang w:val="sq-AL"/>
        </w:rPr>
        <w:t xml:space="preserve"> në zotërim</w:t>
      </w:r>
      <w:r w:rsidR="00320971" w:rsidRPr="00C036F6">
        <w:rPr>
          <w:lang w:val="sq-AL"/>
        </w:rPr>
        <w:t>.</w:t>
      </w:r>
    </w:p>
    <w:p w14:paraId="0F6766AD" w14:textId="526A980E" w:rsidR="00320971" w:rsidRPr="00C036F6" w:rsidRDefault="00320971" w:rsidP="00320971">
      <w:pPr>
        <w:pStyle w:val="BodyText"/>
        <w:numPr>
          <w:ilvl w:val="0"/>
          <w:numId w:val="11"/>
        </w:numPr>
        <w:rPr>
          <w:lang w:val="sq-AL"/>
        </w:rPr>
      </w:pPr>
      <w:r w:rsidRPr="00C036F6">
        <w:rPr>
          <w:lang w:val="sq-AL"/>
        </w:rPr>
        <w:t xml:space="preserve">E gjithë ndihma për </w:t>
      </w:r>
      <w:r w:rsidR="008A710D">
        <w:rPr>
          <w:lang w:val="sq-AL"/>
        </w:rPr>
        <w:t xml:space="preserve">shpërblim dhe rikthim të </w:t>
      </w:r>
      <w:r w:rsidR="00F57A47">
        <w:rPr>
          <w:lang w:val="sq-AL"/>
        </w:rPr>
        <w:t>mjeteve t</w:t>
      </w:r>
      <w:r w:rsidR="00952125">
        <w:rPr>
          <w:lang w:val="sq-AL"/>
        </w:rPr>
        <w:t>ë</w:t>
      </w:r>
      <w:r w:rsidR="00F57A47">
        <w:rPr>
          <w:lang w:val="sq-AL"/>
        </w:rPr>
        <w:t xml:space="preserve"> </w:t>
      </w:r>
      <w:r w:rsidRPr="00C036F6">
        <w:rPr>
          <w:lang w:val="sq-AL"/>
        </w:rPr>
        <w:t>jetesës do të ofrohet në mënyrë të barabartë për burrat dhe gratë;</w:t>
      </w:r>
    </w:p>
    <w:p w14:paraId="72E64AF9" w14:textId="597715DB" w:rsidR="00317028" w:rsidRPr="00C036F6" w:rsidRDefault="00320971" w:rsidP="00CF3321">
      <w:pPr>
        <w:pStyle w:val="BodyText"/>
        <w:numPr>
          <w:ilvl w:val="0"/>
          <w:numId w:val="11"/>
        </w:numPr>
        <w:rPr>
          <w:highlight w:val="lightGray"/>
          <w:lang w:val="sq-AL"/>
        </w:rPr>
      </w:pPr>
      <w:r w:rsidRPr="00C036F6">
        <w:rPr>
          <w:lang w:val="sq-AL"/>
        </w:rPr>
        <w:t>Vlerësimi zyrtar i pronave / përmirësime</w:t>
      </w:r>
      <w:r w:rsidR="00CF3321">
        <w:rPr>
          <w:lang w:val="sq-AL"/>
        </w:rPr>
        <w:t>ve t</w:t>
      </w:r>
      <w:r w:rsidR="00952125">
        <w:rPr>
          <w:lang w:val="sq-AL"/>
        </w:rPr>
        <w:t>ë</w:t>
      </w:r>
      <w:r w:rsidR="00CF3321">
        <w:rPr>
          <w:lang w:val="sq-AL"/>
        </w:rPr>
        <w:t xml:space="preserve"> </w:t>
      </w:r>
      <w:r w:rsidRPr="00C036F6">
        <w:rPr>
          <w:lang w:val="sq-AL"/>
        </w:rPr>
        <w:t>tokë</w:t>
      </w:r>
      <w:r w:rsidR="00CF3321">
        <w:rPr>
          <w:lang w:val="sq-AL"/>
        </w:rPr>
        <w:t>s</w:t>
      </w:r>
      <w:r w:rsidRPr="00C036F6">
        <w:rPr>
          <w:lang w:val="sq-AL"/>
        </w:rPr>
        <w:t xml:space="preserve"> do të </w:t>
      </w:r>
      <w:r w:rsidR="00CF3321">
        <w:rPr>
          <w:lang w:val="sq-AL"/>
        </w:rPr>
        <w:t xml:space="preserve">kryhet </w:t>
      </w:r>
      <w:r w:rsidRPr="00C036F6">
        <w:rPr>
          <w:lang w:val="sq-AL"/>
        </w:rPr>
        <w:t>nga vlerësues të certifikuar të caktuar nga Zyra për Vlerësimin e P</w:t>
      </w:r>
      <w:r w:rsidR="00CF3321">
        <w:rPr>
          <w:lang w:val="sq-AL"/>
        </w:rPr>
        <w:t xml:space="preserve">ronave </w:t>
      </w:r>
      <w:r w:rsidRPr="00C036F6">
        <w:rPr>
          <w:lang w:val="sq-AL"/>
        </w:rPr>
        <w:t>të Paluajtshme (Departamenti i Ta</w:t>
      </w:r>
      <w:r w:rsidR="008A710D">
        <w:rPr>
          <w:lang w:val="sq-AL"/>
        </w:rPr>
        <w:t xml:space="preserve">timit mbi </w:t>
      </w:r>
      <w:r w:rsidRPr="00C036F6">
        <w:rPr>
          <w:lang w:val="sq-AL"/>
        </w:rPr>
        <w:t>Pronë</w:t>
      </w:r>
      <w:r w:rsidR="008A710D">
        <w:rPr>
          <w:lang w:val="sq-AL"/>
        </w:rPr>
        <w:t xml:space="preserve">n </w:t>
      </w:r>
      <w:r w:rsidRPr="00C036F6">
        <w:rPr>
          <w:lang w:val="sq-AL"/>
        </w:rPr>
        <w:t>në Ministrinë e Financave) ose nga vlerësuesit e</w:t>
      </w:r>
      <w:r w:rsidR="00CF3321">
        <w:rPr>
          <w:lang w:val="sq-AL"/>
        </w:rPr>
        <w:t xml:space="preserve"> </w:t>
      </w:r>
      <w:r w:rsidRPr="00C036F6">
        <w:rPr>
          <w:lang w:val="sq-AL"/>
        </w:rPr>
        <w:t>certifikuar</w:t>
      </w:r>
      <w:r w:rsidR="00CF3321">
        <w:rPr>
          <w:lang w:val="sq-AL"/>
        </w:rPr>
        <w:t xml:space="preserve"> t</w:t>
      </w:r>
      <w:r w:rsidR="00952125">
        <w:rPr>
          <w:lang w:val="sq-AL"/>
        </w:rPr>
        <w:t>ë</w:t>
      </w:r>
      <w:r w:rsidR="00CF3321">
        <w:rPr>
          <w:lang w:val="sq-AL"/>
        </w:rPr>
        <w:t xml:space="preserve"> p</w:t>
      </w:r>
      <w:r w:rsidR="00952125">
        <w:rPr>
          <w:lang w:val="sq-AL"/>
        </w:rPr>
        <w:t>ë</w:t>
      </w:r>
      <w:r w:rsidR="00CF3321">
        <w:rPr>
          <w:lang w:val="sq-AL"/>
        </w:rPr>
        <w:t>rzgjedhur</w:t>
      </w:r>
      <w:r w:rsidRPr="00C036F6">
        <w:rPr>
          <w:lang w:val="sq-AL"/>
        </w:rPr>
        <w:t>.</w:t>
      </w:r>
    </w:p>
    <w:p w14:paraId="71C6437E" w14:textId="7272AA1C" w:rsidR="00320971" w:rsidRPr="00C036F6" w:rsidRDefault="008A710D" w:rsidP="00320971">
      <w:pPr>
        <w:pStyle w:val="BodyText"/>
        <w:numPr>
          <w:ilvl w:val="0"/>
          <w:numId w:val="11"/>
        </w:numPr>
        <w:rPr>
          <w:lang w:val="sq-AL"/>
        </w:rPr>
      </w:pPr>
      <w:r>
        <w:rPr>
          <w:lang w:val="sq-AL"/>
        </w:rPr>
        <w:t xml:space="preserve">Shpërblimi </w:t>
      </w:r>
      <w:r w:rsidR="00320971" w:rsidRPr="00C036F6">
        <w:rPr>
          <w:lang w:val="sq-AL"/>
        </w:rPr>
        <w:t xml:space="preserve">do të sigurohet para marrjes në posedim të pasurive </w:t>
      </w:r>
      <w:r w:rsidR="00CF3321">
        <w:rPr>
          <w:lang w:val="sq-AL"/>
        </w:rPr>
        <w:t>t</w:t>
      </w:r>
      <w:r w:rsidR="00952125">
        <w:rPr>
          <w:lang w:val="sq-AL"/>
        </w:rPr>
        <w:t>ë</w:t>
      </w:r>
      <w:r w:rsidR="00CF3321">
        <w:rPr>
          <w:lang w:val="sq-AL"/>
        </w:rPr>
        <w:t xml:space="preserve"> marra n</w:t>
      </w:r>
      <w:r w:rsidR="00952125">
        <w:rPr>
          <w:lang w:val="sq-AL"/>
        </w:rPr>
        <w:t>ë</w:t>
      </w:r>
      <w:r w:rsidR="00CF3321">
        <w:rPr>
          <w:lang w:val="sq-AL"/>
        </w:rPr>
        <w:t xml:space="preserve"> zot</w:t>
      </w:r>
      <w:r w:rsidR="00952125">
        <w:rPr>
          <w:lang w:val="sq-AL"/>
        </w:rPr>
        <w:t>ë</w:t>
      </w:r>
      <w:r>
        <w:rPr>
          <w:lang w:val="sq-AL"/>
        </w:rPr>
        <w:t>rim</w:t>
      </w:r>
      <w:r w:rsidR="00320971" w:rsidRPr="00C036F6">
        <w:rPr>
          <w:lang w:val="sq-AL"/>
        </w:rPr>
        <w:t xml:space="preserve">, kur është e mundur, dhe si rregull para ndodhjes së zhvendosjes fizike dhe ekonomike. </w:t>
      </w:r>
      <w:r>
        <w:rPr>
          <w:lang w:val="sq-AL"/>
        </w:rPr>
        <w:t>Çë</w:t>
      </w:r>
      <w:r w:rsidRPr="00C036F6">
        <w:rPr>
          <w:lang w:val="sq-AL"/>
        </w:rPr>
        <w:t>shtjet</w:t>
      </w:r>
      <w:r w:rsidR="00320971" w:rsidRPr="00C036F6">
        <w:rPr>
          <w:lang w:val="sq-AL"/>
        </w:rPr>
        <w:t xml:space="preserve"> në lidhje me pagesën e kompensimit </w:t>
      </w:r>
      <w:r w:rsidR="00CF3321">
        <w:rPr>
          <w:lang w:val="sq-AL"/>
        </w:rPr>
        <w:t>n</w:t>
      </w:r>
      <w:r w:rsidR="00952125">
        <w:rPr>
          <w:lang w:val="sq-AL"/>
        </w:rPr>
        <w:t>ë</w:t>
      </w:r>
      <w:r w:rsidR="00CF3321">
        <w:rPr>
          <w:lang w:val="sq-AL"/>
        </w:rPr>
        <w:t xml:space="preserve"> t</w:t>
      </w:r>
      <w:r w:rsidR="00952125">
        <w:rPr>
          <w:lang w:val="sq-AL"/>
        </w:rPr>
        <w:t>ë</w:t>
      </w:r>
      <w:r w:rsidR="00CF3321">
        <w:rPr>
          <w:lang w:val="sq-AL"/>
        </w:rPr>
        <w:t xml:space="preserve"> holla </w:t>
      </w:r>
      <w:r w:rsidR="00320971" w:rsidRPr="00C036F6">
        <w:rPr>
          <w:lang w:val="sq-AL"/>
        </w:rPr>
        <w:t>do të diskutohen dhe bien dakord me pronarët dhe të gjithë anëtarët e prekur të familjeve. Kompensimi</w:t>
      </w:r>
      <w:r w:rsidR="0066688E">
        <w:rPr>
          <w:lang w:val="sq-AL"/>
        </w:rPr>
        <w:t xml:space="preserve"> n</w:t>
      </w:r>
      <w:r w:rsidR="00952125">
        <w:rPr>
          <w:lang w:val="sq-AL"/>
        </w:rPr>
        <w:t>ë</w:t>
      </w:r>
      <w:r>
        <w:rPr>
          <w:lang w:val="sq-AL"/>
        </w:rPr>
        <w:t xml:space="preserve"> para </w:t>
      </w:r>
      <w:r w:rsidR="00320971" w:rsidRPr="00C036F6">
        <w:rPr>
          <w:lang w:val="sq-AL"/>
        </w:rPr>
        <w:t xml:space="preserve">do të paguhet plotësisht në llogaritë bankare të përcaktuara nga pronarët, me marrëveshje të të gjithë anëtarëve të prekur të familjes. Në rastet kur ka më shumë se një pronar të </w:t>
      </w:r>
      <w:r w:rsidR="0066688E">
        <w:rPr>
          <w:lang w:val="sq-AL"/>
        </w:rPr>
        <w:t>pron</w:t>
      </w:r>
      <w:r w:rsidR="00952125">
        <w:rPr>
          <w:lang w:val="sq-AL"/>
        </w:rPr>
        <w:t>ë</w:t>
      </w:r>
      <w:r w:rsidR="0066688E">
        <w:rPr>
          <w:lang w:val="sq-AL"/>
        </w:rPr>
        <w:t xml:space="preserve">s </w:t>
      </w:r>
      <w:r w:rsidR="00320971" w:rsidRPr="00C036F6">
        <w:rPr>
          <w:lang w:val="sq-AL"/>
        </w:rPr>
        <w:t xml:space="preserve">(d.m.th bashkëpronësia e çifteve të martuara), shumat e </w:t>
      </w:r>
      <w:r>
        <w:rPr>
          <w:lang w:val="sq-AL"/>
        </w:rPr>
        <w:t xml:space="preserve">shpërblimit </w:t>
      </w:r>
      <w:r w:rsidR="00320971" w:rsidRPr="00C036F6">
        <w:rPr>
          <w:lang w:val="sq-AL"/>
        </w:rPr>
        <w:t xml:space="preserve">do të ndahen dhe do të paguhen në llogaritë bankare që </w:t>
      </w:r>
      <w:r w:rsidR="0066688E">
        <w:rPr>
          <w:lang w:val="sq-AL"/>
        </w:rPr>
        <w:t xml:space="preserve">ata </w:t>
      </w:r>
      <w:r w:rsidR="00320971" w:rsidRPr="00C036F6">
        <w:rPr>
          <w:lang w:val="sq-AL"/>
        </w:rPr>
        <w:t>specifikojnë.</w:t>
      </w:r>
    </w:p>
    <w:p w14:paraId="5E184051" w14:textId="79D82CD9" w:rsidR="00320971" w:rsidRPr="008A710D" w:rsidRDefault="00320971" w:rsidP="00320971">
      <w:pPr>
        <w:pStyle w:val="BodyText"/>
        <w:numPr>
          <w:ilvl w:val="0"/>
          <w:numId w:val="11"/>
        </w:numPr>
        <w:rPr>
          <w:lang w:val="sq-AL"/>
        </w:rPr>
      </w:pPr>
      <w:r w:rsidRPr="00C036F6">
        <w:rPr>
          <w:lang w:val="sq-AL"/>
        </w:rPr>
        <w:t>Do të zbatohet një mekanizëm ank</w:t>
      </w:r>
      <w:r w:rsidR="008A710D">
        <w:rPr>
          <w:lang w:val="sq-AL"/>
        </w:rPr>
        <w:t xml:space="preserve">imi </w:t>
      </w:r>
      <w:r w:rsidRPr="00C036F6">
        <w:rPr>
          <w:lang w:val="sq-AL"/>
        </w:rPr>
        <w:t>përmes të cilit të gjithë pers</w:t>
      </w:r>
      <w:r w:rsidR="0066688E">
        <w:rPr>
          <w:lang w:val="sq-AL"/>
        </w:rPr>
        <w:t xml:space="preserve">onat e prekur mund të paraqesin </w:t>
      </w:r>
      <w:r w:rsidRPr="00C036F6">
        <w:rPr>
          <w:lang w:val="sq-AL"/>
        </w:rPr>
        <w:t xml:space="preserve">ankesat e tyre në lidhje me </w:t>
      </w:r>
      <w:r w:rsidR="008A710D">
        <w:rPr>
          <w:lang w:val="sq-AL"/>
        </w:rPr>
        <w:t xml:space="preserve">shpërblimin </w:t>
      </w:r>
      <w:r w:rsidRPr="00C036F6">
        <w:rPr>
          <w:lang w:val="sq-AL"/>
        </w:rPr>
        <w:t xml:space="preserve">dhe </w:t>
      </w:r>
      <w:r w:rsidR="0066688E">
        <w:rPr>
          <w:lang w:val="sq-AL"/>
        </w:rPr>
        <w:t xml:space="preserve">risistemimin </w:t>
      </w:r>
      <w:r w:rsidRPr="00C036F6">
        <w:rPr>
          <w:lang w:val="sq-AL"/>
        </w:rPr>
        <w:t xml:space="preserve">dhe të presin një përgjigje </w:t>
      </w:r>
      <w:r w:rsidRPr="008A710D">
        <w:rPr>
          <w:lang w:val="sq-AL"/>
        </w:rPr>
        <w:t>në kohë;</w:t>
      </w:r>
    </w:p>
    <w:p w14:paraId="34674452" w14:textId="4030D7A0" w:rsidR="00320971" w:rsidRPr="008A710D" w:rsidRDefault="00320971" w:rsidP="00320971">
      <w:pPr>
        <w:pStyle w:val="BodyText"/>
        <w:numPr>
          <w:ilvl w:val="0"/>
          <w:numId w:val="11"/>
        </w:numPr>
        <w:rPr>
          <w:lang w:val="sq-AL"/>
        </w:rPr>
      </w:pPr>
      <w:r w:rsidRPr="008A710D">
        <w:rPr>
          <w:lang w:val="sq-AL"/>
        </w:rPr>
        <w:t xml:space="preserve">Monitorimi i të gjitha aktiviteteve të </w:t>
      </w:r>
      <w:r w:rsidR="008A710D" w:rsidRPr="008A710D">
        <w:rPr>
          <w:lang w:val="sq-AL"/>
        </w:rPr>
        <w:t>shpërblimit</w:t>
      </w:r>
      <w:r w:rsidRPr="008A710D">
        <w:rPr>
          <w:lang w:val="sq-AL"/>
        </w:rPr>
        <w:t>,</w:t>
      </w:r>
      <w:r w:rsidR="0066688E" w:rsidRPr="008A710D">
        <w:rPr>
          <w:lang w:val="sq-AL"/>
        </w:rPr>
        <w:t xml:space="preserve"> risistemimit </w:t>
      </w:r>
      <w:r w:rsidRPr="008A710D">
        <w:rPr>
          <w:lang w:val="sq-AL"/>
        </w:rPr>
        <w:t xml:space="preserve">dhe </w:t>
      </w:r>
      <w:r w:rsidR="008A710D" w:rsidRPr="008A710D">
        <w:rPr>
          <w:lang w:val="sq-AL"/>
        </w:rPr>
        <w:t>rikthimit t</w:t>
      </w:r>
      <w:r w:rsidRPr="008A710D">
        <w:rPr>
          <w:lang w:val="sq-AL"/>
        </w:rPr>
        <w:t xml:space="preserve">ë </w:t>
      </w:r>
      <w:r w:rsidR="0066688E" w:rsidRPr="008A710D">
        <w:rPr>
          <w:lang w:val="sq-AL"/>
        </w:rPr>
        <w:t>mjeteve t</w:t>
      </w:r>
      <w:r w:rsidR="00952125" w:rsidRPr="008A710D">
        <w:rPr>
          <w:lang w:val="sq-AL"/>
        </w:rPr>
        <w:t>ë</w:t>
      </w:r>
      <w:r w:rsidR="0066688E" w:rsidRPr="008A710D">
        <w:rPr>
          <w:lang w:val="sq-AL"/>
        </w:rPr>
        <w:t xml:space="preserve"> </w:t>
      </w:r>
      <w:r w:rsidRPr="008A710D">
        <w:rPr>
          <w:lang w:val="sq-AL"/>
        </w:rPr>
        <w:t>jetesës do të kryhet rregullisht. MI</w:t>
      </w:r>
      <w:r w:rsidR="008A710D" w:rsidRPr="008A710D">
        <w:rPr>
          <w:lang w:val="sq-AL"/>
        </w:rPr>
        <w:t>T</w:t>
      </w:r>
      <w:r w:rsidRPr="008A710D">
        <w:rPr>
          <w:lang w:val="sq-AL"/>
        </w:rPr>
        <w:t xml:space="preserve"> do të monitorojë zbatimin e procesit të marrjes së tokës</w:t>
      </w:r>
      <w:r w:rsidR="0066688E" w:rsidRPr="008A710D">
        <w:rPr>
          <w:lang w:val="sq-AL"/>
        </w:rPr>
        <w:t xml:space="preserve"> n</w:t>
      </w:r>
      <w:r w:rsidR="00952125" w:rsidRPr="008A710D">
        <w:rPr>
          <w:lang w:val="sq-AL"/>
        </w:rPr>
        <w:t>ë</w:t>
      </w:r>
      <w:r w:rsidR="0066688E" w:rsidRPr="008A710D">
        <w:rPr>
          <w:lang w:val="sq-AL"/>
        </w:rPr>
        <w:t xml:space="preserve"> zot</w:t>
      </w:r>
      <w:r w:rsidR="00952125" w:rsidRPr="008A710D">
        <w:rPr>
          <w:lang w:val="sq-AL"/>
        </w:rPr>
        <w:t>ë</w:t>
      </w:r>
      <w:r w:rsidR="0066688E" w:rsidRPr="008A710D">
        <w:rPr>
          <w:lang w:val="sq-AL"/>
        </w:rPr>
        <w:t>rim</w:t>
      </w:r>
      <w:r w:rsidRPr="008A710D">
        <w:rPr>
          <w:lang w:val="sq-AL"/>
        </w:rPr>
        <w:t>, si përmes marrëveshjeve të brendshme, zyrtare institucionale, ashtu edhe përmes një monitoruesi të pavarur, të jashtëm. MI</w:t>
      </w:r>
      <w:r w:rsidR="008A710D" w:rsidRPr="008A710D">
        <w:rPr>
          <w:lang w:val="sq-AL"/>
        </w:rPr>
        <w:t>T</w:t>
      </w:r>
      <w:r w:rsidRPr="008A710D">
        <w:rPr>
          <w:lang w:val="sq-AL"/>
        </w:rPr>
        <w:t xml:space="preserve"> do të inkurajojë edhe institucionet e tjera, organizatat ndërkombëtare dhe OJQ-të lokale që të përfshihen në monitorimin e procesit (shi</w:t>
      </w:r>
      <w:r w:rsidR="0066688E" w:rsidRPr="008A710D">
        <w:rPr>
          <w:lang w:val="sq-AL"/>
        </w:rPr>
        <w:t>h</w:t>
      </w:r>
      <w:r w:rsidRPr="008A710D">
        <w:rPr>
          <w:lang w:val="sq-AL"/>
        </w:rPr>
        <w:t xml:space="preserve"> Kapitulli</w:t>
      </w:r>
      <w:r w:rsidR="0066688E" w:rsidRPr="008A710D">
        <w:rPr>
          <w:lang w:val="sq-AL"/>
        </w:rPr>
        <w:t>n</w:t>
      </w:r>
      <w:r w:rsidRPr="008A710D">
        <w:rPr>
          <w:lang w:val="sq-AL"/>
        </w:rPr>
        <w:t xml:space="preserve"> 14</w:t>
      </w:r>
      <w:r w:rsidR="0066688E" w:rsidRPr="008A710D">
        <w:rPr>
          <w:lang w:val="sq-AL"/>
        </w:rPr>
        <w:t xml:space="preserve"> p</w:t>
      </w:r>
      <w:r w:rsidR="00952125" w:rsidRPr="008A710D">
        <w:rPr>
          <w:lang w:val="sq-AL"/>
        </w:rPr>
        <w:t>ë</w:t>
      </w:r>
      <w:r w:rsidR="0066688E" w:rsidRPr="008A710D">
        <w:rPr>
          <w:lang w:val="sq-AL"/>
        </w:rPr>
        <w:t>r detaje</w:t>
      </w:r>
      <w:r w:rsidRPr="008A710D">
        <w:rPr>
          <w:lang w:val="sq-AL"/>
        </w:rPr>
        <w:t>).</w:t>
      </w:r>
    </w:p>
    <w:p w14:paraId="1E49528B" w14:textId="60FAEF79" w:rsidR="00E912B7" w:rsidRDefault="0066688E"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02" w:name="_Toc26782431"/>
      <w:r>
        <w:rPr>
          <w:rFonts w:asciiTheme="minorHAnsi" w:eastAsia="Arial" w:hAnsiTheme="minorHAnsi" w:cstheme="minorHAnsi"/>
          <w:color w:val="030F40"/>
          <w:sz w:val="36"/>
          <w:szCs w:val="26"/>
          <w:lang w:val="sq-AL" w:eastAsia="en-US"/>
        </w:rPr>
        <w:lastRenderedPageBreak/>
        <w:t>KUALIFIKIMI</w:t>
      </w:r>
      <w:r w:rsidR="006C3006" w:rsidRPr="00C036F6">
        <w:rPr>
          <w:rFonts w:asciiTheme="minorHAnsi" w:eastAsia="Arial" w:hAnsiTheme="minorHAnsi" w:cstheme="minorHAnsi"/>
          <w:color w:val="030F40"/>
          <w:sz w:val="36"/>
          <w:szCs w:val="26"/>
          <w:lang w:val="sq-AL" w:eastAsia="en-US"/>
        </w:rPr>
        <w:t xml:space="preserve"> </w:t>
      </w:r>
      <w:r>
        <w:rPr>
          <w:rFonts w:asciiTheme="minorHAnsi" w:eastAsia="Arial" w:hAnsiTheme="minorHAnsi" w:cstheme="minorHAnsi"/>
          <w:color w:val="030F40"/>
          <w:sz w:val="36"/>
          <w:szCs w:val="26"/>
          <w:lang w:val="sq-AL" w:eastAsia="en-US"/>
        </w:rPr>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R </w:t>
      </w:r>
      <w:r w:rsidR="008A710D">
        <w:rPr>
          <w:rFonts w:asciiTheme="minorHAnsi" w:eastAsia="Arial" w:hAnsiTheme="minorHAnsi" w:cstheme="minorHAnsi"/>
          <w:color w:val="030F40"/>
          <w:sz w:val="36"/>
          <w:szCs w:val="26"/>
          <w:lang w:val="sq-AL" w:eastAsia="en-US"/>
        </w:rPr>
        <w:t xml:space="preserve">SHPËRBLIM </w:t>
      </w:r>
      <w:r>
        <w:rPr>
          <w:rFonts w:asciiTheme="minorHAnsi" w:eastAsia="Arial" w:hAnsiTheme="minorHAnsi" w:cstheme="minorHAnsi"/>
          <w:color w:val="030F40"/>
          <w:sz w:val="36"/>
          <w:szCs w:val="26"/>
          <w:lang w:val="sq-AL" w:eastAsia="en-US"/>
        </w:rPr>
        <w:t>DHE ASISTENC</w:t>
      </w:r>
      <w:r w:rsidR="00952125">
        <w:rPr>
          <w:rFonts w:asciiTheme="minorHAnsi" w:eastAsia="Arial" w:hAnsiTheme="minorHAnsi" w:cstheme="minorHAnsi"/>
          <w:color w:val="030F40"/>
          <w:sz w:val="36"/>
          <w:szCs w:val="26"/>
          <w:lang w:val="sq-AL" w:eastAsia="en-US"/>
        </w:rPr>
        <w:t>Ë</w:t>
      </w:r>
      <w:bookmarkEnd w:id="102"/>
      <w:r>
        <w:rPr>
          <w:rFonts w:asciiTheme="minorHAnsi" w:eastAsia="Arial" w:hAnsiTheme="minorHAnsi" w:cstheme="minorHAnsi"/>
          <w:color w:val="030F40"/>
          <w:sz w:val="36"/>
          <w:szCs w:val="26"/>
          <w:lang w:val="sq-AL" w:eastAsia="en-US"/>
        </w:rPr>
        <w:t xml:space="preserve"> </w:t>
      </w:r>
    </w:p>
    <w:p w14:paraId="15C1D1F2" w14:textId="77777777" w:rsidR="008A710D" w:rsidRPr="008A710D" w:rsidRDefault="008A710D" w:rsidP="008A710D">
      <w:pPr>
        <w:rPr>
          <w:lang w:val="sq-AL" w:eastAsia="en-US"/>
        </w:rPr>
      </w:pPr>
    </w:p>
    <w:p w14:paraId="42DC64B7" w14:textId="17E47954" w:rsidR="0066688E" w:rsidRDefault="0066688E" w:rsidP="00ED5B8D">
      <w:pPr>
        <w:pStyle w:val="BodyText"/>
        <w:rPr>
          <w:lang w:val="sq-AL"/>
        </w:rPr>
      </w:pPr>
      <w:r w:rsidRPr="008A710D">
        <w:rPr>
          <w:lang w:val="sq-AL"/>
        </w:rPr>
        <w:t xml:space="preserve">Të gjithë individët që </w:t>
      </w:r>
      <w:r w:rsidR="008A710D" w:rsidRPr="008A710D">
        <w:rPr>
          <w:lang w:val="sq-AL"/>
        </w:rPr>
        <w:t xml:space="preserve">kanë </w:t>
      </w:r>
      <w:r w:rsidRPr="008A710D">
        <w:rPr>
          <w:lang w:val="sq-AL"/>
        </w:rPr>
        <w:t>z</w:t>
      </w:r>
      <w:r w:rsidR="008A710D" w:rsidRPr="008A710D">
        <w:rPr>
          <w:lang w:val="sq-AL"/>
        </w:rPr>
        <w:t>ë</w:t>
      </w:r>
      <w:r w:rsidRPr="008A710D">
        <w:rPr>
          <w:lang w:val="sq-AL"/>
        </w:rPr>
        <w:t>n</w:t>
      </w:r>
      <w:r w:rsidR="00952125" w:rsidRPr="008A710D">
        <w:rPr>
          <w:lang w:val="sq-AL"/>
        </w:rPr>
        <w:t>ë</w:t>
      </w:r>
      <w:r w:rsidRPr="008A710D">
        <w:rPr>
          <w:lang w:val="sq-AL"/>
        </w:rPr>
        <w:t xml:space="preserve"> tokën e prekur nga projekti kanë të drejtë të shp</w:t>
      </w:r>
      <w:r w:rsidR="00952125" w:rsidRPr="008A710D">
        <w:rPr>
          <w:lang w:val="sq-AL"/>
        </w:rPr>
        <w:t>ë</w:t>
      </w:r>
      <w:r w:rsidRPr="008A710D">
        <w:rPr>
          <w:lang w:val="sq-AL"/>
        </w:rPr>
        <w:t xml:space="preserve">rblehen / ose tu </w:t>
      </w:r>
      <w:r w:rsidR="008A710D" w:rsidRPr="008A710D">
        <w:rPr>
          <w:lang w:val="sq-AL"/>
        </w:rPr>
        <w:t>ri</w:t>
      </w:r>
      <w:r w:rsidRPr="008A710D">
        <w:rPr>
          <w:lang w:val="sq-AL"/>
        </w:rPr>
        <w:t>kthehen</w:t>
      </w:r>
      <w:r w:rsidR="008A710D" w:rsidRPr="008A710D">
        <w:rPr>
          <w:lang w:val="sq-AL"/>
        </w:rPr>
        <w:t xml:space="preserve"> m</w:t>
      </w:r>
      <w:r w:rsidRPr="008A710D">
        <w:rPr>
          <w:lang w:val="sq-AL"/>
        </w:rPr>
        <w:t>j</w:t>
      </w:r>
      <w:r w:rsidR="008A710D" w:rsidRPr="008A710D">
        <w:rPr>
          <w:lang w:val="sq-AL"/>
        </w:rPr>
        <w:t>e</w:t>
      </w:r>
      <w:r w:rsidRPr="008A710D">
        <w:rPr>
          <w:lang w:val="sq-AL"/>
        </w:rPr>
        <w:t xml:space="preserve">tet e jetesës ose </w:t>
      </w:r>
      <w:r w:rsidR="008A710D" w:rsidRPr="008A710D">
        <w:rPr>
          <w:lang w:val="sq-AL"/>
        </w:rPr>
        <w:t>asistencë</w:t>
      </w:r>
      <w:r w:rsidRPr="008A710D">
        <w:rPr>
          <w:lang w:val="sq-AL"/>
        </w:rPr>
        <w:t xml:space="preserve"> tjetër, siç përshkruhet në Matricën e t</w:t>
      </w:r>
      <w:r w:rsidR="00952125" w:rsidRPr="008A710D">
        <w:rPr>
          <w:lang w:val="sq-AL"/>
        </w:rPr>
        <w:t>ë</w:t>
      </w:r>
      <w:r w:rsidRPr="008A710D">
        <w:rPr>
          <w:lang w:val="sq-AL"/>
        </w:rPr>
        <w:t xml:space="preserve"> </w:t>
      </w:r>
      <w:r w:rsidR="008A710D" w:rsidRPr="008A710D">
        <w:rPr>
          <w:lang w:val="sq-AL"/>
        </w:rPr>
        <w:t>Drejtave</w:t>
      </w:r>
      <w:r w:rsidRPr="008A710D">
        <w:rPr>
          <w:lang w:val="sq-AL"/>
        </w:rPr>
        <w:t>, në pjesën e mëposhtme.</w:t>
      </w:r>
    </w:p>
    <w:p w14:paraId="3360BB3A" w14:textId="330F588B" w:rsidR="00B15CD4" w:rsidRPr="00C036F6" w:rsidRDefault="0066688E" w:rsidP="004819B0">
      <w:pPr>
        <w:pStyle w:val="Heading2"/>
        <w:rPr>
          <w:lang w:val="sq-AL"/>
        </w:rPr>
      </w:pPr>
      <w:bookmarkStart w:id="103" w:name="_Toc26782432"/>
      <w:bookmarkStart w:id="104" w:name="bookmark62"/>
      <w:r>
        <w:rPr>
          <w:lang w:val="sq-AL"/>
        </w:rPr>
        <w:t>Personat me t</w:t>
      </w:r>
      <w:r w:rsidR="00952125">
        <w:rPr>
          <w:lang w:val="sq-AL"/>
        </w:rPr>
        <w:t>ë</w:t>
      </w:r>
      <w:r>
        <w:rPr>
          <w:lang w:val="sq-AL"/>
        </w:rPr>
        <w:t xml:space="preserve"> drejta ligjore formale dhe me t</w:t>
      </w:r>
      <w:r w:rsidR="00952125">
        <w:rPr>
          <w:lang w:val="sq-AL"/>
        </w:rPr>
        <w:t>ë</w:t>
      </w:r>
      <w:r>
        <w:rPr>
          <w:lang w:val="sq-AL"/>
        </w:rPr>
        <w:t xml:space="preserve"> drejta q</w:t>
      </w:r>
      <w:r w:rsidR="00952125">
        <w:rPr>
          <w:lang w:val="sq-AL"/>
        </w:rPr>
        <w:t>ë</w:t>
      </w:r>
      <w:r>
        <w:rPr>
          <w:lang w:val="sq-AL"/>
        </w:rPr>
        <w:t xml:space="preserve"> jan</w:t>
      </w:r>
      <w:r w:rsidR="00952125">
        <w:rPr>
          <w:lang w:val="sq-AL"/>
        </w:rPr>
        <w:t>ë</w:t>
      </w:r>
      <w:r>
        <w:rPr>
          <w:lang w:val="sq-AL"/>
        </w:rPr>
        <w:t xml:space="preserve"> t</w:t>
      </w:r>
      <w:r w:rsidR="00952125">
        <w:rPr>
          <w:lang w:val="sq-AL"/>
        </w:rPr>
        <w:t>ë</w:t>
      </w:r>
      <w:r>
        <w:rPr>
          <w:lang w:val="sq-AL"/>
        </w:rPr>
        <w:t xml:space="preserve"> njohshme sipas ligjit komb</w:t>
      </w:r>
      <w:r w:rsidR="00952125">
        <w:rPr>
          <w:lang w:val="sq-AL"/>
        </w:rPr>
        <w:t>ë</w:t>
      </w:r>
      <w:r>
        <w:rPr>
          <w:lang w:val="sq-AL"/>
        </w:rPr>
        <w:t>tar</w:t>
      </w:r>
      <w:bookmarkEnd w:id="103"/>
      <w:r>
        <w:rPr>
          <w:lang w:val="sq-AL"/>
        </w:rPr>
        <w:t xml:space="preserve"> </w:t>
      </w:r>
      <w:bookmarkEnd w:id="104"/>
    </w:p>
    <w:p w14:paraId="45A877E4" w14:textId="06D7E7C9" w:rsidR="00320971" w:rsidRDefault="00320971" w:rsidP="00ED5B8D">
      <w:pPr>
        <w:pStyle w:val="BodyText"/>
        <w:rPr>
          <w:lang w:val="sq-AL"/>
        </w:rPr>
      </w:pPr>
      <w:r w:rsidRPr="00C036F6">
        <w:rPr>
          <w:lang w:val="sq-AL"/>
        </w:rPr>
        <w:t xml:space="preserve">Personat me të drejta ligjore </w:t>
      </w:r>
      <w:r w:rsidR="008A710D">
        <w:rPr>
          <w:lang w:val="sq-AL"/>
        </w:rPr>
        <w:t xml:space="preserve">formale </w:t>
      </w:r>
      <w:r w:rsidRPr="00C036F6">
        <w:rPr>
          <w:lang w:val="sq-AL"/>
        </w:rPr>
        <w:t xml:space="preserve">regjistrohen në Kadastër dhe këto </w:t>
      </w:r>
      <w:r w:rsidRPr="00877B1A">
        <w:rPr>
          <w:lang w:val="sq-AL"/>
        </w:rPr>
        <w:t xml:space="preserve">informacione do të </w:t>
      </w:r>
      <w:r w:rsidR="0066688E" w:rsidRPr="00877B1A">
        <w:rPr>
          <w:lang w:val="sq-AL"/>
        </w:rPr>
        <w:t>p</w:t>
      </w:r>
      <w:r w:rsidR="00952125" w:rsidRPr="00877B1A">
        <w:rPr>
          <w:lang w:val="sq-AL"/>
        </w:rPr>
        <w:t>ë</w:t>
      </w:r>
      <w:r w:rsidR="0066688E" w:rsidRPr="00877B1A">
        <w:rPr>
          <w:lang w:val="sq-AL"/>
        </w:rPr>
        <w:t>rdit</w:t>
      </w:r>
      <w:r w:rsidR="00952125" w:rsidRPr="00877B1A">
        <w:rPr>
          <w:lang w:val="sq-AL"/>
        </w:rPr>
        <w:t>ë</w:t>
      </w:r>
      <w:r w:rsidR="0066688E" w:rsidRPr="00877B1A">
        <w:rPr>
          <w:lang w:val="sq-AL"/>
        </w:rPr>
        <w:t xml:space="preserve">sohen </w:t>
      </w:r>
      <w:r w:rsidRPr="00877B1A">
        <w:rPr>
          <w:lang w:val="sq-AL"/>
        </w:rPr>
        <w:t xml:space="preserve">në përputhje me legjislacionin kombëtar kur procesi i shpronësimit </w:t>
      </w:r>
      <w:r w:rsidR="008A710D" w:rsidRPr="00877B1A">
        <w:rPr>
          <w:lang w:val="sq-AL"/>
        </w:rPr>
        <w:t xml:space="preserve">të </w:t>
      </w:r>
      <w:r w:rsidRPr="00877B1A">
        <w:rPr>
          <w:lang w:val="sq-AL"/>
        </w:rPr>
        <w:t xml:space="preserve">fillohet nga Autoriteti i Shpronësimit. Personat me një </w:t>
      </w:r>
      <w:r w:rsidR="0066688E" w:rsidRPr="00877B1A">
        <w:rPr>
          <w:lang w:val="sq-AL"/>
        </w:rPr>
        <w:t xml:space="preserve">pretendim </w:t>
      </w:r>
      <w:r w:rsidRPr="00877B1A">
        <w:rPr>
          <w:lang w:val="sq-AL"/>
        </w:rPr>
        <w:t xml:space="preserve">që </w:t>
      </w:r>
      <w:r w:rsidR="00952125" w:rsidRPr="00877B1A">
        <w:rPr>
          <w:lang w:val="sq-AL"/>
        </w:rPr>
        <w:t>ë</w:t>
      </w:r>
      <w:r w:rsidR="0066688E" w:rsidRPr="00877B1A">
        <w:rPr>
          <w:lang w:val="sq-AL"/>
        </w:rPr>
        <w:t>sht</w:t>
      </w:r>
      <w:r w:rsidR="00952125" w:rsidRPr="00877B1A">
        <w:rPr>
          <w:lang w:val="sq-AL"/>
        </w:rPr>
        <w:t>ë</w:t>
      </w:r>
      <w:r w:rsidR="0066688E" w:rsidRPr="00877B1A">
        <w:rPr>
          <w:lang w:val="sq-AL"/>
        </w:rPr>
        <w:t xml:space="preserve"> i njohur apo i njohsh</w:t>
      </w:r>
      <w:r w:rsidR="00952125" w:rsidRPr="00877B1A">
        <w:rPr>
          <w:lang w:val="sq-AL"/>
        </w:rPr>
        <w:t>ë</w:t>
      </w:r>
      <w:r w:rsidR="0066688E" w:rsidRPr="00877B1A">
        <w:rPr>
          <w:lang w:val="sq-AL"/>
        </w:rPr>
        <w:t xml:space="preserve">m sipas </w:t>
      </w:r>
      <w:r w:rsidRPr="00877B1A">
        <w:rPr>
          <w:lang w:val="sq-AL"/>
        </w:rPr>
        <w:t>legjislacionit kombëtar gjithashtu janë ftuar në seancë dhe Kadastr</w:t>
      </w:r>
      <w:r w:rsidR="0066688E" w:rsidRPr="00877B1A">
        <w:rPr>
          <w:lang w:val="sq-AL"/>
        </w:rPr>
        <w:t>a</w:t>
      </w:r>
      <w:r w:rsidRPr="00877B1A">
        <w:rPr>
          <w:lang w:val="sq-AL"/>
        </w:rPr>
        <w:t xml:space="preserve"> është </w:t>
      </w:r>
      <w:r w:rsidR="0066688E" w:rsidRPr="00877B1A">
        <w:rPr>
          <w:lang w:val="sq-AL"/>
        </w:rPr>
        <w:t>p</w:t>
      </w:r>
      <w:r w:rsidR="00952125" w:rsidRPr="00877B1A">
        <w:rPr>
          <w:lang w:val="sq-AL"/>
        </w:rPr>
        <w:t>ë</w:t>
      </w:r>
      <w:r w:rsidR="0066688E" w:rsidRPr="00877B1A">
        <w:rPr>
          <w:lang w:val="sq-AL"/>
        </w:rPr>
        <w:t>rdit</w:t>
      </w:r>
      <w:r w:rsidR="00952125" w:rsidRPr="00877B1A">
        <w:rPr>
          <w:lang w:val="sq-AL"/>
        </w:rPr>
        <w:t>ë</w:t>
      </w:r>
      <w:r w:rsidR="0066688E" w:rsidRPr="00877B1A">
        <w:rPr>
          <w:lang w:val="sq-AL"/>
        </w:rPr>
        <w:t xml:space="preserve">suar </w:t>
      </w:r>
      <w:r w:rsidR="00877B1A" w:rsidRPr="00877B1A">
        <w:rPr>
          <w:lang w:val="sq-AL"/>
        </w:rPr>
        <w:t>siç</w:t>
      </w:r>
      <w:r w:rsidRPr="00877B1A">
        <w:rPr>
          <w:lang w:val="sq-AL"/>
        </w:rPr>
        <w:t xml:space="preserve"> duhet. Në rast mosmarrëveshjesh, personat e prekur mund t</w:t>
      </w:r>
      <w:r w:rsidR="0066688E" w:rsidRPr="00877B1A">
        <w:rPr>
          <w:lang w:val="sq-AL"/>
        </w:rPr>
        <w:t xml:space="preserve">’i </w:t>
      </w:r>
      <w:r w:rsidRPr="00877B1A">
        <w:rPr>
          <w:lang w:val="sq-AL"/>
        </w:rPr>
        <w:t xml:space="preserve">drejtohen gjykatave për zgjidhjen e tyre, </w:t>
      </w:r>
      <w:r w:rsidR="0066688E" w:rsidRPr="00877B1A">
        <w:rPr>
          <w:lang w:val="sq-AL"/>
        </w:rPr>
        <w:t>t</w:t>
      </w:r>
      <w:r w:rsidR="00952125" w:rsidRPr="00877B1A">
        <w:rPr>
          <w:lang w:val="sq-AL"/>
        </w:rPr>
        <w:t>ë</w:t>
      </w:r>
      <w:r w:rsidR="0066688E" w:rsidRPr="00877B1A">
        <w:rPr>
          <w:lang w:val="sq-AL"/>
        </w:rPr>
        <w:t xml:space="preserve"> cilat </w:t>
      </w:r>
      <w:r w:rsidRPr="00877B1A">
        <w:rPr>
          <w:lang w:val="sq-AL"/>
        </w:rPr>
        <w:t>duhet të përpunohe</w:t>
      </w:r>
      <w:r w:rsidR="0066688E" w:rsidRPr="00877B1A">
        <w:rPr>
          <w:lang w:val="sq-AL"/>
        </w:rPr>
        <w:t xml:space="preserve">n </w:t>
      </w:r>
      <w:r w:rsidRPr="00877B1A">
        <w:rPr>
          <w:lang w:val="sq-AL"/>
        </w:rPr>
        <w:t xml:space="preserve">para miratimit të vendimit të shpronësimit. Shembuj të personave me një </w:t>
      </w:r>
      <w:r w:rsidR="0066688E" w:rsidRPr="00877B1A">
        <w:rPr>
          <w:lang w:val="sq-AL"/>
        </w:rPr>
        <w:t>pretendim</w:t>
      </w:r>
      <w:r w:rsidRPr="00877B1A">
        <w:rPr>
          <w:lang w:val="sq-AL"/>
        </w:rPr>
        <w:t xml:space="preserve"> që</w:t>
      </w:r>
      <w:r w:rsidR="0066688E" w:rsidRPr="00877B1A">
        <w:rPr>
          <w:lang w:val="sq-AL"/>
        </w:rPr>
        <w:t xml:space="preserve"> </w:t>
      </w:r>
      <w:r w:rsidR="00952125" w:rsidRPr="00877B1A">
        <w:rPr>
          <w:lang w:val="sq-AL"/>
        </w:rPr>
        <w:t>ë</w:t>
      </w:r>
      <w:r w:rsidR="0066688E" w:rsidRPr="00877B1A">
        <w:rPr>
          <w:lang w:val="sq-AL"/>
        </w:rPr>
        <w:t>sht</w:t>
      </w:r>
      <w:r w:rsidR="00952125" w:rsidRPr="00877B1A">
        <w:rPr>
          <w:lang w:val="sq-AL"/>
        </w:rPr>
        <w:t>ë</w:t>
      </w:r>
      <w:r w:rsidR="0066688E" w:rsidRPr="00877B1A">
        <w:rPr>
          <w:lang w:val="sq-AL"/>
        </w:rPr>
        <w:t xml:space="preserve"> </w:t>
      </w:r>
      <w:r w:rsidR="00877B1A" w:rsidRPr="00877B1A">
        <w:rPr>
          <w:lang w:val="sq-AL"/>
        </w:rPr>
        <w:t xml:space="preserve">i </w:t>
      </w:r>
      <w:r w:rsidR="0066688E" w:rsidRPr="00877B1A">
        <w:rPr>
          <w:lang w:val="sq-AL"/>
        </w:rPr>
        <w:t xml:space="preserve">njohur apo </w:t>
      </w:r>
      <w:r w:rsidR="00877B1A" w:rsidRPr="00877B1A">
        <w:rPr>
          <w:lang w:val="sq-AL"/>
        </w:rPr>
        <w:t xml:space="preserve">është i </w:t>
      </w:r>
      <w:r w:rsidR="0066688E" w:rsidRPr="00877B1A">
        <w:rPr>
          <w:lang w:val="sq-AL"/>
        </w:rPr>
        <w:t>njohsh</w:t>
      </w:r>
      <w:r w:rsidR="00877B1A" w:rsidRPr="00877B1A">
        <w:rPr>
          <w:lang w:val="sq-AL"/>
        </w:rPr>
        <w:t>ë</w:t>
      </w:r>
      <w:r w:rsidR="0066688E" w:rsidRPr="00877B1A">
        <w:rPr>
          <w:lang w:val="sq-AL"/>
        </w:rPr>
        <w:t xml:space="preserve">m </w:t>
      </w:r>
      <w:r w:rsidRPr="00877B1A">
        <w:rPr>
          <w:lang w:val="sq-AL"/>
        </w:rPr>
        <w:t xml:space="preserve">sipas legjislacionit kombëtar, përfshijnë trashëgimtarë të pronarëve të vdekur, persona që kanë blerë prona me një kontratë të vlefshme të </w:t>
      </w:r>
      <w:r w:rsidR="0066688E" w:rsidRPr="00877B1A">
        <w:rPr>
          <w:lang w:val="sq-AL"/>
        </w:rPr>
        <w:t>shit-blerjes</w:t>
      </w:r>
      <w:r w:rsidRPr="00877B1A">
        <w:rPr>
          <w:lang w:val="sq-AL"/>
        </w:rPr>
        <w:t>, megjithatë, nuk kanë transferuar të drejtat pronësore në emrin e tyre në Kadastër dhe të ngjashme.</w:t>
      </w:r>
    </w:p>
    <w:p w14:paraId="4FC7B5E8" w14:textId="77777777" w:rsidR="0066688E" w:rsidRPr="00C036F6" w:rsidRDefault="0066688E" w:rsidP="00ED5B8D">
      <w:pPr>
        <w:pStyle w:val="BodyText"/>
        <w:rPr>
          <w:lang w:val="sq-AL"/>
        </w:rPr>
      </w:pPr>
    </w:p>
    <w:p w14:paraId="42C6EFAA" w14:textId="23E3C884" w:rsidR="00B15CD4" w:rsidRPr="00C036F6" w:rsidRDefault="0066688E" w:rsidP="004819B0">
      <w:pPr>
        <w:pStyle w:val="Heading2"/>
        <w:rPr>
          <w:lang w:val="sq-AL"/>
        </w:rPr>
      </w:pPr>
      <w:bookmarkStart w:id="105" w:name="_Toc26782433"/>
      <w:r>
        <w:rPr>
          <w:rStyle w:val="190"/>
          <w:rFonts w:asciiTheme="majorHAnsi" w:eastAsiaTheme="majorEastAsia" w:hAnsiTheme="majorHAnsi" w:cstheme="majorBidi"/>
          <w:b w:val="0"/>
          <w:bCs w:val="0"/>
          <w:i w:val="0"/>
          <w:iCs w:val="0"/>
          <w:sz w:val="32"/>
          <w:szCs w:val="26"/>
          <w:lang w:val="sq-AL"/>
        </w:rPr>
        <w:t>Persona pa t</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drejta ligjore formale mbi tok</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 q</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ato kan</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z</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w:t>
      </w:r>
      <w:r w:rsidR="00952125">
        <w:rPr>
          <w:rStyle w:val="190"/>
          <w:rFonts w:asciiTheme="majorHAnsi" w:eastAsiaTheme="majorEastAsia" w:hAnsiTheme="majorHAnsi" w:cstheme="majorBidi"/>
          <w:b w:val="0"/>
          <w:bCs w:val="0"/>
          <w:i w:val="0"/>
          <w:iCs w:val="0"/>
          <w:sz w:val="32"/>
          <w:szCs w:val="26"/>
          <w:lang w:val="sq-AL"/>
        </w:rPr>
        <w:t>ë</w:t>
      </w:r>
      <w:r w:rsidR="00B15CD4" w:rsidRPr="00C036F6">
        <w:rPr>
          <w:rStyle w:val="190"/>
          <w:rFonts w:asciiTheme="majorHAnsi" w:eastAsiaTheme="majorEastAsia" w:hAnsiTheme="majorHAnsi" w:cstheme="majorBidi"/>
          <w:b w:val="0"/>
          <w:bCs w:val="0"/>
          <w:i w:val="0"/>
          <w:iCs w:val="0"/>
          <w:sz w:val="32"/>
          <w:szCs w:val="26"/>
          <w:lang w:val="sq-AL"/>
        </w:rPr>
        <w:t xml:space="preserve">, </w:t>
      </w:r>
      <w:r>
        <w:rPr>
          <w:rStyle w:val="190"/>
          <w:rFonts w:asciiTheme="majorHAnsi" w:eastAsiaTheme="majorEastAsia" w:hAnsiTheme="majorHAnsi" w:cstheme="majorBidi"/>
          <w:b w:val="0"/>
          <w:bCs w:val="0"/>
          <w:i w:val="0"/>
          <w:iCs w:val="0"/>
          <w:sz w:val="32"/>
          <w:szCs w:val="26"/>
          <w:lang w:val="sq-AL"/>
        </w:rPr>
        <w:t>n</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koh</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 e censusit</w:t>
      </w:r>
      <w:bookmarkEnd w:id="105"/>
      <w:r>
        <w:rPr>
          <w:rStyle w:val="190"/>
          <w:rFonts w:asciiTheme="majorHAnsi" w:eastAsiaTheme="majorEastAsia" w:hAnsiTheme="majorHAnsi" w:cstheme="majorBidi"/>
          <w:b w:val="0"/>
          <w:bCs w:val="0"/>
          <w:i w:val="0"/>
          <w:iCs w:val="0"/>
          <w:sz w:val="32"/>
          <w:szCs w:val="26"/>
          <w:lang w:val="sq-AL"/>
        </w:rPr>
        <w:t xml:space="preserve"> </w:t>
      </w:r>
    </w:p>
    <w:p w14:paraId="39093EF8" w14:textId="29D581D1" w:rsidR="00320971" w:rsidRPr="00C036F6" w:rsidRDefault="00320971" w:rsidP="00320971">
      <w:pPr>
        <w:pStyle w:val="BodyText"/>
        <w:rPr>
          <w:lang w:val="sq-AL"/>
        </w:rPr>
      </w:pPr>
      <w:r w:rsidRPr="00C036F6">
        <w:rPr>
          <w:lang w:val="sq-AL"/>
        </w:rPr>
        <w:t xml:space="preserve">Data e përfundimit të </w:t>
      </w:r>
      <w:r w:rsidR="00877B1A" w:rsidRPr="00877B1A">
        <w:rPr>
          <w:lang w:val="sq-AL"/>
        </w:rPr>
        <w:t xml:space="preserve">anketimit </w:t>
      </w:r>
      <w:r w:rsidR="0066688E" w:rsidRPr="00877B1A">
        <w:rPr>
          <w:lang w:val="sq-AL"/>
        </w:rPr>
        <w:t xml:space="preserve">mbi </w:t>
      </w:r>
      <w:r w:rsidRPr="00877B1A">
        <w:rPr>
          <w:lang w:val="sq-AL"/>
        </w:rPr>
        <w:t xml:space="preserve">përdoruesit </w:t>
      </w:r>
      <w:r w:rsidR="00877B1A" w:rsidRPr="00877B1A">
        <w:rPr>
          <w:lang w:val="sq-AL"/>
        </w:rPr>
        <w:t>in</w:t>
      </w:r>
      <w:r w:rsidRPr="00877B1A">
        <w:rPr>
          <w:lang w:val="sq-AL"/>
        </w:rPr>
        <w:t>formal</w:t>
      </w:r>
      <w:r w:rsidR="00952125" w:rsidRPr="00877B1A">
        <w:rPr>
          <w:lang w:val="sq-AL"/>
        </w:rPr>
        <w:t>ë</w:t>
      </w:r>
      <w:r w:rsidRPr="00877B1A">
        <w:rPr>
          <w:lang w:val="sq-AL"/>
        </w:rPr>
        <w:t xml:space="preserve"> përkon me datën e </w:t>
      </w:r>
      <w:r w:rsidR="00877B1A" w:rsidRPr="00877B1A">
        <w:rPr>
          <w:lang w:val="sq-AL"/>
        </w:rPr>
        <w:t xml:space="preserve">fundit </w:t>
      </w:r>
      <w:r w:rsidRPr="00877B1A">
        <w:rPr>
          <w:lang w:val="sq-AL"/>
        </w:rPr>
        <w:t xml:space="preserve">(29.07.2019), që do të thotë se çdo individ / familje që përdor / </w:t>
      </w:r>
      <w:r w:rsidR="0066688E" w:rsidRPr="00877B1A">
        <w:rPr>
          <w:lang w:val="sq-AL"/>
        </w:rPr>
        <w:t>z</w:t>
      </w:r>
      <w:r w:rsidR="00952125" w:rsidRPr="00877B1A">
        <w:rPr>
          <w:lang w:val="sq-AL"/>
        </w:rPr>
        <w:t>ë</w:t>
      </w:r>
      <w:r w:rsidR="0066688E" w:rsidRPr="00877B1A">
        <w:rPr>
          <w:lang w:val="sq-AL"/>
        </w:rPr>
        <w:t xml:space="preserve"> </w:t>
      </w:r>
      <w:r w:rsidRPr="00877B1A">
        <w:rPr>
          <w:lang w:val="sq-AL"/>
        </w:rPr>
        <w:t xml:space="preserve"> tokën e prekur nga Projekti (pa të drejta</w:t>
      </w:r>
      <w:r w:rsidR="0066688E" w:rsidRPr="00877B1A">
        <w:rPr>
          <w:lang w:val="sq-AL"/>
        </w:rPr>
        <w:t xml:space="preserve"> ose </w:t>
      </w:r>
      <w:r w:rsidRPr="00877B1A">
        <w:rPr>
          <w:lang w:val="sq-AL"/>
        </w:rPr>
        <w:t>pretendime</w:t>
      </w:r>
      <w:r w:rsidR="0066688E" w:rsidRPr="00877B1A">
        <w:rPr>
          <w:lang w:val="sq-AL"/>
        </w:rPr>
        <w:t xml:space="preserve"> ligjore</w:t>
      </w:r>
      <w:r w:rsidRPr="00877B1A">
        <w:rPr>
          <w:lang w:val="sq-AL"/>
        </w:rPr>
        <w:t>) pas kësaj date</w:t>
      </w:r>
      <w:r w:rsidR="00877B1A" w:rsidRPr="00877B1A">
        <w:rPr>
          <w:lang w:val="sq-AL"/>
        </w:rPr>
        <w:t>,</w:t>
      </w:r>
      <w:r w:rsidRPr="00877B1A">
        <w:rPr>
          <w:lang w:val="sq-AL"/>
        </w:rPr>
        <w:t xml:space="preserve"> nuk kanë të drejtë </w:t>
      </w:r>
      <w:r w:rsidR="0066688E" w:rsidRPr="00877B1A">
        <w:rPr>
          <w:lang w:val="sq-AL"/>
        </w:rPr>
        <w:t>p</w:t>
      </w:r>
      <w:r w:rsidR="00952125" w:rsidRPr="00877B1A">
        <w:rPr>
          <w:lang w:val="sq-AL"/>
        </w:rPr>
        <w:t>ë</w:t>
      </w:r>
      <w:r w:rsidR="0066688E" w:rsidRPr="00877B1A">
        <w:rPr>
          <w:lang w:val="sq-AL"/>
        </w:rPr>
        <w:t xml:space="preserve">r </w:t>
      </w:r>
      <w:r w:rsidR="00877B1A" w:rsidRPr="00877B1A">
        <w:rPr>
          <w:lang w:val="sq-AL"/>
        </w:rPr>
        <w:t xml:space="preserve">shpërblim </w:t>
      </w:r>
      <w:r w:rsidRPr="00877B1A">
        <w:rPr>
          <w:lang w:val="sq-AL"/>
        </w:rPr>
        <w:t xml:space="preserve">dhe / ose </w:t>
      </w:r>
      <w:r w:rsidR="00877B1A" w:rsidRPr="00877B1A">
        <w:rPr>
          <w:lang w:val="sq-AL"/>
        </w:rPr>
        <w:t xml:space="preserve">asistencë </w:t>
      </w:r>
      <w:r w:rsidR="0066688E" w:rsidRPr="00877B1A">
        <w:rPr>
          <w:lang w:val="sq-AL"/>
        </w:rPr>
        <w:t>p</w:t>
      </w:r>
      <w:r w:rsidR="00952125" w:rsidRPr="00877B1A">
        <w:rPr>
          <w:lang w:val="sq-AL"/>
        </w:rPr>
        <w:t>ë</w:t>
      </w:r>
      <w:r w:rsidR="0066688E" w:rsidRPr="00877B1A">
        <w:rPr>
          <w:lang w:val="sq-AL"/>
        </w:rPr>
        <w:t>r rikthimin e mjeteve t</w:t>
      </w:r>
      <w:r w:rsidRPr="00877B1A">
        <w:rPr>
          <w:lang w:val="sq-AL"/>
        </w:rPr>
        <w:t>ë jetesës.</w:t>
      </w:r>
      <w:r w:rsidRPr="00C036F6">
        <w:rPr>
          <w:lang w:val="sq-AL"/>
        </w:rPr>
        <w:t xml:space="preserve"> Shembuj të personave pa të drejta ose pretendime </w:t>
      </w:r>
      <w:r w:rsidR="0066688E">
        <w:rPr>
          <w:lang w:val="sq-AL"/>
        </w:rPr>
        <w:t xml:space="preserve">ligjore </w:t>
      </w:r>
      <w:r w:rsidRPr="00C036F6">
        <w:rPr>
          <w:lang w:val="sq-AL"/>
        </w:rPr>
        <w:t xml:space="preserve">përfshijnë persona që kanë ndërtuar hambarë ose </w:t>
      </w:r>
      <w:r w:rsidR="00877B1A">
        <w:rPr>
          <w:lang w:val="sq-AL"/>
        </w:rPr>
        <w:t>çdo</w:t>
      </w:r>
      <w:r w:rsidR="0066688E">
        <w:rPr>
          <w:lang w:val="sq-AL"/>
        </w:rPr>
        <w:t xml:space="preserve"> </w:t>
      </w:r>
      <w:r w:rsidRPr="00C036F6">
        <w:rPr>
          <w:lang w:val="sq-AL"/>
        </w:rPr>
        <w:t>strukturë tjetër në tokë publike ose ata që janë duke kultivuar tokë publike apo edhe tokë private, pa dijeninë dhe / ose miratimin e pronarit. Persona</w:t>
      </w:r>
      <w:r w:rsidR="00877B1A">
        <w:rPr>
          <w:lang w:val="sq-AL"/>
        </w:rPr>
        <w:t xml:space="preserve"> të </w:t>
      </w:r>
      <w:r w:rsidRPr="00C036F6">
        <w:rPr>
          <w:lang w:val="sq-AL"/>
        </w:rPr>
        <w:t xml:space="preserve">tillë nuk do të kenë të drejtë </w:t>
      </w:r>
      <w:r w:rsidR="0066688E">
        <w:rPr>
          <w:lang w:val="sq-AL"/>
        </w:rPr>
        <w:t>p</w:t>
      </w:r>
      <w:r w:rsidR="00952125">
        <w:rPr>
          <w:lang w:val="sq-AL"/>
        </w:rPr>
        <w:t>ë</w:t>
      </w:r>
      <w:r w:rsidR="0066688E">
        <w:rPr>
          <w:lang w:val="sq-AL"/>
        </w:rPr>
        <w:t xml:space="preserve">r </w:t>
      </w:r>
      <w:r w:rsidR="00877B1A">
        <w:rPr>
          <w:lang w:val="sq-AL"/>
        </w:rPr>
        <w:t xml:space="preserve">shpërblim </w:t>
      </w:r>
      <w:r w:rsidRPr="00C036F6">
        <w:rPr>
          <w:lang w:val="sq-AL"/>
        </w:rPr>
        <w:t>për tokën, pasi at</w:t>
      </w:r>
      <w:r w:rsidR="00877B1A">
        <w:rPr>
          <w:lang w:val="sq-AL"/>
        </w:rPr>
        <w:t>a</w:t>
      </w:r>
      <w:r w:rsidRPr="00C036F6">
        <w:rPr>
          <w:lang w:val="sq-AL"/>
        </w:rPr>
        <w:t xml:space="preserve"> nuk </w:t>
      </w:r>
      <w:r w:rsidR="0066688E">
        <w:rPr>
          <w:lang w:val="sq-AL"/>
        </w:rPr>
        <w:t>jan</w:t>
      </w:r>
      <w:r w:rsidR="00952125">
        <w:rPr>
          <w:lang w:val="sq-AL"/>
        </w:rPr>
        <w:t>ë</w:t>
      </w:r>
      <w:r w:rsidR="0066688E">
        <w:rPr>
          <w:lang w:val="sq-AL"/>
        </w:rPr>
        <w:t xml:space="preserve"> </w:t>
      </w:r>
      <w:r w:rsidR="00877B1A">
        <w:rPr>
          <w:lang w:val="sq-AL"/>
        </w:rPr>
        <w:t>pronarë</w:t>
      </w:r>
      <w:r w:rsidR="0066688E">
        <w:rPr>
          <w:lang w:val="sq-AL"/>
        </w:rPr>
        <w:t xml:space="preserve"> t</w:t>
      </w:r>
      <w:r w:rsidR="00952125">
        <w:rPr>
          <w:lang w:val="sq-AL"/>
        </w:rPr>
        <w:t>ë</w:t>
      </w:r>
      <w:r w:rsidR="0066688E">
        <w:rPr>
          <w:lang w:val="sq-AL"/>
        </w:rPr>
        <w:t xml:space="preserve"> saj</w:t>
      </w:r>
      <w:r w:rsidRPr="00C036F6">
        <w:rPr>
          <w:lang w:val="sq-AL"/>
        </w:rPr>
        <w:t xml:space="preserve">, megjithatë ata do të kenë të drejtë </w:t>
      </w:r>
      <w:r w:rsidR="0066688E">
        <w:rPr>
          <w:lang w:val="sq-AL"/>
        </w:rPr>
        <w:t>p</w:t>
      </w:r>
      <w:r w:rsidR="00952125">
        <w:rPr>
          <w:lang w:val="sq-AL"/>
        </w:rPr>
        <w:t>ë</w:t>
      </w:r>
      <w:r w:rsidR="0066688E">
        <w:rPr>
          <w:lang w:val="sq-AL"/>
        </w:rPr>
        <w:t xml:space="preserve">r </w:t>
      </w:r>
      <w:r w:rsidR="00877B1A">
        <w:rPr>
          <w:lang w:val="sq-AL"/>
        </w:rPr>
        <w:t xml:space="preserve">shpërblim për </w:t>
      </w:r>
      <w:r w:rsidRPr="00C036F6">
        <w:rPr>
          <w:lang w:val="sq-AL"/>
        </w:rPr>
        <w:t>pasuri</w:t>
      </w:r>
      <w:r w:rsidR="00877B1A">
        <w:rPr>
          <w:lang w:val="sq-AL"/>
        </w:rPr>
        <w:t>t</w:t>
      </w:r>
      <w:r w:rsidR="00952125">
        <w:rPr>
          <w:lang w:val="sq-AL"/>
        </w:rPr>
        <w:t>ë</w:t>
      </w:r>
      <w:r w:rsidR="0066688E">
        <w:rPr>
          <w:lang w:val="sq-AL"/>
        </w:rPr>
        <w:t xml:space="preserve"> </w:t>
      </w:r>
      <w:r w:rsidR="00877B1A">
        <w:rPr>
          <w:lang w:val="sq-AL"/>
        </w:rPr>
        <w:t xml:space="preserve">që janë </w:t>
      </w:r>
      <w:r w:rsidR="0066688E">
        <w:rPr>
          <w:lang w:val="sq-AL"/>
        </w:rPr>
        <w:t>pron</w:t>
      </w:r>
      <w:r w:rsidR="00877B1A">
        <w:rPr>
          <w:lang w:val="sq-AL"/>
        </w:rPr>
        <w:t xml:space="preserve">ë tyre </w:t>
      </w:r>
      <w:r w:rsidRPr="00C036F6">
        <w:rPr>
          <w:lang w:val="sq-AL"/>
        </w:rPr>
        <w:t xml:space="preserve">për shembull, vlerën e ndërtimit të strukturave, </w:t>
      </w:r>
      <w:r w:rsidR="00877B1A">
        <w:rPr>
          <w:lang w:val="sq-AL"/>
        </w:rPr>
        <w:t>kulturave</w:t>
      </w:r>
      <w:r w:rsidRPr="00C036F6">
        <w:rPr>
          <w:lang w:val="sq-AL"/>
        </w:rPr>
        <w:t>, pemëve, etj.</w:t>
      </w:r>
    </w:p>
    <w:p w14:paraId="32C18FB4" w14:textId="75D63A6E" w:rsidR="00320971" w:rsidRPr="00C036F6" w:rsidRDefault="00320971" w:rsidP="00320971">
      <w:pPr>
        <w:pStyle w:val="BodyText"/>
        <w:rPr>
          <w:lang w:val="sq-AL"/>
        </w:rPr>
      </w:pPr>
      <w:r w:rsidRPr="00C036F6">
        <w:rPr>
          <w:lang w:val="sq-AL"/>
        </w:rPr>
        <w:t xml:space="preserve">Identifikimi fillestar </w:t>
      </w:r>
      <w:r w:rsidR="00952125">
        <w:rPr>
          <w:lang w:val="sq-AL"/>
        </w:rPr>
        <w:t>ë</w:t>
      </w:r>
      <w:r w:rsidR="0066688E">
        <w:rPr>
          <w:lang w:val="sq-AL"/>
        </w:rPr>
        <w:t>sht</w:t>
      </w:r>
      <w:r w:rsidR="00952125">
        <w:rPr>
          <w:lang w:val="sq-AL"/>
        </w:rPr>
        <w:t>ë</w:t>
      </w:r>
      <w:r w:rsidR="0066688E">
        <w:rPr>
          <w:lang w:val="sq-AL"/>
        </w:rPr>
        <w:t xml:space="preserve"> kryer nga </w:t>
      </w:r>
      <w:r w:rsidRPr="00C036F6">
        <w:rPr>
          <w:lang w:val="sq-AL"/>
        </w:rPr>
        <w:t xml:space="preserve">ekspertë të mjedisit </w:t>
      </w:r>
      <w:r w:rsidR="0066688E">
        <w:rPr>
          <w:lang w:val="sq-AL"/>
        </w:rPr>
        <w:t>t</w:t>
      </w:r>
      <w:r w:rsidR="00952125">
        <w:rPr>
          <w:lang w:val="sq-AL"/>
        </w:rPr>
        <w:t>ë</w:t>
      </w:r>
      <w:r w:rsidR="0066688E">
        <w:rPr>
          <w:lang w:val="sq-AL"/>
        </w:rPr>
        <w:t xml:space="preserve"> </w:t>
      </w:r>
      <w:r w:rsidRPr="00C036F6">
        <w:rPr>
          <w:lang w:val="sq-AL"/>
        </w:rPr>
        <w:t xml:space="preserve">IPF6 të cilët po zbatonin </w:t>
      </w:r>
      <w:r w:rsidR="00877B1A">
        <w:rPr>
          <w:lang w:val="sq-AL"/>
        </w:rPr>
        <w:t xml:space="preserve">anketimin </w:t>
      </w:r>
      <w:r w:rsidRPr="00C036F6">
        <w:rPr>
          <w:lang w:val="sq-AL"/>
        </w:rPr>
        <w:t>mjedisor</w:t>
      </w:r>
      <w:r w:rsidR="00877B1A">
        <w:rPr>
          <w:lang w:val="sq-AL"/>
        </w:rPr>
        <w:t xml:space="preserve"> </w:t>
      </w:r>
      <w:r w:rsidRPr="00C036F6">
        <w:rPr>
          <w:lang w:val="sq-AL"/>
        </w:rPr>
        <w:t xml:space="preserve">dhe </w:t>
      </w:r>
      <w:r w:rsidR="0066688E">
        <w:rPr>
          <w:lang w:val="sq-AL"/>
        </w:rPr>
        <w:t>kan</w:t>
      </w:r>
      <w:r w:rsidR="00952125">
        <w:rPr>
          <w:lang w:val="sq-AL"/>
        </w:rPr>
        <w:t>ë</w:t>
      </w:r>
      <w:r w:rsidR="0066688E">
        <w:rPr>
          <w:lang w:val="sq-AL"/>
        </w:rPr>
        <w:t xml:space="preserve"> </w:t>
      </w:r>
      <w:r w:rsidRPr="00C036F6">
        <w:rPr>
          <w:lang w:val="sq-AL"/>
        </w:rPr>
        <w:t>intervistua</w:t>
      </w:r>
      <w:r w:rsidR="0066688E">
        <w:rPr>
          <w:lang w:val="sq-AL"/>
        </w:rPr>
        <w:t xml:space="preserve">r persona </w:t>
      </w:r>
      <w:r w:rsidRPr="00C036F6">
        <w:rPr>
          <w:lang w:val="sq-AL"/>
        </w:rPr>
        <w:t xml:space="preserve">në </w:t>
      </w:r>
      <w:r w:rsidR="0066688E">
        <w:rPr>
          <w:lang w:val="sq-AL"/>
        </w:rPr>
        <w:t>terren</w:t>
      </w:r>
      <w:r w:rsidRPr="00C036F6">
        <w:rPr>
          <w:lang w:val="sq-AL"/>
        </w:rPr>
        <w:t xml:space="preserve"> në lidhje me ndërgjegjësimin e tyre për </w:t>
      </w:r>
      <w:r w:rsidR="00877B1A">
        <w:rPr>
          <w:lang w:val="sq-AL"/>
        </w:rPr>
        <w:t>P</w:t>
      </w:r>
      <w:r w:rsidRPr="00C036F6">
        <w:rPr>
          <w:lang w:val="sq-AL"/>
        </w:rPr>
        <w:t xml:space="preserve">rojektin dhe të drejtat e tyre. </w:t>
      </w:r>
      <w:r w:rsidR="0066688E">
        <w:rPr>
          <w:lang w:val="sq-AL"/>
        </w:rPr>
        <w:t xml:space="preserve">Personat e </w:t>
      </w:r>
      <w:r w:rsidRPr="00C036F6">
        <w:rPr>
          <w:lang w:val="sq-AL"/>
        </w:rPr>
        <w:t xml:space="preserve">identifikuar si të prekur nga </w:t>
      </w:r>
      <w:r w:rsidR="00877B1A">
        <w:rPr>
          <w:lang w:val="sq-AL"/>
        </w:rPr>
        <w:t>P</w:t>
      </w:r>
      <w:r w:rsidRPr="00C036F6">
        <w:rPr>
          <w:lang w:val="sq-AL"/>
        </w:rPr>
        <w:t xml:space="preserve">rojekti u ftuan të marrin pjesë në </w:t>
      </w:r>
      <w:r w:rsidR="0066688E">
        <w:rPr>
          <w:lang w:val="sq-AL"/>
        </w:rPr>
        <w:t>D</w:t>
      </w:r>
      <w:r w:rsidR="00952125">
        <w:rPr>
          <w:lang w:val="sq-AL"/>
        </w:rPr>
        <w:t>ë</w:t>
      </w:r>
      <w:r w:rsidR="0066688E">
        <w:rPr>
          <w:lang w:val="sq-AL"/>
        </w:rPr>
        <w:t xml:space="preserve">gjesat </w:t>
      </w:r>
      <w:r w:rsidRPr="00C036F6">
        <w:rPr>
          <w:lang w:val="sq-AL"/>
        </w:rPr>
        <w:t>Publike të cilat u organizuan në Komunat e tyre. At</w:t>
      </w:r>
      <w:r w:rsidR="00877B1A">
        <w:rPr>
          <w:lang w:val="sq-AL"/>
        </w:rPr>
        <w:t xml:space="preserve">yre </w:t>
      </w:r>
      <w:r w:rsidRPr="00C036F6">
        <w:rPr>
          <w:lang w:val="sq-AL"/>
        </w:rPr>
        <w:t xml:space="preserve">gjithashtu </w:t>
      </w:r>
      <w:r w:rsidR="00877B1A">
        <w:rPr>
          <w:lang w:val="sq-AL"/>
        </w:rPr>
        <w:t>i</w:t>
      </w:r>
      <w:r w:rsidRPr="00C036F6">
        <w:rPr>
          <w:lang w:val="sq-AL"/>
        </w:rPr>
        <w:t>u sugjerua</w:t>
      </w:r>
      <w:r w:rsidR="00877B1A">
        <w:rPr>
          <w:lang w:val="sq-AL"/>
        </w:rPr>
        <w:t xml:space="preserve"> që </w:t>
      </w:r>
      <w:r w:rsidRPr="00C036F6">
        <w:rPr>
          <w:lang w:val="sq-AL"/>
        </w:rPr>
        <w:t xml:space="preserve">të </w:t>
      </w:r>
      <w:r w:rsidR="00877B1A">
        <w:rPr>
          <w:lang w:val="sq-AL"/>
        </w:rPr>
        <w:t>shkonin pran</w:t>
      </w:r>
      <w:r w:rsidRPr="00C036F6">
        <w:rPr>
          <w:lang w:val="sq-AL"/>
        </w:rPr>
        <w:t>ë Komuna</w:t>
      </w:r>
      <w:r w:rsidR="00877B1A">
        <w:rPr>
          <w:lang w:val="sq-AL"/>
        </w:rPr>
        <w:t xml:space="preserve">ve </w:t>
      </w:r>
      <w:r w:rsidRPr="00C036F6">
        <w:rPr>
          <w:lang w:val="sq-AL"/>
        </w:rPr>
        <w:t>për të kërkuar informacione të mëtejshme.</w:t>
      </w:r>
    </w:p>
    <w:p w14:paraId="43DDA1F6" w14:textId="502F8A51" w:rsidR="00320971" w:rsidRPr="00877B1A" w:rsidRDefault="00877B1A" w:rsidP="00320971">
      <w:pPr>
        <w:pStyle w:val="BodyText"/>
        <w:rPr>
          <w:szCs w:val="22"/>
          <w:lang w:val="sq-AL"/>
        </w:rPr>
      </w:pPr>
      <w:r>
        <w:rPr>
          <w:szCs w:val="22"/>
          <w:lang w:val="sq-AL"/>
        </w:rPr>
        <w:t xml:space="preserve">Anketimi i </w:t>
      </w:r>
      <w:r w:rsidR="0066688E">
        <w:rPr>
          <w:szCs w:val="22"/>
          <w:lang w:val="sq-AL"/>
        </w:rPr>
        <w:t>par</w:t>
      </w:r>
      <w:r w:rsidR="00952125">
        <w:rPr>
          <w:szCs w:val="22"/>
          <w:lang w:val="sq-AL"/>
        </w:rPr>
        <w:t>ë</w:t>
      </w:r>
      <w:r w:rsidR="0066688E">
        <w:rPr>
          <w:szCs w:val="22"/>
          <w:lang w:val="sq-AL"/>
        </w:rPr>
        <w:t xml:space="preserve"> s</w:t>
      </w:r>
      <w:r w:rsidR="00320971" w:rsidRPr="00C036F6">
        <w:rPr>
          <w:szCs w:val="22"/>
          <w:lang w:val="sq-AL"/>
        </w:rPr>
        <w:t>ocial</w:t>
      </w:r>
      <w:r w:rsidR="0066688E">
        <w:rPr>
          <w:szCs w:val="22"/>
          <w:lang w:val="sq-AL"/>
        </w:rPr>
        <w:t>e</w:t>
      </w:r>
      <w:r w:rsidR="00320971" w:rsidRPr="00C036F6">
        <w:rPr>
          <w:szCs w:val="22"/>
          <w:lang w:val="sq-AL"/>
        </w:rPr>
        <w:t xml:space="preserve"> u organizua në Shtator 2018. Informacioni për kohën dhe vendndodhjen e </w:t>
      </w:r>
      <w:r>
        <w:rPr>
          <w:szCs w:val="22"/>
          <w:lang w:val="sq-AL"/>
        </w:rPr>
        <w:t xml:space="preserve">anketimit </w:t>
      </w:r>
      <w:r w:rsidR="00320971" w:rsidRPr="00C036F6">
        <w:rPr>
          <w:szCs w:val="22"/>
          <w:lang w:val="sq-AL"/>
        </w:rPr>
        <w:t xml:space="preserve">socio-ekonomik u </w:t>
      </w:r>
      <w:r w:rsidR="0066688E">
        <w:rPr>
          <w:szCs w:val="22"/>
          <w:lang w:val="sq-AL"/>
        </w:rPr>
        <w:t xml:space="preserve">publikua dhe </w:t>
      </w:r>
      <w:r w:rsidR="00320971" w:rsidRPr="00C036F6">
        <w:rPr>
          <w:szCs w:val="22"/>
          <w:lang w:val="sq-AL"/>
        </w:rPr>
        <w:t xml:space="preserve">dokumentacioni (VNMS dhe Detajet e </w:t>
      </w:r>
      <w:r w:rsidR="00642A87">
        <w:rPr>
          <w:szCs w:val="22"/>
          <w:lang w:val="sq-AL"/>
        </w:rPr>
        <w:t>Projektimit</w:t>
      </w:r>
      <w:r w:rsidR="00320971" w:rsidRPr="00C036F6">
        <w:rPr>
          <w:szCs w:val="22"/>
          <w:lang w:val="sq-AL"/>
        </w:rPr>
        <w:t xml:space="preserve">) </w:t>
      </w:r>
      <w:r w:rsidR="00642A87">
        <w:rPr>
          <w:szCs w:val="22"/>
          <w:lang w:val="sq-AL"/>
        </w:rPr>
        <w:t>u ofrua pran</w:t>
      </w:r>
      <w:r w:rsidR="00952125">
        <w:rPr>
          <w:szCs w:val="22"/>
          <w:lang w:val="sq-AL"/>
        </w:rPr>
        <w:t>ë</w:t>
      </w:r>
      <w:r w:rsidR="00642A87">
        <w:rPr>
          <w:szCs w:val="22"/>
          <w:lang w:val="sq-AL"/>
        </w:rPr>
        <w:t xml:space="preserve"> komunave </w:t>
      </w:r>
      <w:r w:rsidR="00320971" w:rsidRPr="00C036F6">
        <w:rPr>
          <w:szCs w:val="22"/>
          <w:lang w:val="sq-AL"/>
        </w:rPr>
        <w:t>dhe ish</w:t>
      </w:r>
      <w:r>
        <w:rPr>
          <w:szCs w:val="22"/>
          <w:lang w:val="sq-AL"/>
        </w:rPr>
        <w:t xml:space="preserve">te </w:t>
      </w:r>
      <w:r w:rsidR="00320971" w:rsidRPr="00C036F6">
        <w:rPr>
          <w:szCs w:val="22"/>
          <w:lang w:val="sq-AL"/>
        </w:rPr>
        <w:t xml:space="preserve">në dispozicion për </w:t>
      </w:r>
      <w:r>
        <w:rPr>
          <w:szCs w:val="22"/>
          <w:lang w:val="sq-AL"/>
        </w:rPr>
        <w:t>tu njohur me të</w:t>
      </w:r>
      <w:r w:rsidR="00320971" w:rsidRPr="00C036F6">
        <w:rPr>
          <w:szCs w:val="22"/>
          <w:lang w:val="sq-AL"/>
        </w:rPr>
        <w:t xml:space="preserve">. </w:t>
      </w:r>
      <w:r>
        <w:rPr>
          <w:szCs w:val="22"/>
          <w:lang w:val="sq-AL"/>
        </w:rPr>
        <w:t>P</w:t>
      </w:r>
      <w:r w:rsidR="00320971" w:rsidRPr="00C036F6">
        <w:rPr>
          <w:szCs w:val="22"/>
          <w:lang w:val="sq-AL"/>
        </w:rPr>
        <w:t xml:space="preserve">ërveç </w:t>
      </w:r>
      <w:r w:rsidR="00642A87">
        <w:rPr>
          <w:szCs w:val="22"/>
          <w:lang w:val="sq-AL"/>
        </w:rPr>
        <w:t xml:space="preserve">shpalljes </w:t>
      </w:r>
      <w:r w:rsidR="00320971" w:rsidRPr="00C036F6">
        <w:rPr>
          <w:szCs w:val="22"/>
          <w:lang w:val="sq-AL"/>
        </w:rPr>
        <w:t>publik</w:t>
      </w:r>
      <w:r w:rsidR="00642A87">
        <w:rPr>
          <w:szCs w:val="22"/>
          <w:lang w:val="sq-AL"/>
        </w:rPr>
        <w:t>e</w:t>
      </w:r>
      <w:r w:rsidR="00320971" w:rsidRPr="00C036F6">
        <w:rPr>
          <w:szCs w:val="22"/>
          <w:lang w:val="sq-AL"/>
        </w:rPr>
        <w:t xml:space="preserve"> dhe njoftimeve të publikuara në Komun</w:t>
      </w:r>
      <w:r w:rsidR="00642A87">
        <w:rPr>
          <w:szCs w:val="22"/>
          <w:lang w:val="sq-AL"/>
        </w:rPr>
        <w:t>a</w:t>
      </w:r>
      <w:r w:rsidR="00320971" w:rsidRPr="00C036F6">
        <w:rPr>
          <w:szCs w:val="22"/>
          <w:lang w:val="sq-AL"/>
        </w:rPr>
        <w:t xml:space="preserve">, </w:t>
      </w:r>
      <w:r>
        <w:rPr>
          <w:szCs w:val="22"/>
          <w:lang w:val="sq-AL"/>
        </w:rPr>
        <w:t>p</w:t>
      </w:r>
      <w:r w:rsidRPr="00C036F6">
        <w:rPr>
          <w:szCs w:val="22"/>
          <w:lang w:val="sq-AL"/>
        </w:rPr>
        <w:t xml:space="preserve">ronarët </w:t>
      </w:r>
      <w:r w:rsidRPr="00877B1A">
        <w:rPr>
          <w:szCs w:val="22"/>
          <w:lang w:val="sq-AL"/>
        </w:rPr>
        <w:t xml:space="preserve">e ndërtesave ishin u njoftuan me ftesa </w:t>
      </w:r>
      <w:r w:rsidR="00320971" w:rsidRPr="00877B1A">
        <w:rPr>
          <w:szCs w:val="22"/>
          <w:lang w:val="sq-AL"/>
        </w:rPr>
        <w:t xml:space="preserve">me shkrim për t'u siguruar që ata </w:t>
      </w:r>
      <w:r w:rsidRPr="00877B1A">
        <w:rPr>
          <w:szCs w:val="22"/>
          <w:lang w:val="sq-AL"/>
        </w:rPr>
        <w:t xml:space="preserve">të merrnin </w:t>
      </w:r>
      <w:r w:rsidR="00320971" w:rsidRPr="00877B1A">
        <w:rPr>
          <w:szCs w:val="22"/>
          <w:lang w:val="sq-AL"/>
        </w:rPr>
        <w:t xml:space="preserve">dijeni </w:t>
      </w:r>
      <w:r w:rsidRPr="00877B1A">
        <w:rPr>
          <w:szCs w:val="22"/>
          <w:lang w:val="sq-AL"/>
        </w:rPr>
        <w:t>mbi anketimin</w:t>
      </w:r>
      <w:r w:rsidR="00320971" w:rsidRPr="00877B1A">
        <w:rPr>
          <w:szCs w:val="22"/>
          <w:lang w:val="sq-AL"/>
        </w:rPr>
        <w:t>. Pronarët e tokave u informuan publikisht dhe</w:t>
      </w:r>
      <w:r w:rsidR="00642A87" w:rsidRPr="00877B1A">
        <w:rPr>
          <w:szCs w:val="22"/>
          <w:lang w:val="sq-AL"/>
        </w:rPr>
        <w:t xml:space="preserve"> u</w:t>
      </w:r>
      <w:r w:rsidR="00320971" w:rsidRPr="00877B1A">
        <w:rPr>
          <w:szCs w:val="22"/>
          <w:lang w:val="sq-AL"/>
        </w:rPr>
        <w:t xml:space="preserve"> prit</w:t>
      </w:r>
      <w:r w:rsidR="00952125" w:rsidRPr="00877B1A">
        <w:rPr>
          <w:szCs w:val="22"/>
          <w:lang w:val="sq-AL"/>
        </w:rPr>
        <w:t>ë</w:t>
      </w:r>
      <w:r w:rsidR="00642A87" w:rsidRPr="00877B1A">
        <w:rPr>
          <w:szCs w:val="22"/>
          <w:lang w:val="sq-AL"/>
        </w:rPr>
        <w:t xml:space="preserve">n </w:t>
      </w:r>
      <w:r w:rsidR="00320971" w:rsidRPr="00877B1A">
        <w:rPr>
          <w:szCs w:val="22"/>
          <w:lang w:val="sq-AL"/>
        </w:rPr>
        <w:t>të vi</w:t>
      </w:r>
      <w:r w:rsidR="00642A87" w:rsidRPr="00877B1A">
        <w:rPr>
          <w:szCs w:val="22"/>
          <w:lang w:val="sq-AL"/>
        </w:rPr>
        <w:t>nin gjithashtu</w:t>
      </w:r>
      <w:r w:rsidR="00320971" w:rsidRPr="00877B1A">
        <w:rPr>
          <w:szCs w:val="22"/>
          <w:lang w:val="sq-AL"/>
        </w:rPr>
        <w:t>, dhe disa individë u paraqitën në seancë.</w:t>
      </w:r>
    </w:p>
    <w:p w14:paraId="289B223A" w14:textId="0358F832" w:rsidR="00320971" w:rsidRPr="00877B1A" w:rsidRDefault="00877B1A" w:rsidP="00320971">
      <w:pPr>
        <w:pStyle w:val="BodyText"/>
        <w:rPr>
          <w:szCs w:val="22"/>
          <w:lang w:val="sq-AL"/>
        </w:rPr>
      </w:pPr>
      <w:r w:rsidRPr="00877B1A">
        <w:rPr>
          <w:szCs w:val="22"/>
          <w:lang w:val="sq-AL"/>
        </w:rPr>
        <w:lastRenderedPageBreak/>
        <w:t xml:space="preserve">Familjet </w:t>
      </w:r>
      <w:r w:rsidR="00320971" w:rsidRPr="00877B1A">
        <w:rPr>
          <w:szCs w:val="22"/>
          <w:lang w:val="sq-AL"/>
        </w:rPr>
        <w:t xml:space="preserve">dhe shumica e përdoruesve të tokës që morën pjesë në </w:t>
      </w:r>
      <w:r w:rsidRPr="00877B1A">
        <w:rPr>
          <w:szCs w:val="22"/>
          <w:lang w:val="sq-AL"/>
        </w:rPr>
        <w:t xml:space="preserve">anketimin </w:t>
      </w:r>
      <w:r w:rsidR="00320971" w:rsidRPr="00877B1A">
        <w:rPr>
          <w:szCs w:val="22"/>
          <w:lang w:val="sq-AL"/>
        </w:rPr>
        <w:t>socio-ekonomik</w:t>
      </w:r>
      <w:r w:rsidR="00642A87" w:rsidRPr="00877B1A">
        <w:rPr>
          <w:szCs w:val="22"/>
          <w:lang w:val="sq-AL"/>
        </w:rPr>
        <w:t>e</w:t>
      </w:r>
      <w:r w:rsidR="00320971" w:rsidRPr="00877B1A">
        <w:rPr>
          <w:szCs w:val="22"/>
          <w:lang w:val="sq-AL"/>
        </w:rPr>
        <w:t xml:space="preserve"> u intervistuan dhe pyetësorët</w:t>
      </w:r>
      <w:r w:rsidRPr="00877B1A">
        <w:rPr>
          <w:szCs w:val="22"/>
          <w:lang w:val="sq-AL"/>
        </w:rPr>
        <w:t xml:space="preserve"> u plotësuan</w:t>
      </w:r>
      <w:r w:rsidR="00320971" w:rsidRPr="00877B1A">
        <w:rPr>
          <w:szCs w:val="22"/>
          <w:lang w:val="sq-AL"/>
        </w:rPr>
        <w:t xml:space="preserve">. Asnjë përdorues informal nuk u identifikua gjatë këtij </w:t>
      </w:r>
      <w:r w:rsidRPr="00877B1A">
        <w:rPr>
          <w:szCs w:val="22"/>
          <w:lang w:val="sq-AL"/>
        </w:rPr>
        <w:t>anketimi</w:t>
      </w:r>
      <w:r w:rsidR="00320971" w:rsidRPr="00877B1A">
        <w:rPr>
          <w:szCs w:val="22"/>
          <w:lang w:val="sq-AL"/>
        </w:rPr>
        <w:t xml:space="preserve">. Masat për identifikimin e përdoruesve të mundshëm </w:t>
      </w:r>
      <w:r w:rsidRPr="00877B1A">
        <w:rPr>
          <w:szCs w:val="22"/>
          <w:lang w:val="sq-AL"/>
        </w:rPr>
        <w:t>informalë</w:t>
      </w:r>
      <w:r w:rsidR="00320971" w:rsidRPr="00877B1A">
        <w:rPr>
          <w:szCs w:val="22"/>
          <w:lang w:val="sq-AL"/>
        </w:rPr>
        <w:t xml:space="preserve"> të tokës gjatë </w:t>
      </w:r>
      <w:r w:rsidR="00642A87" w:rsidRPr="00877B1A">
        <w:rPr>
          <w:szCs w:val="22"/>
          <w:lang w:val="sq-AL"/>
        </w:rPr>
        <w:t>implementimit t</w:t>
      </w:r>
      <w:r w:rsidR="00952125" w:rsidRPr="00877B1A">
        <w:rPr>
          <w:szCs w:val="22"/>
          <w:lang w:val="sq-AL"/>
        </w:rPr>
        <w:t>ë</w:t>
      </w:r>
      <w:r w:rsidR="00642A87" w:rsidRPr="00877B1A">
        <w:rPr>
          <w:szCs w:val="22"/>
          <w:lang w:val="sq-AL"/>
        </w:rPr>
        <w:t xml:space="preserve"> PVR </w:t>
      </w:r>
      <w:r w:rsidR="00320971" w:rsidRPr="00877B1A">
        <w:rPr>
          <w:szCs w:val="22"/>
          <w:lang w:val="sq-AL"/>
        </w:rPr>
        <w:t>dhe zgjidhje</w:t>
      </w:r>
      <w:r w:rsidRPr="00877B1A">
        <w:rPr>
          <w:szCs w:val="22"/>
          <w:lang w:val="sq-AL"/>
        </w:rPr>
        <w:t xml:space="preserve">s së </w:t>
      </w:r>
      <w:r w:rsidR="00320971" w:rsidRPr="00877B1A">
        <w:rPr>
          <w:szCs w:val="22"/>
          <w:lang w:val="sq-AL"/>
        </w:rPr>
        <w:t xml:space="preserve">ankesave janë propozuar në </w:t>
      </w:r>
      <w:r w:rsidRPr="00877B1A">
        <w:rPr>
          <w:szCs w:val="22"/>
          <w:lang w:val="sq-AL"/>
        </w:rPr>
        <w:t>M</w:t>
      </w:r>
      <w:r w:rsidR="00320971" w:rsidRPr="00877B1A">
        <w:rPr>
          <w:szCs w:val="22"/>
          <w:lang w:val="sq-AL"/>
        </w:rPr>
        <w:t xml:space="preserve">atricën e të </w:t>
      </w:r>
      <w:r w:rsidRPr="00877B1A">
        <w:rPr>
          <w:szCs w:val="22"/>
          <w:lang w:val="sq-AL"/>
        </w:rPr>
        <w:t>D</w:t>
      </w:r>
      <w:r w:rsidR="00320971" w:rsidRPr="00877B1A">
        <w:rPr>
          <w:szCs w:val="22"/>
          <w:lang w:val="sq-AL"/>
        </w:rPr>
        <w:t>rejtave.</w:t>
      </w:r>
    </w:p>
    <w:p w14:paraId="4DAE2C0B" w14:textId="29EF5DF7" w:rsidR="0091619D" w:rsidRPr="00C036F6" w:rsidRDefault="00320971" w:rsidP="00642A87">
      <w:pPr>
        <w:pStyle w:val="BodyText"/>
        <w:rPr>
          <w:lang w:val="sq-AL"/>
        </w:rPr>
      </w:pPr>
      <w:r w:rsidRPr="00877B1A">
        <w:rPr>
          <w:szCs w:val="22"/>
          <w:lang w:val="sq-AL"/>
        </w:rPr>
        <w:t xml:space="preserve">Gjatë </w:t>
      </w:r>
      <w:r w:rsidR="00877B1A" w:rsidRPr="00877B1A">
        <w:rPr>
          <w:szCs w:val="22"/>
          <w:lang w:val="sq-AL"/>
        </w:rPr>
        <w:t xml:space="preserve">anketimit </w:t>
      </w:r>
      <w:r w:rsidR="00642A87" w:rsidRPr="00877B1A">
        <w:rPr>
          <w:szCs w:val="22"/>
          <w:lang w:val="sq-AL"/>
        </w:rPr>
        <w:t>s</w:t>
      </w:r>
      <w:r w:rsidRPr="00877B1A">
        <w:rPr>
          <w:szCs w:val="22"/>
          <w:lang w:val="sq-AL"/>
        </w:rPr>
        <w:t xml:space="preserve">ë dytë </w:t>
      </w:r>
      <w:r w:rsidR="00877B1A" w:rsidRPr="00877B1A">
        <w:rPr>
          <w:szCs w:val="22"/>
          <w:lang w:val="sq-AL"/>
        </w:rPr>
        <w:t>social</w:t>
      </w:r>
      <w:r w:rsidRPr="00C036F6">
        <w:rPr>
          <w:szCs w:val="22"/>
          <w:lang w:val="sq-AL"/>
        </w:rPr>
        <w:t xml:space="preserve">, të </w:t>
      </w:r>
      <w:r w:rsidR="00877B1A">
        <w:rPr>
          <w:szCs w:val="22"/>
          <w:lang w:val="sq-AL"/>
        </w:rPr>
        <w:t xml:space="preserve">kryer </w:t>
      </w:r>
      <w:r w:rsidRPr="00C036F6">
        <w:rPr>
          <w:szCs w:val="22"/>
          <w:lang w:val="sq-AL"/>
        </w:rPr>
        <w:t xml:space="preserve">në periudhën </w:t>
      </w:r>
      <w:r w:rsidR="00877B1A">
        <w:rPr>
          <w:szCs w:val="22"/>
          <w:lang w:val="sq-AL"/>
        </w:rPr>
        <w:t>Q</w:t>
      </w:r>
      <w:r w:rsidRPr="00C036F6">
        <w:rPr>
          <w:szCs w:val="22"/>
          <w:lang w:val="sq-AL"/>
        </w:rPr>
        <w:t>ershor-</w:t>
      </w:r>
      <w:r w:rsidR="00877B1A">
        <w:rPr>
          <w:szCs w:val="22"/>
          <w:lang w:val="sq-AL"/>
        </w:rPr>
        <w:t>K</w:t>
      </w:r>
      <w:r w:rsidRPr="00C036F6">
        <w:rPr>
          <w:szCs w:val="22"/>
          <w:lang w:val="sq-AL"/>
        </w:rPr>
        <w:t xml:space="preserve">orrik 2019 nga </w:t>
      </w:r>
      <w:r w:rsidR="00642A87">
        <w:rPr>
          <w:szCs w:val="22"/>
          <w:lang w:val="sq-AL"/>
        </w:rPr>
        <w:t>Nj</w:t>
      </w:r>
      <w:r w:rsidR="00877B1A">
        <w:rPr>
          <w:szCs w:val="22"/>
          <w:lang w:val="sq-AL"/>
        </w:rPr>
        <w:t>Z</w:t>
      </w:r>
      <w:r w:rsidR="00642A87">
        <w:rPr>
          <w:szCs w:val="22"/>
          <w:lang w:val="sq-AL"/>
        </w:rPr>
        <w:t xml:space="preserve">P dhe </w:t>
      </w:r>
      <w:r w:rsidRPr="00C036F6">
        <w:rPr>
          <w:szCs w:val="22"/>
          <w:lang w:val="sq-AL"/>
        </w:rPr>
        <w:t xml:space="preserve">përfaqësuesit e IPF6, përdoruesit u kontaktuan ose në shtëpinë e tyre ose në parcelën e prekur dhe rreth 20% u intervistuan. Në të njëjtën kohë, dokumentacioni për raportet e </w:t>
      </w:r>
      <w:r w:rsidR="00642A87">
        <w:rPr>
          <w:szCs w:val="22"/>
          <w:lang w:val="sq-AL"/>
        </w:rPr>
        <w:t>shpron</w:t>
      </w:r>
      <w:r w:rsidR="00952125">
        <w:rPr>
          <w:szCs w:val="22"/>
          <w:lang w:val="sq-AL"/>
        </w:rPr>
        <w:t>ë</w:t>
      </w:r>
      <w:r w:rsidR="00642A87">
        <w:rPr>
          <w:szCs w:val="22"/>
          <w:lang w:val="sq-AL"/>
        </w:rPr>
        <w:t xml:space="preserve">simit </w:t>
      </w:r>
      <w:r w:rsidRPr="00C036F6">
        <w:rPr>
          <w:szCs w:val="22"/>
          <w:lang w:val="sq-AL"/>
        </w:rPr>
        <w:t>u përgatit nga ekspertë të autorizuar të M</w:t>
      </w:r>
      <w:r w:rsidR="00642A87">
        <w:rPr>
          <w:szCs w:val="22"/>
          <w:lang w:val="sq-AL"/>
        </w:rPr>
        <w:t>e</w:t>
      </w:r>
      <w:r w:rsidRPr="00C036F6">
        <w:rPr>
          <w:szCs w:val="22"/>
          <w:lang w:val="sq-AL"/>
        </w:rPr>
        <w:t xml:space="preserve">F-së. </w:t>
      </w:r>
      <w:r w:rsidR="00877B1A">
        <w:rPr>
          <w:szCs w:val="22"/>
          <w:lang w:val="sq-AL"/>
        </w:rPr>
        <w:t xml:space="preserve">Familjet </w:t>
      </w:r>
      <w:r w:rsidRPr="00C036F6">
        <w:rPr>
          <w:szCs w:val="22"/>
          <w:lang w:val="sq-AL"/>
        </w:rPr>
        <w:t>dhe pronarët e tokave u informuan për të drejtat e tyre dhe aktivitetet e mëtutjeshme që do të kryhe</w:t>
      </w:r>
      <w:r w:rsidR="00877B1A">
        <w:rPr>
          <w:szCs w:val="22"/>
          <w:lang w:val="sq-AL"/>
        </w:rPr>
        <w:t xml:space="preserve">shin </w:t>
      </w:r>
      <w:r w:rsidRPr="00C036F6">
        <w:rPr>
          <w:szCs w:val="22"/>
          <w:lang w:val="sq-AL"/>
        </w:rPr>
        <w:t>nga Nj</w:t>
      </w:r>
      <w:r w:rsidR="00877B1A">
        <w:rPr>
          <w:szCs w:val="22"/>
          <w:lang w:val="sq-AL"/>
        </w:rPr>
        <w:t>Z</w:t>
      </w:r>
      <w:r w:rsidR="00642A87">
        <w:rPr>
          <w:szCs w:val="22"/>
          <w:lang w:val="sq-AL"/>
        </w:rPr>
        <w:t>P</w:t>
      </w:r>
      <w:r w:rsidRPr="00C036F6">
        <w:rPr>
          <w:szCs w:val="22"/>
          <w:lang w:val="sq-AL"/>
        </w:rPr>
        <w:t xml:space="preserve"> gjatë </w:t>
      </w:r>
      <w:r w:rsidR="00642A87">
        <w:rPr>
          <w:szCs w:val="22"/>
          <w:lang w:val="sq-AL"/>
        </w:rPr>
        <w:t xml:space="preserve">implementimit </w:t>
      </w:r>
      <w:r w:rsidRPr="00C036F6">
        <w:rPr>
          <w:szCs w:val="22"/>
          <w:lang w:val="sq-AL"/>
        </w:rPr>
        <w:t xml:space="preserve">të </w:t>
      </w:r>
      <w:r w:rsidR="00642A87">
        <w:rPr>
          <w:szCs w:val="22"/>
          <w:lang w:val="sq-AL"/>
        </w:rPr>
        <w:t>PVR</w:t>
      </w:r>
      <w:r w:rsidRPr="00C036F6">
        <w:rPr>
          <w:szCs w:val="22"/>
          <w:lang w:val="sq-AL"/>
        </w:rPr>
        <w:t>.</w:t>
      </w:r>
    </w:p>
    <w:p w14:paraId="54E76722" w14:textId="77777777" w:rsidR="00877B1A" w:rsidRDefault="00877B1A" w:rsidP="00642A87">
      <w:pPr>
        <w:pStyle w:val="BodyText"/>
        <w:rPr>
          <w:b/>
          <w:lang w:val="sq-AL"/>
        </w:rPr>
      </w:pPr>
      <w:r>
        <w:rPr>
          <w:b/>
          <w:lang w:val="sq-AL"/>
        </w:rPr>
        <w:t>50 përdorues in</w:t>
      </w:r>
      <w:r w:rsidR="00642A87" w:rsidRPr="00642A87">
        <w:rPr>
          <w:b/>
          <w:lang w:val="sq-AL"/>
        </w:rPr>
        <w:t>formal</w:t>
      </w:r>
      <w:r w:rsidR="00952125">
        <w:rPr>
          <w:b/>
          <w:lang w:val="sq-AL"/>
        </w:rPr>
        <w:t>ë</w:t>
      </w:r>
      <w:r w:rsidR="00642A87" w:rsidRPr="00642A87">
        <w:rPr>
          <w:b/>
          <w:lang w:val="sq-AL"/>
        </w:rPr>
        <w:t xml:space="preserve">, qiramarrës </w:t>
      </w:r>
      <w:r>
        <w:rPr>
          <w:b/>
          <w:lang w:val="sq-AL"/>
        </w:rPr>
        <w:t>in</w:t>
      </w:r>
      <w:r w:rsidR="00642A87" w:rsidRPr="00642A87">
        <w:rPr>
          <w:b/>
          <w:lang w:val="sq-AL"/>
        </w:rPr>
        <w:t>formal</w:t>
      </w:r>
      <w:r w:rsidR="00952125">
        <w:rPr>
          <w:b/>
          <w:lang w:val="sq-AL"/>
        </w:rPr>
        <w:t>ë</w:t>
      </w:r>
      <w:r w:rsidR="00642A87" w:rsidRPr="00642A87">
        <w:rPr>
          <w:b/>
          <w:lang w:val="sq-AL"/>
        </w:rPr>
        <w:t xml:space="preserve"> të parcelave të tokës të shpronësuara, u identifikuan gjatë </w:t>
      </w:r>
      <w:r>
        <w:rPr>
          <w:b/>
          <w:lang w:val="sq-AL"/>
        </w:rPr>
        <w:t xml:space="preserve">anketimeve </w:t>
      </w:r>
      <w:r w:rsidR="00642A87" w:rsidRPr="00642A87">
        <w:rPr>
          <w:b/>
          <w:lang w:val="sq-AL"/>
        </w:rPr>
        <w:t xml:space="preserve">në terren të </w:t>
      </w:r>
      <w:r w:rsidR="00642A87">
        <w:rPr>
          <w:b/>
          <w:lang w:val="sq-AL"/>
        </w:rPr>
        <w:t xml:space="preserve">kryera </w:t>
      </w:r>
      <w:r w:rsidR="00642A87" w:rsidRPr="00642A87">
        <w:rPr>
          <w:b/>
          <w:lang w:val="sq-AL"/>
        </w:rPr>
        <w:t xml:space="preserve">në </w:t>
      </w:r>
      <w:r>
        <w:rPr>
          <w:b/>
          <w:lang w:val="sq-AL"/>
        </w:rPr>
        <w:t>K</w:t>
      </w:r>
      <w:r w:rsidR="00642A87" w:rsidRPr="00642A87">
        <w:rPr>
          <w:b/>
          <w:lang w:val="sq-AL"/>
        </w:rPr>
        <w:t>orrik 2019.</w:t>
      </w:r>
    </w:p>
    <w:p w14:paraId="44A78AC9" w14:textId="4C6C64C2" w:rsidR="003D7297" w:rsidRPr="00C036F6" w:rsidRDefault="003D7297" w:rsidP="00642A87">
      <w:pPr>
        <w:pStyle w:val="BodyText"/>
        <w:rPr>
          <w:lang w:val="sq-AL"/>
        </w:rPr>
      </w:pPr>
      <w:r w:rsidRPr="00C036F6">
        <w:rPr>
          <w:b/>
          <w:lang w:val="sq-AL"/>
        </w:rPr>
        <w:t xml:space="preserve"> </w:t>
      </w:r>
    </w:p>
    <w:p w14:paraId="088A7021" w14:textId="560DAC4D" w:rsidR="00B15CD4" w:rsidRPr="00C036F6" w:rsidRDefault="00642A87" w:rsidP="004819B0">
      <w:pPr>
        <w:pStyle w:val="Heading2"/>
        <w:rPr>
          <w:lang w:val="sq-AL"/>
        </w:rPr>
      </w:pPr>
      <w:bookmarkStart w:id="106" w:name="_Toc26782434"/>
      <w:r>
        <w:rPr>
          <w:rStyle w:val="190"/>
          <w:rFonts w:asciiTheme="majorHAnsi" w:eastAsiaTheme="majorEastAsia" w:hAnsiTheme="majorHAnsi" w:cstheme="majorBidi"/>
          <w:b w:val="0"/>
          <w:bCs w:val="0"/>
          <w:i w:val="0"/>
          <w:iCs w:val="0"/>
          <w:sz w:val="32"/>
          <w:szCs w:val="26"/>
          <w:lang w:val="sq-AL"/>
        </w:rPr>
        <w:t xml:space="preserve">Grupet </w:t>
      </w:r>
      <w:r w:rsidR="00877B1A">
        <w:rPr>
          <w:rStyle w:val="190"/>
          <w:rFonts w:asciiTheme="majorHAnsi" w:eastAsiaTheme="majorEastAsia" w:hAnsiTheme="majorHAnsi" w:cstheme="majorBidi"/>
          <w:b w:val="0"/>
          <w:bCs w:val="0"/>
          <w:i w:val="0"/>
          <w:iCs w:val="0"/>
          <w:sz w:val="32"/>
          <w:szCs w:val="26"/>
          <w:lang w:val="sq-AL"/>
        </w:rPr>
        <w:t>vulnerabël</w:t>
      </w:r>
      <w:bookmarkEnd w:id="106"/>
      <w:r w:rsidR="00877B1A">
        <w:rPr>
          <w:rStyle w:val="190"/>
          <w:rFonts w:asciiTheme="majorHAnsi" w:eastAsiaTheme="majorEastAsia" w:hAnsiTheme="majorHAnsi" w:cstheme="majorBidi"/>
          <w:b w:val="0"/>
          <w:bCs w:val="0"/>
          <w:i w:val="0"/>
          <w:iCs w:val="0"/>
          <w:sz w:val="32"/>
          <w:szCs w:val="26"/>
          <w:lang w:val="sq-AL"/>
        </w:rPr>
        <w:t xml:space="preserve"> </w:t>
      </w:r>
    </w:p>
    <w:p w14:paraId="0F0167EF" w14:textId="7C99AE78" w:rsidR="00320971" w:rsidRPr="00C036F6" w:rsidRDefault="00320971" w:rsidP="00642A87">
      <w:pPr>
        <w:pStyle w:val="BodyText"/>
        <w:spacing w:before="0" w:after="0"/>
        <w:rPr>
          <w:lang w:val="sq-AL"/>
        </w:rPr>
      </w:pPr>
      <w:r w:rsidRPr="00C036F6">
        <w:rPr>
          <w:lang w:val="sq-AL"/>
        </w:rPr>
        <w:t xml:space="preserve">Disa individë ose grupe konsiderohen më </w:t>
      </w:r>
      <w:r w:rsidR="00877B1A">
        <w:rPr>
          <w:lang w:val="sq-AL"/>
        </w:rPr>
        <w:t xml:space="preserve">vulnerabël </w:t>
      </w:r>
      <w:r w:rsidRPr="00C036F6">
        <w:rPr>
          <w:lang w:val="sq-AL"/>
        </w:rPr>
        <w:t xml:space="preserve">se shumica e popullatës së prekur dhe, nëse preken nga Projekti, kërkojnë zbatimin e masave të veçanta të </w:t>
      </w:r>
      <w:r w:rsidR="00642A87">
        <w:rPr>
          <w:lang w:val="sq-AL"/>
        </w:rPr>
        <w:t>rikthimit</w:t>
      </w:r>
      <w:r w:rsidRPr="00C036F6">
        <w:rPr>
          <w:lang w:val="sq-AL"/>
        </w:rPr>
        <w:t xml:space="preserve"> të </w:t>
      </w:r>
      <w:r w:rsidR="00642A87">
        <w:rPr>
          <w:lang w:val="sq-AL"/>
        </w:rPr>
        <w:t>mjeteve t</w:t>
      </w:r>
      <w:r w:rsidR="00952125">
        <w:rPr>
          <w:lang w:val="sq-AL"/>
        </w:rPr>
        <w:t>ë</w:t>
      </w:r>
      <w:r w:rsidR="00642A87">
        <w:rPr>
          <w:lang w:val="sq-AL"/>
        </w:rPr>
        <w:t xml:space="preserve"> </w:t>
      </w:r>
      <w:r w:rsidRPr="00C036F6">
        <w:rPr>
          <w:lang w:val="sq-AL"/>
        </w:rPr>
        <w:t xml:space="preserve">jetesës dhe / ose </w:t>
      </w:r>
      <w:r w:rsidR="00877B1A">
        <w:rPr>
          <w:lang w:val="sq-AL"/>
        </w:rPr>
        <w:t>asistencës</w:t>
      </w:r>
      <w:r w:rsidRPr="00C036F6">
        <w:rPr>
          <w:lang w:val="sq-AL"/>
        </w:rPr>
        <w:t>. Grupe të tilla mund të përfshijnë:</w:t>
      </w:r>
    </w:p>
    <w:p w14:paraId="3D34BB88" w14:textId="77777777" w:rsidR="00642A87" w:rsidRDefault="00642A87" w:rsidP="00642A87">
      <w:pPr>
        <w:pStyle w:val="BodyText"/>
        <w:spacing w:before="0" w:after="0"/>
        <w:ind w:left="720"/>
        <w:rPr>
          <w:lang w:val="sq-AL"/>
        </w:rPr>
      </w:pPr>
    </w:p>
    <w:p w14:paraId="43FCFB4A" w14:textId="0FD0268C" w:rsidR="00320971" w:rsidRPr="00877B1A" w:rsidRDefault="00877B1A" w:rsidP="00642A87">
      <w:pPr>
        <w:pStyle w:val="BodyText"/>
        <w:spacing w:before="0" w:after="0"/>
        <w:ind w:left="720"/>
        <w:rPr>
          <w:lang w:val="sq-AL"/>
        </w:rPr>
      </w:pPr>
      <w:r w:rsidRPr="00877B1A">
        <w:rPr>
          <w:lang w:val="sq-AL"/>
        </w:rPr>
        <w:t>• Përdoruesit in</w:t>
      </w:r>
      <w:r w:rsidR="00320971" w:rsidRPr="00877B1A">
        <w:rPr>
          <w:lang w:val="sq-AL"/>
        </w:rPr>
        <w:t>formal</w:t>
      </w:r>
      <w:r w:rsidR="00952125" w:rsidRPr="00877B1A">
        <w:rPr>
          <w:lang w:val="sq-AL"/>
        </w:rPr>
        <w:t>ë</w:t>
      </w:r>
      <w:r w:rsidR="00320971" w:rsidRPr="00877B1A">
        <w:rPr>
          <w:lang w:val="sq-AL"/>
        </w:rPr>
        <w:t xml:space="preserve"> të tokës së prekur që nuk kanë burime të të ardhurave ose </w:t>
      </w:r>
      <w:r w:rsidR="00642A87" w:rsidRPr="00877B1A">
        <w:rPr>
          <w:lang w:val="sq-AL"/>
        </w:rPr>
        <w:t xml:space="preserve">pasuri </w:t>
      </w:r>
      <w:r w:rsidR="00320971" w:rsidRPr="00877B1A">
        <w:rPr>
          <w:lang w:val="sq-AL"/>
        </w:rPr>
        <w:t>të tyre;</w:t>
      </w:r>
    </w:p>
    <w:p w14:paraId="5B4119F3" w14:textId="6A20D8D2" w:rsidR="00320971" w:rsidRPr="00877B1A" w:rsidRDefault="00320971" w:rsidP="00642A87">
      <w:pPr>
        <w:pStyle w:val="BodyText"/>
        <w:spacing w:before="0" w:after="0"/>
        <w:ind w:left="720"/>
        <w:rPr>
          <w:lang w:val="sq-AL"/>
        </w:rPr>
      </w:pPr>
      <w:r w:rsidRPr="00877B1A">
        <w:rPr>
          <w:lang w:val="sq-AL"/>
        </w:rPr>
        <w:t>• Pronarë të strukturave ban</w:t>
      </w:r>
      <w:r w:rsidR="00642A87" w:rsidRPr="00877B1A">
        <w:rPr>
          <w:lang w:val="sq-AL"/>
        </w:rPr>
        <w:t>uese in</w:t>
      </w:r>
      <w:r w:rsidRPr="00877B1A">
        <w:rPr>
          <w:lang w:val="sq-AL"/>
        </w:rPr>
        <w:t>formale (të ndërtuara pa leje ndërtimi), pa pronë tjetër ose vend</w:t>
      </w:r>
      <w:r w:rsidR="00642A87" w:rsidRPr="00877B1A">
        <w:rPr>
          <w:lang w:val="sq-AL"/>
        </w:rPr>
        <w:t xml:space="preserve"> tjet</w:t>
      </w:r>
      <w:r w:rsidR="00952125" w:rsidRPr="00877B1A">
        <w:rPr>
          <w:lang w:val="sq-AL"/>
        </w:rPr>
        <w:t>ë</w:t>
      </w:r>
      <w:r w:rsidR="00642A87" w:rsidRPr="00877B1A">
        <w:rPr>
          <w:lang w:val="sq-AL"/>
        </w:rPr>
        <w:t>r p</w:t>
      </w:r>
      <w:r w:rsidR="00952125" w:rsidRPr="00877B1A">
        <w:rPr>
          <w:lang w:val="sq-AL"/>
        </w:rPr>
        <w:t>ë</w:t>
      </w:r>
      <w:r w:rsidR="00877B1A" w:rsidRPr="00877B1A">
        <w:rPr>
          <w:lang w:val="sq-AL"/>
        </w:rPr>
        <w:t>r</w:t>
      </w:r>
      <w:r w:rsidR="00642A87" w:rsidRPr="00877B1A">
        <w:rPr>
          <w:lang w:val="sq-AL"/>
        </w:rPr>
        <w:t xml:space="preserve"> </w:t>
      </w:r>
      <w:r w:rsidRPr="00877B1A">
        <w:rPr>
          <w:lang w:val="sq-AL"/>
        </w:rPr>
        <w:t>banim;</w:t>
      </w:r>
    </w:p>
    <w:p w14:paraId="6B8D77D6" w14:textId="037ACD3C" w:rsidR="00320971" w:rsidRPr="00C036F6" w:rsidRDefault="00320971" w:rsidP="00642A87">
      <w:pPr>
        <w:pStyle w:val="BodyText"/>
        <w:spacing w:before="0" w:after="0"/>
        <w:ind w:left="720"/>
        <w:rPr>
          <w:lang w:val="sq-AL"/>
        </w:rPr>
      </w:pPr>
      <w:r w:rsidRPr="00877B1A">
        <w:rPr>
          <w:lang w:val="sq-AL"/>
        </w:rPr>
        <w:t>• Persona</w:t>
      </w:r>
      <w:r w:rsidR="00642A87" w:rsidRPr="00877B1A">
        <w:rPr>
          <w:lang w:val="sq-AL"/>
        </w:rPr>
        <w:t xml:space="preserve"> t</w:t>
      </w:r>
      <w:r w:rsidR="00952125" w:rsidRPr="00877B1A">
        <w:rPr>
          <w:lang w:val="sq-AL"/>
        </w:rPr>
        <w:t>ë</w:t>
      </w:r>
      <w:r w:rsidR="00642A87" w:rsidRPr="00877B1A">
        <w:rPr>
          <w:lang w:val="sq-AL"/>
        </w:rPr>
        <w:t xml:space="preserve"> Prekur nga P</w:t>
      </w:r>
      <w:r w:rsidRPr="00877B1A">
        <w:rPr>
          <w:lang w:val="sq-AL"/>
        </w:rPr>
        <w:t xml:space="preserve">rojekti që jetojnë nën kufirin e varfërisë ose nën kufirin e varfërisë ekstreme, pragjet përkatësisht të përcaktuara në 1.82 € dhe 1.30 € për ekuivalentin e të rriturve në ditë </w:t>
      </w:r>
      <w:r w:rsidR="00642A87" w:rsidRPr="00877B1A">
        <w:rPr>
          <w:rStyle w:val="FootnoteReference"/>
          <w:lang w:val="sq-AL"/>
        </w:rPr>
        <w:footnoteReference w:id="12"/>
      </w:r>
      <w:r w:rsidR="00642A87" w:rsidRPr="00877B1A">
        <w:rPr>
          <w:lang w:val="sq-AL"/>
        </w:rPr>
        <w:t xml:space="preserve"> </w:t>
      </w:r>
      <w:r w:rsidRPr="00877B1A">
        <w:rPr>
          <w:lang w:val="sq-AL"/>
        </w:rPr>
        <w:t>për Kosovën në 2015;</w:t>
      </w:r>
    </w:p>
    <w:p w14:paraId="2D3B308C" w14:textId="77777777" w:rsidR="00320971" w:rsidRPr="00C036F6" w:rsidRDefault="00320971" w:rsidP="00642A87">
      <w:pPr>
        <w:pStyle w:val="BodyText"/>
        <w:spacing w:before="0" w:after="0"/>
        <w:ind w:left="720"/>
        <w:rPr>
          <w:lang w:val="sq-AL"/>
        </w:rPr>
      </w:pPr>
      <w:r w:rsidRPr="00C036F6">
        <w:rPr>
          <w:lang w:val="sq-AL"/>
        </w:rPr>
        <w:t>• Personat që varen nga toka e prekur për të ardhura / mjete jetese dhe është toka e vetme që ata zotërojnë ose përdorin;</w:t>
      </w:r>
    </w:p>
    <w:p w14:paraId="52C24299" w14:textId="092AE482" w:rsidR="00320971" w:rsidRPr="00C036F6" w:rsidRDefault="00320971" w:rsidP="00642A87">
      <w:pPr>
        <w:pStyle w:val="BodyText"/>
        <w:spacing w:before="0" w:after="0"/>
        <w:ind w:left="720"/>
        <w:rPr>
          <w:lang w:val="sq-AL"/>
        </w:rPr>
      </w:pPr>
      <w:r w:rsidRPr="00877B1A">
        <w:rPr>
          <w:lang w:val="sq-AL"/>
        </w:rPr>
        <w:t xml:space="preserve">• Familje me </w:t>
      </w:r>
      <w:r w:rsidR="00642A87" w:rsidRPr="00877B1A">
        <w:rPr>
          <w:lang w:val="sq-AL"/>
        </w:rPr>
        <w:t>nj</w:t>
      </w:r>
      <w:r w:rsidR="00952125" w:rsidRPr="00877B1A">
        <w:rPr>
          <w:lang w:val="sq-AL"/>
        </w:rPr>
        <w:t>ë</w:t>
      </w:r>
      <w:r w:rsidR="00642A87" w:rsidRPr="00877B1A">
        <w:rPr>
          <w:lang w:val="sq-AL"/>
        </w:rPr>
        <w:t xml:space="preserve"> </w:t>
      </w:r>
      <w:r w:rsidRPr="00877B1A">
        <w:rPr>
          <w:lang w:val="sq-AL"/>
        </w:rPr>
        <w:t>kryefamiljar</w:t>
      </w:r>
      <w:r w:rsidR="00642A87" w:rsidRPr="00877B1A">
        <w:rPr>
          <w:lang w:val="sq-AL"/>
        </w:rPr>
        <w:t xml:space="preserve"> t</w:t>
      </w:r>
      <w:r w:rsidR="00952125" w:rsidRPr="00877B1A">
        <w:rPr>
          <w:lang w:val="sq-AL"/>
        </w:rPr>
        <w:t>ë</w:t>
      </w:r>
      <w:r w:rsidRPr="00877B1A">
        <w:rPr>
          <w:lang w:val="sq-AL"/>
        </w:rPr>
        <w:t xml:space="preserve"> moshuar, </w:t>
      </w:r>
      <w:r w:rsidR="00642A87" w:rsidRPr="00877B1A">
        <w:rPr>
          <w:lang w:val="sq-AL"/>
        </w:rPr>
        <w:t>familje me nj</w:t>
      </w:r>
      <w:r w:rsidR="00952125" w:rsidRPr="00877B1A">
        <w:rPr>
          <w:lang w:val="sq-AL"/>
        </w:rPr>
        <w:t>ë</w:t>
      </w:r>
      <w:r w:rsidR="00642A87" w:rsidRPr="00877B1A">
        <w:rPr>
          <w:lang w:val="sq-AL"/>
        </w:rPr>
        <w:t xml:space="preserve"> prind </w:t>
      </w:r>
      <w:r w:rsidRPr="00877B1A">
        <w:rPr>
          <w:lang w:val="sq-AL"/>
        </w:rPr>
        <w:t xml:space="preserve">beqar, familje me shumë anëtarë, etj., </w:t>
      </w:r>
      <w:r w:rsidR="00642A87" w:rsidRPr="00877B1A">
        <w:rPr>
          <w:lang w:val="sq-AL"/>
        </w:rPr>
        <w:t>t</w:t>
      </w:r>
      <w:r w:rsidRPr="00877B1A">
        <w:rPr>
          <w:lang w:val="sq-AL"/>
        </w:rPr>
        <w:t xml:space="preserve">ë cilët duhet të </w:t>
      </w:r>
      <w:r w:rsidR="00642A87" w:rsidRPr="00877B1A">
        <w:rPr>
          <w:lang w:val="sq-AL"/>
        </w:rPr>
        <w:t>zhvendosen</w:t>
      </w:r>
      <w:r w:rsidRPr="00877B1A">
        <w:rPr>
          <w:lang w:val="sq-AL"/>
        </w:rPr>
        <w:t xml:space="preserve"> fizikisht</w:t>
      </w:r>
      <w:r w:rsidRPr="00C036F6">
        <w:rPr>
          <w:lang w:val="sq-AL"/>
        </w:rPr>
        <w:t>;</w:t>
      </w:r>
    </w:p>
    <w:p w14:paraId="0181DC53" w14:textId="77777777" w:rsidR="00320971" w:rsidRPr="00C036F6" w:rsidRDefault="00320971" w:rsidP="00642A87">
      <w:pPr>
        <w:pStyle w:val="BodyText"/>
        <w:spacing w:before="0" w:after="0"/>
        <w:ind w:left="720"/>
        <w:rPr>
          <w:lang w:val="sq-AL"/>
        </w:rPr>
      </w:pPr>
      <w:r w:rsidRPr="00C036F6">
        <w:rPr>
          <w:lang w:val="sq-AL"/>
        </w:rPr>
        <w:t>• Personat të cilët do të preken nga zhvendosjet fizike dhe / ose ekonomike, statusi socio-ekonomik i të cilëve është i ulët, për shembull përfituesit e mirëqenies sociale;</w:t>
      </w:r>
    </w:p>
    <w:p w14:paraId="6DEE0F7A" w14:textId="34A23CE0" w:rsidR="00320971" w:rsidRPr="00C036F6" w:rsidRDefault="00320971" w:rsidP="00642A87">
      <w:pPr>
        <w:pStyle w:val="BodyText"/>
        <w:spacing w:before="0" w:after="0"/>
        <w:ind w:left="720"/>
        <w:rPr>
          <w:lang w:val="sq-AL"/>
        </w:rPr>
      </w:pPr>
      <w:r w:rsidRPr="00C036F6">
        <w:rPr>
          <w:lang w:val="sq-AL"/>
        </w:rPr>
        <w:t xml:space="preserve">• Personat analfabetë që mund të kenë vështirësi për të </w:t>
      </w:r>
      <w:r w:rsidR="00AF0713">
        <w:rPr>
          <w:lang w:val="sq-AL"/>
        </w:rPr>
        <w:t xml:space="preserve">aksesuar </w:t>
      </w:r>
      <w:r w:rsidRPr="00C036F6">
        <w:rPr>
          <w:lang w:val="sq-AL"/>
        </w:rPr>
        <w:t xml:space="preserve">informacione rreth </w:t>
      </w:r>
      <w:r w:rsidR="00877B1A">
        <w:rPr>
          <w:lang w:val="sq-AL"/>
        </w:rPr>
        <w:t>P</w:t>
      </w:r>
      <w:r w:rsidRPr="00C036F6">
        <w:rPr>
          <w:lang w:val="sq-AL"/>
        </w:rPr>
        <w:t>rojektit dhe marrjes së tokës</w:t>
      </w:r>
      <w:r w:rsidR="00AF0713">
        <w:rPr>
          <w:lang w:val="sq-AL"/>
        </w:rPr>
        <w:t xml:space="preserve"> n</w:t>
      </w:r>
      <w:r w:rsidR="00952125">
        <w:rPr>
          <w:lang w:val="sq-AL"/>
        </w:rPr>
        <w:t>ë</w:t>
      </w:r>
      <w:r w:rsidR="00AF0713">
        <w:rPr>
          <w:lang w:val="sq-AL"/>
        </w:rPr>
        <w:t xml:space="preserve"> zot</w:t>
      </w:r>
      <w:r w:rsidR="00952125">
        <w:rPr>
          <w:lang w:val="sq-AL"/>
        </w:rPr>
        <w:t>ë</w:t>
      </w:r>
      <w:r w:rsidR="00AF0713">
        <w:rPr>
          <w:lang w:val="sq-AL"/>
        </w:rPr>
        <w:t>rim</w:t>
      </w:r>
      <w:r w:rsidRPr="00C036F6">
        <w:rPr>
          <w:lang w:val="sq-AL"/>
        </w:rPr>
        <w:t xml:space="preserve"> ose </w:t>
      </w:r>
      <w:r w:rsidR="00877B1A">
        <w:rPr>
          <w:lang w:val="sq-AL"/>
        </w:rPr>
        <w:t xml:space="preserve">për </w:t>
      </w:r>
      <w:r w:rsidRPr="00C036F6">
        <w:rPr>
          <w:lang w:val="sq-AL"/>
        </w:rPr>
        <w:t>të kuptuar</w:t>
      </w:r>
      <w:r w:rsidR="00877B1A">
        <w:rPr>
          <w:lang w:val="sq-AL"/>
        </w:rPr>
        <w:t xml:space="preserve"> </w:t>
      </w:r>
      <w:r w:rsidRPr="00C036F6">
        <w:rPr>
          <w:lang w:val="sq-AL"/>
        </w:rPr>
        <w:t>kontrata</w:t>
      </w:r>
      <w:r w:rsidR="00877B1A">
        <w:rPr>
          <w:lang w:val="sq-AL"/>
        </w:rPr>
        <w:t xml:space="preserve">t </w:t>
      </w:r>
      <w:r w:rsidRPr="00C036F6">
        <w:rPr>
          <w:lang w:val="sq-AL"/>
        </w:rPr>
        <w:t>dhe dokumente</w:t>
      </w:r>
      <w:r w:rsidR="00877B1A">
        <w:rPr>
          <w:lang w:val="sq-AL"/>
        </w:rPr>
        <w:t xml:space="preserve"> </w:t>
      </w:r>
      <w:r w:rsidRPr="00C036F6">
        <w:rPr>
          <w:lang w:val="sq-AL"/>
        </w:rPr>
        <w:t>të tjera të rëndësishme, etj.</w:t>
      </w:r>
    </w:p>
    <w:p w14:paraId="58DAE70A" w14:textId="4F062980" w:rsidR="00320971" w:rsidRDefault="00320971" w:rsidP="00320971">
      <w:pPr>
        <w:pStyle w:val="BodyText"/>
        <w:rPr>
          <w:lang w:val="sq-AL"/>
        </w:rPr>
      </w:pPr>
      <w:r w:rsidRPr="00C036F6">
        <w:rPr>
          <w:lang w:val="sq-AL"/>
        </w:rPr>
        <w:t xml:space="preserve">Rezultatet e intervistave tregojnë se asnjë prej familjeve të anketuara nuk </w:t>
      </w:r>
      <w:r w:rsidR="00AF0713">
        <w:rPr>
          <w:lang w:val="sq-AL"/>
        </w:rPr>
        <w:t>kan</w:t>
      </w:r>
      <w:r w:rsidR="00952125">
        <w:rPr>
          <w:lang w:val="sq-AL"/>
        </w:rPr>
        <w:t>ë</w:t>
      </w:r>
      <w:r w:rsidR="00AF0713">
        <w:rPr>
          <w:lang w:val="sq-AL"/>
        </w:rPr>
        <w:t xml:space="preserve"> </w:t>
      </w:r>
      <w:r w:rsidRPr="00C036F6">
        <w:rPr>
          <w:lang w:val="sq-AL"/>
        </w:rPr>
        <w:t>pretend</w:t>
      </w:r>
      <w:r w:rsidR="00AF0713">
        <w:rPr>
          <w:lang w:val="sq-AL"/>
        </w:rPr>
        <w:t>uar se kan</w:t>
      </w:r>
      <w:r w:rsidR="00952125">
        <w:rPr>
          <w:lang w:val="sq-AL"/>
        </w:rPr>
        <w:t>ë</w:t>
      </w:r>
      <w:r w:rsidR="00AF0713">
        <w:rPr>
          <w:lang w:val="sq-AL"/>
        </w:rPr>
        <w:t xml:space="preserve"> </w:t>
      </w:r>
      <w:r w:rsidRPr="00C036F6">
        <w:rPr>
          <w:lang w:val="sq-AL"/>
        </w:rPr>
        <w:t>persona me aftësi të kufizuara në familjet e tyre.</w:t>
      </w:r>
    </w:p>
    <w:p w14:paraId="5E96B594" w14:textId="77777777" w:rsidR="00AF0713" w:rsidRPr="00C036F6" w:rsidRDefault="00AF0713" w:rsidP="00320971">
      <w:pPr>
        <w:pStyle w:val="BodyText"/>
        <w:rPr>
          <w:lang w:val="sq-AL"/>
        </w:rPr>
      </w:pPr>
    </w:p>
    <w:p w14:paraId="0DACA017" w14:textId="3664EA31" w:rsidR="00A2209B" w:rsidRPr="00C036F6" w:rsidRDefault="00AF0713" w:rsidP="004819B0">
      <w:pPr>
        <w:pStyle w:val="Heading3"/>
        <w:rPr>
          <w:lang w:val="sq-AL"/>
        </w:rPr>
      </w:pPr>
      <w:bookmarkStart w:id="107" w:name="_Toc26782435"/>
      <w:r>
        <w:rPr>
          <w:lang w:val="sq-AL"/>
        </w:rPr>
        <w:t>Pronar</w:t>
      </w:r>
      <w:r w:rsidR="00952125">
        <w:rPr>
          <w:lang w:val="sq-AL"/>
        </w:rPr>
        <w:t>ë</w:t>
      </w:r>
      <w:r>
        <w:rPr>
          <w:lang w:val="sq-AL"/>
        </w:rPr>
        <w:t>t serb</w:t>
      </w:r>
      <w:r w:rsidR="00952125">
        <w:rPr>
          <w:lang w:val="sq-AL"/>
        </w:rPr>
        <w:t>ë</w:t>
      </w:r>
      <w:bookmarkEnd w:id="107"/>
      <w:r>
        <w:rPr>
          <w:lang w:val="sq-AL"/>
        </w:rPr>
        <w:t xml:space="preserve"> </w:t>
      </w:r>
    </w:p>
    <w:p w14:paraId="5CD23610" w14:textId="6C8D9690" w:rsidR="00320971" w:rsidRPr="00C036F6" w:rsidRDefault="00877B1A" w:rsidP="00320971">
      <w:pPr>
        <w:pStyle w:val="BodyText"/>
        <w:rPr>
          <w:lang w:val="sq-AL"/>
        </w:rPr>
      </w:pPr>
      <w:r>
        <w:rPr>
          <w:lang w:val="sq-AL"/>
        </w:rPr>
        <w:t xml:space="preserve">Anketimi </w:t>
      </w:r>
      <w:r w:rsidR="00320971" w:rsidRPr="00C036F6">
        <w:rPr>
          <w:lang w:val="sq-AL"/>
        </w:rPr>
        <w:t xml:space="preserve">socio-ekonomik tregon se një pjesë e rëndësishme e familjeve dhe pronarëve të tokave i </w:t>
      </w:r>
      <w:r w:rsidR="00AF0713">
        <w:rPr>
          <w:lang w:val="sq-AL"/>
        </w:rPr>
        <w:t>p</w:t>
      </w:r>
      <w:r w:rsidR="00952125">
        <w:rPr>
          <w:lang w:val="sq-AL"/>
        </w:rPr>
        <w:t>ë</w:t>
      </w:r>
      <w:r w:rsidR="00AF0713">
        <w:rPr>
          <w:lang w:val="sq-AL"/>
        </w:rPr>
        <w:t>rkasin etnis</w:t>
      </w:r>
      <w:r w:rsidR="00952125">
        <w:rPr>
          <w:lang w:val="sq-AL"/>
        </w:rPr>
        <w:t>ë</w:t>
      </w:r>
      <w:r w:rsidR="00AF0713">
        <w:rPr>
          <w:lang w:val="sq-AL"/>
        </w:rPr>
        <w:t xml:space="preserve"> </w:t>
      </w:r>
      <w:r w:rsidR="00320971" w:rsidRPr="00C036F6">
        <w:rPr>
          <w:lang w:val="sq-AL"/>
        </w:rPr>
        <w:t>serb</w:t>
      </w:r>
      <w:r w:rsidR="00AF0713">
        <w:rPr>
          <w:lang w:val="sq-AL"/>
        </w:rPr>
        <w:t>e</w:t>
      </w:r>
      <w:r w:rsidR="00320971" w:rsidRPr="00C036F6">
        <w:rPr>
          <w:lang w:val="sq-AL"/>
        </w:rPr>
        <w:t>. Ata janë larguar nga rajoni dhe statusi i pronësisë së pronave të tyre</w:t>
      </w:r>
      <w:r w:rsidR="00AF0713">
        <w:rPr>
          <w:lang w:val="sq-AL"/>
        </w:rPr>
        <w:t xml:space="preserve"> ka qen</w:t>
      </w:r>
      <w:r w:rsidR="00952125">
        <w:rPr>
          <w:lang w:val="sq-AL"/>
        </w:rPr>
        <w:t>ë</w:t>
      </w:r>
      <w:r w:rsidR="00AF0713">
        <w:rPr>
          <w:lang w:val="sq-AL"/>
        </w:rPr>
        <w:t xml:space="preserve"> </w:t>
      </w:r>
      <w:r w:rsidR="00320971" w:rsidRPr="00C036F6">
        <w:rPr>
          <w:lang w:val="sq-AL"/>
        </w:rPr>
        <w:t xml:space="preserve">më së shumti i paqartë. Disa (4) </w:t>
      </w:r>
      <w:r w:rsidR="00AF0713">
        <w:rPr>
          <w:lang w:val="sq-AL"/>
        </w:rPr>
        <w:t xml:space="preserve">prej </w:t>
      </w:r>
      <w:r w:rsidR="00320971" w:rsidRPr="00C036F6">
        <w:rPr>
          <w:lang w:val="sq-AL"/>
        </w:rPr>
        <w:t xml:space="preserve">familjeve kanë shitur pronat e tyre dhe shumica e familjeve të </w:t>
      </w:r>
      <w:r w:rsidR="00320971" w:rsidRPr="00C036F6">
        <w:rPr>
          <w:lang w:val="sq-AL"/>
        </w:rPr>
        <w:lastRenderedPageBreak/>
        <w:t>kontaktuar</w:t>
      </w:r>
      <w:r w:rsidR="00AF0713">
        <w:rPr>
          <w:lang w:val="sq-AL"/>
        </w:rPr>
        <w:t>a</w:t>
      </w:r>
      <w:r w:rsidR="00320971" w:rsidRPr="00C036F6">
        <w:rPr>
          <w:lang w:val="sq-AL"/>
        </w:rPr>
        <w:t xml:space="preserve">, të cilët janë akoma pronarë të tokave, nuk </w:t>
      </w:r>
      <w:r w:rsidR="00AF0713">
        <w:rPr>
          <w:lang w:val="sq-AL"/>
        </w:rPr>
        <w:t>kishin qen</w:t>
      </w:r>
      <w:r w:rsidR="00952125">
        <w:rPr>
          <w:lang w:val="sq-AL"/>
        </w:rPr>
        <w:t>ë</w:t>
      </w:r>
      <w:r w:rsidR="00AF0713">
        <w:rPr>
          <w:lang w:val="sq-AL"/>
        </w:rPr>
        <w:t xml:space="preserve"> t</w:t>
      </w:r>
      <w:r w:rsidR="00952125">
        <w:rPr>
          <w:lang w:val="sq-AL"/>
        </w:rPr>
        <w:t>ë</w:t>
      </w:r>
      <w:r w:rsidR="00AF0713">
        <w:rPr>
          <w:lang w:val="sq-AL"/>
        </w:rPr>
        <w:t xml:space="preserve"> </w:t>
      </w:r>
      <w:r w:rsidR="00320971" w:rsidRPr="00C036F6">
        <w:rPr>
          <w:lang w:val="sq-AL"/>
        </w:rPr>
        <w:t xml:space="preserve">informuar për procesin e vazhdueshëm të shpronësimit dhe nuk </w:t>
      </w:r>
      <w:r w:rsidR="00AF0713">
        <w:rPr>
          <w:lang w:val="sq-AL"/>
        </w:rPr>
        <w:t xml:space="preserve">ishin </w:t>
      </w:r>
      <w:r w:rsidR="00320971" w:rsidRPr="00C036F6">
        <w:rPr>
          <w:lang w:val="sq-AL"/>
        </w:rPr>
        <w:t>kontaktua</w:t>
      </w:r>
      <w:r w:rsidR="00AF0713">
        <w:rPr>
          <w:lang w:val="sq-AL"/>
        </w:rPr>
        <w:t xml:space="preserve">r </w:t>
      </w:r>
      <w:r w:rsidR="00320971" w:rsidRPr="00C036F6">
        <w:rPr>
          <w:lang w:val="sq-AL"/>
        </w:rPr>
        <w:t>nga M</w:t>
      </w:r>
      <w:r w:rsidR="00AF0713">
        <w:rPr>
          <w:lang w:val="sq-AL"/>
        </w:rPr>
        <w:t>e</w:t>
      </w:r>
      <w:r w:rsidR="00320971" w:rsidRPr="00C036F6">
        <w:rPr>
          <w:lang w:val="sq-AL"/>
        </w:rPr>
        <w:t xml:space="preserve">F ose ndonjë autoritet tjetër kosovar. </w:t>
      </w:r>
      <w:r w:rsidR="00320971" w:rsidRPr="00AF0713">
        <w:rPr>
          <w:b/>
          <w:lang w:val="sq-AL"/>
        </w:rPr>
        <w:t xml:space="preserve">Ata duhet të konsiderohen si një grup </w:t>
      </w:r>
      <w:r>
        <w:rPr>
          <w:b/>
          <w:lang w:val="sq-AL"/>
        </w:rPr>
        <w:t xml:space="preserve">vulnerabël </w:t>
      </w:r>
      <w:r w:rsidR="00320971" w:rsidRPr="00AF0713">
        <w:rPr>
          <w:b/>
          <w:lang w:val="sq-AL"/>
        </w:rPr>
        <w:t xml:space="preserve">në kuadrin e këtij </w:t>
      </w:r>
      <w:r>
        <w:rPr>
          <w:b/>
          <w:lang w:val="sq-AL"/>
        </w:rPr>
        <w:t>P</w:t>
      </w:r>
      <w:r w:rsidR="00320971" w:rsidRPr="00AF0713">
        <w:rPr>
          <w:b/>
          <w:lang w:val="sq-AL"/>
        </w:rPr>
        <w:t>rojekti</w:t>
      </w:r>
      <w:r w:rsidR="00320971" w:rsidRPr="00C036F6">
        <w:rPr>
          <w:lang w:val="sq-AL"/>
        </w:rPr>
        <w:t xml:space="preserve">. Rezultatet e </w:t>
      </w:r>
      <w:r>
        <w:rPr>
          <w:lang w:val="sq-AL"/>
        </w:rPr>
        <w:t xml:space="preserve">anketimit </w:t>
      </w:r>
      <w:r w:rsidR="00320971" w:rsidRPr="00C036F6">
        <w:rPr>
          <w:lang w:val="sq-AL"/>
        </w:rPr>
        <w:t>përkatës</w:t>
      </w:r>
      <w:r w:rsidR="00AF0713">
        <w:rPr>
          <w:lang w:val="sq-AL"/>
        </w:rPr>
        <w:t>e t</w:t>
      </w:r>
      <w:r w:rsidR="00952125">
        <w:rPr>
          <w:lang w:val="sq-AL"/>
        </w:rPr>
        <w:t>ë</w:t>
      </w:r>
      <w:r w:rsidR="00320971" w:rsidRPr="00C036F6">
        <w:rPr>
          <w:lang w:val="sq-AL"/>
        </w:rPr>
        <w:t xml:space="preserve"> IPF6 i bashkëngjiten këtij </w:t>
      </w:r>
      <w:r w:rsidR="00AF0713">
        <w:rPr>
          <w:lang w:val="sq-AL"/>
        </w:rPr>
        <w:t xml:space="preserve">PVR </w:t>
      </w:r>
      <w:r w:rsidR="00320971" w:rsidRPr="00C036F6">
        <w:rPr>
          <w:lang w:val="sq-AL"/>
        </w:rPr>
        <w:t>(Shtojca 2).</w:t>
      </w:r>
    </w:p>
    <w:p w14:paraId="0770F376" w14:textId="472CD42A" w:rsidR="00320971" w:rsidRPr="00C036F6" w:rsidRDefault="00877B1A" w:rsidP="00320971">
      <w:pPr>
        <w:pStyle w:val="BodyText"/>
        <w:rPr>
          <w:lang w:val="sq-AL"/>
        </w:rPr>
      </w:pPr>
      <w:r>
        <w:rPr>
          <w:lang w:val="sq-AL"/>
        </w:rPr>
        <w:t>Shp</w:t>
      </w:r>
      <w:r w:rsidRPr="00C036F6">
        <w:rPr>
          <w:lang w:val="sq-AL"/>
        </w:rPr>
        <w:t>ë</w:t>
      </w:r>
      <w:r>
        <w:rPr>
          <w:lang w:val="sq-AL"/>
        </w:rPr>
        <w:t xml:space="preserve">rblimi </w:t>
      </w:r>
      <w:r w:rsidR="00320971" w:rsidRPr="00C036F6">
        <w:rPr>
          <w:lang w:val="sq-AL"/>
        </w:rPr>
        <w:t xml:space="preserve">i kësaj kategorie të </w:t>
      </w:r>
      <w:r w:rsidR="00AF0713">
        <w:rPr>
          <w:lang w:val="sq-AL"/>
        </w:rPr>
        <w:t>PPP</w:t>
      </w:r>
      <w:r w:rsidR="00320971" w:rsidRPr="00C036F6">
        <w:rPr>
          <w:lang w:val="sq-AL"/>
        </w:rPr>
        <w:t xml:space="preserve">, veçanërisht i vështirë për t'u informuar dhe ndjekur pasi shumica e tyre jetojnë jashtë territorit të Kosovës, duhet të monitorohet me kujdes gjatë zbatimit të </w:t>
      </w:r>
      <w:r w:rsidR="00AF0713">
        <w:rPr>
          <w:lang w:val="sq-AL"/>
        </w:rPr>
        <w:t>PVR</w:t>
      </w:r>
      <w:r w:rsidR="00320971" w:rsidRPr="00C036F6">
        <w:rPr>
          <w:lang w:val="sq-AL"/>
        </w:rPr>
        <w:t xml:space="preserve">. </w:t>
      </w:r>
      <w:r w:rsidR="00AF0713">
        <w:rPr>
          <w:lang w:val="sq-AL"/>
        </w:rPr>
        <w:t>Asistenc</w:t>
      </w:r>
      <w:r w:rsidR="00952125">
        <w:rPr>
          <w:lang w:val="sq-AL"/>
        </w:rPr>
        <w:t>ë</w:t>
      </w:r>
      <w:r w:rsidR="00AF0713">
        <w:rPr>
          <w:lang w:val="sq-AL"/>
        </w:rPr>
        <w:t xml:space="preserve"> e posaçme </w:t>
      </w:r>
      <w:r w:rsidR="00320971" w:rsidRPr="00C036F6">
        <w:rPr>
          <w:lang w:val="sq-AL"/>
        </w:rPr>
        <w:t xml:space="preserve">duhet t'u ofrohet të gjithë individëve në procedurën administrative të nevojshme për të </w:t>
      </w:r>
      <w:r w:rsidR="00AF0713">
        <w:rPr>
          <w:lang w:val="sq-AL"/>
        </w:rPr>
        <w:t xml:space="preserve">provuar </w:t>
      </w:r>
      <w:r w:rsidR="00320971" w:rsidRPr="00C036F6">
        <w:rPr>
          <w:lang w:val="sq-AL"/>
        </w:rPr>
        <w:t xml:space="preserve">pronësinë e </w:t>
      </w:r>
      <w:r w:rsidR="00AF0713">
        <w:rPr>
          <w:lang w:val="sq-AL"/>
        </w:rPr>
        <w:t xml:space="preserve">PPP </w:t>
      </w:r>
      <w:r w:rsidR="00320971" w:rsidRPr="00877B1A">
        <w:rPr>
          <w:lang w:val="sq-AL"/>
        </w:rPr>
        <w:t xml:space="preserve">dhe </w:t>
      </w:r>
      <w:r w:rsidR="00AF0713" w:rsidRPr="00877B1A">
        <w:rPr>
          <w:lang w:val="sq-AL"/>
        </w:rPr>
        <w:t>n</w:t>
      </w:r>
      <w:r w:rsidR="00952125" w:rsidRPr="00877B1A">
        <w:rPr>
          <w:lang w:val="sq-AL"/>
        </w:rPr>
        <w:t>ë</w:t>
      </w:r>
      <w:r w:rsidR="00AF0713" w:rsidRPr="00877B1A">
        <w:rPr>
          <w:lang w:val="sq-AL"/>
        </w:rPr>
        <w:t xml:space="preserve"> </w:t>
      </w:r>
      <w:r w:rsidR="00320971" w:rsidRPr="00877B1A">
        <w:rPr>
          <w:lang w:val="sq-AL"/>
        </w:rPr>
        <w:t>lëvizjen e sigurt në territorin e Kosovës</w:t>
      </w:r>
      <w:r w:rsidR="00AF0713" w:rsidRPr="00877B1A">
        <w:rPr>
          <w:lang w:val="sq-AL"/>
        </w:rPr>
        <w:t xml:space="preserve">, </w:t>
      </w:r>
      <w:r w:rsidR="00320971" w:rsidRPr="00877B1A">
        <w:rPr>
          <w:lang w:val="sq-AL"/>
        </w:rPr>
        <w:t>gjatë trajtimit të çështjeve administrative</w:t>
      </w:r>
      <w:r w:rsidR="00AF0713" w:rsidRPr="00877B1A">
        <w:rPr>
          <w:lang w:val="sq-AL"/>
        </w:rPr>
        <w:t>. Kjo asistenc</w:t>
      </w:r>
      <w:r w:rsidR="00952125" w:rsidRPr="00877B1A">
        <w:rPr>
          <w:lang w:val="sq-AL"/>
        </w:rPr>
        <w:t>ë</w:t>
      </w:r>
      <w:r w:rsidR="00AF0713" w:rsidRPr="00877B1A">
        <w:rPr>
          <w:lang w:val="sq-AL"/>
        </w:rPr>
        <w:t xml:space="preserve"> </w:t>
      </w:r>
      <w:r w:rsidR="00320971" w:rsidRPr="00877B1A">
        <w:rPr>
          <w:lang w:val="sq-AL"/>
        </w:rPr>
        <w:t xml:space="preserve">do të ofrohet nga </w:t>
      </w:r>
      <w:r w:rsidR="00AF0713" w:rsidRPr="00877B1A">
        <w:rPr>
          <w:lang w:val="sq-AL"/>
        </w:rPr>
        <w:t>Nj</w:t>
      </w:r>
      <w:r w:rsidRPr="00877B1A">
        <w:rPr>
          <w:lang w:val="sq-AL"/>
        </w:rPr>
        <w:t>Z</w:t>
      </w:r>
      <w:r w:rsidR="00AF0713" w:rsidRPr="00877B1A">
        <w:rPr>
          <w:lang w:val="sq-AL"/>
        </w:rPr>
        <w:t>P t</w:t>
      </w:r>
      <w:r w:rsidR="00952125" w:rsidRPr="00877B1A">
        <w:rPr>
          <w:lang w:val="sq-AL"/>
        </w:rPr>
        <w:t>ë</w:t>
      </w:r>
      <w:r w:rsidR="00AF0713" w:rsidRPr="00877B1A">
        <w:rPr>
          <w:lang w:val="sq-AL"/>
        </w:rPr>
        <w:t xml:space="preserve"> </w:t>
      </w:r>
      <w:r w:rsidR="00320971" w:rsidRPr="00877B1A">
        <w:rPr>
          <w:lang w:val="sq-AL"/>
        </w:rPr>
        <w:t xml:space="preserve">këtij </w:t>
      </w:r>
      <w:r w:rsidRPr="00877B1A">
        <w:rPr>
          <w:lang w:val="sq-AL"/>
        </w:rPr>
        <w:t>P</w:t>
      </w:r>
      <w:r w:rsidR="00320971" w:rsidRPr="00877B1A">
        <w:rPr>
          <w:lang w:val="sq-AL"/>
        </w:rPr>
        <w:t xml:space="preserve">rojekti, </w:t>
      </w:r>
      <w:r w:rsidR="00AF0713" w:rsidRPr="00877B1A">
        <w:rPr>
          <w:lang w:val="sq-AL"/>
        </w:rPr>
        <w:t>t</w:t>
      </w:r>
      <w:r w:rsidR="00952125" w:rsidRPr="00877B1A">
        <w:rPr>
          <w:lang w:val="sq-AL"/>
        </w:rPr>
        <w:t>ë</w:t>
      </w:r>
      <w:r w:rsidR="00AF0713" w:rsidRPr="00877B1A">
        <w:rPr>
          <w:lang w:val="sq-AL"/>
        </w:rPr>
        <w:t xml:space="preserve"> </w:t>
      </w:r>
      <w:r w:rsidR="00320971" w:rsidRPr="00877B1A">
        <w:rPr>
          <w:lang w:val="sq-AL"/>
        </w:rPr>
        <w:t xml:space="preserve">vendosur </w:t>
      </w:r>
      <w:r w:rsidR="00AF0713" w:rsidRPr="00877B1A">
        <w:rPr>
          <w:lang w:val="sq-AL"/>
        </w:rPr>
        <w:t>pran</w:t>
      </w:r>
      <w:r w:rsidR="00952125" w:rsidRPr="00877B1A">
        <w:rPr>
          <w:lang w:val="sq-AL"/>
        </w:rPr>
        <w:t>ë</w:t>
      </w:r>
      <w:r w:rsidR="00AF0713" w:rsidRPr="00877B1A">
        <w:rPr>
          <w:lang w:val="sq-AL"/>
        </w:rPr>
        <w:t xml:space="preserve"> </w:t>
      </w:r>
      <w:r w:rsidR="00320971" w:rsidRPr="00877B1A">
        <w:rPr>
          <w:lang w:val="sq-AL"/>
        </w:rPr>
        <w:t xml:space="preserve">MIT të Kosovës, me ndihmën e komunave përkatëse. </w:t>
      </w:r>
      <w:r w:rsidR="00AF0713" w:rsidRPr="00877B1A">
        <w:rPr>
          <w:lang w:val="sq-AL"/>
        </w:rPr>
        <w:t>Nj</w:t>
      </w:r>
      <w:r w:rsidRPr="00877B1A">
        <w:rPr>
          <w:lang w:val="sq-AL"/>
        </w:rPr>
        <w:t>Z</w:t>
      </w:r>
      <w:r w:rsidR="00AF0713" w:rsidRPr="00877B1A">
        <w:rPr>
          <w:lang w:val="sq-AL"/>
        </w:rPr>
        <w:t xml:space="preserve">P </w:t>
      </w:r>
      <w:r w:rsidR="00320971" w:rsidRPr="00877B1A">
        <w:rPr>
          <w:lang w:val="sq-AL"/>
        </w:rPr>
        <w:t xml:space="preserve">do të ndihmojë pronarët serbë që jetojnë jashtë vendit për të marrë një ndihmë </w:t>
      </w:r>
      <w:r w:rsidR="00AF0713" w:rsidRPr="00877B1A">
        <w:rPr>
          <w:lang w:val="sq-AL"/>
        </w:rPr>
        <w:t>asistenc</w:t>
      </w:r>
      <w:r w:rsidR="00952125" w:rsidRPr="00877B1A">
        <w:rPr>
          <w:lang w:val="sq-AL"/>
        </w:rPr>
        <w:t>ë</w:t>
      </w:r>
      <w:r w:rsidR="004E4D67">
        <w:rPr>
          <w:lang w:val="sq-AL"/>
        </w:rPr>
        <w:t xml:space="preserve"> </w:t>
      </w:r>
      <w:r w:rsidR="00AF0713" w:rsidRPr="00877B1A">
        <w:rPr>
          <w:lang w:val="sq-AL"/>
        </w:rPr>
        <w:t>n</w:t>
      </w:r>
      <w:r w:rsidR="00952125" w:rsidRPr="00877B1A">
        <w:rPr>
          <w:lang w:val="sq-AL"/>
        </w:rPr>
        <w:t>ë</w:t>
      </w:r>
      <w:r w:rsidR="00AF0713" w:rsidRPr="00877B1A">
        <w:rPr>
          <w:lang w:val="sq-AL"/>
        </w:rPr>
        <w:t xml:space="preserve"> distanc</w:t>
      </w:r>
      <w:r w:rsidR="00952125" w:rsidRPr="00877B1A">
        <w:rPr>
          <w:lang w:val="sq-AL"/>
        </w:rPr>
        <w:t>ë</w:t>
      </w:r>
      <w:r w:rsidR="00AF0713" w:rsidRPr="00877B1A">
        <w:rPr>
          <w:lang w:val="sq-AL"/>
        </w:rPr>
        <w:t xml:space="preserve"> </w:t>
      </w:r>
      <w:r w:rsidR="00320971" w:rsidRPr="00877B1A">
        <w:rPr>
          <w:lang w:val="sq-AL"/>
        </w:rPr>
        <w:t>(me telefon, e</w:t>
      </w:r>
      <w:r w:rsidRPr="00877B1A">
        <w:rPr>
          <w:lang w:val="sq-AL"/>
        </w:rPr>
        <w:t>-</w:t>
      </w:r>
      <w:r w:rsidR="00320971" w:rsidRPr="00877B1A">
        <w:rPr>
          <w:lang w:val="sq-AL"/>
        </w:rPr>
        <w:t>mail, etj</w:t>
      </w:r>
      <w:r w:rsidRPr="00877B1A">
        <w:rPr>
          <w:lang w:val="sq-AL"/>
        </w:rPr>
        <w:t>,</w:t>
      </w:r>
      <w:r w:rsidR="00320971" w:rsidRPr="00877B1A">
        <w:rPr>
          <w:lang w:val="sq-AL"/>
        </w:rPr>
        <w:t xml:space="preserve">) sa më shumë që të jetë e mundur. Nëse </w:t>
      </w:r>
      <w:r w:rsidR="00952125" w:rsidRPr="00877B1A">
        <w:rPr>
          <w:lang w:val="sq-AL"/>
        </w:rPr>
        <w:t>ë</w:t>
      </w:r>
      <w:r w:rsidR="00AF0713" w:rsidRPr="00877B1A">
        <w:rPr>
          <w:lang w:val="sq-AL"/>
        </w:rPr>
        <w:t>sht</w:t>
      </w:r>
      <w:r w:rsidR="00952125" w:rsidRPr="00877B1A">
        <w:rPr>
          <w:lang w:val="sq-AL"/>
        </w:rPr>
        <w:t>ë</w:t>
      </w:r>
      <w:r w:rsidR="00AF0713" w:rsidRPr="00877B1A">
        <w:rPr>
          <w:lang w:val="sq-AL"/>
        </w:rPr>
        <w:t xml:space="preserve"> i nevojsh</w:t>
      </w:r>
      <w:r w:rsidR="00952125" w:rsidRPr="00877B1A">
        <w:rPr>
          <w:lang w:val="sq-AL"/>
        </w:rPr>
        <w:t>ë</w:t>
      </w:r>
      <w:r w:rsidR="00AF0713" w:rsidRPr="00877B1A">
        <w:rPr>
          <w:lang w:val="sq-AL"/>
        </w:rPr>
        <w:t xml:space="preserve">m </w:t>
      </w:r>
      <w:r w:rsidR="00320971" w:rsidRPr="00877B1A">
        <w:rPr>
          <w:lang w:val="sq-AL"/>
        </w:rPr>
        <w:t xml:space="preserve">një udhëtim në komunat e prekura për një arsye administrative të lidhur me projektin, </w:t>
      </w:r>
      <w:r w:rsidR="00AF0713" w:rsidRPr="00877B1A">
        <w:rPr>
          <w:lang w:val="sq-AL"/>
        </w:rPr>
        <w:t>Nj</w:t>
      </w:r>
      <w:r w:rsidRPr="00877B1A">
        <w:rPr>
          <w:lang w:val="sq-AL"/>
        </w:rPr>
        <w:t>Z</w:t>
      </w:r>
      <w:r w:rsidR="00AF0713" w:rsidRPr="00877B1A">
        <w:rPr>
          <w:lang w:val="sq-AL"/>
        </w:rPr>
        <w:t xml:space="preserve">P </w:t>
      </w:r>
      <w:r w:rsidR="00320971" w:rsidRPr="00877B1A">
        <w:rPr>
          <w:lang w:val="sq-AL"/>
        </w:rPr>
        <w:t xml:space="preserve">do të ndihmojë pronarët serbë të prekur </w:t>
      </w:r>
      <w:r w:rsidR="00AF0713" w:rsidRPr="00877B1A">
        <w:rPr>
          <w:lang w:val="sq-AL"/>
        </w:rPr>
        <w:t xml:space="preserve">me </w:t>
      </w:r>
      <w:r w:rsidR="00320971" w:rsidRPr="00877B1A">
        <w:rPr>
          <w:lang w:val="sq-AL"/>
        </w:rPr>
        <w:t>logjistikën</w:t>
      </w:r>
      <w:r w:rsidR="00AF0713" w:rsidRPr="00877B1A">
        <w:rPr>
          <w:lang w:val="sq-AL"/>
        </w:rPr>
        <w:t>/organizmin</w:t>
      </w:r>
      <w:r w:rsidR="00320971" w:rsidRPr="00877B1A">
        <w:rPr>
          <w:lang w:val="sq-AL"/>
        </w:rPr>
        <w:t xml:space="preserve"> e udhëtimit. </w:t>
      </w:r>
      <w:r w:rsidR="00AF0713" w:rsidRPr="00877B1A">
        <w:rPr>
          <w:lang w:val="sq-AL"/>
        </w:rPr>
        <w:t>Nj</w:t>
      </w:r>
      <w:r w:rsidRPr="00877B1A">
        <w:rPr>
          <w:lang w:val="sq-AL"/>
        </w:rPr>
        <w:t>Z</w:t>
      </w:r>
      <w:r w:rsidR="00AF0713" w:rsidRPr="00877B1A">
        <w:rPr>
          <w:lang w:val="sq-AL"/>
        </w:rPr>
        <w:t>P do t</w:t>
      </w:r>
      <w:r w:rsidR="00952125" w:rsidRPr="00877B1A">
        <w:rPr>
          <w:lang w:val="sq-AL"/>
        </w:rPr>
        <w:t>ë</w:t>
      </w:r>
      <w:r w:rsidR="00AF0713" w:rsidRPr="00877B1A">
        <w:rPr>
          <w:lang w:val="sq-AL"/>
        </w:rPr>
        <w:t xml:space="preserve"> marr</w:t>
      </w:r>
      <w:r w:rsidR="00952125" w:rsidRPr="00877B1A">
        <w:rPr>
          <w:lang w:val="sq-AL"/>
        </w:rPr>
        <w:t>ë</w:t>
      </w:r>
      <w:r w:rsidR="00AF0713" w:rsidRPr="00877B1A">
        <w:rPr>
          <w:lang w:val="sq-AL"/>
        </w:rPr>
        <w:t xml:space="preserve"> </w:t>
      </w:r>
      <w:r w:rsidR="00320971" w:rsidRPr="00877B1A">
        <w:rPr>
          <w:lang w:val="sq-AL"/>
        </w:rPr>
        <w:t xml:space="preserve">gjithashtu masa të përshtatshme për të siguruar që kjo kategori e personave </w:t>
      </w:r>
      <w:r w:rsidRPr="00877B1A">
        <w:rPr>
          <w:lang w:val="sq-AL"/>
        </w:rPr>
        <w:t xml:space="preserve">vulnerabël të </w:t>
      </w:r>
      <w:r w:rsidR="00320971" w:rsidRPr="00877B1A">
        <w:rPr>
          <w:lang w:val="sq-AL"/>
        </w:rPr>
        <w:t xml:space="preserve">mund të ndihmohet nga </w:t>
      </w:r>
      <w:r w:rsidRPr="00877B1A">
        <w:rPr>
          <w:lang w:val="sq-AL"/>
        </w:rPr>
        <w:t xml:space="preserve">persona që flasin gjunën </w:t>
      </w:r>
      <w:r w:rsidR="00320971" w:rsidRPr="00877B1A">
        <w:rPr>
          <w:lang w:val="sq-AL"/>
        </w:rPr>
        <w:t>serb</w:t>
      </w:r>
      <w:r w:rsidRPr="00877B1A">
        <w:rPr>
          <w:lang w:val="sq-AL"/>
        </w:rPr>
        <w:t>e</w:t>
      </w:r>
      <w:r w:rsidR="00320971" w:rsidRPr="00877B1A">
        <w:rPr>
          <w:lang w:val="sq-AL"/>
        </w:rPr>
        <w:t xml:space="preserve"> </w:t>
      </w:r>
      <w:r w:rsidR="00AF0713" w:rsidRPr="00877B1A">
        <w:rPr>
          <w:lang w:val="sq-AL"/>
        </w:rPr>
        <w:t>gjat</w:t>
      </w:r>
      <w:r w:rsidR="00952125" w:rsidRPr="00877B1A">
        <w:rPr>
          <w:lang w:val="sq-AL"/>
        </w:rPr>
        <w:t>ë</w:t>
      </w:r>
      <w:r w:rsidR="00AF0713" w:rsidRPr="00877B1A">
        <w:rPr>
          <w:lang w:val="sq-AL"/>
        </w:rPr>
        <w:t xml:space="preserve"> </w:t>
      </w:r>
      <w:r w:rsidR="00320971" w:rsidRPr="00877B1A">
        <w:rPr>
          <w:lang w:val="sq-AL"/>
        </w:rPr>
        <w:t>vizit</w:t>
      </w:r>
      <w:r w:rsidR="00AF0713" w:rsidRPr="00877B1A">
        <w:rPr>
          <w:lang w:val="sq-AL"/>
        </w:rPr>
        <w:t xml:space="preserve">ave </w:t>
      </w:r>
      <w:r w:rsidRPr="00877B1A">
        <w:rPr>
          <w:lang w:val="sq-AL"/>
        </w:rPr>
        <w:t>n</w:t>
      </w:r>
      <w:r w:rsidR="00952125" w:rsidRPr="00877B1A">
        <w:rPr>
          <w:lang w:val="sq-AL"/>
        </w:rPr>
        <w:t>ë</w:t>
      </w:r>
      <w:r w:rsidR="00AF0713" w:rsidRPr="00877B1A">
        <w:rPr>
          <w:lang w:val="sq-AL"/>
        </w:rPr>
        <w:t xml:space="preserve"> </w:t>
      </w:r>
      <w:r w:rsidR="00320971" w:rsidRPr="00877B1A">
        <w:rPr>
          <w:lang w:val="sq-AL"/>
        </w:rPr>
        <w:t>komuna</w:t>
      </w:r>
      <w:r w:rsidRPr="00877B1A">
        <w:rPr>
          <w:lang w:val="sq-AL"/>
        </w:rPr>
        <w:t xml:space="preserve">t e </w:t>
      </w:r>
      <w:r w:rsidR="00320971" w:rsidRPr="00877B1A">
        <w:rPr>
          <w:lang w:val="sq-AL"/>
        </w:rPr>
        <w:t>prekura ose</w:t>
      </w:r>
      <w:r w:rsidRPr="00877B1A">
        <w:rPr>
          <w:lang w:val="sq-AL"/>
        </w:rPr>
        <w:t xml:space="preserve"> nga</w:t>
      </w:r>
      <w:r w:rsidR="00320971" w:rsidRPr="00877B1A">
        <w:rPr>
          <w:lang w:val="sq-AL"/>
        </w:rPr>
        <w:t xml:space="preserve"> </w:t>
      </w:r>
      <w:r w:rsidR="00AF0713" w:rsidRPr="00877B1A">
        <w:rPr>
          <w:lang w:val="sq-AL"/>
        </w:rPr>
        <w:t>Nj</w:t>
      </w:r>
      <w:r w:rsidRPr="00877B1A">
        <w:rPr>
          <w:lang w:val="sq-AL"/>
        </w:rPr>
        <w:t>Z</w:t>
      </w:r>
      <w:r w:rsidR="00AF0713" w:rsidRPr="00877B1A">
        <w:rPr>
          <w:lang w:val="sq-AL"/>
        </w:rPr>
        <w:t>P</w:t>
      </w:r>
      <w:r w:rsidR="00320971" w:rsidRPr="00C036F6">
        <w:rPr>
          <w:lang w:val="sq-AL"/>
        </w:rPr>
        <w:t xml:space="preserve">. Të gjithë </w:t>
      </w:r>
      <w:r>
        <w:rPr>
          <w:lang w:val="sq-AL"/>
        </w:rPr>
        <w:t xml:space="preserve">personat </w:t>
      </w:r>
      <w:r w:rsidR="00320971" w:rsidRPr="00C036F6">
        <w:rPr>
          <w:lang w:val="sq-AL"/>
        </w:rPr>
        <w:t xml:space="preserve">që i përkasin kësaj kategorie të </w:t>
      </w:r>
      <w:r w:rsidR="00AF0713">
        <w:rPr>
          <w:lang w:val="sq-AL"/>
        </w:rPr>
        <w:t xml:space="preserve">Personave </w:t>
      </w:r>
      <w:r>
        <w:rPr>
          <w:lang w:val="sq-AL"/>
        </w:rPr>
        <w:t xml:space="preserve">Vulnerabël </w:t>
      </w:r>
      <w:r w:rsidR="00320971" w:rsidRPr="00C036F6">
        <w:rPr>
          <w:lang w:val="sq-AL"/>
        </w:rPr>
        <w:t xml:space="preserve">të kontaktuar deri më tani kanë treguar që mënyra më e mirë për të </w:t>
      </w:r>
      <w:r w:rsidR="00AF0713">
        <w:rPr>
          <w:lang w:val="sq-AL"/>
        </w:rPr>
        <w:t>rikthyer mjetet e tyre t</w:t>
      </w:r>
      <w:r w:rsidR="00952125">
        <w:rPr>
          <w:lang w:val="sq-AL"/>
        </w:rPr>
        <w:t>ë</w:t>
      </w:r>
      <w:r w:rsidR="00AF0713">
        <w:rPr>
          <w:lang w:val="sq-AL"/>
        </w:rPr>
        <w:t xml:space="preserve"> </w:t>
      </w:r>
      <w:r w:rsidR="00320971" w:rsidRPr="00C036F6">
        <w:rPr>
          <w:lang w:val="sq-AL"/>
        </w:rPr>
        <w:t>jetesë</w:t>
      </w:r>
      <w:r w:rsidR="00AF0713">
        <w:rPr>
          <w:lang w:val="sq-AL"/>
        </w:rPr>
        <w:t>s</w:t>
      </w:r>
      <w:r w:rsidR="00320971" w:rsidRPr="00C036F6">
        <w:rPr>
          <w:lang w:val="sq-AL"/>
        </w:rPr>
        <w:t xml:space="preserve"> do të ishte që të </w:t>
      </w:r>
      <w:r>
        <w:rPr>
          <w:lang w:val="sq-AL"/>
        </w:rPr>
        <w:t xml:space="preserve">shpërbleheshin </w:t>
      </w:r>
      <w:r w:rsidR="00320971" w:rsidRPr="00C036F6">
        <w:rPr>
          <w:lang w:val="sq-AL"/>
        </w:rPr>
        <w:t>financiarisht për ndërtesat e tyre ose humbjet e tokës.</w:t>
      </w:r>
    </w:p>
    <w:p w14:paraId="20B85D7B" w14:textId="15D33160" w:rsidR="00AD63E3" w:rsidRDefault="00320971" w:rsidP="00AF0713">
      <w:pPr>
        <w:pStyle w:val="BodyText"/>
        <w:rPr>
          <w:lang w:val="sq-AL"/>
        </w:rPr>
      </w:pPr>
      <w:r w:rsidRPr="00C036F6">
        <w:rPr>
          <w:lang w:val="sq-AL"/>
        </w:rPr>
        <w:t xml:space="preserve">IPF6 do të vazhdojë të bëjë çdo përpjekje derisa të gjithë </w:t>
      </w:r>
      <w:r w:rsidR="00AF0713">
        <w:rPr>
          <w:lang w:val="sq-AL"/>
        </w:rPr>
        <w:t>personat</w:t>
      </w:r>
      <w:r w:rsidR="00877B1A">
        <w:rPr>
          <w:lang w:val="sq-AL"/>
        </w:rPr>
        <w:t xml:space="preserve"> vulnerabël </w:t>
      </w:r>
      <w:r w:rsidRPr="00C036F6">
        <w:rPr>
          <w:lang w:val="sq-AL"/>
        </w:rPr>
        <w:t xml:space="preserve">të kësaj kategorie të jenë </w:t>
      </w:r>
      <w:r w:rsidR="00877B1A">
        <w:rPr>
          <w:lang w:val="sq-AL"/>
        </w:rPr>
        <w:t xml:space="preserve">të </w:t>
      </w:r>
      <w:r w:rsidRPr="00C036F6">
        <w:rPr>
          <w:lang w:val="sq-AL"/>
        </w:rPr>
        <w:t xml:space="preserve">informuar në lidhje me projektin. IPF6 </w:t>
      </w:r>
      <w:r w:rsidR="00AF0713">
        <w:rPr>
          <w:lang w:val="sq-AL"/>
        </w:rPr>
        <w:t xml:space="preserve">i </w:t>
      </w:r>
      <w:r w:rsidRPr="00C036F6">
        <w:rPr>
          <w:lang w:val="sq-AL"/>
        </w:rPr>
        <w:t xml:space="preserve">sugjeron </w:t>
      </w:r>
      <w:r w:rsidR="00AF0713">
        <w:rPr>
          <w:lang w:val="sq-AL"/>
        </w:rPr>
        <w:t>Nj</w:t>
      </w:r>
      <w:r w:rsidR="00877B1A">
        <w:rPr>
          <w:lang w:val="sq-AL"/>
        </w:rPr>
        <w:t>Z</w:t>
      </w:r>
      <w:r w:rsidR="00AF0713">
        <w:rPr>
          <w:lang w:val="sq-AL"/>
        </w:rPr>
        <w:t xml:space="preserve">P </w:t>
      </w:r>
      <w:r w:rsidRPr="00C036F6">
        <w:rPr>
          <w:lang w:val="sq-AL"/>
        </w:rPr>
        <w:t xml:space="preserve">PIU kontaktojë përfaqësuesit e duhur të komunitetit serb që jetojnë në Kosovë gjatë zbatimit të </w:t>
      </w:r>
      <w:r w:rsidR="00AF0713">
        <w:rPr>
          <w:lang w:val="sq-AL"/>
        </w:rPr>
        <w:t>PVR</w:t>
      </w:r>
      <w:r w:rsidRPr="00C036F6">
        <w:rPr>
          <w:lang w:val="sq-AL"/>
        </w:rPr>
        <w:t xml:space="preserve">, </w:t>
      </w:r>
      <w:r w:rsidR="00AF0713">
        <w:rPr>
          <w:lang w:val="sq-AL"/>
        </w:rPr>
        <w:t>p</w:t>
      </w:r>
      <w:r w:rsidR="00952125">
        <w:rPr>
          <w:lang w:val="sq-AL"/>
        </w:rPr>
        <w:t>ë</w:t>
      </w:r>
      <w:r w:rsidR="00AF0713">
        <w:rPr>
          <w:lang w:val="sq-AL"/>
        </w:rPr>
        <w:t>r t</w:t>
      </w:r>
      <w:r w:rsidR="00952125">
        <w:rPr>
          <w:lang w:val="sq-AL"/>
        </w:rPr>
        <w:t>ë</w:t>
      </w:r>
      <w:r w:rsidR="00AF0713">
        <w:rPr>
          <w:lang w:val="sq-AL"/>
        </w:rPr>
        <w:t xml:space="preserve"> monitoruar </w:t>
      </w:r>
      <w:r w:rsidR="00877B1A">
        <w:rPr>
          <w:lang w:val="sq-AL"/>
        </w:rPr>
        <w:t xml:space="preserve">shpërblimin </w:t>
      </w:r>
      <w:r w:rsidRPr="00C036F6">
        <w:rPr>
          <w:lang w:val="sq-AL"/>
        </w:rPr>
        <w:t xml:space="preserve">e këtij grupi </w:t>
      </w:r>
      <w:r w:rsidR="00877B1A">
        <w:rPr>
          <w:lang w:val="sq-AL"/>
        </w:rPr>
        <w:t xml:space="preserve">vulnerabël </w:t>
      </w:r>
      <w:r w:rsidRPr="00C036F6">
        <w:rPr>
          <w:lang w:val="sq-AL"/>
        </w:rPr>
        <w:t>në një mënyrë të kënaqshme.</w:t>
      </w:r>
    </w:p>
    <w:p w14:paraId="6219F9E7" w14:textId="77777777" w:rsidR="00877B1A" w:rsidRPr="00C036F6" w:rsidRDefault="00877B1A" w:rsidP="00AF0713">
      <w:pPr>
        <w:pStyle w:val="BodyText"/>
        <w:rPr>
          <w:lang w:val="sq-AL"/>
        </w:rPr>
      </w:pPr>
    </w:p>
    <w:p w14:paraId="5C1C5E82" w14:textId="116223FC" w:rsidR="00A2209B" w:rsidRPr="00C036F6" w:rsidRDefault="00AF0713" w:rsidP="004819B0">
      <w:pPr>
        <w:pStyle w:val="Heading3"/>
        <w:rPr>
          <w:lang w:val="sq-AL"/>
        </w:rPr>
      </w:pPr>
      <w:bookmarkStart w:id="108" w:name="_Toc26782436"/>
      <w:r>
        <w:rPr>
          <w:lang w:val="sq-AL"/>
        </w:rPr>
        <w:t>P</w:t>
      </w:r>
      <w:r w:rsidR="00952125">
        <w:rPr>
          <w:lang w:val="sq-AL"/>
        </w:rPr>
        <w:t>ë</w:t>
      </w:r>
      <w:r>
        <w:rPr>
          <w:lang w:val="sq-AL"/>
        </w:rPr>
        <w:t>rdoruesit informal</w:t>
      </w:r>
      <w:r w:rsidR="00952125">
        <w:rPr>
          <w:lang w:val="sq-AL"/>
        </w:rPr>
        <w:t>ë</w:t>
      </w:r>
      <w:bookmarkEnd w:id="108"/>
    </w:p>
    <w:p w14:paraId="61ED8996" w14:textId="7A2C1D1C" w:rsidR="00320971" w:rsidRPr="00C036F6" w:rsidRDefault="00320971" w:rsidP="00320971">
      <w:pPr>
        <w:pStyle w:val="BodyText"/>
        <w:rPr>
          <w:lang w:val="sq-AL"/>
        </w:rPr>
      </w:pPr>
      <w:r w:rsidRPr="00C036F6">
        <w:rPr>
          <w:lang w:val="sq-AL"/>
        </w:rPr>
        <w:t xml:space="preserve">Përdoruesit </w:t>
      </w:r>
      <w:r w:rsidR="00AF0713">
        <w:rPr>
          <w:lang w:val="sq-AL"/>
        </w:rPr>
        <w:t>informal</w:t>
      </w:r>
      <w:r w:rsidR="00952125">
        <w:rPr>
          <w:lang w:val="sq-AL"/>
        </w:rPr>
        <w:t>ë</w:t>
      </w:r>
      <w:r w:rsidR="00AF0713">
        <w:rPr>
          <w:lang w:val="sq-AL"/>
        </w:rPr>
        <w:t xml:space="preserve"> </w:t>
      </w:r>
      <w:r w:rsidRPr="00C036F6">
        <w:rPr>
          <w:lang w:val="sq-AL"/>
        </w:rPr>
        <w:t xml:space="preserve">të prekur nga ky projekt janë ose qiramarrës që kultivojnë tokën e një personi tjetër në bazë të një marrëveshje verbale ose </w:t>
      </w:r>
      <w:r w:rsidR="00877B1A">
        <w:rPr>
          <w:lang w:val="sq-AL"/>
        </w:rPr>
        <w:t xml:space="preserve">në </w:t>
      </w:r>
      <w:r w:rsidRPr="00C036F6">
        <w:rPr>
          <w:lang w:val="sq-AL"/>
        </w:rPr>
        <w:t>situat</w:t>
      </w:r>
      <w:r w:rsidR="00877B1A">
        <w:rPr>
          <w:lang w:val="sq-AL"/>
        </w:rPr>
        <w:t xml:space="preserve">ën </w:t>
      </w:r>
      <w:r w:rsidRPr="00C036F6">
        <w:rPr>
          <w:lang w:val="sq-AL"/>
        </w:rPr>
        <w:t xml:space="preserve">kur </w:t>
      </w:r>
      <w:r w:rsidR="00AF0713">
        <w:rPr>
          <w:lang w:val="sq-AL"/>
        </w:rPr>
        <w:t xml:space="preserve">kalimi </w:t>
      </w:r>
      <w:r w:rsidRPr="00C036F6">
        <w:rPr>
          <w:lang w:val="sq-AL"/>
        </w:rPr>
        <w:t xml:space="preserve">i parcelës përkatëse ndërmjet anëtarëve të familjes nuk është përpunuar zyrtarisht. Profili i tyre socio-ekonomik përshkruhet në seksionin 5.2.3. </w:t>
      </w:r>
      <w:r w:rsidR="00AF0713">
        <w:rPr>
          <w:lang w:val="sq-AL"/>
        </w:rPr>
        <w:t>PPP –</w:t>
      </w:r>
      <w:r w:rsidRPr="00C036F6">
        <w:rPr>
          <w:lang w:val="sq-AL"/>
        </w:rPr>
        <w:t>të</w:t>
      </w:r>
      <w:r w:rsidR="00AF0713">
        <w:rPr>
          <w:lang w:val="sq-AL"/>
        </w:rPr>
        <w:t xml:space="preserve"> </w:t>
      </w:r>
      <w:r w:rsidRPr="00C036F6">
        <w:rPr>
          <w:lang w:val="sq-AL"/>
        </w:rPr>
        <w:t xml:space="preserve">që i përkasin kësaj kategorie të personave </w:t>
      </w:r>
      <w:r w:rsidR="00877B1A">
        <w:rPr>
          <w:lang w:val="sq-AL"/>
        </w:rPr>
        <w:t xml:space="preserve">vulnerabël </w:t>
      </w:r>
      <w:r w:rsidR="00AF0713">
        <w:rPr>
          <w:lang w:val="sq-AL"/>
        </w:rPr>
        <w:t>jan</w:t>
      </w:r>
      <w:r w:rsidR="00952125">
        <w:rPr>
          <w:lang w:val="sq-AL"/>
        </w:rPr>
        <w:t>ë</w:t>
      </w:r>
      <w:r w:rsidR="00AF0713">
        <w:rPr>
          <w:lang w:val="sq-AL"/>
        </w:rPr>
        <w:t xml:space="preserve"> </w:t>
      </w:r>
      <w:r w:rsidRPr="00C036F6">
        <w:rPr>
          <w:lang w:val="sq-AL"/>
        </w:rPr>
        <w:t xml:space="preserve">treguar që ata preferojnë të </w:t>
      </w:r>
      <w:r w:rsidR="00877B1A">
        <w:rPr>
          <w:lang w:val="sq-AL"/>
        </w:rPr>
        <w:t xml:space="preserve">shpërblehen </w:t>
      </w:r>
      <w:r w:rsidRPr="00C036F6">
        <w:rPr>
          <w:lang w:val="sq-AL"/>
        </w:rPr>
        <w:t xml:space="preserve">me para, </w:t>
      </w:r>
      <w:r w:rsidR="00AF0713">
        <w:rPr>
          <w:lang w:val="sq-AL"/>
        </w:rPr>
        <w:t>kur jan</w:t>
      </w:r>
      <w:r w:rsidR="00952125">
        <w:rPr>
          <w:lang w:val="sq-AL"/>
        </w:rPr>
        <w:t>ë</w:t>
      </w:r>
      <w:r w:rsidR="00AF0713">
        <w:rPr>
          <w:lang w:val="sq-AL"/>
        </w:rPr>
        <w:t xml:space="preserve"> intervistuar nga </w:t>
      </w:r>
      <w:r w:rsidRPr="00C036F6">
        <w:rPr>
          <w:lang w:val="sq-AL"/>
        </w:rPr>
        <w:t>Nj</w:t>
      </w:r>
      <w:r w:rsidR="00877B1A">
        <w:rPr>
          <w:lang w:val="sq-AL"/>
        </w:rPr>
        <w:t>Z</w:t>
      </w:r>
      <w:r w:rsidRPr="00C036F6">
        <w:rPr>
          <w:lang w:val="sq-AL"/>
        </w:rPr>
        <w:t>F.</w:t>
      </w:r>
    </w:p>
    <w:p w14:paraId="074CB9D9" w14:textId="69B4FED7" w:rsidR="001E65EE" w:rsidRPr="00C036F6" w:rsidRDefault="00320971" w:rsidP="00AF0713">
      <w:pPr>
        <w:pStyle w:val="BodyText"/>
        <w:rPr>
          <w:highlight w:val="yellow"/>
          <w:lang w:val="sq-AL"/>
        </w:rPr>
      </w:pPr>
      <w:r w:rsidRPr="00C036F6">
        <w:rPr>
          <w:lang w:val="sq-AL"/>
        </w:rPr>
        <w:t xml:space="preserve">Ata gjithashtu duhet të marrin vëmendje të veçantë nga </w:t>
      </w:r>
      <w:r w:rsidR="00AF0713">
        <w:rPr>
          <w:lang w:val="sq-AL"/>
        </w:rPr>
        <w:t>Nj</w:t>
      </w:r>
      <w:r w:rsidR="00877B1A">
        <w:rPr>
          <w:lang w:val="sq-AL"/>
        </w:rPr>
        <w:t>Z</w:t>
      </w:r>
      <w:r w:rsidR="00AF0713">
        <w:rPr>
          <w:lang w:val="sq-AL"/>
        </w:rPr>
        <w:t xml:space="preserve">P </w:t>
      </w:r>
      <w:r w:rsidRPr="00C036F6">
        <w:rPr>
          <w:lang w:val="sq-AL"/>
        </w:rPr>
        <w:t xml:space="preserve">për t'i ndihmuar ata </w:t>
      </w:r>
      <w:r w:rsidR="00AF0713">
        <w:rPr>
          <w:lang w:val="sq-AL"/>
        </w:rPr>
        <w:t>p</w:t>
      </w:r>
      <w:r w:rsidR="00952125">
        <w:rPr>
          <w:lang w:val="sq-AL"/>
        </w:rPr>
        <w:t>ë</w:t>
      </w:r>
      <w:r w:rsidR="00AF0713">
        <w:rPr>
          <w:lang w:val="sq-AL"/>
        </w:rPr>
        <w:t xml:space="preserve">r trajtimin e </w:t>
      </w:r>
      <w:r w:rsidRPr="00C036F6">
        <w:rPr>
          <w:lang w:val="sq-AL"/>
        </w:rPr>
        <w:t>çështje</w:t>
      </w:r>
      <w:r w:rsidR="00AF0713">
        <w:rPr>
          <w:lang w:val="sq-AL"/>
        </w:rPr>
        <w:t>ve</w:t>
      </w:r>
      <w:r w:rsidRPr="00C036F6">
        <w:rPr>
          <w:lang w:val="sq-AL"/>
        </w:rPr>
        <w:t xml:space="preserve"> administrative </w:t>
      </w:r>
      <w:r w:rsidR="00AF0713">
        <w:rPr>
          <w:lang w:val="sq-AL"/>
        </w:rPr>
        <w:t>p</w:t>
      </w:r>
      <w:r w:rsidR="00952125">
        <w:rPr>
          <w:lang w:val="sq-AL"/>
        </w:rPr>
        <w:t>ë</w:t>
      </w:r>
      <w:r w:rsidR="00AF0713">
        <w:rPr>
          <w:lang w:val="sq-AL"/>
        </w:rPr>
        <w:t xml:space="preserve">r tu </w:t>
      </w:r>
      <w:r w:rsidR="00877B1A">
        <w:rPr>
          <w:lang w:val="sq-AL"/>
        </w:rPr>
        <w:t xml:space="preserve">shpërblyer </w:t>
      </w:r>
      <w:r w:rsidRPr="00C036F6">
        <w:rPr>
          <w:lang w:val="sq-AL"/>
        </w:rPr>
        <w:t>sipas standardeve të BERZH-it.</w:t>
      </w:r>
    </w:p>
    <w:p w14:paraId="1619F11F" w14:textId="254FD3BD" w:rsidR="001E65EE" w:rsidRPr="00C036F6" w:rsidRDefault="004819B0" w:rsidP="004819B0">
      <w:pPr>
        <w:pStyle w:val="Caption"/>
        <w:keepNext/>
        <w:rPr>
          <w:lang w:val="sq-AL"/>
        </w:rPr>
      </w:pPr>
      <w:bookmarkStart w:id="109" w:name="_Toc24105868"/>
      <w:bookmarkStart w:id="110" w:name="_Toc26782472"/>
      <w:r w:rsidRPr="00C036F6">
        <w:rPr>
          <w:lang w:val="sq-AL"/>
        </w:rPr>
        <w:t>Tab</w:t>
      </w:r>
      <w:r w:rsidR="00AF0713">
        <w:rPr>
          <w:lang w:val="sq-AL"/>
        </w:rPr>
        <w:t>e</w:t>
      </w:r>
      <w:r w:rsidRPr="00C036F6">
        <w:rPr>
          <w:lang w:val="sq-AL"/>
        </w:rPr>
        <w:t>l</w:t>
      </w:r>
      <w:r w:rsidR="00AF0713">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8</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w:t>
      </w:r>
      <w:r w:rsidR="001E65EE" w:rsidRPr="00C036F6">
        <w:rPr>
          <w:lang w:val="sq-AL"/>
        </w:rPr>
        <w:t xml:space="preserve"> </w:t>
      </w:r>
      <w:r w:rsidR="00AF0713">
        <w:rPr>
          <w:lang w:val="sq-AL"/>
        </w:rPr>
        <w:t xml:space="preserve">Personat </w:t>
      </w:r>
      <w:r w:rsidR="00877B1A">
        <w:rPr>
          <w:lang w:val="sq-AL"/>
        </w:rPr>
        <w:t xml:space="preserve">vulnerabël </w:t>
      </w:r>
      <w:r w:rsidR="00AF0713">
        <w:rPr>
          <w:lang w:val="sq-AL"/>
        </w:rPr>
        <w:t>t</w:t>
      </w:r>
      <w:r w:rsidR="00952125">
        <w:rPr>
          <w:lang w:val="sq-AL"/>
        </w:rPr>
        <w:t>ë</w:t>
      </w:r>
      <w:r w:rsidR="00AF0713">
        <w:rPr>
          <w:lang w:val="sq-AL"/>
        </w:rPr>
        <w:t xml:space="preserve"> prekur nga </w:t>
      </w:r>
      <w:r w:rsidR="00877B1A">
        <w:rPr>
          <w:lang w:val="sq-AL"/>
        </w:rPr>
        <w:t>P</w:t>
      </w:r>
      <w:r w:rsidR="00AF0713">
        <w:rPr>
          <w:lang w:val="sq-AL"/>
        </w:rPr>
        <w:t>rojekti</w:t>
      </w:r>
      <w:r w:rsidR="00394E06" w:rsidRPr="00C036F6">
        <w:rPr>
          <w:rStyle w:val="FootnoteReference"/>
          <w:lang w:val="sq-AL"/>
        </w:rPr>
        <w:footnoteReference w:id="13"/>
      </w:r>
      <w:bookmarkEnd w:id="109"/>
      <w:bookmarkEnd w:id="110"/>
    </w:p>
    <w:tbl>
      <w:tblPr>
        <w:tblW w:w="9072"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2410"/>
        <w:gridCol w:w="2977"/>
        <w:gridCol w:w="3685"/>
      </w:tblGrid>
      <w:tr w:rsidR="001E65EE" w:rsidRPr="00C036F6" w14:paraId="774926D6" w14:textId="77777777" w:rsidTr="001E65EE">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7C43E669" w14:textId="67AD6BF2" w:rsidR="001E65EE" w:rsidRPr="00C036F6" w:rsidRDefault="00AF0713" w:rsidP="004819B0">
            <w:pPr>
              <w:pStyle w:val="BodyText"/>
              <w:spacing w:after="120" w:line="240" w:lineRule="auto"/>
              <w:jc w:val="center"/>
              <w:rPr>
                <w:b/>
                <w:bCs/>
                <w:color w:val="FFFFFF" w:themeColor="background1"/>
                <w:lang w:val="sq-AL"/>
              </w:rPr>
            </w:pPr>
            <w:r>
              <w:rPr>
                <w:b/>
                <w:bCs/>
                <w:color w:val="FFFFFF" w:themeColor="background1"/>
                <w:lang w:val="sq-AL"/>
              </w:rPr>
              <w:t>Kategoria</w:t>
            </w:r>
          </w:p>
        </w:tc>
        <w:tc>
          <w:tcPr>
            <w:tcW w:w="2977" w:type="dxa"/>
            <w:tcBorders>
              <w:top w:val="single" w:sz="4" w:space="0" w:color="AADC14"/>
              <w:left w:val="single" w:sz="4" w:space="0" w:color="AADC14"/>
              <w:bottom w:val="single" w:sz="4" w:space="0" w:color="AADC14"/>
              <w:right w:val="single" w:sz="4" w:space="0" w:color="AADC14"/>
            </w:tcBorders>
            <w:shd w:val="clear" w:color="auto" w:fill="030F40"/>
          </w:tcPr>
          <w:p w14:paraId="013D305D" w14:textId="4132E42B" w:rsidR="001E65EE" w:rsidRPr="00C036F6" w:rsidRDefault="00AF0713" w:rsidP="00AF0713">
            <w:pPr>
              <w:pStyle w:val="BodyText"/>
              <w:spacing w:after="120" w:line="240" w:lineRule="auto"/>
              <w:jc w:val="center"/>
              <w:rPr>
                <w:b/>
                <w:bCs/>
                <w:color w:val="FFFFFF" w:themeColor="background1"/>
                <w:lang w:val="sq-AL"/>
              </w:rPr>
            </w:pPr>
            <w:r>
              <w:rPr>
                <w:b/>
                <w:bCs/>
                <w:color w:val="FFFFFF" w:themeColor="background1"/>
                <w:lang w:val="sq-AL"/>
              </w:rPr>
              <w:t>Numri i PPP n</w:t>
            </w:r>
            <w:r w:rsidR="00952125">
              <w:rPr>
                <w:b/>
                <w:bCs/>
                <w:color w:val="FFFFFF" w:themeColor="background1"/>
                <w:lang w:val="sq-AL"/>
              </w:rPr>
              <w:t>ë</w:t>
            </w:r>
            <w:r>
              <w:rPr>
                <w:b/>
                <w:bCs/>
                <w:color w:val="FFFFFF" w:themeColor="background1"/>
                <w:lang w:val="sq-AL"/>
              </w:rPr>
              <w:t xml:space="preserve"> k</w:t>
            </w:r>
            <w:r w:rsidR="00952125">
              <w:rPr>
                <w:b/>
                <w:bCs/>
                <w:color w:val="FFFFFF" w:themeColor="background1"/>
                <w:lang w:val="sq-AL"/>
              </w:rPr>
              <w:t>ë</w:t>
            </w:r>
            <w:r>
              <w:rPr>
                <w:b/>
                <w:bCs/>
                <w:color w:val="FFFFFF" w:themeColor="background1"/>
                <w:lang w:val="sq-AL"/>
              </w:rPr>
              <w:t>t</w:t>
            </w:r>
            <w:r w:rsidR="00952125">
              <w:rPr>
                <w:b/>
                <w:bCs/>
                <w:color w:val="FFFFFF" w:themeColor="background1"/>
                <w:lang w:val="sq-AL"/>
              </w:rPr>
              <w:t>ë</w:t>
            </w:r>
            <w:r>
              <w:rPr>
                <w:b/>
                <w:bCs/>
                <w:color w:val="FFFFFF" w:themeColor="background1"/>
                <w:lang w:val="sq-AL"/>
              </w:rPr>
              <w:t xml:space="preserve"> kategori </w:t>
            </w:r>
          </w:p>
        </w:tc>
        <w:tc>
          <w:tcPr>
            <w:tcW w:w="368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5D3FE536" w14:textId="6A4A5461" w:rsidR="001E65EE" w:rsidRPr="00C036F6" w:rsidRDefault="00AF0713" w:rsidP="00877B1A">
            <w:pPr>
              <w:pStyle w:val="BodyText"/>
              <w:spacing w:after="120" w:line="240" w:lineRule="auto"/>
              <w:jc w:val="center"/>
              <w:rPr>
                <w:b/>
                <w:bCs/>
                <w:color w:val="FFFFFF" w:themeColor="background1"/>
                <w:lang w:val="sq-AL"/>
              </w:rPr>
            </w:pPr>
            <w:r>
              <w:rPr>
                <w:b/>
                <w:bCs/>
                <w:color w:val="FFFFFF" w:themeColor="background1"/>
                <w:lang w:val="sq-AL"/>
              </w:rPr>
              <w:t xml:space="preserve">Preferenca e </w:t>
            </w:r>
            <w:r w:rsidR="00877B1A">
              <w:rPr>
                <w:b/>
                <w:bCs/>
                <w:color w:val="FFFFFF" w:themeColor="background1"/>
                <w:lang w:val="sq-AL"/>
              </w:rPr>
              <w:t xml:space="preserve">shpërblimit </w:t>
            </w:r>
          </w:p>
        </w:tc>
      </w:tr>
      <w:tr w:rsidR="001E65EE" w:rsidRPr="00C036F6" w14:paraId="6A0ECBDC" w14:textId="77777777" w:rsidTr="001E65EE">
        <w:trPr>
          <w:trHeight w:val="300"/>
        </w:trPr>
        <w:tc>
          <w:tcPr>
            <w:tcW w:w="241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C63DC93" w14:textId="36BED2F5" w:rsidR="001E65EE" w:rsidRPr="00C036F6" w:rsidRDefault="00AF0713" w:rsidP="00877B1A">
            <w:pPr>
              <w:pStyle w:val="BodyText"/>
              <w:spacing w:after="120" w:line="240" w:lineRule="auto"/>
              <w:rPr>
                <w:lang w:val="sq-AL"/>
              </w:rPr>
            </w:pPr>
            <w:r>
              <w:rPr>
                <w:lang w:val="sq-AL"/>
              </w:rPr>
              <w:t>Pronar</w:t>
            </w:r>
            <w:r w:rsidR="00952125">
              <w:rPr>
                <w:lang w:val="sq-AL"/>
              </w:rPr>
              <w:t>ë</w:t>
            </w:r>
            <w:r>
              <w:rPr>
                <w:lang w:val="sq-AL"/>
              </w:rPr>
              <w:t xml:space="preserve"> </w:t>
            </w:r>
            <w:r w:rsidR="00877B1A">
              <w:rPr>
                <w:lang w:val="sq-AL"/>
              </w:rPr>
              <w:t>serb</w:t>
            </w:r>
            <w:r w:rsidR="00952125">
              <w:rPr>
                <w:lang w:val="sq-AL"/>
              </w:rPr>
              <w:t>ë</w:t>
            </w:r>
            <w:r>
              <w:rPr>
                <w:lang w:val="sq-AL"/>
              </w:rPr>
              <w:t xml:space="preserve"> t</w:t>
            </w:r>
            <w:r w:rsidR="00952125">
              <w:rPr>
                <w:lang w:val="sq-AL"/>
              </w:rPr>
              <w:t>ë</w:t>
            </w:r>
            <w:r>
              <w:rPr>
                <w:lang w:val="sq-AL"/>
              </w:rPr>
              <w:t xml:space="preserve"> nd</w:t>
            </w:r>
            <w:r w:rsidR="00952125">
              <w:rPr>
                <w:lang w:val="sq-AL"/>
              </w:rPr>
              <w:t>ë</w:t>
            </w:r>
            <w:r>
              <w:rPr>
                <w:lang w:val="sq-AL"/>
              </w:rPr>
              <w:t>rtesave</w:t>
            </w:r>
          </w:p>
        </w:tc>
        <w:tc>
          <w:tcPr>
            <w:tcW w:w="2977" w:type="dxa"/>
            <w:tcBorders>
              <w:top w:val="single" w:sz="4" w:space="0" w:color="AADC14"/>
              <w:left w:val="single" w:sz="4" w:space="0" w:color="AADC14"/>
              <w:bottom w:val="single" w:sz="4" w:space="0" w:color="AADC14"/>
              <w:right w:val="single" w:sz="4" w:space="0" w:color="AADC14"/>
            </w:tcBorders>
            <w:shd w:val="clear" w:color="000000" w:fill="FFFFFF"/>
          </w:tcPr>
          <w:p w14:paraId="79C82E8A" w14:textId="43625A20" w:rsidR="001E65EE" w:rsidRPr="00C036F6" w:rsidRDefault="001E65EE" w:rsidP="004819B0">
            <w:pPr>
              <w:pStyle w:val="BodyText"/>
              <w:spacing w:after="120" w:line="240" w:lineRule="auto"/>
              <w:jc w:val="center"/>
              <w:rPr>
                <w:lang w:val="sq-AL"/>
              </w:rPr>
            </w:pPr>
            <w:r w:rsidRPr="00C036F6">
              <w:rPr>
                <w:lang w:val="sq-AL"/>
              </w:rPr>
              <w:t>58</w:t>
            </w:r>
          </w:p>
        </w:tc>
        <w:tc>
          <w:tcPr>
            <w:tcW w:w="36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308B4625" w14:textId="1C7DFB63" w:rsidR="001E65EE" w:rsidRPr="00C036F6" w:rsidRDefault="00877B1A" w:rsidP="00877B1A">
            <w:pPr>
              <w:pStyle w:val="BodyText"/>
              <w:spacing w:after="120" w:line="240" w:lineRule="auto"/>
              <w:jc w:val="center"/>
              <w:rPr>
                <w:lang w:val="sq-AL"/>
              </w:rPr>
            </w:pPr>
            <w:r>
              <w:rPr>
                <w:lang w:val="sq-AL"/>
              </w:rPr>
              <w:t xml:space="preserve">Shpërblim </w:t>
            </w:r>
            <w:r w:rsidR="00AF0713">
              <w:rPr>
                <w:lang w:val="sq-AL"/>
              </w:rPr>
              <w:t>financiar</w:t>
            </w:r>
          </w:p>
        </w:tc>
      </w:tr>
      <w:tr w:rsidR="00AF0713" w:rsidRPr="00C036F6" w14:paraId="0C9844E1" w14:textId="77777777" w:rsidTr="00D15142">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54AFAFA1" w14:textId="79F2F676" w:rsidR="00AF0713" w:rsidRPr="00C036F6" w:rsidRDefault="00AF0713" w:rsidP="00AF0713">
            <w:pPr>
              <w:pStyle w:val="BodyText"/>
              <w:spacing w:after="120" w:line="240" w:lineRule="auto"/>
              <w:rPr>
                <w:lang w:val="sq-AL"/>
              </w:rPr>
            </w:pPr>
            <w:r>
              <w:rPr>
                <w:lang w:val="sq-AL"/>
              </w:rPr>
              <w:t>Pronar</w:t>
            </w:r>
            <w:r w:rsidR="00952125">
              <w:rPr>
                <w:lang w:val="sq-AL"/>
              </w:rPr>
              <w:t>ë</w:t>
            </w:r>
            <w:r>
              <w:rPr>
                <w:lang w:val="sq-AL"/>
              </w:rPr>
              <w:t xml:space="preserve"> ser</w:t>
            </w:r>
            <w:r w:rsidR="00877B1A">
              <w:rPr>
                <w:lang w:val="sq-AL"/>
              </w:rPr>
              <w:t>b</w:t>
            </w:r>
            <w:r w:rsidR="00952125">
              <w:rPr>
                <w:lang w:val="sq-AL"/>
              </w:rPr>
              <w:t>ë</w:t>
            </w:r>
            <w:r>
              <w:rPr>
                <w:lang w:val="sq-AL"/>
              </w:rPr>
              <w:t xml:space="preserve"> t</w:t>
            </w:r>
            <w:r w:rsidR="00952125">
              <w:rPr>
                <w:lang w:val="sq-AL"/>
              </w:rPr>
              <w:t>ë</w:t>
            </w:r>
            <w:r>
              <w:rPr>
                <w:lang w:val="sq-AL"/>
              </w:rPr>
              <w:t xml:space="preserve"> tokave </w:t>
            </w:r>
          </w:p>
        </w:tc>
        <w:tc>
          <w:tcPr>
            <w:tcW w:w="2977" w:type="dxa"/>
            <w:tcBorders>
              <w:top w:val="single" w:sz="4" w:space="0" w:color="AADC14"/>
              <w:left w:val="single" w:sz="4" w:space="0" w:color="AADC14"/>
              <w:bottom w:val="single" w:sz="4" w:space="0" w:color="AADC14"/>
              <w:right w:val="single" w:sz="4" w:space="0" w:color="AADC14"/>
            </w:tcBorders>
            <w:shd w:val="clear" w:color="auto" w:fill="D5D6DE"/>
          </w:tcPr>
          <w:p w14:paraId="3B5C97EF" w14:textId="3A9BF74C" w:rsidR="00AF0713" w:rsidRPr="00C036F6" w:rsidRDefault="00AF0713" w:rsidP="00AF0713">
            <w:pPr>
              <w:pStyle w:val="BodyText"/>
              <w:spacing w:after="120" w:line="240" w:lineRule="auto"/>
              <w:jc w:val="center"/>
              <w:rPr>
                <w:lang w:val="sq-AL"/>
              </w:rPr>
            </w:pPr>
            <w:r w:rsidRPr="00C036F6">
              <w:rPr>
                <w:lang w:val="sq-AL"/>
              </w:rPr>
              <w:t>14</w:t>
            </w:r>
          </w:p>
        </w:tc>
        <w:tc>
          <w:tcPr>
            <w:tcW w:w="36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53A56ECB" w14:textId="0C88417F" w:rsidR="00AF0713" w:rsidRPr="00C036F6" w:rsidRDefault="00877B1A" w:rsidP="00AF0713">
            <w:pPr>
              <w:pStyle w:val="BodyText"/>
              <w:spacing w:after="120" w:line="240" w:lineRule="auto"/>
              <w:jc w:val="center"/>
              <w:rPr>
                <w:lang w:val="sq-AL"/>
              </w:rPr>
            </w:pPr>
            <w:r>
              <w:rPr>
                <w:lang w:val="sq-AL"/>
              </w:rPr>
              <w:t>Shpërblim</w:t>
            </w:r>
            <w:r w:rsidR="00AF0713" w:rsidRPr="00D93938">
              <w:rPr>
                <w:lang w:val="sq-AL"/>
              </w:rPr>
              <w:t xml:space="preserve"> financiar</w:t>
            </w:r>
          </w:p>
        </w:tc>
      </w:tr>
      <w:tr w:rsidR="00AF0713" w:rsidRPr="00C036F6" w14:paraId="0474FDE6" w14:textId="77777777" w:rsidTr="00D15142">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C19A9D0" w14:textId="11F34524" w:rsidR="00AF0713" w:rsidRPr="00C036F6" w:rsidRDefault="00AF0713" w:rsidP="00877B1A">
            <w:pPr>
              <w:pStyle w:val="BodyText"/>
              <w:spacing w:after="120" w:line="240" w:lineRule="auto"/>
              <w:rPr>
                <w:lang w:val="sq-AL"/>
              </w:rPr>
            </w:pPr>
            <w:r>
              <w:rPr>
                <w:lang w:val="sq-AL"/>
              </w:rPr>
              <w:t>P</w:t>
            </w:r>
            <w:r w:rsidR="00952125">
              <w:rPr>
                <w:lang w:val="sq-AL"/>
              </w:rPr>
              <w:t>ë</w:t>
            </w:r>
            <w:r>
              <w:rPr>
                <w:lang w:val="sq-AL"/>
              </w:rPr>
              <w:t xml:space="preserve">rdorues </w:t>
            </w:r>
            <w:r w:rsidR="00877B1A">
              <w:rPr>
                <w:lang w:val="sq-AL"/>
              </w:rPr>
              <w:t>in</w:t>
            </w:r>
            <w:r>
              <w:rPr>
                <w:lang w:val="sq-AL"/>
              </w:rPr>
              <w:t>formal</w:t>
            </w:r>
            <w:r w:rsidR="00952125">
              <w:rPr>
                <w:lang w:val="sq-AL"/>
              </w:rPr>
              <w:t>ë</w:t>
            </w:r>
          </w:p>
        </w:tc>
        <w:tc>
          <w:tcPr>
            <w:tcW w:w="2977" w:type="dxa"/>
            <w:tcBorders>
              <w:top w:val="single" w:sz="4" w:space="0" w:color="AADC14"/>
              <w:left w:val="single" w:sz="4" w:space="0" w:color="AADC14"/>
              <w:bottom w:val="single" w:sz="4" w:space="0" w:color="AADC14"/>
              <w:right w:val="single" w:sz="4" w:space="0" w:color="AADC14"/>
            </w:tcBorders>
            <w:shd w:val="clear" w:color="auto" w:fill="auto"/>
          </w:tcPr>
          <w:p w14:paraId="2F948693" w14:textId="7FD2998C" w:rsidR="00AF0713" w:rsidRPr="00C036F6" w:rsidRDefault="00AF0713" w:rsidP="00AF0713">
            <w:pPr>
              <w:pStyle w:val="BodyText"/>
              <w:spacing w:after="120" w:line="240" w:lineRule="auto"/>
              <w:jc w:val="center"/>
              <w:rPr>
                <w:lang w:val="sq-AL"/>
              </w:rPr>
            </w:pPr>
            <w:r w:rsidRPr="00C036F6">
              <w:rPr>
                <w:lang w:val="sq-AL"/>
              </w:rPr>
              <w:t>50</w:t>
            </w:r>
          </w:p>
        </w:tc>
        <w:tc>
          <w:tcPr>
            <w:tcW w:w="36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21318982" w14:textId="1C22B127" w:rsidR="00AF0713" w:rsidRPr="00C036F6" w:rsidRDefault="00877B1A" w:rsidP="00AF0713">
            <w:pPr>
              <w:pStyle w:val="BodyText"/>
              <w:spacing w:after="120" w:line="240" w:lineRule="auto"/>
              <w:jc w:val="center"/>
              <w:rPr>
                <w:lang w:val="sq-AL"/>
              </w:rPr>
            </w:pPr>
            <w:r>
              <w:rPr>
                <w:lang w:val="sq-AL"/>
              </w:rPr>
              <w:t>Shpërblim</w:t>
            </w:r>
            <w:r w:rsidR="00AF0713" w:rsidRPr="00D93938">
              <w:rPr>
                <w:lang w:val="sq-AL"/>
              </w:rPr>
              <w:t xml:space="preserve"> financiar</w:t>
            </w:r>
          </w:p>
        </w:tc>
      </w:tr>
    </w:tbl>
    <w:p w14:paraId="09FF4896" w14:textId="028EB2EE" w:rsidR="00934888" w:rsidRPr="00C036F6" w:rsidRDefault="00320971" w:rsidP="00AF0713">
      <w:pPr>
        <w:spacing w:before="240" w:after="240" w:line="259" w:lineRule="auto"/>
        <w:jc w:val="both"/>
        <w:rPr>
          <w:lang w:val="sq-AL"/>
        </w:rPr>
      </w:pPr>
      <w:r w:rsidRPr="00C036F6">
        <w:rPr>
          <w:rFonts w:asciiTheme="minorHAnsi" w:eastAsia="Calibri" w:hAnsiTheme="minorHAnsi" w:cstheme="minorHAnsi"/>
          <w:color w:val="030F40"/>
          <w:sz w:val="22"/>
          <w:szCs w:val="20"/>
          <w:lang w:val="sq-AL" w:eastAsia="en-US"/>
        </w:rPr>
        <w:lastRenderedPageBreak/>
        <w:t>Personat e prekur / familje</w:t>
      </w:r>
      <w:r w:rsidR="00AF0713">
        <w:rPr>
          <w:rFonts w:asciiTheme="minorHAnsi" w:eastAsia="Calibri" w:hAnsiTheme="minorHAnsi" w:cstheme="minorHAnsi"/>
          <w:color w:val="030F40"/>
          <w:sz w:val="22"/>
          <w:szCs w:val="20"/>
          <w:lang w:val="sq-AL" w:eastAsia="en-US"/>
        </w:rPr>
        <w:t>t dhe pronarët e tokave (zyrtar</w:t>
      </w:r>
      <w:r w:rsidR="00952125">
        <w:rPr>
          <w:rFonts w:asciiTheme="minorHAnsi" w:eastAsia="Calibri" w:hAnsiTheme="minorHAnsi" w:cstheme="minorHAnsi"/>
          <w:color w:val="030F40"/>
          <w:sz w:val="22"/>
          <w:szCs w:val="20"/>
          <w:lang w:val="sq-AL" w:eastAsia="en-US"/>
        </w:rPr>
        <w:t>ë</w:t>
      </w:r>
      <w:r w:rsidRPr="00C036F6">
        <w:rPr>
          <w:rFonts w:asciiTheme="minorHAnsi" w:eastAsia="Calibri" w:hAnsiTheme="minorHAnsi" w:cstheme="minorHAnsi"/>
          <w:color w:val="030F40"/>
          <w:sz w:val="22"/>
          <w:szCs w:val="20"/>
          <w:lang w:val="sq-AL" w:eastAsia="en-US"/>
        </w:rPr>
        <w:t xml:space="preserve"> / informale) të cilët kanë nevojë për ndihmë dhe janë identifikuar më vonë, gjatë zbatimit të </w:t>
      </w:r>
      <w:r w:rsidR="00AF0713">
        <w:rPr>
          <w:rFonts w:asciiTheme="minorHAnsi" w:eastAsia="Calibri" w:hAnsiTheme="minorHAnsi" w:cstheme="minorHAnsi"/>
          <w:color w:val="030F40"/>
          <w:sz w:val="22"/>
          <w:szCs w:val="20"/>
          <w:lang w:val="sq-AL" w:eastAsia="en-US"/>
        </w:rPr>
        <w:t>PVR</w:t>
      </w:r>
      <w:r w:rsidRPr="00C036F6">
        <w:rPr>
          <w:rFonts w:asciiTheme="minorHAnsi" w:eastAsia="Calibri" w:hAnsiTheme="minorHAnsi" w:cstheme="minorHAnsi"/>
          <w:color w:val="030F40"/>
          <w:sz w:val="22"/>
          <w:szCs w:val="20"/>
          <w:lang w:val="sq-AL" w:eastAsia="en-US"/>
        </w:rPr>
        <w:t>, do të marrin ndihmën e duhur nga autoritetet lokale. Këto raste dhe masa</w:t>
      </w:r>
      <w:r w:rsidR="00AF0713">
        <w:rPr>
          <w:rFonts w:asciiTheme="minorHAnsi" w:eastAsia="Calibri" w:hAnsiTheme="minorHAnsi" w:cstheme="minorHAnsi"/>
          <w:color w:val="030F40"/>
          <w:sz w:val="22"/>
          <w:szCs w:val="20"/>
          <w:lang w:val="sq-AL" w:eastAsia="en-US"/>
        </w:rPr>
        <w:t>t</w:t>
      </w:r>
      <w:r w:rsidRPr="00C036F6">
        <w:rPr>
          <w:rFonts w:asciiTheme="minorHAnsi" w:eastAsia="Calibri" w:hAnsiTheme="minorHAnsi" w:cstheme="minorHAnsi"/>
          <w:color w:val="030F40"/>
          <w:sz w:val="22"/>
          <w:szCs w:val="20"/>
          <w:lang w:val="sq-AL" w:eastAsia="en-US"/>
        </w:rPr>
        <w:t xml:space="preserve"> / ndihm</w:t>
      </w:r>
      <w:r w:rsidR="00AF0713">
        <w:rPr>
          <w:rFonts w:asciiTheme="minorHAnsi" w:eastAsia="Calibri" w:hAnsiTheme="minorHAnsi" w:cstheme="minorHAnsi"/>
          <w:color w:val="030F40"/>
          <w:sz w:val="22"/>
          <w:szCs w:val="20"/>
          <w:lang w:val="sq-AL" w:eastAsia="en-US"/>
        </w:rPr>
        <w:t>a e zbatuar</w:t>
      </w:r>
      <w:r w:rsidRPr="00C036F6">
        <w:rPr>
          <w:rFonts w:asciiTheme="minorHAnsi" w:eastAsia="Calibri" w:hAnsiTheme="minorHAnsi" w:cstheme="minorHAnsi"/>
          <w:color w:val="030F40"/>
          <w:sz w:val="22"/>
          <w:szCs w:val="20"/>
          <w:lang w:val="sq-AL" w:eastAsia="en-US"/>
        </w:rPr>
        <w:t xml:space="preserve"> do t'i raportohen </w:t>
      </w:r>
      <w:r w:rsidR="00AF0713">
        <w:rPr>
          <w:rFonts w:asciiTheme="minorHAnsi" w:eastAsia="Calibri" w:hAnsiTheme="minorHAnsi" w:cstheme="minorHAnsi"/>
          <w:color w:val="030F40"/>
          <w:sz w:val="22"/>
          <w:szCs w:val="20"/>
          <w:lang w:val="sq-AL" w:eastAsia="en-US"/>
        </w:rPr>
        <w:t xml:space="preserve">BERZH-it </w:t>
      </w:r>
      <w:r w:rsidRPr="00C036F6">
        <w:rPr>
          <w:rFonts w:asciiTheme="minorHAnsi" w:eastAsia="Calibri" w:hAnsiTheme="minorHAnsi" w:cstheme="minorHAnsi"/>
          <w:color w:val="030F40"/>
          <w:sz w:val="22"/>
          <w:szCs w:val="20"/>
          <w:lang w:val="sq-AL" w:eastAsia="en-US"/>
        </w:rPr>
        <w:t xml:space="preserve">nga </w:t>
      </w:r>
      <w:r w:rsidR="00AF0713">
        <w:rPr>
          <w:rFonts w:asciiTheme="minorHAnsi" w:eastAsia="Calibri" w:hAnsiTheme="minorHAnsi" w:cstheme="minorHAnsi"/>
          <w:color w:val="030F40"/>
          <w:sz w:val="22"/>
          <w:szCs w:val="20"/>
          <w:lang w:val="sq-AL" w:eastAsia="en-US"/>
        </w:rPr>
        <w:t>Nj</w:t>
      </w:r>
      <w:r w:rsidR="00877B1A">
        <w:rPr>
          <w:rFonts w:asciiTheme="minorHAnsi" w:eastAsia="Calibri" w:hAnsiTheme="minorHAnsi" w:cstheme="minorHAnsi"/>
          <w:color w:val="030F40"/>
          <w:sz w:val="22"/>
          <w:szCs w:val="20"/>
          <w:lang w:val="sq-AL" w:eastAsia="en-US"/>
        </w:rPr>
        <w:t>Z</w:t>
      </w:r>
      <w:r w:rsidR="00AF0713">
        <w:rPr>
          <w:rFonts w:asciiTheme="minorHAnsi" w:eastAsia="Calibri" w:hAnsiTheme="minorHAnsi" w:cstheme="minorHAnsi"/>
          <w:color w:val="030F40"/>
          <w:sz w:val="22"/>
          <w:szCs w:val="20"/>
          <w:lang w:val="sq-AL" w:eastAsia="en-US"/>
        </w:rPr>
        <w:t xml:space="preserve">P </w:t>
      </w:r>
      <w:r w:rsidRPr="00C036F6">
        <w:rPr>
          <w:rFonts w:asciiTheme="minorHAnsi" w:eastAsia="Calibri" w:hAnsiTheme="minorHAnsi" w:cstheme="minorHAnsi"/>
          <w:color w:val="030F40"/>
          <w:sz w:val="22"/>
          <w:szCs w:val="20"/>
          <w:lang w:val="sq-AL" w:eastAsia="en-US"/>
        </w:rPr>
        <w:t>dhe M</w:t>
      </w:r>
      <w:r w:rsidR="00AF0713">
        <w:rPr>
          <w:rFonts w:asciiTheme="minorHAnsi" w:eastAsia="Calibri" w:hAnsiTheme="minorHAnsi" w:cstheme="minorHAnsi"/>
          <w:color w:val="030F40"/>
          <w:sz w:val="22"/>
          <w:szCs w:val="20"/>
          <w:lang w:val="sq-AL" w:eastAsia="en-US"/>
        </w:rPr>
        <w:t>e</w:t>
      </w:r>
      <w:r w:rsidRPr="00C036F6">
        <w:rPr>
          <w:rFonts w:asciiTheme="minorHAnsi" w:eastAsia="Calibri" w:hAnsiTheme="minorHAnsi" w:cstheme="minorHAnsi"/>
          <w:color w:val="030F40"/>
          <w:sz w:val="22"/>
          <w:szCs w:val="20"/>
          <w:lang w:val="sq-AL" w:eastAsia="en-US"/>
        </w:rPr>
        <w:t>F. Llojet e ndihmës / masave të mundshme janë dhënë në seksionin 10 të P</w:t>
      </w:r>
      <w:r w:rsidR="00AF0713">
        <w:rPr>
          <w:rFonts w:asciiTheme="minorHAnsi" w:eastAsia="Calibri" w:hAnsiTheme="minorHAnsi" w:cstheme="minorHAnsi"/>
          <w:color w:val="030F40"/>
          <w:sz w:val="22"/>
          <w:szCs w:val="20"/>
          <w:lang w:val="sq-AL" w:eastAsia="en-US"/>
        </w:rPr>
        <w:t>VR</w:t>
      </w:r>
      <w:r w:rsidRPr="00C036F6">
        <w:rPr>
          <w:rFonts w:asciiTheme="minorHAnsi" w:eastAsia="Calibri" w:hAnsiTheme="minorHAnsi" w:cstheme="minorHAnsi"/>
          <w:color w:val="030F40"/>
          <w:sz w:val="22"/>
          <w:szCs w:val="20"/>
          <w:lang w:val="sq-AL" w:eastAsia="en-US"/>
        </w:rPr>
        <w:t>.</w:t>
      </w:r>
    </w:p>
    <w:p w14:paraId="21906ACD" w14:textId="77777777" w:rsidR="00934888" w:rsidRPr="00C036F6" w:rsidRDefault="00934888" w:rsidP="00ED5B8D">
      <w:pPr>
        <w:pStyle w:val="BodyText"/>
        <w:rPr>
          <w:lang w:val="sq-AL"/>
        </w:rPr>
        <w:sectPr w:rsidR="00934888" w:rsidRPr="00C036F6" w:rsidSect="00CD3B75">
          <w:headerReference w:type="default" r:id="rId64"/>
          <w:pgSz w:w="11906" w:h="16838" w:code="9"/>
          <w:pgMar w:top="1418" w:right="1440" w:bottom="851" w:left="1440" w:header="426" w:footer="720" w:gutter="0"/>
          <w:cols w:space="720"/>
          <w:docGrid w:linePitch="360"/>
        </w:sectPr>
      </w:pPr>
    </w:p>
    <w:p w14:paraId="3C5DF8D0" w14:textId="3772F727" w:rsidR="00CD3B75" w:rsidRPr="00C036F6" w:rsidRDefault="00AF0713"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11" w:name="_Toc26782437"/>
      <w:r>
        <w:rPr>
          <w:rFonts w:asciiTheme="minorHAnsi" w:eastAsia="Arial" w:hAnsiTheme="minorHAnsi" w:cstheme="minorHAnsi"/>
          <w:color w:val="030F40"/>
          <w:sz w:val="36"/>
          <w:szCs w:val="26"/>
          <w:lang w:val="sq-AL" w:eastAsia="en-US"/>
        </w:rPr>
        <w:lastRenderedPageBreak/>
        <w:t>MATRICA E 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DREJTAVE</w:t>
      </w:r>
      <w:bookmarkEnd w:id="111"/>
      <w:r>
        <w:rPr>
          <w:rFonts w:asciiTheme="minorHAnsi" w:eastAsia="Arial" w:hAnsiTheme="minorHAnsi" w:cstheme="minorHAnsi"/>
          <w:color w:val="030F40"/>
          <w:sz w:val="36"/>
          <w:szCs w:val="26"/>
          <w:lang w:val="sq-AL" w:eastAsia="en-US"/>
        </w:rPr>
        <w:t xml:space="preserve"> </w:t>
      </w:r>
    </w:p>
    <w:p w14:paraId="7C1F2232" w14:textId="415F00DE" w:rsidR="00CD3B75" w:rsidRPr="00C036F6" w:rsidRDefault="004819B0" w:rsidP="004819B0">
      <w:pPr>
        <w:pStyle w:val="Caption"/>
        <w:rPr>
          <w:lang w:val="sq-AL"/>
        </w:rPr>
      </w:pPr>
      <w:bookmarkStart w:id="112" w:name="_Toc26782473"/>
      <w:bookmarkStart w:id="113" w:name="_Toc24105869"/>
      <w:r w:rsidRPr="00C036F6">
        <w:rPr>
          <w:lang w:val="sq-AL"/>
        </w:rPr>
        <w:t>Tab</w:t>
      </w:r>
      <w:r w:rsidR="00AF0713">
        <w:rPr>
          <w:lang w:val="sq-AL"/>
        </w:rPr>
        <w:t xml:space="preserve">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9</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AF0713">
        <w:rPr>
          <w:lang w:val="sq-AL"/>
        </w:rPr>
        <w:t>Matrica e t</w:t>
      </w:r>
      <w:r w:rsidR="00952125">
        <w:rPr>
          <w:lang w:val="sq-AL"/>
        </w:rPr>
        <w:t>ë</w:t>
      </w:r>
      <w:r w:rsidR="00AF0713">
        <w:rPr>
          <w:lang w:val="sq-AL"/>
        </w:rPr>
        <w:t xml:space="preserve"> drejtave</w:t>
      </w:r>
      <w:bookmarkEnd w:id="112"/>
      <w:r w:rsidR="00AF0713">
        <w:rPr>
          <w:lang w:val="sq-AL"/>
        </w:rPr>
        <w:t xml:space="preserve"> </w:t>
      </w:r>
      <w:bookmarkEnd w:id="113"/>
    </w:p>
    <w:tbl>
      <w:tblPr>
        <w:tblW w:w="15725"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668"/>
        <w:gridCol w:w="1843"/>
        <w:gridCol w:w="2410"/>
        <w:gridCol w:w="6804"/>
      </w:tblGrid>
      <w:tr w:rsidR="00995C41" w:rsidRPr="00C036F6" w14:paraId="07B26C30" w14:textId="77777777" w:rsidTr="00E15C9A">
        <w:trPr>
          <w:trHeight w:val="284"/>
          <w:tblHeader/>
          <w:jc w:val="center"/>
        </w:trPr>
        <w:tc>
          <w:tcPr>
            <w:tcW w:w="4668" w:type="dxa"/>
            <w:shd w:val="clear" w:color="auto" w:fill="030F40"/>
            <w:vAlign w:val="center"/>
            <w:hideMark/>
          </w:tcPr>
          <w:p w14:paraId="516FC1D0" w14:textId="2BAB3C92"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 xml:space="preserve">Lloji i humbjes </w:t>
            </w:r>
            <w:r w:rsidR="00705AAC" w:rsidRPr="00C036F6">
              <w:rPr>
                <w:rFonts w:asciiTheme="minorHAnsi" w:eastAsia="Times New Roman" w:hAnsiTheme="minorHAnsi" w:cstheme="minorHAnsi"/>
                <w:b/>
                <w:color w:val="auto"/>
                <w:sz w:val="22"/>
                <w:szCs w:val="22"/>
                <w:lang w:val="sq-AL"/>
              </w:rPr>
              <w:t xml:space="preserve">/ </w:t>
            </w:r>
            <w:r>
              <w:rPr>
                <w:rFonts w:asciiTheme="minorHAnsi" w:eastAsia="Times New Roman" w:hAnsiTheme="minorHAnsi" w:cstheme="minorHAnsi"/>
                <w:b/>
                <w:color w:val="auto"/>
                <w:sz w:val="22"/>
                <w:szCs w:val="22"/>
                <w:lang w:val="sq-AL"/>
              </w:rPr>
              <w:t>ndikimi</w:t>
            </w:r>
          </w:p>
        </w:tc>
        <w:tc>
          <w:tcPr>
            <w:tcW w:w="1843" w:type="dxa"/>
            <w:shd w:val="clear" w:color="auto" w:fill="030F40"/>
            <w:vAlign w:val="center"/>
            <w:hideMark/>
          </w:tcPr>
          <w:p w14:paraId="476B26E6" w14:textId="07861D52"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 xml:space="preserve">Kategori i PPP </w:t>
            </w:r>
          </w:p>
        </w:tc>
        <w:tc>
          <w:tcPr>
            <w:tcW w:w="2410" w:type="dxa"/>
            <w:shd w:val="clear" w:color="auto" w:fill="030F40"/>
          </w:tcPr>
          <w:p w14:paraId="2AA44726" w14:textId="17BC670F"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Numri i PPP n</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k</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t</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kategori </w:t>
            </w:r>
          </w:p>
        </w:tc>
        <w:tc>
          <w:tcPr>
            <w:tcW w:w="6804" w:type="dxa"/>
            <w:shd w:val="clear" w:color="auto" w:fill="030F40"/>
            <w:vAlign w:val="center"/>
            <w:hideMark/>
          </w:tcPr>
          <w:p w14:paraId="74C01354" w14:textId="3EC3B944" w:rsidR="00705AAC" w:rsidRPr="00C036F6" w:rsidRDefault="00F37540" w:rsidP="00FB7CBC">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T</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drejtat </w:t>
            </w:r>
          </w:p>
        </w:tc>
      </w:tr>
      <w:tr w:rsidR="00705AAC" w:rsidRPr="00C036F6" w14:paraId="3FB82FCC" w14:textId="77777777" w:rsidTr="006861DD">
        <w:trPr>
          <w:trHeight w:val="284"/>
          <w:jc w:val="center"/>
        </w:trPr>
        <w:tc>
          <w:tcPr>
            <w:tcW w:w="15725" w:type="dxa"/>
            <w:gridSpan w:val="4"/>
            <w:shd w:val="clear" w:color="auto" w:fill="3D466C"/>
          </w:tcPr>
          <w:p w14:paraId="62ED2BDA" w14:textId="156C1115" w:rsidR="00705AAC" w:rsidRPr="00C036F6" w:rsidRDefault="00F37540" w:rsidP="00F37540">
            <w:pPr>
              <w:jc w:val="center"/>
              <w:rPr>
                <w:rFonts w:asciiTheme="minorHAnsi" w:eastAsia="Times New Roman" w:hAnsiTheme="minorHAnsi" w:cstheme="minorHAnsi"/>
                <w:b/>
                <w:sz w:val="18"/>
                <w:szCs w:val="18"/>
                <w:lang w:val="sq-AL"/>
              </w:rPr>
            </w:pPr>
            <w:r>
              <w:rPr>
                <w:rFonts w:asciiTheme="minorHAnsi" w:eastAsia="Times New Roman" w:hAnsiTheme="minorHAnsi" w:cstheme="minorHAnsi"/>
                <w:b/>
                <w:color w:val="FFFFFF" w:themeColor="background1"/>
                <w:sz w:val="18"/>
                <w:szCs w:val="18"/>
                <w:lang w:val="sq-AL"/>
              </w:rPr>
              <w:t>HUMBJE T</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 P</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RHERSHME </w:t>
            </w:r>
            <w:r w:rsidR="00705AAC" w:rsidRPr="00C036F6">
              <w:rPr>
                <w:rFonts w:asciiTheme="minorHAnsi" w:eastAsia="Times New Roman" w:hAnsiTheme="minorHAnsi" w:cstheme="minorHAnsi"/>
                <w:b/>
                <w:color w:val="FFFFFF" w:themeColor="background1"/>
                <w:sz w:val="18"/>
                <w:szCs w:val="18"/>
                <w:lang w:val="sq-AL"/>
              </w:rPr>
              <w:t>/</w:t>
            </w:r>
            <w:r>
              <w:rPr>
                <w:rFonts w:asciiTheme="minorHAnsi" w:eastAsia="Times New Roman" w:hAnsiTheme="minorHAnsi" w:cstheme="minorHAnsi"/>
                <w:b/>
                <w:color w:val="FFFFFF" w:themeColor="background1"/>
                <w:sz w:val="18"/>
                <w:szCs w:val="18"/>
                <w:lang w:val="sq-AL"/>
              </w:rPr>
              <w:t>NDIKIME P</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RPARA ND</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RTIMIT </w:t>
            </w:r>
          </w:p>
        </w:tc>
      </w:tr>
      <w:tr w:rsidR="00995C41" w:rsidRPr="00A12121" w14:paraId="6435F185" w14:textId="77777777" w:rsidTr="00E15C9A">
        <w:trPr>
          <w:trHeight w:val="284"/>
          <w:jc w:val="center"/>
        </w:trPr>
        <w:tc>
          <w:tcPr>
            <w:tcW w:w="4668" w:type="dxa"/>
            <w:vMerge w:val="restart"/>
            <w:shd w:val="clear" w:color="000000" w:fill="FFFFFF"/>
            <w:vAlign w:val="center"/>
            <w:hideMark/>
          </w:tcPr>
          <w:p w14:paraId="3657EFBC" w14:textId="16C1E534" w:rsidR="00F37540" w:rsidRPr="00F37540"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Humbje e përhershme e strukturave,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Pr="00F37540">
              <w:rPr>
                <w:rFonts w:asciiTheme="minorHAnsi" w:eastAsia="Calibri" w:hAnsiTheme="minorHAnsi" w:cstheme="minorHAnsi"/>
                <w:color w:val="030F40"/>
                <w:sz w:val="22"/>
                <w:szCs w:val="20"/>
                <w:lang w:val="sq-AL" w:eastAsia="en-US"/>
              </w:rPr>
              <w:t>bujqësore, tokës pyjore dhe / ose kullotave.</w:t>
            </w:r>
          </w:p>
          <w:p w14:paraId="71F65816" w14:textId="77777777" w:rsidR="00F37540" w:rsidRDefault="00F37540" w:rsidP="00F37540">
            <w:pPr>
              <w:jc w:val="both"/>
              <w:rPr>
                <w:rFonts w:asciiTheme="minorHAnsi" w:eastAsia="Calibri" w:hAnsiTheme="minorHAnsi" w:cstheme="minorHAnsi"/>
                <w:color w:val="030F40"/>
                <w:sz w:val="22"/>
                <w:szCs w:val="20"/>
                <w:lang w:val="sq-AL" w:eastAsia="en-US"/>
              </w:rPr>
            </w:pPr>
          </w:p>
          <w:p w14:paraId="00E96DC7" w14:textId="71056CB6" w:rsidR="00705AAC" w:rsidRPr="00C036F6"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Për përdoruesit e tokës (zyrtar</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dhe informale), kjo i referohet aksesit në tokë në pronësi private ose n</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tokë / burime publike.</w:t>
            </w:r>
            <w:r w:rsidR="00705AAC" w:rsidRPr="00F37540">
              <w:rPr>
                <w:rFonts w:asciiTheme="minorHAnsi" w:eastAsia="Calibri" w:hAnsiTheme="minorHAnsi" w:cstheme="minorHAnsi"/>
                <w:color w:val="030F40"/>
                <w:sz w:val="22"/>
                <w:szCs w:val="20"/>
                <w:vertAlign w:val="superscript"/>
                <w:lang w:val="sq-AL" w:eastAsia="en-US"/>
              </w:rPr>
              <w:footnoteReference w:id="14"/>
            </w:r>
          </w:p>
        </w:tc>
        <w:tc>
          <w:tcPr>
            <w:tcW w:w="1843" w:type="dxa"/>
            <w:shd w:val="clear" w:color="000000" w:fill="FFFFFF"/>
            <w:vAlign w:val="center"/>
            <w:hideMark/>
          </w:tcPr>
          <w:p w14:paraId="1625279D" w14:textId="41F779BF" w:rsidR="00705AAC" w:rsidRPr="00C036F6" w:rsidRDefault="00F37540"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6371BC87" w14:textId="1D6EE342" w:rsidR="00705AAC" w:rsidRPr="00C036F6" w:rsidRDefault="00C85D7F"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907</w:t>
            </w:r>
          </w:p>
        </w:tc>
        <w:tc>
          <w:tcPr>
            <w:tcW w:w="6804" w:type="dxa"/>
            <w:shd w:val="clear" w:color="000000" w:fill="FFFFFF"/>
            <w:vAlign w:val="center"/>
            <w:hideMark/>
          </w:tcPr>
          <w:p w14:paraId="7DDF423F" w14:textId="2CEBF25E" w:rsidR="00705AAC" w:rsidRPr="00C036F6" w:rsidRDefault="00877B1A" w:rsidP="00A15FFF">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w:t>
            </w:r>
            <w:r w:rsidR="00F37540">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 xml:space="preserve">para </w:t>
            </w:r>
            <w:r w:rsidR="00F37540">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koston e plot</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z</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simit </w:t>
            </w:r>
          </w:p>
          <w:p w14:paraId="2A6D6DFB" w14:textId="36937641" w:rsidR="00705AAC" w:rsidRPr="00C036F6" w:rsidRDefault="00F37540" w:rsidP="00A15FFF">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OSE </w:t>
            </w:r>
          </w:p>
          <w:p w14:paraId="43210126" w14:textId="47501438" w:rsidR="00705AAC" w:rsidRPr="00C036F6" w:rsidRDefault="00F37540" w:rsidP="00F37540">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Z</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 i 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rtimit</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bujq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sore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banimi</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pyjore dhe/ose kullota</w:t>
            </w:r>
          </w:p>
        </w:tc>
      </w:tr>
      <w:tr w:rsidR="00995C41" w:rsidRPr="00A12121" w14:paraId="77DE42CF" w14:textId="77777777" w:rsidTr="00E15C9A">
        <w:trPr>
          <w:trHeight w:val="284"/>
          <w:jc w:val="center"/>
        </w:trPr>
        <w:tc>
          <w:tcPr>
            <w:tcW w:w="4668" w:type="dxa"/>
            <w:vMerge/>
            <w:shd w:val="clear" w:color="000000" w:fill="FFFFFF"/>
            <w:vAlign w:val="center"/>
          </w:tcPr>
          <w:p w14:paraId="0CA10340" w14:textId="77777777" w:rsidR="009B24AE" w:rsidRPr="00C036F6" w:rsidRDefault="009B24AE"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tcPr>
          <w:p w14:paraId="18066134" w14:textId="12F1D2B9" w:rsidR="009B24AE"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Sip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rfaqja e rezervuar e rrug</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9B24AE" w:rsidRPr="00C036F6">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47CBCF26" w14:textId="116C8ABA" w:rsidR="009B24AE" w:rsidRPr="00C036F6" w:rsidRDefault="00F37540"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tcPr>
          <w:p w14:paraId="70D6B4AD" w14:textId="1C598BA7" w:rsidR="009B24AE" w:rsidRPr="00C036F6" w:rsidRDefault="00877B1A" w:rsidP="00877B1A">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w:t>
            </w:r>
            <w:r w:rsidR="00F37540">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 dallimin 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rmjet 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rtimit dhe tok</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s bujq</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sore </w:t>
            </w:r>
          </w:p>
        </w:tc>
      </w:tr>
      <w:tr w:rsidR="00995C41" w:rsidRPr="00A12121" w14:paraId="4FDF2987" w14:textId="77777777" w:rsidTr="00E15C9A">
        <w:trPr>
          <w:trHeight w:val="284"/>
          <w:jc w:val="center"/>
        </w:trPr>
        <w:tc>
          <w:tcPr>
            <w:tcW w:w="4668" w:type="dxa"/>
            <w:vMerge/>
            <w:shd w:val="clear" w:color="000000" w:fill="FFFFFF"/>
            <w:vAlign w:val="center"/>
            <w:hideMark/>
          </w:tcPr>
          <w:p w14:paraId="047F7441" w14:textId="77777777" w:rsidR="00705AAC" w:rsidRPr="00C036F6" w:rsidRDefault="00705AAC"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289B9B89" w14:textId="7D9FDED8"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rdoruesi formal </w:t>
            </w:r>
            <w:r w:rsidR="00705AAC" w:rsidRPr="00C036F6">
              <w:rPr>
                <w:rFonts w:asciiTheme="minorHAnsi" w:eastAsia="Calibri" w:hAnsiTheme="minorHAnsi" w:cstheme="minorHAnsi"/>
                <w:color w:val="030F40"/>
                <w:sz w:val="22"/>
                <w:szCs w:val="20"/>
                <w:lang w:val="sq-AL" w:eastAsia="en-US"/>
              </w:rPr>
              <w:t xml:space="preserve">(i.e. </w:t>
            </w:r>
            <w:r>
              <w:rPr>
                <w:rFonts w:asciiTheme="minorHAnsi" w:eastAsia="Calibri" w:hAnsiTheme="minorHAnsi" w:cstheme="minorHAnsi"/>
                <w:color w:val="030F40"/>
                <w:sz w:val="22"/>
                <w:szCs w:val="20"/>
                <w:lang w:val="sq-AL" w:eastAsia="en-US"/>
              </w:rPr>
              <w:t>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si </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312F19A9" w14:textId="3BF04424" w:rsidR="00705AAC" w:rsidRPr="00C036F6" w:rsidRDefault="000667D2"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8</w:t>
            </w:r>
            <w:r w:rsidR="00C85D7F" w:rsidRPr="00C036F6">
              <w:rPr>
                <w:rFonts w:asciiTheme="minorHAnsi" w:eastAsia="Calibri" w:hAnsiTheme="minorHAnsi" w:cstheme="minorHAnsi"/>
                <w:color w:val="030F40"/>
                <w:sz w:val="22"/>
                <w:szCs w:val="20"/>
                <w:lang w:val="sq-AL" w:eastAsia="en-US"/>
              </w:rPr>
              <w:t>44</w:t>
            </w:r>
          </w:p>
        </w:tc>
        <w:tc>
          <w:tcPr>
            <w:tcW w:w="6804" w:type="dxa"/>
            <w:shd w:val="clear" w:color="000000" w:fill="FFFFFF"/>
            <w:vAlign w:val="center"/>
            <w:hideMark/>
          </w:tcPr>
          <w:p w14:paraId="74AA99E7" w14:textId="274B4399" w:rsidR="00705AAC" w:rsidRPr="00C036F6"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Informacion në lidhje me </w:t>
            </w:r>
            <w:r>
              <w:rPr>
                <w:rFonts w:asciiTheme="minorHAnsi" w:eastAsia="Calibri" w:hAnsiTheme="minorHAnsi" w:cstheme="minorHAnsi"/>
                <w:color w:val="030F40"/>
                <w:sz w:val="22"/>
                <w:szCs w:val="20"/>
                <w:lang w:val="sq-AL" w:eastAsia="en-US"/>
              </w:rPr>
              <w:t xml:space="preserve">marrjen e </w:t>
            </w:r>
            <w:r w:rsidRPr="00F37540">
              <w:rPr>
                <w:rFonts w:asciiTheme="minorHAnsi" w:eastAsia="Calibri" w:hAnsiTheme="minorHAnsi" w:cstheme="minorHAnsi"/>
                <w:color w:val="030F40"/>
                <w:sz w:val="22"/>
                <w:szCs w:val="20"/>
                <w:lang w:val="sq-AL" w:eastAsia="en-US"/>
              </w:rPr>
              <w:t xml:space="preserve">tokës </w:t>
            </w:r>
            <w:r>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zot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rim </w:t>
            </w:r>
            <w:r w:rsidRPr="00F37540">
              <w:rPr>
                <w:rFonts w:asciiTheme="minorHAnsi" w:eastAsia="Calibri" w:hAnsiTheme="minorHAnsi" w:cstheme="minorHAnsi"/>
                <w:color w:val="030F40"/>
                <w:sz w:val="22"/>
                <w:szCs w:val="20"/>
                <w:lang w:val="sq-AL" w:eastAsia="en-US"/>
              </w:rPr>
              <w:t xml:space="preserve">së paku tre muaj përpara hyrjes </w:t>
            </w:r>
            <w:r>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F37540">
              <w:rPr>
                <w:rFonts w:asciiTheme="minorHAnsi" w:eastAsia="Calibri" w:hAnsiTheme="minorHAnsi" w:cstheme="minorHAnsi"/>
                <w:color w:val="030F40"/>
                <w:sz w:val="22"/>
                <w:szCs w:val="20"/>
                <w:lang w:val="sq-AL" w:eastAsia="en-US"/>
              </w:rPr>
              <w:t>tokë, për t'i mundësuar qiramarrësit të gjejë tokë tjetër me qira</w:t>
            </w:r>
            <w:r>
              <w:rPr>
                <w:rFonts w:asciiTheme="minorHAnsi" w:eastAsia="Calibri" w:hAnsiTheme="minorHAnsi" w:cstheme="minorHAnsi"/>
                <w:color w:val="030F40"/>
                <w:sz w:val="22"/>
                <w:szCs w:val="20"/>
                <w:lang w:val="sq-AL" w:eastAsia="en-US"/>
              </w:rPr>
              <w:t>.</w:t>
            </w:r>
          </w:p>
        </w:tc>
      </w:tr>
      <w:tr w:rsidR="00995C41" w:rsidRPr="00A12121" w14:paraId="315F250E" w14:textId="77777777" w:rsidTr="00E15C9A">
        <w:trPr>
          <w:trHeight w:val="284"/>
          <w:jc w:val="center"/>
        </w:trPr>
        <w:tc>
          <w:tcPr>
            <w:tcW w:w="4668" w:type="dxa"/>
            <w:vMerge/>
            <w:shd w:val="clear" w:color="000000" w:fill="FFFFFF"/>
            <w:vAlign w:val="center"/>
            <w:hideMark/>
          </w:tcPr>
          <w:p w14:paraId="3F490E90" w14:textId="77777777" w:rsidR="00705AAC" w:rsidRPr="00C036F6" w:rsidRDefault="00705AAC"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70C08114" w14:textId="53430176"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rdoruesi formal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2AE142B0" w14:textId="1332A927" w:rsidR="00705AAC" w:rsidRPr="00C036F6" w:rsidRDefault="009D6915" w:rsidP="00F37540">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50</w:t>
            </w:r>
            <w:r w:rsidR="005A3119" w:rsidRPr="00C036F6">
              <w:rPr>
                <w:rFonts w:asciiTheme="minorHAnsi" w:eastAsia="Calibri" w:hAnsiTheme="minorHAnsi" w:cstheme="minorHAnsi"/>
                <w:color w:val="030F40"/>
                <w:sz w:val="22"/>
                <w:szCs w:val="20"/>
                <w:lang w:val="sq-AL" w:eastAsia="en-US"/>
              </w:rPr>
              <w:t xml:space="preserve"> – </w:t>
            </w:r>
            <w:r w:rsidR="00F37540">
              <w:rPr>
                <w:rFonts w:asciiTheme="minorHAnsi" w:eastAsia="Calibri" w:hAnsiTheme="minorHAnsi" w:cstheme="minorHAnsi"/>
                <w:color w:val="030F40"/>
                <w:sz w:val="22"/>
                <w:szCs w:val="20"/>
                <w:lang w:val="sq-AL" w:eastAsia="en-US"/>
              </w:rPr>
              <w:t>duke p</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rdorur </w:t>
            </w:r>
            <w:r w:rsidRPr="00C036F6">
              <w:rPr>
                <w:rFonts w:asciiTheme="minorHAnsi" w:eastAsia="Calibri" w:hAnsiTheme="minorHAnsi" w:cstheme="minorHAnsi"/>
                <w:color w:val="030F40"/>
                <w:sz w:val="22"/>
                <w:szCs w:val="20"/>
                <w:lang w:val="sq-AL" w:eastAsia="en-US"/>
              </w:rPr>
              <w:t>105</w:t>
            </w:r>
            <w:r w:rsidR="005A3119" w:rsidRPr="00C036F6">
              <w:rPr>
                <w:rFonts w:asciiTheme="minorHAnsi" w:eastAsia="Calibri" w:hAnsiTheme="minorHAnsi" w:cstheme="minorHAnsi"/>
                <w:color w:val="030F40"/>
                <w:sz w:val="22"/>
                <w:szCs w:val="20"/>
                <w:lang w:val="sq-AL" w:eastAsia="en-US"/>
              </w:rPr>
              <w:t xml:space="preserve"> </w:t>
            </w:r>
            <w:r w:rsidR="00F37540">
              <w:rPr>
                <w:rFonts w:asciiTheme="minorHAnsi" w:eastAsia="Calibri" w:hAnsiTheme="minorHAnsi" w:cstheme="minorHAnsi"/>
                <w:color w:val="030F40"/>
                <w:sz w:val="22"/>
                <w:szCs w:val="20"/>
                <w:lang w:val="sq-AL" w:eastAsia="en-US"/>
              </w:rPr>
              <w:t xml:space="preserve">parcela </w:t>
            </w:r>
          </w:p>
        </w:tc>
        <w:tc>
          <w:tcPr>
            <w:tcW w:w="6804" w:type="dxa"/>
            <w:shd w:val="clear" w:color="000000" w:fill="FFFFFF"/>
            <w:vAlign w:val="center"/>
            <w:hideMark/>
          </w:tcPr>
          <w:p w14:paraId="2424C325" w14:textId="012474C0" w:rsidR="00705AAC" w:rsidRPr="00C036F6" w:rsidRDefault="00F37540" w:rsidP="00877B1A">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Ministria të identifikojë ekzistencën e tokës shtetërore aty pranë gjatë zbatimit të </w:t>
            </w:r>
            <w:r>
              <w:rPr>
                <w:rFonts w:asciiTheme="minorHAnsi" w:eastAsia="Calibri" w:hAnsiTheme="minorHAnsi" w:cstheme="minorHAnsi"/>
                <w:color w:val="030F40"/>
                <w:sz w:val="22"/>
                <w:szCs w:val="20"/>
                <w:lang w:val="sq-AL" w:eastAsia="en-US"/>
              </w:rPr>
              <w:t>PVR</w:t>
            </w:r>
            <w:r w:rsidRPr="00F37540">
              <w:rPr>
                <w:rFonts w:asciiTheme="minorHAnsi" w:eastAsia="Calibri" w:hAnsiTheme="minorHAnsi" w:cstheme="minorHAnsi"/>
                <w:color w:val="030F40"/>
                <w:sz w:val="22"/>
                <w:szCs w:val="20"/>
                <w:lang w:val="sq-AL" w:eastAsia="en-US"/>
              </w:rPr>
              <w:t xml:space="preserve">, nëse identifikohen përdoruesit </w:t>
            </w:r>
            <w:r w:rsidR="00877B1A">
              <w:rPr>
                <w:rFonts w:asciiTheme="minorHAnsi" w:eastAsia="Calibri" w:hAnsiTheme="minorHAnsi" w:cstheme="minorHAnsi"/>
                <w:color w:val="030F40"/>
                <w:sz w:val="22"/>
                <w:szCs w:val="20"/>
                <w:lang w:val="sq-AL" w:eastAsia="en-US"/>
              </w:rPr>
              <w:t>in</w:t>
            </w:r>
            <w:r w:rsidRPr="00F37540">
              <w:rPr>
                <w:rFonts w:asciiTheme="minorHAnsi" w:eastAsia="Calibri" w:hAnsiTheme="minorHAnsi" w:cstheme="minorHAnsi"/>
                <w:color w:val="030F40"/>
                <w:sz w:val="22"/>
                <w:szCs w:val="20"/>
                <w:lang w:val="sq-AL" w:eastAsia="en-US"/>
              </w:rPr>
              <w:t>formal</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këto pjesë do të jenë në dispozicion për </w:t>
            </w:r>
            <w:r w:rsidR="00877B1A">
              <w:rPr>
                <w:rFonts w:asciiTheme="minorHAnsi" w:eastAsia="Calibri" w:hAnsiTheme="minorHAnsi" w:cstheme="minorHAnsi"/>
                <w:color w:val="030F40"/>
                <w:sz w:val="22"/>
                <w:szCs w:val="20"/>
                <w:lang w:val="sq-AL" w:eastAsia="en-US"/>
              </w:rPr>
              <w:t>shpërblim</w:t>
            </w:r>
            <w:r w:rsidRPr="00F37540">
              <w:rPr>
                <w:rFonts w:asciiTheme="minorHAnsi" w:eastAsia="Calibri" w:hAnsiTheme="minorHAnsi" w:cstheme="minorHAnsi"/>
                <w:color w:val="030F40"/>
                <w:sz w:val="22"/>
                <w:szCs w:val="20"/>
                <w:lang w:val="sq-AL" w:eastAsia="en-US"/>
              </w:rPr>
              <w:t xml:space="preserve">. Do të merret asistencë për të identifikuar tokën zëvendësuese / burimet për përdorim. Toka zëvendësuese nga shteti do të jetë në përdorim, me një garanci të </w:t>
            </w:r>
            <w:r>
              <w:rPr>
                <w:rFonts w:asciiTheme="minorHAnsi" w:eastAsia="Calibri" w:hAnsiTheme="minorHAnsi" w:cstheme="minorHAnsi"/>
                <w:color w:val="030F40"/>
                <w:sz w:val="22"/>
                <w:szCs w:val="20"/>
                <w:lang w:val="sq-AL" w:eastAsia="en-US"/>
              </w:rPr>
              <w:t xml:space="preserve">mbajtjes me qira </w:t>
            </w:r>
            <w:r w:rsidRPr="00F37540">
              <w:rPr>
                <w:rFonts w:asciiTheme="minorHAnsi" w:eastAsia="Calibri" w:hAnsiTheme="minorHAnsi" w:cstheme="minorHAnsi"/>
                <w:color w:val="030F40"/>
                <w:sz w:val="22"/>
                <w:szCs w:val="20"/>
                <w:lang w:val="sq-AL" w:eastAsia="en-US"/>
              </w:rPr>
              <w:t xml:space="preserve">për </w:t>
            </w:r>
            <w:r>
              <w:rPr>
                <w:rFonts w:asciiTheme="minorHAnsi" w:eastAsia="Calibri" w:hAnsiTheme="minorHAnsi" w:cstheme="minorHAnsi"/>
                <w:color w:val="030F40"/>
                <w:sz w:val="22"/>
                <w:szCs w:val="20"/>
                <w:lang w:val="sq-AL" w:eastAsia="en-US"/>
              </w:rPr>
              <w:t>nj</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F37540">
              <w:rPr>
                <w:rFonts w:asciiTheme="minorHAnsi" w:eastAsia="Calibri" w:hAnsiTheme="minorHAnsi" w:cstheme="minorHAnsi"/>
                <w:color w:val="030F40"/>
                <w:sz w:val="22"/>
                <w:szCs w:val="20"/>
                <w:lang w:val="sq-AL" w:eastAsia="en-US"/>
              </w:rPr>
              <w:t xml:space="preserve">minimum </w:t>
            </w:r>
            <w:r>
              <w:rPr>
                <w:rFonts w:asciiTheme="minorHAnsi" w:eastAsia="Calibri" w:hAnsiTheme="minorHAnsi" w:cstheme="minorHAnsi"/>
                <w:color w:val="030F40"/>
                <w:sz w:val="22"/>
                <w:szCs w:val="20"/>
                <w:lang w:val="sq-AL" w:eastAsia="en-US"/>
              </w:rPr>
              <w:t xml:space="preserve">prej </w:t>
            </w:r>
            <w:r w:rsidRPr="00F37540">
              <w:rPr>
                <w:rFonts w:asciiTheme="minorHAnsi" w:eastAsia="Calibri" w:hAnsiTheme="minorHAnsi" w:cstheme="minorHAnsi"/>
                <w:color w:val="030F40"/>
                <w:sz w:val="22"/>
                <w:szCs w:val="20"/>
                <w:lang w:val="sq-AL" w:eastAsia="en-US"/>
              </w:rPr>
              <w:t>5 vjet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sh</w:t>
            </w:r>
            <w:r w:rsidRPr="00F37540">
              <w:rPr>
                <w:rFonts w:asciiTheme="minorHAnsi" w:eastAsia="Calibri" w:hAnsiTheme="minorHAnsi" w:cstheme="minorHAnsi"/>
                <w:color w:val="030F40"/>
                <w:sz w:val="22"/>
                <w:szCs w:val="20"/>
                <w:lang w:val="sq-AL" w:eastAsia="en-US"/>
              </w:rPr>
              <w:t>.</w:t>
            </w:r>
          </w:p>
        </w:tc>
      </w:tr>
      <w:tr w:rsidR="00995C41" w:rsidRPr="00A12121" w14:paraId="2690B118" w14:textId="77777777" w:rsidTr="00E15C9A">
        <w:trPr>
          <w:trHeight w:val="284"/>
          <w:jc w:val="center"/>
        </w:trPr>
        <w:tc>
          <w:tcPr>
            <w:tcW w:w="4668" w:type="dxa"/>
            <w:shd w:val="clear" w:color="000000" w:fill="FFFFFF"/>
            <w:vAlign w:val="center"/>
            <w:hideMark/>
          </w:tcPr>
          <w:p w14:paraId="2A1D4FEC" w14:textId="6E9FA803" w:rsidR="00705AAC" w:rsidRPr="00C036F6" w:rsidRDefault="00F37540" w:rsidP="00877B1A">
            <w:pPr>
              <w:jc w:val="both"/>
              <w:rPr>
                <w:rFonts w:asciiTheme="minorHAnsi" w:eastAsia="Calibri" w:hAnsiTheme="minorHAnsi" w:cstheme="minorHAnsi"/>
                <w:color w:val="030F40"/>
                <w:sz w:val="22"/>
                <w:szCs w:val="20"/>
                <w:lang w:val="sq-AL" w:eastAsia="en-US"/>
              </w:rPr>
            </w:pPr>
            <w:r w:rsidRPr="00877B1A">
              <w:rPr>
                <w:rFonts w:asciiTheme="minorHAnsi" w:eastAsia="Calibri" w:hAnsiTheme="minorHAnsi" w:cstheme="minorHAnsi"/>
                <w:color w:val="030F40"/>
                <w:sz w:val="22"/>
                <w:szCs w:val="20"/>
                <w:lang w:val="sq-AL" w:eastAsia="en-US"/>
              </w:rPr>
              <w:t>Tokë pa zot (një pjesë e një ngastre toke që do të lihet si pjes</w:t>
            </w:r>
            <w:r w:rsidR="00952125" w:rsidRPr="00877B1A">
              <w:rPr>
                <w:rFonts w:asciiTheme="minorHAnsi" w:eastAsia="Calibri" w:hAnsiTheme="minorHAnsi" w:cstheme="minorHAnsi"/>
                <w:color w:val="030F40"/>
                <w:sz w:val="22"/>
                <w:szCs w:val="20"/>
                <w:lang w:val="sq-AL" w:eastAsia="en-US"/>
              </w:rPr>
              <w:t>ë</w:t>
            </w:r>
            <w:r w:rsidRPr="00877B1A">
              <w:rPr>
                <w:rFonts w:asciiTheme="minorHAnsi" w:eastAsia="Calibri" w:hAnsiTheme="minorHAnsi" w:cstheme="minorHAnsi"/>
                <w:color w:val="030F40"/>
                <w:sz w:val="22"/>
                <w:szCs w:val="20"/>
                <w:lang w:val="sq-AL" w:eastAsia="en-US"/>
              </w:rPr>
              <w:t xml:space="preserve"> e mbetur pas shpronësimit, për të cilën pronari nuk ka interes ekonomik për të vazhduar përdorimin)</w:t>
            </w:r>
          </w:p>
        </w:tc>
        <w:tc>
          <w:tcPr>
            <w:tcW w:w="1843" w:type="dxa"/>
            <w:shd w:val="clear" w:color="000000" w:fill="FFFFFF"/>
            <w:vAlign w:val="center"/>
            <w:hideMark/>
          </w:tcPr>
          <w:p w14:paraId="418FCF4D" w14:textId="5E9260C1" w:rsidR="00705AAC" w:rsidRPr="00C036F6" w:rsidRDefault="00F37540"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011B2F1B" w14:textId="1B51C1F8" w:rsidR="00705AAC" w:rsidRPr="00C036F6" w:rsidRDefault="00F37540" w:rsidP="00F37540">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 gjat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zbatimit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PVR </w:t>
            </w:r>
          </w:p>
        </w:tc>
        <w:tc>
          <w:tcPr>
            <w:tcW w:w="6804" w:type="dxa"/>
            <w:shd w:val="clear" w:color="000000" w:fill="FFFFFF"/>
            <w:vAlign w:val="center"/>
            <w:hideMark/>
          </w:tcPr>
          <w:p w14:paraId="63619207" w14:textId="77777777" w:rsidR="00F37540" w:rsidRDefault="00F37540" w:rsidP="00705AAC">
            <w:pPr>
              <w:jc w:val="both"/>
              <w:rPr>
                <w:rFonts w:asciiTheme="minorHAnsi" w:eastAsia="Calibri" w:hAnsiTheme="minorHAnsi" w:cstheme="minorHAnsi"/>
                <w:color w:val="030F40"/>
                <w:sz w:val="22"/>
                <w:szCs w:val="20"/>
                <w:lang w:val="sq-AL" w:eastAsia="en-US"/>
              </w:rPr>
            </w:pPr>
          </w:p>
          <w:p w14:paraId="312C0CB5" w14:textId="77777777" w:rsidR="00F37540" w:rsidRDefault="00F37540" w:rsidP="00705AAC">
            <w:pPr>
              <w:jc w:val="both"/>
              <w:rPr>
                <w:rFonts w:asciiTheme="minorHAnsi" w:eastAsia="Calibri" w:hAnsiTheme="minorHAnsi" w:cstheme="minorHAnsi"/>
                <w:color w:val="030F40"/>
                <w:sz w:val="22"/>
                <w:szCs w:val="20"/>
                <w:lang w:val="sq-AL" w:eastAsia="en-US"/>
              </w:rPr>
            </w:pPr>
          </w:p>
          <w:p w14:paraId="01F04064" w14:textId="77777777" w:rsidR="00F37540" w:rsidRDefault="00F37540" w:rsidP="00705AAC">
            <w:pPr>
              <w:jc w:val="both"/>
              <w:rPr>
                <w:rFonts w:asciiTheme="minorHAnsi" w:eastAsia="Calibri" w:hAnsiTheme="minorHAnsi" w:cstheme="minorHAnsi"/>
                <w:color w:val="030F40"/>
                <w:sz w:val="22"/>
                <w:szCs w:val="20"/>
                <w:lang w:val="sq-AL" w:eastAsia="en-US"/>
              </w:rPr>
            </w:pPr>
          </w:p>
          <w:p w14:paraId="78E2FE7D" w14:textId="77777777" w:rsidR="00F37540" w:rsidRDefault="00F37540" w:rsidP="00705AAC">
            <w:pPr>
              <w:jc w:val="both"/>
              <w:rPr>
                <w:rFonts w:asciiTheme="minorHAnsi" w:eastAsia="Calibri" w:hAnsiTheme="minorHAnsi" w:cstheme="minorHAnsi"/>
                <w:color w:val="030F40"/>
                <w:sz w:val="22"/>
                <w:szCs w:val="20"/>
                <w:lang w:val="sq-AL" w:eastAsia="en-US"/>
              </w:rPr>
            </w:pPr>
          </w:p>
          <w:p w14:paraId="3749EA2A" w14:textId="77777777" w:rsidR="00F37540" w:rsidRDefault="00F37540" w:rsidP="00705AAC">
            <w:pPr>
              <w:jc w:val="both"/>
              <w:rPr>
                <w:rFonts w:asciiTheme="minorHAnsi" w:eastAsia="Calibri" w:hAnsiTheme="minorHAnsi" w:cstheme="minorHAnsi"/>
                <w:color w:val="030F40"/>
                <w:sz w:val="22"/>
                <w:szCs w:val="20"/>
                <w:lang w:val="sq-AL" w:eastAsia="en-US"/>
              </w:rPr>
            </w:pPr>
          </w:p>
          <w:p w14:paraId="29A91544" w14:textId="77777777" w:rsidR="00F37540" w:rsidRDefault="00F37540" w:rsidP="00705AAC">
            <w:pPr>
              <w:jc w:val="both"/>
              <w:rPr>
                <w:rFonts w:asciiTheme="minorHAnsi" w:eastAsia="Calibri" w:hAnsiTheme="minorHAnsi" w:cstheme="minorHAnsi"/>
                <w:color w:val="030F40"/>
                <w:sz w:val="22"/>
                <w:szCs w:val="20"/>
                <w:lang w:val="sq-AL" w:eastAsia="en-US"/>
              </w:rPr>
            </w:pPr>
          </w:p>
          <w:p w14:paraId="56A19A88" w14:textId="77777777" w:rsidR="00F37540" w:rsidRDefault="00F37540" w:rsidP="00705AAC">
            <w:pPr>
              <w:jc w:val="both"/>
              <w:rPr>
                <w:rFonts w:asciiTheme="minorHAnsi" w:eastAsia="Calibri" w:hAnsiTheme="minorHAnsi" w:cstheme="minorHAnsi"/>
                <w:color w:val="030F40"/>
                <w:sz w:val="22"/>
                <w:szCs w:val="20"/>
                <w:lang w:val="sq-AL" w:eastAsia="en-US"/>
              </w:rPr>
            </w:pPr>
          </w:p>
          <w:p w14:paraId="45108A26" w14:textId="06923F68" w:rsidR="00705AAC" w:rsidRPr="00C036F6" w:rsidRDefault="00F37540" w:rsidP="00937888">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lastRenderedPageBreak/>
              <w:t xml:space="preserve">Nëse një kërkesë e pronarit të prekur të tokës është bërë dhe është deklaruar si e justifikuar bazuar në raportin e vlerësimit të ekspertit: </w:t>
            </w:r>
            <w:r w:rsidR="00877B1A">
              <w:rPr>
                <w:rFonts w:asciiTheme="minorHAnsi" w:eastAsia="Calibri" w:hAnsiTheme="minorHAnsi" w:cstheme="minorHAnsi"/>
                <w:color w:val="030F40"/>
                <w:sz w:val="22"/>
                <w:szCs w:val="20"/>
                <w:lang w:val="sq-AL" w:eastAsia="en-US"/>
              </w:rPr>
              <w:t xml:space="preserve">Shpërblim në para në </w:t>
            </w:r>
            <w:r w:rsidRPr="00F37540">
              <w:rPr>
                <w:rFonts w:asciiTheme="minorHAnsi" w:eastAsia="Calibri" w:hAnsiTheme="minorHAnsi" w:cstheme="minorHAnsi"/>
                <w:color w:val="030F40"/>
                <w:sz w:val="22"/>
                <w:szCs w:val="20"/>
                <w:lang w:val="sq-AL" w:eastAsia="en-US"/>
              </w:rPr>
              <w:t xml:space="preserve">koston e plotë të zëvendësimit. Pronarët e tokave do të kontaktohen </w:t>
            </w:r>
            <w:r>
              <w:rPr>
                <w:rFonts w:asciiTheme="minorHAnsi" w:eastAsia="Calibri" w:hAnsiTheme="minorHAnsi" w:cstheme="minorHAnsi"/>
                <w:color w:val="030F40"/>
                <w:sz w:val="22"/>
                <w:szCs w:val="20"/>
                <w:lang w:val="sq-AL" w:eastAsia="en-US"/>
              </w:rPr>
              <w:t>dhe n</w:t>
            </w:r>
            <w:r w:rsidRPr="00F37540">
              <w:rPr>
                <w:rFonts w:asciiTheme="minorHAnsi" w:eastAsia="Calibri" w:hAnsiTheme="minorHAnsi" w:cstheme="minorHAnsi"/>
                <w:color w:val="030F40"/>
                <w:sz w:val="22"/>
                <w:szCs w:val="20"/>
                <w:lang w:val="sq-AL" w:eastAsia="en-US"/>
              </w:rPr>
              <w:t>joft</w:t>
            </w:r>
            <w:r>
              <w:rPr>
                <w:rFonts w:asciiTheme="minorHAnsi" w:eastAsia="Calibri" w:hAnsiTheme="minorHAnsi" w:cstheme="minorHAnsi"/>
                <w:color w:val="030F40"/>
                <w:sz w:val="22"/>
                <w:szCs w:val="20"/>
                <w:lang w:val="sq-AL" w:eastAsia="en-US"/>
              </w:rPr>
              <w:t>oh</w:t>
            </w:r>
            <w:r w:rsidR="00937888">
              <w:rPr>
                <w:rFonts w:asciiTheme="minorHAnsi" w:eastAsia="Calibri" w:hAnsiTheme="minorHAnsi" w:cstheme="minorHAnsi"/>
                <w:color w:val="030F40"/>
                <w:sz w:val="22"/>
                <w:szCs w:val="20"/>
                <w:lang w:val="sq-AL" w:eastAsia="en-US"/>
              </w:rPr>
              <w:t xml:space="preserve">en </w:t>
            </w:r>
            <w:r w:rsidRPr="00F37540">
              <w:rPr>
                <w:rFonts w:asciiTheme="minorHAnsi" w:eastAsia="Calibri" w:hAnsiTheme="minorHAnsi" w:cstheme="minorHAnsi"/>
                <w:color w:val="030F40"/>
                <w:sz w:val="22"/>
                <w:szCs w:val="20"/>
                <w:lang w:val="sq-AL" w:eastAsia="en-US"/>
              </w:rPr>
              <w:t xml:space="preserve">për të drejtën për </w:t>
            </w:r>
            <w:r w:rsidR="00937888">
              <w:rPr>
                <w:rFonts w:asciiTheme="minorHAnsi" w:eastAsia="Calibri" w:hAnsiTheme="minorHAnsi" w:cstheme="minorHAnsi"/>
                <w:color w:val="030F40"/>
                <w:sz w:val="22"/>
                <w:szCs w:val="20"/>
                <w:lang w:val="sq-AL" w:eastAsia="en-US"/>
              </w:rPr>
              <w:t xml:space="preserve">shpërblim në </w:t>
            </w:r>
            <w:r w:rsidRPr="00F37540">
              <w:rPr>
                <w:rFonts w:asciiTheme="minorHAnsi" w:eastAsia="Calibri" w:hAnsiTheme="minorHAnsi" w:cstheme="minorHAnsi"/>
                <w:color w:val="030F40"/>
                <w:sz w:val="22"/>
                <w:szCs w:val="20"/>
                <w:lang w:val="sq-AL" w:eastAsia="en-US"/>
              </w:rPr>
              <w:t>koston e plotë të zëvendësimit. Ata gjithashtu do të informohen për procedurën për të bërë kërkesë.</w:t>
            </w:r>
          </w:p>
        </w:tc>
      </w:tr>
      <w:tr w:rsidR="00995C41" w:rsidRPr="00A12121" w14:paraId="02562862" w14:textId="77777777" w:rsidTr="00E15C9A">
        <w:trPr>
          <w:trHeight w:val="284"/>
          <w:jc w:val="center"/>
        </w:trPr>
        <w:tc>
          <w:tcPr>
            <w:tcW w:w="4668" w:type="dxa"/>
            <w:shd w:val="clear" w:color="000000" w:fill="FFFFFF"/>
            <w:vAlign w:val="center"/>
            <w:hideMark/>
          </w:tcPr>
          <w:p w14:paraId="17E69EAB" w14:textId="61198137" w:rsidR="00705AAC" w:rsidRPr="00C036F6" w:rsidRDefault="00F37540"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 xml:space="preserve">Humbja e </w:t>
            </w:r>
            <w:r w:rsidR="009E5E17">
              <w:rPr>
                <w:rFonts w:asciiTheme="minorHAnsi" w:eastAsia="Calibri" w:hAnsiTheme="minorHAnsi" w:cstheme="minorHAnsi"/>
                <w:color w:val="030F40"/>
                <w:sz w:val="22"/>
                <w:szCs w:val="20"/>
                <w:lang w:val="sq-AL" w:eastAsia="en-US"/>
              </w:rPr>
              <w:t xml:space="preserve">kulturave </w:t>
            </w:r>
            <w:r>
              <w:rPr>
                <w:rFonts w:asciiTheme="minorHAnsi" w:eastAsia="Calibri" w:hAnsiTheme="minorHAnsi" w:cstheme="minorHAnsi"/>
                <w:color w:val="030F40"/>
                <w:sz w:val="22"/>
                <w:szCs w:val="20"/>
                <w:lang w:val="sq-AL" w:eastAsia="en-US"/>
              </w:rPr>
              <w:t xml:space="preserve">vjetore </w:t>
            </w:r>
          </w:p>
        </w:tc>
        <w:tc>
          <w:tcPr>
            <w:tcW w:w="1843" w:type="dxa"/>
            <w:shd w:val="clear" w:color="000000" w:fill="FFFFFF"/>
            <w:vAlign w:val="center"/>
            <w:hideMark/>
          </w:tcPr>
          <w:p w14:paraId="0561BB66" w14:textId="1502D828"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prodhimeve bujq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sore </w:t>
            </w:r>
          </w:p>
        </w:tc>
        <w:tc>
          <w:tcPr>
            <w:tcW w:w="2410" w:type="dxa"/>
            <w:shd w:val="clear" w:color="000000" w:fill="FFFFFF"/>
            <w:vAlign w:val="center"/>
          </w:tcPr>
          <w:p w14:paraId="7004AFFF" w14:textId="663A9CE0" w:rsidR="00705AAC" w:rsidRPr="00C036F6" w:rsidRDefault="005A3119"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238</w:t>
            </w:r>
          </w:p>
        </w:tc>
        <w:tc>
          <w:tcPr>
            <w:tcW w:w="6804" w:type="dxa"/>
            <w:shd w:val="clear" w:color="000000" w:fill="FFFFFF"/>
            <w:vAlign w:val="center"/>
            <w:hideMark/>
          </w:tcPr>
          <w:p w14:paraId="115EF127" w14:textId="1ACCB7C3" w:rsidR="001B4455" w:rsidRPr="00C036F6" w:rsidRDefault="00937888" w:rsidP="00937888">
            <w:pPr>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F37540" w:rsidRPr="00F37540">
              <w:rPr>
                <w:rFonts w:asciiTheme="minorHAnsi" w:eastAsia="Calibri" w:hAnsiTheme="minorHAnsi" w:cstheme="minorHAnsi"/>
                <w:color w:val="030F40"/>
                <w:sz w:val="22"/>
                <w:szCs w:val="22"/>
                <w:lang w:val="sq-AL" w:eastAsia="en-US"/>
              </w:rPr>
              <w:t xml:space="preserve">për </w:t>
            </w:r>
            <w:r w:rsidR="00F37540">
              <w:rPr>
                <w:rFonts w:asciiTheme="minorHAnsi" w:eastAsia="Calibri" w:hAnsiTheme="minorHAnsi" w:cstheme="minorHAnsi"/>
                <w:color w:val="030F40"/>
                <w:sz w:val="22"/>
                <w:szCs w:val="22"/>
                <w:lang w:val="sq-AL" w:eastAsia="en-US"/>
              </w:rPr>
              <w:t>humbje t</w:t>
            </w:r>
            <w:r w:rsidR="00952125">
              <w:rPr>
                <w:rFonts w:asciiTheme="minorHAnsi" w:eastAsia="Calibri" w:hAnsiTheme="minorHAnsi" w:cstheme="minorHAnsi"/>
                <w:color w:val="030F40"/>
                <w:sz w:val="22"/>
                <w:szCs w:val="22"/>
                <w:lang w:val="sq-AL" w:eastAsia="en-US"/>
              </w:rPr>
              <w:t>ë</w:t>
            </w:r>
            <w:r w:rsidR="00F37540">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2"/>
                <w:lang w:val="sq-AL" w:eastAsia="en-US"/>
              </w:rPr>
              <w:t xml:space="preserve">kulturave </w:t>
            </w:r>
            <w:r w:rsidR="00F37540">
              <w:rPr>
                <w:rFonts w:asciiTheme="minorHAnsi" w:eastAsia="Calibri" w:hAnsiTheme="minorHAnsi" w:cstheme="minorHAnsi"/>
                <w:color w:val="030F40"/>
                <w:sz w:val="22"/>
                <w:szCs w:val="22"/>
                <w:lang w:val="sq-AL" w:eastAsia="en-US"/>
              </w:rPr>
              <w:t>/bim</w:t>
            </w:r>
            <w:r w:rsidR="00952125">
              <w:rPr>
                <w:rFonts w:asciiTheme="minorHAnsi" w:eastAsia="Calibri" w:hAnsiTheme="minorHAnsi" w:cstheme="minorHAnsi"/>
                <w:color w:val="030F40"/>
                <w:sz w:val="22"/>
                <w:szCs w:val="22"/>
                <w:lang w:val="sq-AL" w:eastAsia="en-US"/>
              </w:rPr>
              <w:t>ë</w:t>
            </w:r>
            <w:r w:rsidR="00F37540">
              <w:rPr>
                <w:rFonts w:asciiTheme="minorHAnsi" w:eastAsia="Calibri" w:hAnsiTheme="minorHAnsi" w:cstheme="minorHAnsi"/>
                <w:color w:val="030F40"/>
                <w:sz w:val="22"/>
                <w:szCs w:val="22"/>
                <w:lang w:val="sq-AL" w:eastAsia="en-US"/>
              </w:rPr>
              <w:t xml:space="preserve">ve vjetore </w:t>
            </w:r>
            <w:r>
              <w:rPr>
                <w:rFonts w:asciiTheme="minorHAnsi" w:eastAsia="Calibri" w:hAnsiTheme="minorHAnsi" w:cstheme="minorHAnsi"/>
                <w:color w:val="030F40"/>
                <w:sz w:val="22"/>
                <w:szCs w:val="22"/>
                <w:lang w:val="sq-AL" w:eastAsia="en-US"/>
              </w:rPr>
              <w:t xml:space="preserve">në </w:t>
            </w:r>
            <w:r w:rsidR="00F37540" w:rsidRPr="00F37540">
              <w:rPr>
                <w:rFonts w:asciiTheme="minorHAnsi" w:eastAsia="Calibri" w:hAnsiTheme="minorHAnsi" w:cstheme="minorHAnsi"/>
                <w:color w:val="030F40"/>
                <w:sz w:val="22"/>
                <w:szCs w:val="22"/>
                <w:lang w:val="sq-AL" w:eastAsia="en-US"/>
              </w:rPr>
              <w:t>koston e plotë të zëvendësimit</w:t>
            </w:r>
            <w:r w:rsidR="00F37540">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0"/>
                <w:lang w:val="sq-AL" w:eastAsia="en-US"/>
              </w:rPr>
              <w:t xml:space="preserve">Shpërblim </w:t>
            </w:r>
            <w:r w:rsidR="00F37540" w:rsidRPr="00F37540">
              <w:rPr>
                <w:rFonts w:asciiTheme="minorHAnsi" w:eastAsia="Calibri" w:hAnsiTheme="minorHAnsi" w:cstheme="minorHAnsi"/>
                <w:color w:val="030F40"/>
                <w:sz w:val="22"/>
                <w:szCs w:val="22"/>
                <w:lang w:val="sq-AL" w:eastAsia="en-US"/>
              </w:rPr>
              <w:t>i llogaritur për kategori të ndryshme të bimëve sipas</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Udhëzim</w:t>
            </w:r>
            <w:r w:rsidR="009E5E17">
              <w:rPr>
                <w:rFonts w:asciiTheme="minorHAnsi" w:eastAsia="Calibri" w:hAnsiTheme="minorHAnsi" w:cstheme="minorHAnsi"/>
                <w:color w:val="030F40"/>
                <w:sz w:val="22"/>
                <w:szCs w:val="22"/>
                <w:lang w:val="sq-AL" w:eastAsia="en-US"/>
              </w:rPr>
              <w:t>it</w:t>
            </w:r>
            <w:r w:rsidR="00F37540" w:rsidRPr="00F37540">
              <w:rPr>
                <w:rFonts w:asciiTheme="minorHAnsi" w:eastAsia="Calibri" w:hAnsiTheme="minorHAnsi" w:cstheme="minorHAnsi"/>
                <w:color w:val="030F40"/>
                <w:sz w:val="22"/>
                <w:szCs w:val="22"/>
                <w:lang w:val="sq-AL" w:eastAsia="en-US"/>
              </w:rPr>
              <w:t xml:space="preserve"> Administrativ </w:t>
            </w:r>
            <w:r w:rsidR="009E5E17">
              <w:rPr>
                <w:rFonts w:asciiTheme="minorHAnsi" w:eastAsia="Calibri" w:hAnsiTheme="minorHAnsi" w:cstheme="minorHAnsi"/>
                <w:color w:val="030F40"/>
                <w:sz w:val="22"/>
                <w:szCs w:val="22"/>
                <w:lang w:val="sq-AL" w:eastAsia="en-US"/>
              </w:rPr>
              <w:t>t</w:t>
            </w:r>
            <w:r w:rsidR="00952125">
              <w:rPr>
                <w:rFonts w:asciiTheme="minorHAnsi" w:eastAsia="Calibri" w:hAnsiTheme="minorHAnsi" w:cstheme="minorHAnsi"/>
                <w:color w:val="030F40"/>
                <w:sz w:val="22"/>
                <w:szCs w:val="22"/>
                <w:lang w:val="sq-AL" w:eastAsia="en-US"/>
              </w:rPr>
              <w:t>ë</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M</w:t>
            </w:r>
            <w:r w:rsidR="009E5E17">
              <w:rPr>
                <w:rFonts w:asciiTheme="minorHAnsi" w:eastAsia="Calibri" w:hAnsiTheme="minorHAnsi" w:cstheme="minorHAnsi"/>
                <w:color w:val="030F40"/>
                <w:sz w:val="22"/>
                <w:szCs w:val="22"/>
                <w:lang w:val="sq-AL" w:eastAsia="en-US"/>
              </w:rPr>
              <w:t>e</w:t>
            </w:r>
            <w:r w:rsidR="00F37540" w:rsidRPr="00F37540">
              <w:rPr>
                <w:rFonts w:asciiTheme="minorHAnsi" w:eastAsia="Calibri" w:hAnsiTheme="minorHAnsi" w:cstheme="minorHAnsi"/>
                <w:color w:val="030F40"/>
                <w:sz w:val="22"/>
                <w:szCs w:val="22"/>
                <w:lang w:val="sq-AL" w:eastAsia="en-US"/>
              </w:rPr>
              <w:t xml:space="preserve">F - Nr.02 / 2015 për miratimin e metodave teknike të vlerësimit dhe kriteret për llogaritjen e shumës së </w:t>
            </w:r>
            <w:r>
              <w:rPr>
                <w:rFonts w:asciiTheme="minorHAnsi" w:eastAsia="Calibri" w:hAnsiTheme="minorHAnsi" w:cstheme="minorHAnsi"/>
                <w:color w:val="030F40"/>
                <w:sz w:val="22"/>
                <w:szCs w:val="20"/>
                <w:lang w:val="sq-AL" w:eastAsia="en-US"/>
              </w:rPr>
              <w:t xml:space="preserve">shpërblimit </w:t>
            </w:r>
            <w:r w:rsidR="00F37540" w:rsidRPr="00F37540">
              <w:rPr>
                <w:rFonts w:asciiTheme="minorHAnsi" w:eastAsia="Calibri" w:hAnsiTheme="minorHAnsi" w:cstheme="minorHAnsi"/>
                <w:color w:val="030F40"/>
                <w:sz w:val="22"/>
                <w:szCs w:val="22"/>
                <w:lang w:val="sq-AL" w:eastAsia="en-US"/>
              </w:rPr>
              <w:t xml:space="preserve">për pasuritë e paluajtshme të shpronësuara dhe dëmet në lidhje me shpronësimin (dokumenti bashkëlidhur </w:t>
            </w:r>
            <w:r w:rsidR="009E5E17">
              <w:rPr>
                <w:rFonts w:asciiTheme="minorHAnsi" w:eastAsia="Calibri" w:hAnsiTheme="minorHAnsi" w:cstheme="minorHAnsi"/>
                <w:color w:val="030F40"/>
                <w:sz w:val="22"/>
                <w:szCs w:val="22"/>
                <w:lang w:val="sq-AL" w:eastAsia="en-US"/>
              </w:rPr>
              <w:t>PVR-s</w:t>
            </w:r>
            <w:r w:rsidR="00952125">
              <w:rPr>
                <w:rFonts w:asciiTheme="minorHAnsi" w:eastAsia="Calibri" w:hAnsiTheme="minorHAnsi" w:cstheme="minorHAnsi"/>
                <w:color w:val="030F40"/>
                <w:sz w:val="22"/>
                <w:szCs w:val="22"/>
                <w:lang w:val="sq-AL" w:eastAsia="en-US"/>
              </w:rPr>
              <w:t>ë</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 Shtojca 6)</w:t>
            </w:r>
            <w:r w:rsidR="009E5E17">
              <w:rPr>
                <w:rFonts w:asciiTheme="minorHAnsi" w:eastAsia="Calibri" w:hAnsiTheme="minorHAnsi" w:cstheme="minorHAnsi"/>
                <w:color w:val="030F40"/>
                <w:sz w:val="22"/>
                <w:szCs w:val="22"/>
                <w:lang w:val="sq-AL" w:eastAsia="en-US"/>
              </w:rPr>
              <w:t>.</w:t>
            </w:r>
          </w:p>
        </w:tc>
      </w:tr>
      <w:tr w:rsidR="00995C41" w:rsidRPr="00A12121" w14:paraId="64782FD5" w14:textId="77777777" w:rsidTr="00E15C9A">
        <w:trPr>
          <w:trHeight w:val="284"/>
          <w:jc w:val="center"/>
        </w:trPr>
        <w:tc>
          <w:tcPr>
            <w:tcW w:w="4668" w:type="dxa"/>
            <w:shd w:val="clear" w:color="000000" w:fill="FFFFFF"/>
            <w:vAlign w:val="center"/>
          </w:tcPr>
          <w:p w14:paraId="28661970" w14:textId="00D3E31D" w:rsidR="003C1F7B" w:rsidRPr="00C036F6" w:rsidRDefault="009E5E17" w:rsidP="00937888">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Humbja e kulturave dhe pem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ve </w:t>
            </w:r>
            <w:r w:rsidR="00937888">
              <w:rPr>
                <w:rFonts w:asciiTheme="minorHAnsi" w:eastAsia="Calibri" w:hAnsiTheme="minorHAnsi" w:cstheme="minorHAnsi"/>
                <w:color w:val="030F40"/>
                <w:sz w:val="22"/>
                <w:szCs w:val="20"/>
                <w:lang w:val="sq-AL" w:eastAsia="en-US"/>
              </w:rPr>
              <w:t>shumëvjeçare</w:t>
            </w:r>
            <w:r>
              <w:rPr>
                <w:rFonts w:asciiTheme="minorHAnsi" w:eastAsia="Calibri" w:hAnsiTheme="minorHAnsi" w:cstheme="minorHAnsi"/>
                <w:color w:val="030F40"/>
                <w:sz w:val="22"/>
                <w:szCs w:val="20"/>
                <w:lang w:val="sq-AL" w:eastAsia="en-US"/>
              </w:rPr>
              <w:t xml:space="preserve"> </w:t>
            </w:r>
          </w:p>
        </w:tc>
        <w:tc>
          <w:tcPr>
            <w:tcW w:w="1843" w:type="dxa"/>
            <w:shd w:val="clear" w:color="000000" w:fill="FFFFFF"/>
            <w:vAlign w:val="center"/>
          </w:tcPr>
          <w:p w14:paraId="6FEAAE3C" w14:textId="2C32CD0D" w:rsidR="003C1F7B" w:rsidRPr="00C036F6" w:rsidRDefault="009E5E17" w:rsidP="00FB7CBC">
            <w:pPr>
              <w:rPr>
                <w:rFonts w:asciiTheme="minorHAnsi" w:eastAsia="Calibri" w:hAnsiTheme="minorHAnsi" w:cstheme="minorHAnsi"/>
                <w:color w:val="030F40"/>
                <w:sz w:val="22"/>
                <w:szCs w:val="20"/>
                <w:lang w:val="sq-AL" w:eastAsia="en-US"/>
              </w:rPr>
            </w:pPr>
            <w:r w:rsidRPr="00937888">
              <w:rPr>
                <w:rFonts w:asciiTheme="minorHAnsi" w:eastAsia="Calibri" w:hAnsiTheme="minorHAnsi" w:cstheme="minorHAnsi"/>
                <w:color w:val="030F40"/>
                <w:sz w:val="22"/>
                <w:szCs w:val="20"/>
                <w:lang w:val="sq-AL" w:eastAsia="en-US"/>
              </w:rPr>
              <w:t>Pronari i kulturave dhe pem</w:t>
            </w:r>
            <w:r w:rsidR="00952125" w:rsidRPr="00937888">
              <w:rPr>
                <w:rFonts w:asciiTheme="minorHAnsi" w:eastAsia="Calibri" w:hAnsiTheme="minorHAnsi" w:cstheme="minorHAnsi"/>
                <w:color w:val="030F40"/>
                <w:sz w:val="22"/>
                <w:szCs w:val="20"/>
                <w:lang w:val="sq-AL" w:eastAsia="en-US"/>
              </w:rPr>
              <w:t>ë</w:t>
            </w:r>
            <w:r w:rsidRPr="00937888">
              <w:rPr>
                <w:rFonts w:asciiTheme="minorHAnsi" w:eastAsia="Calibri" w:hAnsiTheme="minorHAnsi" w:cstheme="minorHAnsi"/>
                <w:color w:val="030F40"/>
                <w:sz w:val="22"/>
                <w:szCs w:val="20"/>
                <w:lang w:val="sq-AL" w:eastAsia="en-US"/>
              </w:rPr>
              <w:t>ve</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192B17C1" w14:textId="3A482031" w:rsidR="003C1F7B" w:rsidRPr="00C036F6" w:rsidDel="001B4455" w:rsidRDefault="005A3119"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110</w:t>
            </w:r>
          </w:p>
        </w:tc>
        <w:tc>
          <w:tcPr>
            <w:tcW w:w="6804" w:type="dxa"/>
            <w:shd w:val="clear" w:color="000000" w:fill="FFFFFF"/>
            <w:vAlign w:val="center"/>
          </w:tcPr>
          <w:p w14:paraId="4D3FBA49" w14:textId="5CC1DE18" w:rsidR="009E5E17" w:rsidRPr="00937888" w:rsidRDefault="00937888" w:rsidP="009E5E17">
            <w:pPr>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9E5E17" w:rsidRPr="009E5E17">
              <w:rPr>
                <w:rFonts w:asciiTheme="minorHAnsi" w:eastAsia="Calibri" w:hAnsiTheme="minorHAnsi" w:cstheme="minorHAnsi"/>
                <w:color w:val="030F40"/>
                <w:sz w:val="22"/>
                <w:szCs w:val="22"/>
                <w:lang w:val="sq-AL" w:eastAsia="en-US"/>
              </w:rPr>
              <w:t xml:space="preserve">për </w:t>
            </w:r>
            <w:r w:rsidR="009E5E17">
              <w:rPr>
                <w:rFonts w:asciiTheme="minorHAnsi" w:eastAsia="Calibri" w:hAnsiTheme="minorHAnsi" w:cstheme="minorHAnsi"/>
                <w:color w:val="030F40"/>
                <w:sz w:val="22"/>
                <w:szCs w:val="22"/>
                <w:lang w:val="sq-AL" w:eastAsia="en-US"/>
              </w:rPr>
              <w:t xml:space="preserve">humbjen e </w:t>
            </w:r>
            <w:r w:rsidR="009E5E17" w:rsidRPr="009E5E17">
              <w:rPr>
                <w:rFonts w:asciiTheme="minorHAnsi" w:eastAsia="Calibri" w:hAnsiTheme="minorHAnsi" w:cstheme="minorHAnsi"/>
                <w:color w:val="030F40"/>
                <w:sz w:val="22"/>
                <w:szCs w:val="22"/>
                <w:lang w:val="sq-AL" w:eastAsia="en-US"/>
              </w:rPr>
              <w:t>të ardhura</w:t>
            </w:r>
            <w:r>
              <w:rPr>
                <w:rFonts w:asciiTheme="minorHAnsi" w:eastAsia="Calibri" w:hAnsiTheme="minorHAnsi" w:cstheme="minorHAnsi"/>
                <w:color w:val="030F40"/>
                <w:sz w:val="22"/>
                <w:szCs w:val="22"/>
                <w:lang w:val="sq-AL" w:eastAsia="en-US"/>
              </w:rPr>
              <w:t xml:space="preserve">ve </w:t>
            </w:r>
            <w:r w:rsidR="009E5E17" w:rsidRPr="009E5E17">
              <w:rPr>
                <w:rFonts w:asciiTheme="minorHAnsi" w:eastAsia="Calibri" w:hAnsiTheme="minorHAnsi" w:cstheme="minorHAnsi"/>
                <w:color w:val="030F40"/>
                <w:sz w:val="22"/>
                <w:szCs w:val="22"/>
                <w:lang w:val="sq-AL" w:eastAsia="en-US"/>
              </w:rPr>
              <w:t>p</w:t>
            </w:r>
            <w:r w:rsidR="009E5E17" w:rsidRPr="00937888">
              <w:rPr>
                <w:rFonts w:asciiTheme="minorHAnsi" w:eastAsia="Calibri" w:hAnsiTheme="minorHAnsi" w:cstheme="minorHAnsi"/>
                <w:color w:val="030F40"/>
                <w:sz w:val="22"/>
                <w:szCs w:val="22"/>
                <w:lang w:val="sq-AL" w:eastAsia="en-US"/>
              </w:rPr>
              <w:t>ër periudhën e kërkuar për të arritur një nivel të ngjashëm të produktivitetit të kulturës përkatëse.</w:t>
            </w:r>
          </w:p>
          <w:p w14:paraId="253B0694" w14:textId="7A7AF3B9" w:rsidR="003C1F7B" w:rsidRPr="00C036F6" w:rsidDel="001B4455" w:rsidRDefault="00937888" w:rsidP="00937888">
            <w:pPr>
              <w:rPr>
                <w:rFonts w:asciiTheme="minorHAnsi" w:eastAsiaTheme="minorHAnsi" w:hAnsiTheme="minorHAnsi" w:cstheme="minorHAnsi"/>
                <w:color w:val="030F40"/>
                <w:sz w:val="22"/>
                <w:szCs w:val="22"/>
                <w:lang w:val="sq-AL" w:eastAsia="en-US"/>
              </w:rPr>
            </w:pPr>
            <w:r w:rsidRPr="00937888">
              <w:rPr>
                <w:rFonts w:asciiTheme="minorHAnsi" w:eastAsia="Calibri" w:hAnsiTheme="minorHAnsi" w:cstheme="minorHAnsi"/>
                <w:color w:val="030F40"/>
                <w:sz w:val="22"/>
                <w:szCs w:val="20"/>
                <w:lang w:val="sq-AL" w:eastAsia="en-US"/>
              </w:rPr>
              <w:t xml:space="preserve">Shpërblim </w:t>
            </w:r>
            <w:r w:rsidR="009E5E17" w:rsidRPr="00937888">
              <w:rPr>
                <w:rFonts w:asciiTheme="minorHAnsi" w:eastAsia="Calibri" w:hAnsiTheme="minorHAnsi" w:cstheme="minorHAnsi"/>
                <w:color w:val="030F40"/>
                <w:sz w:val="22"/>
                <w:szCs w:val="22"/>
                <w:lang w:val="sq-AL" w:eastAsia="en-US"/>
              </w:rPr>
              <w:t>i llogaritur për kategori të ndryshme të bimëve sipas udhëzimit administrativ t</w:t>
            </w:r>
            <w:r w:rsidR="00952125" w:rsidRPr="00937888">
              <w:rPr>
                <w:rFonts w:asciiTheme="minorHAnsi" w:eastAsia="Calibri" w:hAnsiTheme="minorHAnsi" w:cstheme="minorHAnsi"/>
                <w:color w:val="030F40"/>
                <w:sz w:val="22"/>
                <w:szCs w:val="22"/>
                <w:lang w:val="sq-AL" w:eastAsia="en-US"/>
              </w:rPr>
              <w:t>ë</w:t>
            </w:r>
            <w:r w:rsidR="009E5E17" w:rsidRPr="00937888">
              <w:rPr>
                <w:rFonts w:asciiTheme="minorHAnsi" w:eastAsia="Calibri" w:hAnsiTheme="minorHAnsi" w:cstheme="minorHAnsi"/>
                <w:color w:val="030F40"/>
                <w:sz w:val="22"/>
                <w:szCs w:val="22"/>
                <w:lang w:val="sq-AL" w:eastAsia="en-US"/>
              </w:rPr>
              <w:t xml:space="preserve"> MeF - Nr.02 / 2015 për miratimin e metodave të vlerësimit teknik dhe kritereve për llogaritjen e shumës së kompensimit për pasuritë e paluajtshme të shpronësuara dhe dëmet në lidhje me shpronësimin.</w:t>
            </w:r>
            <w:r w:rsidR="003C1F7B" w:rsidRPr="00C036F6">
              <w:rPr>
                <w:rFonts w:asciiTheme="minorHAnsi" w:eastAsiaTheme="minorHAnsi" w:hAnsiTheme="minorHAnsi" w:cstheme="minorHAnsi"/>
                <w:color w:val="030F40"/>
                <w:sz w:val="22"/>
                <w:szCs w:val="22"/>
                <w:lang w:val="sq-AL" w:eastAsia="en-US"/>
              </w:rPr>
              <w:t xml:space="preserve"> </w:t>
            </w:r>
          </w:p>
        </w:tc>
      </w:tr>
      <w:tr w:rsidR="00995C41" w:rsidRPr="00A12121" w14:paraId="08A3D08C" w14:textId="77777777" w:rsidTr="00E15C9A">
        <w:trPr>
          <w:trHeight w:val="284"/>
          <w:jc w:val="center"/>
        </w:trPr>
        <w:tc>
          <w:tcPr>
            <w:tcW w:w="4668" w:type="dxa"/>
            <w:shd w:val="clear" w:color="000000" w:fill="FFFFFF"/>
            <w:vAlign w:val="center"/>
            <w:hideMark/>
          </w:tcPr>
          <w:p w14:paraId="3E57E875" w14:textId="1D6FE7BB"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Humbja e strukturave jo banimi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gardhe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plevica hangar</w:t>
            </w:r>
            <w:r w:rsidR="00952125">
              <w:rPr>
                <w:rFonts w:asciiTheme="minorHAnsi" w:eastAsia="Calibri" w:hAnsiTheme="minorHAnsi" w:cstheme="minorHAnsi"/>
                <w:color w:val="030F40"/>
                <w:sz w:val="22"/>
                <w:szCs w:val="20"/>
                <w:lang w:val="sq-AL" w:eastAsia="en-US"/>
              </w:rPr>
              <w:t>ë</w:t>
            </w:r>
            <w:r w:rsidR="00705AAC" w:rsidRPr="00C036F6">
              <w:rPr>
                <w:rFonts w:asciiTheme="minorHAnsi" w:eastAsia="Calibri" w:hAnsiTheme="minorHAnsi" w:cstheme="minorHAnsi"/>
                <w:color w:val="030F40"/>
                <w:sz w:val="22"/>
                <w:szCs w:val="20"/>
                <w:lang w:val="sq-AL" w:eastAsia="en-US"/>
              </w:rPr>
              <w:t>, et</w:t>
            </w:r>
            <w:r>
              <w:rPr>
                <w:rFonts w:asciiTheme="minorHAnsi" w:eastAsia="Calibri" w:hAnsiTheme="minorHAnsi" w:cstheme="minorHAnsi"/>
                <w:color w:val="030F40"/>
                <w:sz w:val="22"/>
                <w:szCs w:val="20"/>
                <w:lang w:val="sq-AL" w:eastAsia="en-US"/>
              </w:rPr>
              <w:t>j</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 xml:space="preserve">dhe infrastruktura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ujitja</w:t>
            </w:r>
            <w:r w:rsidR="00705AAC" w:rsidRPr="00C036F6">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4D7D9477" w14:textId="5B305836" w:rsidR="00705AAC" w:rsidRPr="00C036F6" w:rsidRDefault="00995C41" w:rsidP="00937888">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jo-</w:t>
            </w:r>
            <w:r w:rsidR="00937888">
              <w:rPr>
                <w:rFonts w:asciiTheme="minorHAnsi" w:eastAsia="Calibri" w:hAnsiTheme="minorHAnsi" w:cstheme="minorHAnsi"/>
                <w:color w:val="030F40"/>
                <w:sz w:val="22"/>
                <w:szCs w:val="20"/>
                <w:lang w:val="sq-AL" w:eastAsia="en-US"/>
              </w:rPr>
              <w:t xml:space="preserve">për banim </w:t>
            </w:r>
            <w:r>
              <w:rPr>
                <w:rFonts w:asciiTheme="minorHAnsi" w:eastAsia="Calibri" w:hAnsiTheme="minorHAnsi" w:cstheme="minorHAnsi"/>
                <w:color w:val="030F40"/>
                <w:sz w:val="22"/>
                <w:szCs w:val="20"/>
                <w:lang w:val="sq-AL" w:eastAsia="en-US"/>
              </w:rPr>
              <w:t>dhe infrastruktur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0FECE77E" w14:textId="78488E58" w:rsidR="00705AAC" w:rsidRPr="00C036F6" w:rsidRDefault="00995C41" w:rsidP="00995C4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hideMark/>
          </w:tcPr>
          <w:p w14:paraId="1B657D9D" w14:textId="01FF4190" w:rsidR="00705AAC" w:rsidRPr="00C036F6" w:rsidRDefault="00937888"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995C41">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koston e plot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simit </w:t>
            </w:r>
          </w:p>
          <w:p w14:paraId="65B58068" w14:textId="26DB9476" w:rsidR="00705AAC"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Dhe </w:t>
            </w:r>
          </w:p>
          <w:p w14:paraId="7F0BF430" w14:textId="12CBF153" w:rsidR="00705AAC" w:rsidRPr="00C036F6" w:rsidRDefault="00995C41" w:rsidP="00937888">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Ndihm</w:t>
            </w:r>
            <w:r w:rsidR="00952125">
              <w:rPr>
                <w:rFonts w:asciiTheme="minorHAnsi" w:eastAsia="Calibri" w:hAnsiTheme="minorHAnsi" w:cstheme="minorHAnsi"/>
                <w:color w:val="030F40"/>
                <w:sz w:val="22"/>
                <w:szCs w:val="22"/>
                <w:lang w:val="sq-AL" w:eastAsia="en-US"/>
              </w:rPr>
              <w:t>ë</w:t>
            </w:r>
            <w:r w:rsidR="00937888">
              <w:rPr>
                <w:rFonts w:asciiTheme="minorHAnsi" w:eastAsia="Calibri" w:hAnsiTheme="minorHAnsi" w:cstheme="minorHAnsi"/>
                <w:color w:val="030F40"/>
                <w:sz w:val="22"/>
                <w:szCs w:val="22"/>
                <w:lang w:val="sq-AL" w:eastAsia="en-US"/>
              </w:rPr>
              <w:t xml:space="preserve"> [allowance]</w:t>
            </w:r>
            <w:r w:rsidR="00705AAC" w:rsidRPr="00C036F6">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2"/>
                <w:lang w:val="sq-AL" w:eastAsia="en-US"/>
              </w:rPr>
              <w:t>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vizjen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pasurit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e luajtshme apo asistenc</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ti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vizur ato </w:t>
            </w:r>
            <w:r w:rsidR="00705AAC" w:rsidRPr="00C036F6">
              <w:rPr>
                <w:rFonts w:asciiTheme="minorHAnsi" w:eastAsia="Calibri" w:hAnsiTheme="minorHAnsi" w:cstheme="minorHAnsi"/>
                <w:color w:val="030F40"/>
                <w:sz w:val="22"/>
                <w:szCs w:val="22"/>
                <w:lang w:val="sq-AL" w:eastAsia="en-US"/>
              </w:rPr>
              <w:t>(</w:t>
            </w:r>
            <w:r>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se </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sht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e nevojshme</w:t>
            </w:r>
            <w:r w:rsidR="00705AAC" w:rsidRPr="00C036F6">
              <w:rPr>
                <w:rFonts w:asciiTheme="minorHAnsi" w:eastAsia="Calibri" w:hAnsiTheme="minorHAnsi" w:cstheme="minorHAnsi"/>
                <w:color w:val="030F40"/>
                <w:sz w:val="22"/>
                <w:szCs w:val="22"/>
                <w:lang w:val="sq-AL" w:eastAsia="en-US"/>
              </w:rPr>
              <w:t>)</w:t>
            </w:r>
          </w:p>
        </w:tc>
      </w:tr>
      <w:tr w:rsidR="00995C41" w:rsidRPr="00A12121" w14:paraId="52DC3F90" w14:textId="77777777" w:rsidTr="00E15C9A">
        <w:trPr>
          <w:trHeight w:val="284"/>
          <w:jc w:val="center"/>
        </w:trPr>
        <w:tc>
          <w:tcPr>
            <w:tcW w:w="4668" w:type="dxa"/>
            <w:shd w:val="clear" w:color="000000" w:fill="FFFFFF"/>
            <w:vAlign w:val="center"/>
            <w:hideMark/>
          </w:tcPr>
          <w:p w14:paraId="0F844F1F" w14:textId="37F4B313" w:rsidR="00705AAC" w:rsidRPr="00C036F6" w:rsidRDefault="00937888" w:rsidP="00937888">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Humbja e strukturave të biznesit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dyqane, hapësira zyre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punishte apo të ngjashme</w:t>
            </w:r>
            <w:r w:rsidR="00705AAC" w:rsidRPr="00C036F6">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61DC1DF1" w14:textId="5D122905" w:rsidR="00705AAC" w:rsidRPr="00C036F6" w:rsidRDefault="00995C41" w:rsidP="00995C41">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w:t>
            </w:r>
          </w:p>
        </w:tc>
        <w:tc>
          <w:tcPr>
            <w:tcW w:w="2410" w:type="dxa"/>
            <w:shd w:val="clear" w:color="000000" w:fill="FFFFFF"/>
            <w:vAlign w:val="center"/>
          </w:tcPr>
          <w:p w14:paraId="688FCE05" w14:textId="0307556D" w:rsidR="00705AAC"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3</w:t>
            </w:r>
          </w:p>
        </w:tc>
        <w:tc>
          <w:tcPr>
            <w:tcW w:w="6804" w:type="dxa"/>
            <w:shd w:val="clear" w:color="000000" w:fill="FFFFFF"/>
            <w:vAlign w:val="center"/>
            <w:hideMark/>
          </w:tcPr>
          <w:p w14:paraId="55DC4CA4" w14:textId="77777777" w:rsidR="00937888" w:rsidRDefault="00937888"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w:t>
            </w:r>
            <w:r w:rsidR="00995C41">
              <w:rPr>
                <w:rFonts w:asciiTheme="minorHAnsi" w:eastAsia="Calibri" w:hAnsiTheme="minorHAnsi" w:cstheme="minorHAnsi"/>
                <w:color w:val="030F40"/>
                <w:sz w:val="22"/>
                <w:szCs w:val="22"/>
                <w:lang w:val="sq-AL" w:eastAsia="en-US"/>
              </w:rPr>
              <w:t>p</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r struktur</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n n</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koston e plot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simit </w:t>
            </w:r>
          </w:p>
          <w:p w14:paraId="4C18EFF3" w14:textId="77777777" w:rsidR="00937888"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DHE </w:t>
            </w:r>
          </w:p>
          <w:p w14:paraId="0B67A40F" w14:textId="1AC35D3D" w:rsidR="00705AAC"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ndihm</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vizjen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r </w:t>
            </w:r>
            <w:r w:rsidR="00937888">
              <w:rPr>
                <w:rFonts w:asciiTheme="minorHAnsi" w:eastAsia="Calibri" w:hAnsiTheme="minorHAnsi" w:cstheme="minorHAnsi"/>
                <w:color w:val="030F40"/>
                <w:sz w:val="22"/>
                <w:szCs w:val="22"/>
                <w:lang w:val="sq-AL" w:eastAsia="en-US"/>
              </w:rPr>
              <w:t xml:space="preserve">pasuritë e luajtshme apo asistencë për ti lëvizur ato </w:t>
            </w:r>
            <w:r w:rsidR="00937888" w:rsidRPr="00C036F6">
              <w:rPr>
                <w:rFonts w:asciiTheme="minorHAnsi" w:eastAsia="Calibri" w:hAnsiTheme="minorHAnsi" w:cstheme="minorHAnsi"/>
                <w:color w:val="030F40"/>
                <w:sz w:val="22"/>
                <w:szCs w:val="22"/>
                <w:lang w:val="sq-AL" w:eastAsia="en-US"/>
              </w:rPr>
              <w:t>(</w:t>
            </w:r>
            <w:r w:rsidR="00937888">
              <w:rPr>
                <w:rFonts w:asciiTheme="minorHAnsi" w:eastAsia="Calibri" w:hAnsiTheme="minorHAnsi" w:cstheme="minorHAnsi"/>
                <w:color w:val="030F40"/>
                <w:sz w:val="22"/>
                <w:szCs w:val="22"/>
                <w:lang w:val="sq-AL" w:eastAsia="en-US"/>
              </w:rPr>
              <w:t>nëse është e nevojshme</w:t>
            </w:r>
            <w:r w:rsidR="00937888" w:rsidRPr="00C036F6">
              <w:rPr>
                <w:rFonts w:asciiTheme="minorHAnsi" w:eastAsia="Calibri" w:hAnsiTheme="minorHAnsi" w:cstheme="minorHAnsi"/>
                <w:color w:val="030F40"/>
                <w:sz w:val="22"/>
                <w:szCs w:val="22"/>
                <w:lang w:val="sq-AL" w:eastAsia="en-US"/>
              </w:rPr>
              <w:t>)</w:t>
            </w:r>
            <w:r w:rsidR="005F0932" w:rsidRPr="00C036F6">
              <w:rPr>
                <w:rFonts w:asciiTheme="minorHAnsi" w:eastAsia="Calibri" w:hAnsiTheme="minorHAnsi" w:cstheme="minorHAnsi"/>
                <w:color w:val="030F40"/>
                <w:sz w:val="22"/>
                <w:szCs w:val="22"/>
                <w:lang w:val="sq-AL" w:eastAsia="en-US"/>
              </w:rPr>
              <w:t>.</w:t>
            </w:r>
          </w:p>
          <w:p w14:paraId="132EA8C3" w14:textId="60C2C768" w:rsidR="003C1F7B"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Ose </w:t>
            </w:r>
            <w:r w:rsidR="00937888">
              <w:rPr>
                <w:rFonts w:asciiTheme="minorHAnsi" w:eastAsia="Calibri" w:hAnsiTheme="minorHAnsi" w:cstheme="minorHAnsi"/>
                <w:color w:val="030F40"/>
                <w:sz w:val="22"/>
                <w:szCs w:val="20"/>
                <w:lang w:val="sq-AL" w:eastAsia="en-US"/>
              </w:rPr>
              <w:t xml:space="preserve">Shpërblim në para </w:t>
            </w:r>
            <w:r>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kosto</w:t>
            </w:r>
            <w:r w:rsidR="00937888">
              <w:rPr>
                <w:rFonts w:asciiTheme="minorHAnsi" w:eastAsia="Calibri" w:hAnsiTheme="minorHAnsi" w:cstheme="minorHAnsi"/>
                <w:color w:val="030F40"/>
                <w:sz w:val="22"/>
                <w:szCs w:val="22"/>
                <w:lang w:val="sq-AL" w:eastAsia="en-US"/>
              </w:rPr>
              <w:t xml:space="preserve">n e </w:t>
            </w:r>
            <w:r>
              <w:rPr>
                <w:rFonts w:asciiTheme="minorHAnsi" w:eastAsia="Calibri" w:hAnsiTheme="minorHAnsi" w:cstheme="minorHAnsi"/>
                <w:color w:val="030F40"/>
                <w:sz w:val="22"/>
                <w:szCs w:val="22"/>
                <w:lang w:val="sq-AL" w:eastAsia="en-US"/>
              </w:rPr>
              <w:t>plot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simit </w:t>
            </w:r>
          </w:p>
          <w:p w14:paraId="401DD0B3" w14:textId="5ACC5813" w:rsidR="00705AAC" w:rsidRPr="00C036F6" w:rsidRDefault="00995C41" w:rsidP="00995C41">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Ose z</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sim i struktur</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 s</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biznesit </w:t>
            </w:r>
          </w:p>
        </w:tc>
      </w:tr>
      <w:tr w:rsidR="00995C41" w:rsidRPr="00A12121" w14:paraId="3FC7801D" w14:textId="77777777" w:rsidTr="00E15C9A">
        <w:trPr>
          <w:trHeight w:val="284"/>
          <w:jc w:val="center"/>
        </w:trPr>
        <w:tc>
          <w:tcPr>
            <w:tcW w:w="4668" w:type="dxa"/>
            <w:vMerge w:val="restart"/>
            <w:shd w:val="clear" w:color="000000" w:fill="FFFFFF"/>
            <w:vAlign w:val="center"/>
            <w:hideMark/>
          </w:tcPr>
          <w:p w14:paraId="667F5DAA" w14:textId="178A7F2D"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Humbja e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banimit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zhvendosja fizike</w:t>
            </w:r>
            <w:r w:rsidR="00705AAC" w:rsidRPr="00C036F6">
              <w:rPr>
                <w:rFonts w:asciiTheme="minorHAnsi" w:eastAsia="Calibri" w:hAnsiTheme="minorHAnsi" w:cstheme="minorHAnsi"/>
                <w:color w:val="030F40"/>
                <w:sz w:val="22"/>
                <w:szCs w:val="20"/>
                <w:lang w:val="sq-AL" w:eastAsia="en-US"/>
              </w:rPr>
              <w:t>)</w:t>
            </w:r>
            <w:r w:rsidR="00705AAC" w:rsidRPr="00C036F6">
              <w:rPr>
                <w:rFonts w:asciiTheme="minorHAnsi" w:eastAsia="Calibri" w:hAnsiTheme="minorHAnsi" w:cstheme="minorHAnsi"/>
                <w:color w:val="030F40"/>
                <w:sz w:val="22"/>
                <w:szCs w:val="20"/>
                <w:vertAlign w:val="superscript"/>
                <w:lang w:val="sq-AL" w:eastAsia="en-US"/>
              </w:rPr>
              <w:footnoteReference w:id="15"/>
            </w:r>
          </w:p>
        </w:tc>
        <w:tc>
          <w:tcPr>
            <w:tcW w:w="1843" w:type="dxa"/>
            <w:shd w:val="clear" w:color="000000" w:fill="FFFFFF"/>
            <w:vAlign w:val="center"/>
            <w:hideMark/>
          </w:tcPr>
          <w:p w14:paraId="3F39213E" w14:textId="57C5AF97" w:rsidR="00705AAC" w:rsidRPr="00C036F6" w:rsidRDefault="00995C41"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6D7FE706" w14:textId="78D1F8A5" w:rsidR="00705AAC" w:rsidRPr="00C036F6" w:rsidRDefault="003E0E77" w:rsidP="00937888">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15 </w:t>
            </w:r>
            <w:r w:rsidR="00995C41">
              <w:rPr>
                <w:rFonts w:asciiTheme="minorHAnsi" w:eastAsia="Calibri" w:hAnsiTheme="minorHAnsi" w:cstheme="minorHAnsi"/>
                <w:color w:val="030F40"/>
                <w:sz w:val="22"/>
                <w:szCs w:val="20"/>
                <w:lang w:val="sq-AL" w:eastAsia="en-US"/>
              </w:rPr>
              <w:t>sht</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p</w:t>
            </w:r>
            <w:r w:rsidR="00937888">
              <w:rPr>
                <w:rFonts w:asciiTheme="minorHAnsi" w:eastAsia="Calibri" w:hAnsiTheme="minorHAnsi" w:cstheme="minorHAnsi"/>
                <w:color w:val="030F40"/>
                <w:sz w:val="22"/>
                <w:szCs w:val="20"/>
                <w:lang w:val="sq-AL" w:eastAsia="en-US"/>
              </w:rPr>
              <w:t>i</w:t>
            </w:r>
            <w:r w:rsidR="00995C41">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 xml:space="preserve"> banuara aktualisht </w:t>
            </w:r>
          </w:p>
        </w:tc>
        <w:tc>
          <w:tcPr>
            <w:tcW w:w="6804" w:type="dxa"/>
            <w:shd w:val="clear" w:color="000000" w:fill="FFFFFF"/>
            <w:vAlign w:val="center"/>
            <w:hideMark/>
          </w:tcPr>
          <w:p w14:paraId="31216B7B" w14:textId="5C2FA557"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Ndihma për ri</w:t>
            </w:r>
            <w:r>
              <w:rPr>
                <w:rFonts w:asciiTheme="minorHAnsi" w:eastAsia="Calibri" w:hAnsiTheme="minorHAnsi" w:cstheme="minorHAnsi"/>
                <w:color w:val="030F40"/>
                <w:sz w:val="22"/>
                <w:szCs w:val="20"/>
                <w:lang w:val="sq-AL" w:eastAsia="en-US"/>
              </w:rPr>
              <w:t>sistemimin</w:t>
            </w:r>
            <w:r w:rsidRPr="00995C41">
              <w:rPr>
                <w:rFonts w:asciiTheme="minorHAnsi" w:eastAsia="Calibri" w:hAnsiTheme="minorHAnsi" w:cstheme="minorHAnsi"/>
                <w:color w:val="030F40"/>
                <w:sz w:val="22"/>
                <w:szCs w:val="20"/>
                <w:lang w:val="sq-AL" w:eastAsia="en-US"/>
              </w:rPr>
              <w:t xml:space="preserve">, duke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rfshir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937888">
              <w:rPr>
                <w:rFonts w:asciiTheme="minorHAnsi" w:eastAsia="Calibri" w:hAnsiTheme="minorHAnsi" w:cstheme="minorHAnsi"/>
                <w:color w:val="030F40"/>
                <w:sz w:val="22"/>
                <w:szCs w:val="20"/>
                <w:lang w:val="sq-AL" w:eastAsia="en-US"/>
              </w:rPr>
              <w:t>ndihmë</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për lëvizje</w:t>
            </w:r>
            <w:r>
              <w:rPr>
                <w:rFonts w:asciiTheme="minorHAnsi" w:eastAsia="Calibri" w:hAnsiTheme="minorHAnsi" w:cstheme="minorHAnsi"/>
                <w:color w:val="030F40"/>
                <w:sz w:val="22"/>
                <w:szCs w:val="20"/>
                <w:lang w:val="sq-AL" w:eastAsia="en-US"/>
              </w:rPr>
              <w:t xml:space="preserve"> apo 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n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l</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vizur </w:t>
            </w:r>
          </w:p>
          <w:p w14:paraId="6A252559" w14:textId="77777777"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DHE,</w:t>
            </w:r>
          </w:p>
          <w:p w14:paraId="2E16B51A" w14:textId="1F236D10" w:rsidR="00995C41" w:rsidRPr="00995C41"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o</w:t>
            </w:r>
            <w:r w:rsidRPr="00995C41">
              <w:rPr>
                <w:rFonts w:asciiTheme="minorHAnsi" w:eastAsia="Calibri" w:hAnsiTheme="minorHAnsi" w:cstheme="minorHAnsi"/>
                <w:color w:val="030F40"/>
                <w:sz w:val="22"/>
                <w:szCs w:val="20"/>
                <w:lang w:val="sq-AL" w:eastAsia="en-US"/>
              </w:rPr>
              <w:t xml:space="preserve">se </w:t>
            </w:r>
            <w:r>
              <w:rPr>
                <w:rFonts w:asciiTheme="minorHAnsi" w:eastAsia="Calibri" w:hAnsiTheme="minorHAnsi" w:cstheme="minorHAnsi"/>
                <w:color w:val="030F40"/>
                <w:sz w:val="22"/>
                <w:szCs w:val="20"/>
                <w:lang w:val="sq-AL" w:eastAsia="en-US"/>
              </w:rPr>
              <w:t>z</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simi i </w:t>
            </w:r>
            <w:r w:rsidRPr="00995C41">
              <w:rPr>
                <w:rFonts w:asciiTheme="minorHAnsi" w:eastAsia="Calibri" w:hAnsiTheme="minorHAnsi" w:cstheme="minorHAnsi"/>
                <w:color w:val="030F40"/>
                <w:sz w:val="22"/>
                <w:szCs w:val="20"/>
                <w:lang w:val="sq-AL" w:eastAsia="en-US"/>
              </w:rPr>
              <w:t xml:space="preserve">strukturës së banimit me vlerë të barabartë ose më të lartë (me karakteristika ekuivalent </w:t>
            </w:r>
            <w:r>
              <w:rPr>
                <w:rFonts w:asciiTheme="minorHAnsi" w:eastAsia="Calibri" w:hAnsiTheme="minorHAnsi" w:cstheme="minorHAnsi"/>
                <w:color w:val="030F40"/>
                <w:sz w:val="22"/>
                <w:szCs w:val="20"/>
                <w:lang w:val="sq-AL" w:eastAsia="en-US"/>
              </w:rPr>
              <w:t xml:space="preserve">ose </w:t>
            </w:r>
            <w:r w:rsidRPr="00995C41">
              <w:rPr>
                <w:rFonts w:asciiTheme="minorHAnsi" w:eastAsia="Calibri" w:hAnsiTheme="minorHAnsi" w:cstheme="minorHAnsi"/>
                <w:color w:val="030F40"/>
                <w:sz w:val="22"/>
                <w:szCs w:val="20"/>
                <w:lang w:val="sq-AL" w:eastAsia="en-US"/>
              </w:rPr>
              <w:t>më të mira dhe avantazhe të vendndodhjes)</w:t>
            </w:r>
          </w:p>
          <w:p w14:paraId="382E8442" w14:textId="14CC1D34" w:rsidR="00995C41" w:rsidRPr="00995C41"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OSE</w:t>
            </w:r>
          </w:p>
          <w:p w14:paraId="6B949B56" w14:textId="7AE0A0FA" w:rsidR="00995C41" w:rsidRPr="00995C41" w:rsidRDefault="00937888"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95C41">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 xml:space="preserve"> </w:t>
            </w:r>
            <w:r w:rsidR="00995C41" w:rsidRPr="00995C41">
              <w:rPr>
                <w:rFonts w:asciiTheme="minorHAnsi" w:eastAsia="Calibri" w:hAnsiTheme="minorHAnsi" w:cstheme="minorHAnsi"/>
                <w:color w:val="030F40"/>
                <w:sz w:val="22"/>
                <w:szCs w:val="20"/>
                <w:lang w:val="sq-AL" w:eastAsia="en-US"/>
              </w:rPr>
              <w:t>koston e plotë të zëvendësimit</w:t>
            </w:r>
          </w:p>
          <w:p w14:paraId="3F181765" w14:textId="2A9EB219"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Nëse pronari nuk ka vend tjetër të banimit dhe vlera e shtëpisë është aq e ulët sa që personi i prekur dhe familja e tij / saj nuk mund të </w:t>
            </w:r>
            <w:r>
              <w:rPr>
                <w:rFonts w:asciiTheme="minorHAnsi" w:eastAsia="Calibri" w:hAnsiTheme="minorHAnsi" w:cstheme="minorHAnsi"/>
                <w:color w:val="030F40"/>
                <w:sz w:val="22"/>
                <w:szCs w:val="20"/>
                <w:lang w:val="sq-AL" w:eastAsia="en-US"/>
              </w:rPr>
              <w:t xml:space="preserve">risistemohen </w:t>
            </w:r>
            <w:r w:rsidRPr="00995C41">
              <w:rPr>
                <w:rFonts w:asciiTheme="minorHAnsi" w:eastAsia="Calibri" w:hAnsiTheme="minorHAnsi" w:cstheme="minorHAnsi"/>
                <w:color w:val="030F40"/>
                <w:sz w:val="22"/>
                <w:szCs w:val="20"/>
                <w:lang w:val="sq-AL" w:eastAsia="en-US"/>
              </w:rPr>
              <w:t>në banesa të përshtatshme siç kërkohet nga BERZH</w:t>
            </w:r>
            <w:r w:rsidR="00937888">
              <w:rPr>
                <w:rFonts w:asciiTheme="minorHAnsi" w:eastAsia="Calibri" w:hAnsiTheme="minorHAnsi" w:cstheme="minorHAnsi"/>
                <w:color w:val="030F40"/>
                <w:sz w:val="22"/>
                <w:szCs w:val="20"/>
                <w:lang w:val="sq-AL" w:eastAsia="en-US"/>
              </w:rPr>
              <w:t>-i</w:t>
            </w:r>
            <w:r w:rsidRPr="00995C41">
              <w:rPr>
                <w:rFonts w:asciiTheme="minorHAnsi" w:eastAsia="Calibri" w:hAnsiTheme="minorHAnsi" w:cstheme="minorHAnsi"/>
                <w:color w:val="030F40"/>
                <w:sz w:val="22"/>
                <w:szCs w:val="20"/>
                <w:lang w:val="sq-AL" w:eastAsia="en-US"/>
              </w:rPr>
              <w:t xml:space="preserve">, familja e prekur ka të drejtë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w:t>
            </w:r>
            <w:r w:rsidRPr="00995C41">
              <w:rPr>
                <w:rFonts w:asciiTheme="minorHAnsi" w:eastAsia="Calibri" w:hAnsiTheme="minorHAnsi" w:cstheme="minorHAnsi"/>
                <w:color w:val="030F40"/>
                <w:sz w:val="22"/>
                <w:szCs w:val="20"/>
                <w:lang w:val="sq-AL" w:eastAsia="en-US"/>
              </w:rPr>
              <w:t>:</w:t>
            </w:r>
          </w:p>
          <w:p w14:paraId="24BE9E31" w14:textId="429D8896" w:rsidR="00705AAC" w:rsidRPr="00C036F6" w:rsidRDefault="00995C41" w:rsidP="00937888">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Një zgjedhje </w:t>
            </w:r>
            <w:r>
              <w:rPr>
                <w:rFonts w:asciiTheme="minorHAnsi" w:eastAsia="Calibri" w:hAnsiTheme="minorHAnsi" w:cstheme="minorHAnsi"/>
                <w:color w:val="030F40"/>
                <w:sz w:val="22"/>
                <w:szCs w:val="20"/>
                <w:lang w:val="sq-AL" w:eastAsia="en-US"/>
              </w:rPr>
              <w:t>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 xml:space="preserve">opsioneve për strehim të përshtatshëm me sigurinë e </w:t>
            </w:r>
            <w:r w:rsidR="00937888">
              <w:rPr>
                <w:rFonts w:asciiTheme="minorHAnsi" w:eastAsia="Calibri" w:hAnsiTheme="minorHAnsi" w:cstheme="minorHAnsi"/>
                <w:color w:val="030F40"/>
                <w:sz w:val="22"/>
                <w:szCs w:val="20"/>
                <w:lang w:val="sq-AL" w:eastAsia="en-US"/>
              </w:rPr>
              <w:t xml:space="preserve">qiramarrjes </w:t>
            </w:r>
            <w:r w:rsidRPr="00995C41">
              <w:rPr>
                <w:rFonts w:asciiTheme="minorHAnsi" w:eastAsia="Calibri" w:hAnsiTheme="minorHAnsi" w:cstheme="minorHAnsi"/>
                <w:color w:val="030F40"/>
                <w:sz w:val="22"/>
                <w:szCs w:val="20"/>
                <w:lang w:val="sq-AL" w:eastAsia="en-US"/>
              </w:rPr>
              <w:t>(p.sh. strehimi social)</w:t>
            </w:r>
            <w:r>
              <w:rPr>
                <w:rFonts w:asciiTheme="minorHAnsi" w:eastAsia="Calibri" w:hAnsiTheme="minorHAnsi" w:cstheme="minorHAnsi"/>
                <w:color w:val="030F40"/>
                <w:sz w:val="22"/>
                <w:szCs w:val="20"/>
                <w:lang w:val="sq-AL" w:eastAsia="en-US"/>
              </w:rPr>
              <w:t>.</w:t>
            </w:r>
          </w:p>
        </w:tc>
      </w:tr>
      <w:tr w:rsidR="00995C41" w:rsidRPr="00A12121" w14:paraId="124666C4" w14:textId="77777777" w:rsidTr="00E15C9A">
        <w:trPr>
          <w:trHeight w:val="284"/>
          <w:jc w:val="center"/>
        </w:trPr>
        <w:tc>
          <w:tcPr>
            <w:tcW w:w="4668" w:type="dxa"/>
            <w:vMerge/>
            <w:vAlign w:val="center"/>
            <w:hideMark/>
          </w:tcPr>
          <w:p w14:paraId="638AA8DB" w14:textId="77777777" w:rsidR="00705AAC" w:rsidRPr="00C036F6" w:rsidRDefault="00705AAC" w:rsidP="00FB7CBC">
            <w:pPr>
              <w:rPr>
                <w:rFonts w:ascii="Myriad Pro" w:eastAsia="Times New Roman" w:hAnsi="Myriad Pro" w:cs="Times New Roman"/>
                <w:sz w:val="18"/>
                <w:szCs w:val="18"/>
                <w:lang w:val="sq-AL"/>
              </w:rPr>
            </w:pPr>
          </w:p>
        </w:tc>
        <w:tc>
          <w:tcPr>
            <w:tcW w:w="1843" w:type="dxa"/>
            <w:shd w:val="clear" w:color="000000" w:fill="FFFFFF"/>
            <w:vAlign w:val="center"/>
            <w:hideMark/>
          </w:tcPr>
          <w:p w14:paraId="597CCEF8" w14:textId="49169F63"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 formal/ informal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dmth. 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i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3C9D0CDF" w14:textId="723EDF8B" w:rsidR="00705AAC" w:rsidRPr="00C036F6" w:rsidRDefault="003E0E77" w:rsidP="009E5E17">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25 </w:t>
            </w:r>
            <w:r w:rsidR="009E5E17">
              <w:rPr>
                <w:rFonts w:asciiTheme="minorHAnsi" w:eastAsia="Calibri" w:hAnsiTheme="minorHAnsi" w:cstheme="minorHAnsi"/>
                <w:color w:val="030F40"/>
                <w:sz w:val="22"/>
                <w:szCs w:val="20"/>
                <w:lang w:val="sq-AL" w:eastAsia="en-US"/>
              </w:rPr>
              <w:t xml:space="preserve">familje </w:t>
            </w:r>
          </w:p>
        </w:tc>
        <w:tc>
          <w:tcPr>
            <w:tcW w:w="6804" w:type="dxa"/>
            <w:shd w:val="clear" w:color="000000" w:fill="FFFFFF"/>
            <w:vAlign w:val="center"/>
            <w:hideMark/>
          </w:tcPr>
          <w:p w14:paraId="61B5E553" w14:textId="4E862706"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Informacion në lidhje me </w:t>
            </w:r>
            <w:r>
              <w:rPr>
                <w:rFonts w:asciiTheme="minorHAnsi" w:eastAsia="Calibri" w:hAnsiTheme="minorHAnsi" w:cstheme="minorHAnsi"/>
                <w:color w:val="030F40"/>
                <w:sz w:val="22"/>
                <w:szCs w:val="20"/>
                <w:lang w:val="sq-AL" w:eastAsia="en-US"/>
              </w:rPr>
              <w:t>marrjen e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zot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rim </w:t>
            </w:r>
            <w:r w:rsidRPr="009E5E17">
              <w:rPr>
                <w:rFonts w:asciiTheme="minorHAnsi" w:eastAsia="Calibri" w:hAnsiTheme="minorHAnsi" w:cstheme="minorHAnsi"/>
                <w:color w:val="030F40"/>
                <w:sz w:val="22"/>
                <w:szCs w:val="20"/>
                <w:lang w:val="sq-AL" w:eastAsia="en-US"/>
              </w:rPr>
              <w:t>të paktën gjashtë muaj para prishjes, për të mundësuar qiramarrësit të gjejë strehim tjetër</w:t>
            </w:r>
          </w:p>
          <w:p w14:paraId="1A2B8A94" w14:textId="77777777"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DHE</w:t>
            </w:r>
          </w:p>
          <w:p w14:paraId="6489B735" w14:textId="4C971549" w:rsidR="00705AAC" w:rsidRPr="00C036F6" w:rsidRDefault="009E5E17" w:rsidP="00937888">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Ndihmë për ri</w:t>
            </w:r>
            <w:r>
              <w:rPr>
                <w:rFonts w:asciiTheme="minorHAnsi" w:eastAsia="Calibri" w:hAnsiTheme="minorHAnsi" w:cstheme="minorHAnsi"/>
                <w:color w:val="030F40"/>
                <w:sz w:val="22"/>
                <w:szCs w:val="20"/>
                <w:lang w:val="sq-AL" w:eastAsia="en-US"/>
              </w:rPr>
              <w:t>sistemim</w:t>
            </w:r>
            <w:r w:rsidRPr="009E5E17">
              <w:rPr>
                <w:rFonts w:asciiTheme="minorHAnsi" w:eastAsia="Calibri" w:hAnsiTheme="minorHAnsi" w:cstheme="minorHAnsi"/>
                <w:color w:val="030F40"/>
                <w:sz w:val="22"/>
                <w:szCs w:val="20"/>
                <w:lang w:val="sq-AL" w:eastAsia="en-US"/>
              </w:rPr>
              <w:t xml:space="preserve">, </w:t>
            </w:r>
            <w:r w:rsidR="00937888">
              <w:rPr>
                <w:rFonts w:asciiTheme="minorHAnsi" w:eastAsia="Calibri" w:hAnsiTheme="minorHAnsi" w:cstheme="minorHAnsi"/>
                <w:color w:val="030F40"/>
                <w:sz w:val="22"/>
                <w:szCs w:val="20"/>
                <w:lang w:val="sq-AL" w:eastAsia="en-US"/>
              </w:rPr>
              <w:t xml:space="preserve">ndihmë lëvizje </w:t>
            </w:r>
            <w:r w:rsidRPr="009E5E17">
              <w:rPr>
                <w:rFonts w:asciiTheme="minorHAnsi" w:eastAsia="Calibri" w:hAnsiTheme="minorHAnsi" w:cstheme="minorHAnsi"/>
                <w:color w:val="030F40"/>
                <w:sz w:val="22"/>
                <w:szCs w:val="20"/>
                <w:lang w:val="sq-AL" w:eastAsia="en-US"/>
              </w:rPr>
              <w:t xml:space="preserve">ose </w:t>
            </w:r>
            <w:r w:rsidR="00937888">
              <w:rPr>
                <w:rFonts w:asciiTheme="minorHAnsi" w:eastAsia="Calibri" w:hAnsiTheme="minorHAnsi" w:cstheme="minorHAnsi"/>
                <w:color w:val="030F40"/>
                <w:sz w:val="22"/>
                <w:szCs w:val="20"/>
                <w:lang w:val="sq-AL" w:eastAsia="en-US"/>
              </w:rPr>
              <w:t xml:space="preserve">asistencë </w:t>
            </w:r>
            <w:r w:rsidRPr="009E5E17">
              <w:rPr>
                <w:rFonts w:asciiTheme="minorHAnsi" w:eastAsia="Calibri" w:hAnsiTheme="minorHAnsi" w:cstheme="minorHAnsi"/>
                <w:color w:val="030F40"/>
                <w:sz w:val="22"/>
                <w:szCs w:val="20"/>
                <w:lang w:val="sq-AL" w:eastAsia="en-US"/>
              </w:rPr>
              <w:t>për të lëvizur dhe për gjetjen e akomodimit (p.sh. strehimi social)</w:t>
            </w:r>
            <w:r>
              <w:rPr>
                <w:rFonts w:asciiTheme="minorHAnsi" w:eastAsia="Calibri" w:hAnsiTheme="minorHAnsi" w:cstheme="minorHAnsi"/>
                <w:color w:val="030F40"/>
                <w:sz w:val="22"/>
                <w:szCs w:val="20"/>
                <w:lang w:val="sq-AL" w:eastAsia="en-US"/>
              </w:rPr>
              <w:t>.</w:t>
            </w:r>
          </w:p>
        </w:tc>
      </w:tr>
      <w:tr w:rsidR="00995C41" w:rsidRPr="00A12121" w14:paraId="58452771" w14:textId="77777777" w:rsidTr="00E15C9A">
        <w:trPr>
          <w:trHeight w:val="284"/>
          <w:jc w:val="center"/>
        </w:trPr>
        <w:tc>
          <w:tcPr>
            <w:tcW w:w="4668" w:type="dxa"/>
            <w:shd w:val="clear" w:color="000000" w:fill="FFFFFF"/>
            <w:vAlign w:val="center"/>
            <w:hideMark/>
          </w:tcPr>
          <w:p w14:paraId="4407D7EC" w14:textId="36429C9C"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Humbja 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ardhurave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dhe /ose burimeve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e shoq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ruar me humbjen e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vertAlign w:val="superscript"/>
                <w:lang w:val="sq-AL" w:eastAsia="en-US"/>
              </w:rPr>
              <w:footnoteReference w:id="16"/>
            </w:r>
          </w:p>
        </w:tc>
        <w:tc>
          <w:tcPr>
            <w:tcW w:w="1843" w:type="dxa"/>
            <w:shd w:val="clear" w:color="000000" w:fill="FFFFFF"/>
            <w:vAlign w:val="center"/>
            <w:hideMark/>
          </w:tcPr>
          <w:p w14:paraId="7BF3593D" w14:textId="02866AF7"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 xml:space="preserve">biznes ose aktivitet ekonomik </w:t>
            </w:r>
            <w:r w:rsidR="00705AAC" w:rsidRPr="00C036F6">
              <w:rPr>
                <w:rFonts w:asciiTheme="minorHAnsi" w:eastAsia="Calibri" w:hAnsiTheme="minorHAnsi" w:cstheme="minorHAnsi"/>
                <w:color w:val="030F40"/>
                <w:sz w:val="22"/>
                <w:szCs w:val="20"/>
                <w:lang w:val="sq-AL" w:eastAsia="en-US"/>
              </w:rPr>
              <w:t xml:space="preserve">formal </w:t>
            </w:r>
            <w:r>
              <w:rPr>
                <w:rFonts w:asciiTheme="minorHAnsi" w:eastAsia="Calibri" w:hAnsiTheme="minorHAnsi" w:cstheme="minorHAnsi"/>
                <w:color w:val="030F40"/>
                <w:sz w:val="22"/>
                <w:szCs w:val="20"/>
                <w:lang w:val="sq-AL" w:eastAsia="en-US"/>
              </w:rPr>
              <w:t>ose informal)</w:t>
            </w:r>
          </w:p>
        </w:tc>
        <w:tc>
          <w:tcPr>
            <w:tcW w:w="2410" w:type="dxa"/>
            <w:shd w:val="clear" w:color="000000" w:fill="FFFFFF"/>
            <w:vAlign w:val="center"/>
          </w:tcPr>
          <w:p w14:paraId="7F91CE0C" w14:textId="4CBED513" w:rsidR="00705AAC"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7</w:t>
            </w:r>
          </w:p>
        </w:tc>
        <w:tc>
          <w:tcPr>
            <w:tcW w:w="6804" w:type="dxa"/>
            <w:shd w:val="clear" w:color="000000" w:fill="FFFFFF"/>
            <w:vAlign w:val="center"/>
            <w:hideMark/>
          </w:tcPr>
          <w:p w14:paraId="3C94C604" w14:textId="51548BAE" w:rsidR="009E5E17" w:rsidRPr="009E5E17" w:rsidRDefault="00937888"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E5E17" w:rsidRPr="009E5E17">
              <w:rPr>
                <w:rFonts w:asciiTheme="minorHAnsi" w:eastAsia="Calibri" w:hAnsiTheme="minorHAnsi" w:cstheme="minorHAnsi"/>
                <w:color w:val="030F40"/>
                <w:sz w:val="22"/>
                <w:szCs w:val="20"/>
                <w:lang w:val="sq-AL" w:eastAsia="en-US"/>
              </w:rPr>
              <w:t xml:space="preserve">për </w:t>
            </w:r>
            <w:r w:rsidR="009E5E17">
              <w:rPr>
                <w:rFonts w:asciiTheme="minorHAnsi" w:eastAsia="Calibri" w:hAnsiTheme="minorHAnsi" w:cstheme="minorHAnsi"/>
                <w:color w:val="030F40"/>
                <w:sz w:val="22"/>
                <w:szCs w:val="20"/>
                <w:lang w:val="sq-AL" w:eastAsia="en-US"/>
              </w:rPr>
              <w:t xml:space="preserve">humbjen e </w:t>
            </w:r>
            <w:r w:rsidR="009E5E17" w:rsidRPr="009E5E17">
              <w:rPr>
                <w:rFonts w:asciiTheme="minorHAnsi" w:eastAsia="Calibri" w:hAnsiTheme="minorHAnsi" w:cstheme="minorHAnsi"/>
                <w:color w:val="030F40"/>
                <w:sz w:val="22"/>
                <w:szCs w:val="20"/>
                <w:lang w:val="sq-AL" w:eastAsia="en-US"/>
              </w:rPr>
              <w:t xml:space="preserve">të ardhurat neto gjatë periudhës së tranzicionit (deri në rivendosjen e veprimtarive </w:t>
            </w:r>
            <w:r w:rsidR="009E5E17">
              <w:rPr>
                <w:rFonts w:asciiTheme="minorHAnsi" w:eastAsia="Calibri" w:hAnsiTheme="minorHAnsi" w:cstheme="minorHAnsi"/>
                <w:color w:val="030F40"/>
                <w:sz w:val="22"/>
                <w:szCs w:val="20"/>
                <w:lang w:val="sq-AL" w:eastAsia="en-US"/>
              </w:rPr>
              <w:t>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biznesit</w:t>
            </w:r>
            <w:r w:rsidR="009E5E17" w:rsidRPr="009E5E17">
              <w:rPr>
                <w:rFonts w:asciiTheme="minorHAnsi" w:eastAsia="Calibri" w:hAnsiTheme="minorHAnsi" w:cstheme="minorHAnsi"/>
                <w:color w:val="030F40"/>
                <w:sz w:val="22"/>
                <w:szCs w:val="20"/>
                <w:lang w:val="sq-AL" w:eastAsia="en-US"/>
              </w:rPr>
              <w:t xml:space="preserve"> / ekonomike në një </w:t>
            </w:r>
            <w:r w:rsidR="009E5E17">
              <w:rPr>
                <w:rFonts w:asciiTheme="minorHAnsi" w:eastAsia="Calibri" w:hAnsiTheme="minorHAnsi" w:cstheme="minorHAnsi"/>
                <w:color w:val="030F40"/>
                <w:sz w:val="22"/>
                <w:szCs w:val="20"/>
                <w:lang w:val="sq-AL" w:eastAsia="en-US"/>
              </w:rPr>
              <w:t xml:space="preserve">vendndodhje </w:t>
            </w:r>
            <w:r w:rsidR="009E5E17" w:rsidRPr="009E5E17">
              <w:rPr>
                <w:rFonts w:asciiTheme="minorHAnsi" w:eastAsia="Calibri" w:hAnsiTheme="minorHAnsi" w:cstheme="minorHAnsi"/>
                <w:color w:val="030F40"/>
                <w:sz w:val="22"/>
                <w:szCs w:val="20"/>
                <w:lang w:val="sq-AL" w:eastAsia="en-US"/>
              </w:rPr>
              <w:t>tjetër)</w:t>
            </w:r>
          </w:p>
          <w:p w14:paraId="327D6531" w14:textId="77777777"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DHE</w:t>
            </w:r>
          </w:p>
          <w:p w14:paraId="73247263" w14:textId="00035DE8" w:rsidR="00705AAC" w:rsidRPr="00C036F6" w:rsidRDefault="009E5E17" w:rsidP="00937888">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Ndihma për </w:t>
            </w:r>
            <w:r w:rsidR="00937888">
              <w:rPr>
                <w:rFonts w:asciiTheme="minorHAnsi" w:eastAsia="Calibri" w:hAnsiTheme="minorHAnsi" w:cstheme="minorHAnsi"/>
                <w:color w:val="030F40"/>
                <w:sz w:val="22"/>
                <w:szCs w:val="20"/>
                <w:lang w:val="sq-AL" w:eastAsia="en-US"/>
              </w:rPr>
              <w:t>ri</w:t>
            </w:r>
            <w:r>
              <w:rPr>
                <w:rFonts w:asciiTheme="minorHAnsi" w:eastAsia="Calibri" w:hAnsiTheme="minorHAnsi" w:cstheme="minorHAnsi"/>
                <w:color w:val="030F40"/>
                <w:sz w:val="22"/>
                <w:szCs w:val="20"/>
                <w:lang w:val="sq-AL" w:eastAsia="en-US"/>
              </w:rPr>
              <w:t>kthimin</w:t>
            </w:r>
            <w:r w:rsidR="00937888">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9E5E17">
              <w:rPr>
                <w:rFonts w:asciiTheme="minorHAnsi" w:eastAsia="Calibri" w:hAnsiTheme="minorHAnsi" w:cstheme="minorHAnsi"/>
                <w:color w:val="030F40"/>
                <w:sz w:val="22"/>
                <w:szCs w:val="20"/>
                <w:lang w:val="sq-AL" w:eastAsia="en-US"/>
              </w:rPr>
              <w:t>jetesës</w:t>
            </w:r>
            <w:r w:rsidRPr="009E5E17">
              <w:rPr>
                <w:rFonts w:asciiTheme="minorHAnsi" w:eastAsia="Calibri" w:hAnsiTheme="minorHAnsi" w:cstheme="minorHAnsi"/>
                <w:color w:val="030F40"/>
                <w:sz w:val="22"/>
                <w:szCs w:val="20"/>
                <w:highlight w:val="yellow"/>
                <w:lang w:val="sq-AL" w:eastAsia="en-US"/>
              </w:rPr>
              <w:t xml:space="preserve"> </w:t>
            </w:r>
          </w:p>
        </w:tc>
      </w:tr>
      <w:tr w:rsidR="00995C41" w:rsidRPr="00A12121" w14:paraId="05EE2D90" w14:textId="77777777" w:rsidTr="00E15C9A">
        <w:trPr>
          <w:trHeight w:val="284"/>
          <w:jc w:val="center"/>
        </w:trPr>
        <w:tc>
          <w:tcPr>
            <w:tcW w:w="4668" w:type="dxa"/>
            <w:shd w:val="clear" w:color="000000" w:fill="FFFFFF"/>
            <w:vAlign w:val="center"/>
          </w:tcPr>
          <w:p w14:paraId="2814E3A0" w14:textId="20F6BF26" w:rsidR="00566ED6" w:rsidRPr="00C036F6" w:rsidRDefault="009E5E17" w:rsidP="00705AAC">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Humbja e vendeve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p>
        </w:tc>
        <w:tc>
          <w:tcPr>
            <w:tcW w:w="1843" w:type="dxa"/>
            <w:shd w:val="clear" w:color="000000" w:fill="FFFFFF"/>
            <w:vAlign w:val="center"/>
          </w:tcPr>
          <w:p w14:paraId="446D28A6" w14:textId="33B2353F" w:rsidR="00566ED6"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sit</w:t>
            </w:r>
          </w:p>
        </w:tc>
        <w:tc>
          <w:tcPr>
            <w:tcW w:w="2410" w:type="dxa"/>
            <w:shd w:val="clear" w:color="000000" w:fill="FFFFFF"/>
            <w:vAlign w:val="center"/>
          </w:tcPr>
          <w:p w14:paraId="2ABD32A3" w14:textId="791B9095" w:rsidR="00566ED6"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5</w:t>
            </w:r>
          </w:p>
        </w:tc>
        <w:tc>
          <w:tcPr>
            <w:tcW w:w="6804" w:type="dxa"/>
            <w:shd w:val="clear" w:color="000000" w:fill="FFFFFF"/>
            <w:vAlign w:val="center"/>
          </w:tcPr>
          <w:p w14:paraId="442278FC" w14:textId="61CD442E" w:rsidR="00566ED6" w:rsidRPr="00C036F6" w:rsidRDefault="009E5E17" w:rsidP="00705AAC">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ndaj punonj</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sve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bashk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punim me Institutin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simin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C051A9">
              <w:rPr>
                <w:rFonts w:asciiTheme="minorHAnsi" w:eastAsia="Calibri" w:hAnsiTheme="minorHAnsi" w:cstheme="minorHAnsi"/>
                <w:color w:val="030F40"/>
                <w:sz w:val="22"/>
                <w:szCs w:val="20"/>
                <w:lang w:val="sq-AL" w:eastAsia="en-US"/>
              </w:rPr>
              <w:t xml:space="preserve">çdo komunë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gjetur mund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simit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disponueshme</w:t>
            </w:r>
            <w:r w:rsidR="00A81820" w:rsidRPr="00C036F6">
              <w:rPr>
                <w:rFonts w:asciiTheme="minorHAnsi" w:eastAsia="Calibri" w:hAnsiTheme="minorHAnsi" w:cstheme="minorHAnsi"/>
                <w:color w:val="030F40"/>
                <w:sz w:val="22"/>
                <w:szCs w:val="20"/>
                <w:lang w:val="sq-AL" w:eastAsia="en-US"/>
              </w:rPr>
              <w:t>.</w:t>
            </w:r>
          </w:p>
          <w:p w14:paraId="374C51E2" w14:textId="23EA22D2" w:rsidR="00A81820" w:rsidRPr="00C036F6" w:rsidRDefault="00775CD3" w:rsidP="00C051A9">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 xml:space="preserve">Pagesa e </w:t>
            </w:r>
            <w:r w:rsidR="00C051A9">
              <w:rPr>
                <w:rFonts w:asciiTheme="minorHAnsi" w:eastAsia="Calibri" w:hAnsiTheme="minorHAnsi" w:cstheme="minorHAnsi"/>
                <w:color w:val="030F40"/>
                <w:sz w:val="22"/>
                <w:szCs w:val="20"/>
                <w:lang w:val="sq-AL" w:eastAsia="en-US"/>
              </w:rPr>
              <w:t xml:space="preserve">tranzicionit </w:t>
            </w:r>
            <w:r w:rsidRPr="00775CD3">
              <w:rPr>
                <w:rFonts w:asciiTheme="minorHAnsi" w:eastAsia="Calibri" w:hAnsiTheme="minorHAnsi" w:cstheme="minorHAnsi"/>
                <w:color w:val="030F40"/>
                <w:sz w:val="22"/>
                <w:szCs w:val="20"/>
                <w:lang w:val="sq-AL" w:eastAsia="en-US"/>
              </w:rPr>
              <w:t xml:space="preserve">në formën e </w:t>
            </w:r>
            <w:r w:rsidR="00C051A9">
              <w:rPr>
                <w:rFonts w:asciiTheme="minorHAnsi" w:eastAsia="Calibri" w:hAnsiTheme="minorHAnsi" w:cstheme="minorHAnsi"/>
                <w:color w:val="030F40"/>
                <w:sz w:val="22"/>
                <w:szCs w:val="20"/>
                <w:lang w:val="sq-AL" w:eastAsia="en-US"/>
              </w:rPr>
              <w:t xml:space="preserve">shpërblimit </w:t>
            </w:r>
            <w:r w:rsidRPr="00775CD3">
              <w:rPr>
                <w:rFonts w:asciiTheme="minorHAnsi" w:eastAsia="Calibri" w:hAnsiTheme="minorHAnsi" w:cstheme="minorHAnsi"/>
                <w:color w:val="030F40"/>
                <w:sz w:val="22"/>
                <w:szCs w:val="20"/>
                <w:lang w:val="sq-AL" w:eastAsia="en-US"/>
              </w:rPr>
              <w:t>të barabartë me pagën mujore që përkon me numrin e muajve kur biznesi nuk është aktiv, deri në maksimum 6 muaj</w:t>
            </w:r>
            <w:r>
              <w:rPr>
                <w:rFonts w:asciiTheme="minorHAnsi" w:eastAsia="Calibri" w:hAnsiTheme="minorHAnsi" w:cstheme="minorHAnsi"/>
                <w:color w:val="030F40"/>
                <w:sz w:val="22"/>
                <w:szCs w:val="20"/>
                <w:lang w:val="sq-AL" w:eastAsia="en-US"/>
              </w:rPr>
              <w:t>.</w:t>
            </w:r>
          </w:p>
        </w:tc>
      </w:tr>
      <w:tr w:rsidR="00705AAC" w:rsidRPr="00C036F6" w14:paraId="54E70D96" w14:textId="77777777" w:rsidTr="006861DD">
        <w:trPr>
          <w:trHeight w:val="284"/>
          <w:jc w:val="center"/>
        </w:trPr>
        <w:tc>
          <w:tcPr>
            <w:tcW w:w="15725" w:type="dxa"/>
            <w:gridSpan w:val="4"/>
            <w:shd w:val="clear" w:color="auto" w:fill="3D466C"/>
            <w:vAlign w:val="center"/>
          </w:tcPr>
          <w:p w14:paraId="7006EE0B" w14:textId="179AA32A" w:rsidR="00705AAC" w:rsidRPr="00C036F6" w:rsidRDefault="00705AAC" w:rsidP="007654DF">
            <w:pPr>
              <w:jc w:val="center"/>
              <w:rPr>
                <w:rFonts w:asciiTheme="minorHAnsi" w:eastAsia="Times New Roman" w:hAnsiTheme="minorHAnsi" w:cstheme="minorHAnsi"/>
                <w:b/>
                <w:color w:val="FFFFFF" w:themeColor="background1"/>
                <w:sz w:val="18"/>
                <w:szCs w:val="18"/>
                <w:lang w:val="sq-AL"/>
              </w:rPr>
            </w:pPr>
            <w:r w:rsidRPr="00C036F6">
              <w:rPr>
                <w:rFonts w:asciiTheme="minorHAnsi" w:eastAsia="Times New Roman" w:hAnsiTheme="minorHAnsi" w:cstheme="minorHAnsi"/>
                <w:b/>
                <w:color w:val="FFFFFF" w:themeColor="background1"/>
                <w:sz w:val="18"/>
                <w:szCs w:val="18"/>
                <w:lang w:val="sq-AL"/>
              </w:rPr>
              <w:t>TEMPORARY LOSSES/IMPACTS DURING CONSTRUCTION</w:t>
            </w:r>
          </w:p>
        </w:tc>
      </w:tr>
      <w:tr w:rsidR="00995C41" w:rsidRPr="00A12121" w14:paraId="42B9A0E0" w14:textId="77777777" w:rsidTr="00E15C9A">
        <w:trPr>
          <w:trHeight w:val="284"/>
          <w:jc w:val="center"/>
        </w:trPr>
        <w:tc>
          <w:tcPr>
            <w:tcW w:w="4668" w:type="dxa"/>
            <w:vMerge w:val="restart"/>
            <w:shd w:val="clear" w:color="000000" w:fill="FFFFFF"/>
            <w:vAlign w:val="center"/>
            <w:hideMark/>
          </w:tcPr>
          <w:p w14:paraId="7F4FA9A6" w14:textId="5E120E16"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Humbja e përkohshme e ndërtimeve,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Pr="009E5E17">
              <w:rPr>
                <w:rFonts w:asciiTheme="minorHAnsi" w:eastAsia="Calibri" w:hAnsiTheme="minorHAnsi" w:cstheme="minorHAnsi"/>
                <w:color w:val="030F40"/>
                <w:sz w:val="22"/>
                <w:szCs w:val="20"/>
                <w:lang w:val="sq-AL" w:eastAsia="en-US"/>
              </w:rPr>
              <w:t>bujqësore, tokës pyjore dhe / ose kullotave.</w:t>
            </w:r>
          </w:p>
          <w:p w14:paraId="2E2C3F84" w14:textId="7375641C"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Për përdoruesit e tokës, kjo i referohet </w:t>
            </w:r>
            <w:r>
              <w:rPr>
                <w:rFonts w:asciiTheme="minorHAnsi" w:eastAsia="Calibri" w:hAnsiTheme="minorHAnsi" w:cstheme="minorHAnsi"/>
                <w:color w:val="030F40"/>
                <w:sz w:val="22"/>
                <w:szCs w:val="20"/>
                <w:lang w:val="sq-AL" w:eastAsia="en-US"/>
              </w:rPr>
              <w:t xml:space="preserve">aksesit </w:t>
            </w:r>
            <w:r w:rsidRPr="009E5E17">
              <w:rPr>
                <w:rFonts w:asciiTheme="minorHAnsi" w:eastAsia="Calibri" w:hAnsiTheme="minorHAnsi" w:cstheme="minorHAnsi"/>
                <w:color w:val="030F40"/>
                <w:sz w:val="22"/>
                <w:szCs w:val="20"/>
                <w:lang w:val="sq-AL" w:eastAsia="en-US"/>
              </w:rPr>
              <w:t>në tokë në pronësi private ose tokë / burime publike</w:t>
            </w:r>
          </w:p>
          <w:p w14:paraId="2BA0890F" w14:textId="4F28CA84" w:rsidR="00705AAC" w:rsidRPr="00C036F6"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Shënim: për humbjen e </w:t>
            </w:r>
            <w:r>
              <w:rPr>
                <w:rFonts w:asciiTheme="minorHAnsi" w:eastAsia="Calibri" w:hAnsiTheme="minorHAnsi" w:cstheme="minorHAnsi"/>
                <w:color w:val="030F40"/>
                <w:sz w:val="22"/>
                <w:szCs w:val="20"/>
                <w:lang w:val="sq-AL" w:eastAsia="en-US"/>
              </w:rPr>
              <w:t xml:space="preserve">kulturave </w:t>
            </w:r>
            <w:r w:rsidRPr="009E5E17">
              <w:rPr>
                <w:rFonts w:asciiTheme="minorHAnsi" w:eastAsia="Calibri" w:hAnsiTheme="minorHAnsi" w:cstheme="minorHAnsi"/>
                <w:color w:val="030F40"/>
                <w:sz w:val="22"/>
                <w:szCs w:val="20"/>
                <w:lang w:val="sq-AL" w:eastAsia="en-US"/>
              </w:rPr>
              <w:t>/ bimëve / pemëve, shihni humbje</w:t>
            </w:r>
            <w:r>
              <w:rPr>
                <w:rFonts w:asciiTheme="minorHAnsi" w:eastAsia="Calibri" w:hAnsiTheme="minorHAnsi" w:cstheme="minorHAnsi"/>
                <w:color w:val="030F40"/>
                <w:sz w:val="22"/>
                <w:szCs w:val="20"/>
                <w:lang w:val="sq-AL" w:eastAsia="en-US"/>
              </w:rPr>
              <w:t xml:space="preserve">t e </w:t>
            </w:r>
            <w:r w:rsidRPr="009E5E17">
              <w:rPr>
                <w:rFonts w:asciiTheme="minorHAnsi" w:eastAsia="Calibri" w:hAnsiTheme="minorHAnsi" w:cstheme="minorHAnsi"/>
                <w:color w:val="030F40"/>
                <w:sz w:val="22"/>
                <w:szCs w:val="20"/>
                <w:lang w:val="sq-AL" w:eastAsia="en-US"/>
              </w:rPr>
              <w:t>përhershme</w:t>
            </w:r>
            <w:r>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48B6CC61" w14:textId="4AD494BC" w:rsidR="00705AAC"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w:t>
            </w:r>
          </w:p>
        </w:tc>
        <w:tc>
          <w:tcPr>
            <w:tcW w:w="2410" w:type="dxa"/>
            <w:shd w:val="clear" w:color="000000" w:fill="FFFFFF"/>
            <w:vAlign w:val="center"/>
          </w:tcPr>
          <w:p w14:paraId="608BD3EC" w14:textId="793BDE57" w:rsidR="00705AAC" w:rsidRPr="00C036F6" w:rsidRDefault="009E5E17" w:rsidP="009E5E17">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hideMark/>
          </w:tcPr>
          <w:p w14:paraId="2D25746D" w14:textId="62BAFC40" w:rsidR="00775CD3" w:rsidRPr="00775CD3" w:rsidRDefault="00C051A9" w:rsidP="00775CD3">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në </w:t>
            </w:r>
            <w:r w:rsidR="00775CD3" w:rsidRPr="00775CD3">
              <w:rPr>
                <w:rFonts w:asciiTheme="minorHAnsi" w:eastAsia="Calibri" w:hAnsiTheme="minorHAnsi" w:cstheme="minorHAnsi"/>
                <w:color w:val="030F40"/>
                <w:sz w:val="22"/>
                <w:szCs w:val="20"/>
                <w:lang w:val="sq-AL" w:eastAsia="en-US"/>
              </w:rPr>
              <w:t>kosto</w:t>
            </w:r>
            <w:r>
              <w:rPr>
                <w:rFonts w:asciiTheme="minorHAnsi" w:eastAsia="Calibri" w:hAnsiTheme="minorHAnsi" w:cstheme="minorHAnsi"/>
                <w:color w:val="030F40"/>
                <w:sz w:val="22"/>
                <w:szCs w:val="20"/>
                <w:lang w:val="sq-AL" w:eastAsia="en-US"/>
              </w:rPr>
              <w:t xml:space="preserve">n e </w:t>
            </w:r>
            <w:r w:rsidR="00775CD3" w:rsidRPr="00775CD3">
              <w:rPr>
                <w:rFonts w:asciiTheme="minorHAnsi" w:eastAsia="Calibri" w:hAnsiTheme="minorHAnsi" w:cstheme="minorHAnsi"/>
                <w:color w:val="030F40"/>
                <w:sz w:val="22"/>
                <w:szCs w:val="20"/>
                <w:lang w:val="sq-AL" w:eastAsia="en-US"/>
              </w:rPr>
              <w:t xml:space="preserve">plotë </w:t>
            </w:r>
            <w:r>
              <w:rPr>
                <w:rFonts w:asciiTheme="minorHAnsi" w:eastAsia="Calibri" w:hAnsiTheme="minorHAnsi" w:cstheme="minorHAnsi"/>
                <w:color w:val="030F40"/>
                <w:sz w:val="22"/>
                <w:szCs w:val="20"/>
                <w:lang w:val="sq-AL" w:eastAsia="en-US"/>
              </w:rPr>
              <w:t xml:space="preserve">të </w:t>
            </w:r>
            <w:r w:rsidR="00775CD3" w:rsidRPr="00775CD3">
              <w:rPr>
                <w:rFonts w:asciiTheme="minorHAnsi" w:eastAsia="Calibri" w:hAnsiTheme="minorHAnsi" w:cstheme="minorHAnsi"/>
                <w:color w:val="030F40"/>
                <w:sz w:val="22"/>
                <w:szCs w:val="20"/>
                <w:lang w:val="sq-AL" w:eastAsia="en-US"/>
              </w:rPr>
              <w:t>zëvendësimi</w:t>
            </w:r>
            <w:r>
              <w:rPr>
                <w:rFonts w:asciiTheme="minorHAnsi" w:eastAsia="Calibri" w:hAnsiTheme="minorHAnsi" w:cstheme="minorHAnsi"/>
                <w:color w:val="030F40"/>
                <w:sz w:val="22"/>
                <w:szCs w:val="20"/>
                <w:lang w:val="sq-AL" w:eastAsia="en-US"/>
              </w:rPr>
              <w:t>t</w:t>
            </w:r>
            <w:r w:rsidR="00775CD3" w:rsidRPr="00775CD3">
              <w:rPr>
                <w:rFonts w:asciiTheme="minorHAnsi" w:eastAsia="Calibri" w:hAnsiTheme="minorHAnsi" w:cstheme="minorHAnsi"/>
                <w:color w:val="030F40"/>
                <w:sz w:val="22"/>
                <w:szCs w:val="20"/>
                <w:lang w:val="sq-AL" w:eastAsia="en-US"/>
              </w:rPr>
              <w:t xml:space="preserve"> për të drejtën e përdorimit të tokës sipas kontratës,</w:t>
            </w:r>
            <w:r>
              <w:rPr>
                <w:rFonts w:asciiTheme="minorHAnsi" w:eastAsia="Calibri" w:hAnsiTheme="minorHAnsi" w:cstheme="minorHAnsi"/>
                <w:color w:val="030F40"/>
                <w:sz w:val="22"/>
                <w:szCs w:val="20"/>
                <w:lang w:val="sq-AL" w:eastAsia="en-US"/>
              </w:rPr>
              <w:t xml:space="preserve"> </w:t>
            </w:r>
            <w:r w:rsidR="00775CD3" w:rsidRPr="00775CD3">
              <w:rPr>
                <w:rFonts w:asciiTheme="minorHAnsi" w:eastAsia="Calibri" w:hAnsiTheme="minorHAnsi" w:cstheme="minorHAnsi"/>
                <w:color w:val="030F40"/>
                <w:sz w:val="22"/>
                <w:szCs w:val="20"/>
                <w:lang w:val="sq-AL" w:eastAsia="en-US"/>
              </w:rPr>
              <w:t>për periudhën e përdorimit të tokës</w:t>
            </w:r>
          </w:p>
          <w:p w14:paraId="10F03EC2" w14:textId="77777777" w:rsidR="00775CD3" w:rsidRPr="00775CD3" w:rsidRDefault="00775CD3" w:rsidP="00775CD3">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DHE</w:t>
            </w:r>
          </w:p>
          <w:p w14:paraId="3F267DEC" w14:textId="3A6C125F" w:rsidR="00705AAC" w:rsidRPr="00C036F6" w:rsidRDefault="00775CD3" w:rsidP="00C051A9">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Rivendosja e tokës pas përdorimit</w:t>
            </w:r>
            <w:r>
              <w:rPr>
                <w:rFonts w:asciiTheme="minorHAnsi" w:eastAsia="Calibri" w:hAnsiTheme="minorHAnsi" w:cstheme="minorHAnsi"/>
                <w:color w:val="030F40"/>
                <w:sz w:val="22"/>
                <w:szCs w:val="20"/>
                <w:lang w:val="sq-AL" w:eastAsia="en-US"/>
              </w:rPr>
              <w:t>.</w:t>
            </w:r>
          </w:p>
        </w:tc>
      </w:tr>
      <w:tr w:rsidR="00995C41" w:rsidRPr="00A12121" w14:paraId="07DEE930" w14:textId="77777777" w:rsidTr="00E15C9A">
        <w:trPr>
          <w:trHeight w:val="284"/>
          <w:jc w:val="center"/>
        </w:trPr>
        <w:tc>
          <w:tcPr>
            <w:tcW w:w="4668" w:type="dxa"/>
            <w:vMerge/>
            <w:shd w:val="clear" w:color="000000" w:fill="FFFFFF"/>
            <w:vAlign w:val="center"/>
            <w:hideMark/>
          </w:tcPr>
          <w:p w14:paraId="665D788E" w14:textId="77777777" w:rsidR="00705AAC" w:rsidRPr="00C036F6" w:rsidRDefault="00705AAC" w:rsidP="00FB7CBC">
            <w:pPr>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2AE6CEDB" w14:textId="4873BE81" w:rsidR="00705AAC" w:rsidRPr="00C036F6" w:rsidRDefault="00775CD3" w:rsidP="00775CD3">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 formal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p.sh</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 xml:space="preserve"> 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w:t>
            </w:r>
          </w:p>
        </w:tc>
        <w:tc>
          <w:tcPr>
            <w:tcW w:w="2410" w:type="dxa"/>
            <w:shd w:val="clear" w:color="000000" w:fill="FFFFFF"/>
            <w:vAlign w:val="center"/>
          </w:tcPr>
          <w:p w14:paraId="1E9922F1" w14:textId="56F7B65C"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040CFD06" w14:textId="2C44DE8E" w:rsidR="00995C41" w:rsidRPr="00C036F6"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Informacion në lidhje me blerjen e tokës së paku tre muaj përpara hyrjes </w:t>
            </w:r>
            <w:r>
              <w:rPr>
                <w:rFonts w:asciiTheme="minorHAnsi" w:eastAsia="Calibri" w:hAnsiTheme="minorHAnsi" w:cstheme="minorHAnsi"/>
                <w:color w:val="030F40"/>
                <w:sz w:val="22"/>
                <w:szCs w:val="20"/>
                <w:lang w:val="sq-AL" w:eastAsia="en-US"/>
              </w:rPr>
              <w:t>n</w:t>
            </w:r>
            <w:r w:rsidRPr="00995C41">
              <w:rPr>
                <w:rFonts w:asciiTheme="minorHAnsi" w:eastAsia="Calibri" w:hAnsiTheme="minorHAnsi" w:cstheme="minorHAnsi"/>
                <w:color w:val="030F40"/>
                <w:sz w:val="22"/>
                <w:szCs w:val="20"/>
                <w:lang w:val="sq-AL" w:eastAsia="en-US"/>
              </w:rPr>
              <w:t>ë tokë, për t'i mundësuar qiramarrësit të gjejë tokë tjetër me qira</w:t>
            </w:r>
            <w:r>
              <w:rPr>
                <w:rFonts w:asciiTheme="minorHAnsi" w:eastAsia="Calibri" w:hAnsiTheme="minorHAnsi" w:cstheme="minorHAnsi"/>
                <w:color w:val="030F40"/>
                <w:sz w:val="22"/>
                <w:szCs w:val="20"/>
                <w:lang w:val="sq-AL" w:eastAsia="en-US"/>
              </w:rPr>
              <w:t>.</w:t>
            </w:r>
          </w:p>
          <w:p w14:paraId="739A7748" w14:textId="3CB9DB88" w:rsidR="00705AAC" w:rsidRPr="00C036F6" w:rsidRDefault="00705AAC" w:rsidP="00BE5AB4">
            <w:pPr>
              <w:jc w:val="both"/>
              <w:rPr>
                <w:rFonts w:asciiTheme="minorHAnsi" w:eastAsia="Calibri" w:hAnsiTheme="minorHAnsi" w:cstheme="minorHAnsi"/>
                <w:color w:val="030F40"/>
                <w:sz w:val="22"/>
                <w:szCs w:val="20"/>
                <w:lang w:val="sq-AL" w:eastAsia="en-US"/>
              </w:rPr>
            </w:pPr>
          </w:p>
        </w:tc>
      </w:tr>
      <w:tr w:rsidR="00995C41" w:rsidRPr="00A12121" w14:paraId="091FB059" w14:textId="77777777" w:rsidTr="00E15C9A">
        <w:trPr>
          <w:trHeight w:val="284"/>
          <w:jc w:val="center"/>
        </w:trPr>
        <w:tc>
          <w:tcPr>
            <w:tcW w:w="4668" w:type="dxa"/>
            <w:vMerge/>
            <w:shd w:val="clear" w:color="000000" w:fill="FFFFFF"/>
            <w:vAlign w:val="center"/>
            <w:hideMark/>
          </w:tcPr>
          <w:p w14:paraId="0DA49CCC" w14:textId="77777777" w:rsidR="00705AAC" w:rsidRPr="00C036F6" w:rsidRDefault="00705AAC" w:rsidP="00FB7CBC">
            <w:pPr>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7F200716" w14:textId="5E86B9D8" w:rsidR="00705AAC" w:rsidRPr="00C036F6" w:rsidRDefault="00775CD3"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rdorues informal</w:t>
            </w:r>
          </w:p>
        </w:tc>
        <w:tc>
          <w:tcPr>
            <w:tcW w:w="2410" w:type="dxa"/>
            <w:shd w:val="clear" w:color="000000" w:fill="FFFFFF"/>
            <w:vAlign w:val="center"/>
          </w:tcPr>
          <w:p w14:paraId="2D5EFAA1" w14:textId="66C7BAA5"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0ABCD40D" w14:textId="79F99B81" w:rsidR="00705AAC" w:rsidRPr="00995C41" w:rsidRDefault="00995C41" w:rsidP="00995C41">
            <w:pPr>
              <w:jc w:val="both"/>
              <w:rPr>
                <w:rFonts w:asciiTheme="minorHAnsi" w:eastAsia="Calibri" w:hAnsiTheme="minorHAnsi" w:cstheme="minorHAnsi"/>
                <w:color w:val="030F40"/>
                <w:sz w:val="22"/>
                <w:szCs w:val="20"/>
                <w:highlight w:val="yellow"/>
                <w:lang w:val="sq-AL" w:eastAsia="en-US"/>
              </w:rPr>
            </w:pPr>
            <w:r w:rsidRPr="00995C41">
              <w:rPr>
                <w:rFonts w:asciiTheme="minorHAnsi" w:eastAsia="Calibri" w:hAnsiTheme="minorHAnsi" w:cstheme="minorHAnsi"/>
                <w:color w:val="030F40"/>
                <w:sz w:val="22"/>
                <w:szCs w:val="20"/>
                <w:lang w:val="sq-AL" w:eastAsia="en-US"/>
              </w:rPr>
              <w:t>Ndihmë për të identifikuar tokën</w:t>
            </w:r>
            <w:r>
              <w:rPr>
                <w:rFonts w:asciiTheme="minorHAnsi" w:eastAsia="Calibri" w:hAnsiTheme="minorHAnsi" w:cstheme="minorHAnsi"/>
                <w:color w:val="030F40"/>
                <w:sz w:val="22"/>
                <w:szCs w:val="20"/>
                <w:lang w:val="sq-AL" w:eastAsia="en-US"/>
              </w:rPr>
              <w:t xml:space="preserve"> </w:t>
            </w:r>
            <w:r w:rsidR="00C051A9">
              <w:rPr>
                <w:rFonts w:asciiTheme="minorHAnsi" w:eastAsia="Calibri" w:hAnsiTheme="minorHAnsi" w:cstheme="minorHAnsi"/>
                <w:color w:val="030F40"/>
                <w:sz w:val="22"/>
                <w:szCs w:val="20"/>
                <w:lang w:val="sq-AL" w:eastAsia="en-US"/>
              </w:rPr>
              <w:t>zëvendësuese</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 xml:space="preserve"> / burimet zëvendësuese për përdorim, përpara hyrjes në tokë</w:t>
            </w:r>
            <w:r>
              <w:rPr>
                <w:rFonts w:asciiTheme="minorHAnsi" w:eastAsia="Calibri" w:hAnsiTheme="minorHAnsi" w:cstheme="minorHAnsi"/>
                <w:color w:val="030F40"/>
                <w:sz w:val="22"/>
                <w:szCs w:val="20"/>
                <w:lang w:val="sq-AL" w:eastAsia="en-US"/>
              </w:rPr>
              <w:t>.</w:t>
            </w:r>
          </w:p>
        </w:tc>
      </w:tr>
      <w:tr w:rsidR="00995C41" w:rsidRPr="00A12121" w14:paraId="034F482B" w14:textId="77777777" w:rsidTr="00E15C9A">
        <w:trPr>
          <w:trHeight w:val="284"/>
          <w:jc w:val="center"/>
        </w:trPr>
        <w:tc>
          <w:tcPr>
            <w:tcW w:w="4668" w:type="dxa"/>
            <w:shd w:val="clear" w:color="000000" w:fill="FFFFFF"/>
            <w:vAlign w:val="center"/>
            <w:hideMark/>
          </w:tcPr>
          <w:p w14:paraId="1FBCED99" w14:textId="6BF71627" w:rsidR="00705AAC" w:rsidRPr="00C036F6" w:rsidRDefault="009E5E17" w:rsidP="009B74F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Humbje 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rkohshme 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ardhurave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dhe</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ose burimeve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zhvendosje ekonomike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e shoq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ruar me</w:t>
            </w:r>
            <w:r w:rsidR="00705AAC" w:rsidRPr="00C036F6">
              <w:rPr>
                <w:rFonts w:asciiTheme="minorHAnsi" w:eastAsia="Calibri" w:hAnsiTheme="minorHAnsi" w:cstheme="minorHAnsi"/>
                <w:color w:val="030F40"/>
                <w:sz w:val="22"/>
                <w:szCs w:val="20"/>
                <w:lang w:val="sq-AL" w:eastAsia="en-US"/>
              </w:rPr>
              <w:t>:</w:t>
            </w:r>
          </w:p>
          <w:p w14:paraId="2DF3C0F4" w14:textId="6014522A" w:rsidR="00705AAC" w:rsidRPr="00C036F6" w:rsidRDefault="00775CD3" w:rsidP="004819B0">
            <w:pPr>
              <w:pStyle w:val="ListParagraph"/>
              <w:numPr>
                <w:ilvl w:val="0"/>
                <w:numId w:val="17"/>
              </w:numPr>
              <w:ind w:left="648" w:right="0"/>
              <w:rPr>
                <w:lang w:val="sq-AL"/>
              </w:rPr>
            </w:pPr>
            <w:r>
              <w:rPr>
                <w:lang w:val="sq-AL"/>
              </w:rPr>
              <w:t>Humbja e dhe/ose aksesi m</w:t>
            </w:r>
            <w:r w:rsidR="00952125">
              <w:rPr>
                <w:lang w:val="sq-AL"/>
              </w:rPr>
              <w:t>ë</w:t>
            </w:r>
            <w:r>
              <w:rPr>
                <w:lang w:val="sq-AL"/>
              </w:rPr>
              <w:t xml:space="preserve"> i v</w:t>
            </w:r>
            <w:r w:rsidR="00952125">
              <w:rPr>
                <w:lang w:val="sq-AL"/>
              </w:rPr>
              <w:t>ë</w:t>
            </w:r>
            <w:r>
              <w:rPr>
                <w:lang w:val="sq-AL"/>
              </w:rPr>
              <w:t>shtir</w:t>
            </w:r>
            <w:r w:rsidR="00952125">
              <w:rPr>
                <w:lang w:val="sq-AL"/>
              </w:rPr>
              <w:t>ë</w:t>
            </w:r>
            <w:r>
              <w:rPr>
                <w:lang w:val="sq-AL"/>
              </w:rPr>
              <w:t xml:space="preserve"> tek toka mbi rrug</w:t>
            </w:r>
            <w:r w:rsidR="00952125">
              <w:rPr>
                <w:lang w:val="sq-AL"/>
              </w:rPr>
              <w:t>ë</w:t>
            </w:r>
            <w:r>
              <w:rPr>
                <w:lang w:val="sq-AL"/>
              </w:rPr>
              <w:t>n e propozuar p</w:t>
            </w:r>
            <w:r w:rsidR="00952125">
              <w:rPr>
                <w:lang w:val="sq-AL"/>
              </w:rPr>
              <w:t>ë</w:t>
            </w:r>
            <w:r>
              <w:rPr>
                <w:lang w:val="sq-AL"/>
              </w:rPr>
              <w:t>r bujq</w:t>
            </w:r>
            <w:r w:rsidR="00952125">
              <w:rPr>
                <w:lang w:val="sq-AL"/>
              </w:rPr>
              <w:t>ë</w:t>
            </w:r>
            <w:r>
              <w:rPr>
                <w:lang w:val="sq-AL"/>
              </w:rPr>
              <w:t>si apo p</w:t>
            </w:r>
            <w:r w:rsidR="00952125">
              <w:rPr>
                <w:lang w:val="sq-AL"/>
              </w:rPr>
              <w:t>ë</w:t>
            </w:r>
            <w:r>
              <w:rPr>
                <w:lang w:val="sq-AL"/>
              </w:rPr>
              <w:t>rdorime t</w:t>
            </w:r>
            <w:r w:rsidR="00952125">
              <w:rPr>
                <w:lang w:val="sq-AL"/>
              </w:rPr>
              <w:t>ë</w:t>
            </w:r>
            <w:r>
              <w:rPr>
                <w:lang w:val="sq-AL"/>
              </w:rPr>
              <w:t xml:space="preserve"> tjera t</w:t>
            </w:r>
            <w:r w:rsidR="00952125">
              <w:rPr>
                <w:lang w:val="sq-AL"/>
              </w:rPr>
              <w:t>ë</w:t>
            </w:r>
            <w:r>
              <w:rPr>
                <w:lang w:val="sq-AL"/>
              </w:rPr>
              <w:t xml:space="preserve"> tok</w:t>
            </w:r>
            <w:r w:rsidR="00952125">
              <w:rPr>
                <w:lang w:val="sq-AL"/>
              </w:rPr>
              <w:t>ë</w:t>
            </w:r>
            <w:r>
              <w:rPr>
                <w:lang w:val="sq-AL"/>
              </w:rPr>
              <w:t>s</w:t>
            </w:r>
            <w:r w:rsidR="00705AAC" w:rsidRPr="00C036F6">
              <w:rPr>
                <w:lang w:val="sq-AL"/>
              </w:rPr>
              <w:t xml:space="preserve">, </w:t>
            </w:r>
            <w:r>
              <w:rPr>
                <w:lang w:val="sq-AL"/>
              </w:rPr>
              <w:t>p</w:t>
            </w:r>
            <w:r w:rsidR="00952125">
              <w:rPr>
                <w:lang w:val="sq-AL"/>
              </w:rPr>
              <w:t>ë</w:t>
            </w:r>
            <w:r>
              <w:rPr>
                <w:lang w:val="sq-AL"/>
              </w:rPr>
              <w:t>r shembull</w:t>
            </w:r>
            <w:r w:rsidR="00705AAC" w:rsidRPr="00C036F6">
              <w:rPr>
                <w:lang w:val="sq-AL"/>
              </w:rPr>
              <w:t xml:space="preserve">, </w:t>
            </w:r>
            <w:r>
              <w:rPr>
                <w:lang w:val="sq-AL"/>
              </w:rPr>
              <w:t>kullotja e kafsh</w:t>
            </w:r>
            <w:r w:rsidR="00952125">
              <w:rPr>
                <w:lang w:val="sq-AL"/>
              </w:rPr>
              <w:t>ë</w:t>
            </w:r>
            <w:r>
              <w:rPr>
                <w:lang w:val="sq-AL"/>
              </w:rPr>
              <w:t>ve</w:t>
            </w:r>
            <w:r w:rsidR="00705AAC" w:rsidRPr="00C036F6">
              <w:rPr>
                <w:lang w:val="sq-AL"/>
              </w:rPr>
              <w:t xml:space="preserve">, </w:t>
            </w:r>
            <w:r>
              <w:rPr>
                <w:lang w:val="sq-AL"/>
              </w:rPr>
              <w:t>mbledhja e k</w:t>
            </w:r>
            <w:r w:rsidR="00952125">
              <w:rPr>
                <w:lang w:val="sq-AL"/>
              </w:rPr>
              <w:t>ë</w:t>
            </w:r>
            <w:r>
              <w:rPr>
                <w:lang w:val="sq-AL"/>
              </w:rPr>
              <w:t>rpudhave</w:t>
            </w:r>
            <w:r w:rsidR="00705AAC" w:rsidRPr="00C036F6">
              <w:rPr>
                <w:lang w:val="sq-AL"/>
              </w:rPr>
              <w:t xml:space="preserve">, </w:t>
            </w:r>
            <w:r w:rsidR="00C051A9">
              <w:rPr>
                <w:lang w:val="sq-AL"/>
              </w:rPr>
              <w:t xml:space="preserve">mbledhje e çajit apo e barishteve </w:t>
            </w:r>
            <w:r>
              <w:rPr>
                <w:lang w:val="sq-AL"/>
              </w:rPr>
              <w:t>dhe t</w:t>
            </w:r>
            <w:r w:rsidR="00952125">
              <w:rPr>
                <w:lang w:val="sq-AL"/>
              </w:rPr>
              <w:t>ë</w:t>
            </w:r>
            <w:r>
              <w:rPr>
                <w:lang w:val="sq-AL"/>
              </w:rPr>
              <w:t xml:space="preserve"> ngjashme </w:t>
            </w:r>
          </w:p>
          <w:p w14:paraId="7B3E1738" w14:textId="0A49880B" w:rsidR="00705AAC" w:rsidRPr="00C036F6" w:rsidRDefault="00775CD3" w:rsidP="004819B0">
            <w:pPr>
              <w:pStyle w:val="ListParagraph"/>
              <w:numPr>
                <w:ilvl w:val="0"/>
                <w:numId w:val="17"/>
              </w:numPr>
              <w:ind w:left="648" w:right="0"/>
              <w:rPr>
                <w:lang w:val="sq-AL"/>
              </w:rPr>
            </w:pPr>
            <w:r>
              <w:rPr>
                <w:lang w:val="sq-AL"/>
              </w:rPr>
              <w:t>Ndikime t</w:t>
            </w:r>
            <w:r w:rsidR="00952125">
              <w:rPr>
                <w:lang w:val="sq-AL"/>
              </w:rPr>
              <w:t>ë</w:t>
            </w:r>
            <w:r>
              <w:rPr>
                <w:lang w:val="sq-AL"/>
              </w:rPr>
              <w:t xml:space="preserve"> </w:t>
            </w:r>
            <w:r w:rsidR="00C051A9">
              <w:rPr>
                <w:lang w:val="sq-AL"/>
              </w:rPr>
              <w:t>shqetësimeve</w:t>
            </w:r>
            <w:r>
              <w:rPr>
                <w:lang w:val="sq-AL"/>
              </w:rPr>
              <w:t xml:space="preserve"> t</w:t>
            </w:r>
            <w:r w:rsidR="00952125">
              <w:rPr>
                <w:lang w:val="sq-AL"/>
              </w:rPr>
              <w:t>ë</w:t>
            </w:r>
            <w:r>
              <w:rPr>
                <w:lang w:val="sq-AL"/>
              </w:rPr>
              <w:t xml:space="preserve"> lidhura me nd</w:t>
            </w:r>
            <w:r w:rsidR="00952125">
              <w:rPr>
                <w:lang w:val="sq-AL"/>
              </w:rPr>
              <w:t>ë</w:t>
            </w:r>
            <w:r>
              <w:rPr>
                <w:lang w:val="sq-AL"/>
              </w:rPr>
              <w:t xml:space="preserve">rtimin </w:t>
            </w:r>
            <w:r w:rsidR="00705AAC" w:rsidRPr="00C036F6">
              <w:rPr>
                <w:lang w:val="sq-AL"/>
              </w:rPr>
              <w:t>(</w:t>
            </w:r>
            <w:r>
              <w:rPr>
                <w:lang w:val="sq-AL"/>
              </w:rPr>
              <w:t>zhurma</w:t>
            </w:r>
            <w:r w:rsidR="00705AAC" w:rsidRPr="00C036F6">
              <w:rPr>
                <w:lang w:val="sq-AL"/>
              </w:rPr>
              <w:t xml:space="preserve">, </w:t>
            </w:r>
            <w:r>
              <w:rPr>
                <w:lang w:val="sq-AL"/>
              </w:rPr>
              <w:t>pluhuri</w:t>
            </w:r>
            <w:r w:rsidR="00705AAC" w:rsidRPr="00C036F6">
              <w:rPr>
                <w:lang w:val="sq-AL"/>
              </w:rPr>
              <w:t xml:space="preserve">) </w:t>
            </w:r>
            <w:r>
              <w:rPr>
                <w:lang w:val="sq-AL"/>
              </w:rPr>
              <w:t>tek aktivitetet e turizmit ose aktivitete t</w:t>
            </w:r>
            <w:r w:rsidR="00952125">
              <w:rPr>
                <w:lang w:val="sq-AL"/>
              </w:rPr>
              <w:t>ë</w:t>
            </w:r>
            <w:r>
              <w:rPr>
                <w:lang w:val="sq-AL"/>
              </w:rPr>
              <w:t xml:space="preserve"> tjera </w:t>
            </w:r>
          </w:p>
          <w:p w14:paraId="180DC398" w14:textId="20AF528F" w:rsidR="00705AAC" w:rsidRPr="00C036F6" w:rsidRDefault="00775CD3" w:rsidP="004819B0">
            <w:pPr>
              <w:pStyle w:val="ListParagraph"/>
              <w:numPr>
                <w:ilvl w:val="0"/>
                <w:numId w:val="17"/>
              </w:numPr>
              <w:ind w:left="648" w:right="0"/>
              <w:rPr>
                <w:lang w:val="sq-AL"/>
              </w:rPr>
            </w:pPr>
            <w:r>
              <w:rPr>
                <w:lang w:val="sq-AL"/>
              </w:rPr>
              <w:t>D</w:t>
            </w:r>
            <w:r w:rsidR="00952125">
              <w:rPr>
                <w:lang w:val="sq-AL"/>
              </w:rPr>
              <w:t>ë</w:t>
            </w:r>
            <w:r>
              <w:rPr>
                <w:lang w:val="sq-AL"/>
              </w:rPr>
              <w:t>mtimi</w:t>
            </w:r>
            <w:r w:rsidR="00705AAC" w:rsidRPr="00C036F6">
              <w:rPr>
                <w:lang w:val="sq-AL"/>
              </w:rPr>
              <w:t>/</w:t>
            </w:r>
            <w:r>
              <w:rPr>
                <w:lang w:val="sq-AL"/>
              </w:rPr>
              <w:t>nd</w:t>
            </w:r>
            <w:r w:rsidR="00952125">
              <w:rPr>
                <w:lang w:val="sq-AL"/>
              </w:rPr>
              <w:t>ë</w:t>
            </w:r>
            <w:r>
              <w:rPr>
                <w:lang w:val="sq-AL"/>
              </w:rPr>
              <w:t>rprerje e p</w:t>
            </w:r>
            <w:r w:rsidR="00952125">
              <w:rPr>
                <w:lang w:val="sq-AL"/>
              </w:rPr>
              <w:t>ë</w:t>
            </w:r>
            <w:r>
              <w:rPr>
                <w:lang w:val="sq-AL"/>
              </w:rPr>
              <w:t>rkohshme tek infrastruktura (p</w:t>
            </w:r>
            <w:r w:rsidR="00952125">
              <w:rPr>
                <w:lang w:val="sq-AL"/>
              </w:rPr>
              <w:t>ë</w:t>
            </w:r>
            <w:r>
              <w:rPr>
                <w:lang w:val="sq-AL"/>
              </w:rPr>
              <w:t>r shembull, sisteme t</w:t>
            </w:r>
            <w:r w:rsidR="00952125">
              <w:rPr>
                <w:lang w:val="sq-AL"/>
              </w:rPr>
              <w:t>ë</w:t>
            </w:r>
            <w:r>
              <w:rPr>
                <w:lang w:val="sq-AL"/>
              </w:rPr>
              <w:t xml:space="preserve"> ujitjes</w:t>
            </w:r>
            <w:r w:rsidR="00705AAC" w:rsidRPr="00C036F6">
              <w:rPr>
                <w:lang w:val="sq-AL"/>
              </w:rPr>
              <w:t>)</w:t>
            </w:r>
          </w:p>
          <w:p w14:paraId="1A4C7BE0" w14:textId="26EB6F9B" w:rsidR="00705AAC" w:rsidRDefault="00C051A9" w:rsidP="004819B0">
            <w:pPr>
              <w:pStyle w:val="ListParagraph"/>
              <w:numPr>
                <w:ilvl w:val="0"/>
                <w:numId w:val="17"/>
              </w:numPr>
              <w:ind w:left="648" w:right="0"/>
              <w:rPr>
                <w:lang w:val="sq-AL"/>
              </w:rPr>
            </w:pPr>
            <w:r>
              <w:rPr>
                <w:lang w:val="sq-AL"/>
              </w:rPr>
              <w:lastRenderedPageBreak/>
              <w:t>Çdo</w:t>
            </w:r>
            <w:r w:rsidR="009E5E17">
              <w:rPr>
                <w:lang w:val="sq-AL"/>
              </w:rPr>
              <w:t xml:space="preserve"> aktivitet tjet</w:t>
            </w:r>
            <w:r w:rsidR="00952125">
              <w:rPr>
                <w:lang w:val="sq-AL"/>
              </w:rPr>
              <w:t>ë</w:t>
            </w:r>
            <w:r w:rsidR="009E5E17">
              <w:rPr>
                <w:lang w:val="sq-AL"/>
              </w:rPr>
              <w:t xml:space="preserve">r i </w:t>
            </w:r>
            <w:r>
              <w:rPr>
                <w:lang w:val="sq-AL"/>
              </w:rPr>
              <w:t>P</w:t>
            </w:r>
            <w:r w:rsidR="009E5E17">
              <w:rPr>
                <w:lang w:val="sq-AL"/>
              </w:rPr>
              <w:t xml:space="preserve">rojektit </w:t>
            </w:r>
          </w:p>
          <w:p w14:paraId="6315689F" w14:textId="77777777" w:rsidR="009E5E17" w:rsidRPr="009E5E17" w:rsidRDefault="009E5E17" w:rsidP="009E5E17">
            <w:pPr>
              <w:rPr>
                <w:lang w:val="sq-AL"/>
              </w:rPr>
            </w:pPr>
          </w:p>
        </w:tc>
        <w:tc>
          <w:tcPr>
            <w:tcW w:w="1843" w:type="dxa"/>
            <w:shd w:val="clear" w:color="000000" w:fill="FFFFFF"/>
            <w:vAlign w:val="center"/>
            <w:hideMark/>
          </w:tcPr>
          <w:p w14:paraId="475B83C3" w14:textId="176A9E95" w:rsidR="00705AAC" w:rsidRPr="00C036F6" w:rsidRDefault="009E5E17" w:rsidP="00775CD3">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 xml:space="preserve">Pronari </w:t>
            </w:r>
            <w:r w:rsidR="00705AAC" w:rsidRPr="00C036F6">
              <w:rPr>
                <w:rFonts w:asciiTheme="minorHAnsi" w:eastAsia="Calibri" w:hAnsiTheme="minorHAnsi" w:cstheme="minorHAnsi"/>
                <w:color w:val="030F40"/>
                <w:sz w:val="22"/>
                <w:szCs w:val="20"/>
                <w:lang w:val="sq-AL" w:eastAsia="en-US"/>
              </w:rPr>
              <w:t>(</w:t>
            </w:r>
            <w:r w:rsidR="00775CD3">
              <w:rPr>
                <w:rFonts w:asciiTheme="minorHAnsi" w:eastAsia="Calibri" w:hAnsiTheme="minorHAnsi" w:cstheme="minorHAnsi"/>
                <w:color w:val="030F40"/>
                <w:sz w:val="22"/>
                <w:szCs w:val="20"/>
                <w:lang w:val="sq-AL" w:eastAsia="en-US"/>
              </w:rPr>
              <w:t xml:space="preserve">aktivitet </w:t>
            </w:r>
            <w:r>
              <w:rPr>
                <w:rFonts w:asciiTheme="minorHAnsi" w:eastAsia="Calibri" w:hAnsiTheme="minorHAnsi" w:cstheme="minorHAnsi"/>
                <w:color w:val="030F40"/>
                <w:sz w:val="22"/>
                <w:szCs w:val="20"/>
                <w:lang w:val="sq-AL" w:eastAsia="en-US"/>
              </w:rPr>
              <w:t>biznes</w:t>
            </w:r>
            <w:r w:rsidR="00775CD3">
              <w:rPr>
                <w:rFonts w:asciiTheme="minorHAnsi" w:eastAsia="Calibri" w:hAnsiTheme="minorHAnsi" w:cstheme="minorHAnsi"/>
                <w:color w:val="030F40"/>
                <w:sz w:val="22"/>
                <w:szCs w:val="20"/>
                <w:lang w:val="sq-AL" w:eastAsia="en-US"/>
              </w:rPr>
              <w:t>i</w:t>
            </w:r>
            <w:r>
              <w:rPr>
                <w:rFonts w:asciiTheme="minorHAnsi" w:eastAsia="Calibri" w:hAnsiTheme="minorHAnsi" w:cstheme="minorHAnsi"/>
                <w:color w:val="030F40"/>
                <w:sz w:val="22"/>
                <w:szCs w:val="20"/>
                <w:lang w:val="sq-AL" w:eastAsia="en-US"/>
              </w:rPr>
              <w:t xml:space="preserve"> ose aktivitet ekonomik/ formal ose informal </w:t>
            </w:r>
            <w:r w:rsidR="00775CD3">
              <w:rPr>
                <w:rFonts w:asciiTheme="minorHAnsi" w:eastAsia="Calibri" w:hAnsiTheme="minorHAnsi" w:cstheme="minorHAnsi"/>
                <w:color w:val="030F40"/>
                <w:sz w:val="22"/>
                <w:szCs w:val="20"/>
                <w:lang w:val="sq-AL" w:eastAsia="en-US"/>
              </w:rPr>
              <w:t>ose i mjeteve sigurimit  t</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w:t>
            </w:r>
          </w:p>
        </w:tc>
        <w:tc>
          <w:tcPr>
            <w:tcW w:w="2410" w:type="dxa"/>
            <w:shd w:val="clear" w:color="000000" w:fill="FFFFFF"/>
            <w:vAlign w:val="center"/>
          </w:tcPr>
          <w:p w14:paraId="37E28E89" w14:textId="29AA7249"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1CDAAE2D" w14:textId="37527239" w:rsidR="00705AAC" w:rsidRPr="00C036F6" w:rsidRDefault="00C051A9"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E5E17">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r humbjen 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ardhurave neto </w:t>
            </w:r>
            <w:r w:rsidR="00705AAC" w:rsidRPr="00C036F6">
              <w:rPr>
                <w:rFonts w:asciiTheme="minorHAnsi" w:eastAsia="Calibri" w:hAnsiTheme="minorHAnsi" w:cstheme="minorHAnsi"/>
                <w:color w:val="030F40"/>
                <w:sz w:val="22"/>
                <w:szCs w:val="20"/>
                <w:lang w:val="sq-AL" w:eastAsia="en-US"/>
              </w:rPr>
              <w:t>(o</w:t>
            </w:r>
            <w:r w:rsidR="009E5E17">
              <w:rPr>
                <w:rFonts w:asciiTheme="minorHAnsi" w:eastAsia="Calibri" w:hAnsiTheme="minorHAnsi" w:cstheme="minorHAnsi"/>
                <w:color w:val="030F40"/>
                <w:sz w:val="22"/>
                <w:szCs w:val="20"/>
                <w:lang w:val="sq-AL" w:eastAsia="en-US"/>
              </w:rPr>
              <w:t>se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ardhurat informale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vler</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suara dhe/ ose </w:t>
            </w:r>
            <w:r>
              <w:rPr>
                <w:rFonts w:asciiTheme="minorHAnsi" w:eastAsia="Calibri" w:hAnsiTheme="minorHAnsi" w:cstheme="minorHAnsi"/>
                <w:color w:val="030F40"/>
                <w:sz w:val="22"/>
                <w:szCs w:val="20"/>
                <w:lang w:val="sq-AL" w:eastAsia="en-US"/>
              </w:rPr>
              <w:t>humbjen</w:t>
            </w:r>
            <w:r w:rsidR="009E5E17">
              <w:rPr>
                <w:rFonts w:asciiTheme="minorHAnsi" w:eastAsia="Calibri" w:hAnsiTheme="minorHAnsi" w:cstheme="minorHAnsi"/>
                <w:color w:val="030F40"/>
                <w:sz w:val="22"/>
                <w:szCs w:val="20"/>
                <w:lang w:val="sq-AL" w:eastAsia="en-US"/>
              </w:rPr>
              <w:t xml:space="preserve"> e </w:t>
            </w:r>
            <w:r>
              <w:rPr>
                <w:rFonts w:asciiTheme="minorHAnsi" w:eastAsia="Calibri" w:hAnsiTheme="minorHAnsi" w:cstheme="minorHAnsi"/>
                <w:color w:val="030F40"/>
                <w:sz w:val="22"/>
                <w:szCs w:val="20"/>
                <w:lang w:val="sq-AL" w:eastAsia="en-US"/>
              </w:rPr>
              <w:t>mjeteve</w:t>
            </w:r>
            <w:r w:rsidR="009E5E17">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 xml:space="preserve">) </w:t>
            </w:r>
            <w:r w:rsidR="009E5E17">
              <w:rPr>
                <w:rFonts w:asciiTheme="minorHAnsi" w:eastAsia="Calibri" w:hAnsiTheme="minorHAnsi" w:cstheme="minorHAnsi"/>
                <w:color w:val="030F40"/>
                <w:sz w:val="22"/>
                <w:szCs w:val="20"/>
                <w:lang w:val="sq-AL" w:eastAsia="en-US"/>
              </w:rPr>
              <w:t>gjat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periudh</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s s</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nd</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rprerjes </w:t>
            </w:r>
          </w:p>
          <w:p w14:paraId="0C58C220" w14:textId="0F3A1FEF" w:rsidR="00705AAC"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Dhe </w:t>
            </w:r>
          </w:p>
          <w:p w14:paraId="441C0DEE" w14:textId="14CA9C0E"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rikthimin 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r>
      <w:tr w:rsidR="007A727E" w:rsidRPr="00C036F6" w14:paraId="22A2817B" w14:textId="77777777" w:rsidTr="006861DD">
        <w:trPr>
          <w:trHeight w:val="284"/>
          <w:jc w:val="center"/>
        </w:trPr>
        <w:tc>
          <w:tcPr>
            <w:tcW w:w="15725" w:type="dxa"/>
            <w:gridSpan w:val="4"/>
            <w:shd w:val="clear" w:color="auto" w:fill="3D466C"/>
            <w:vAlign w:val="center"/>
          </w:tcPr>
          <w:p w14:paraId="139051E5" w14:textId="03DD42DB" w:rsidR="007A727E" w:rsidRPr="00C036F6" w:rsidRDefault="009E5E17" w:rsidP="00995C41">
            <w:pPr>
              <w:jc w:val="center"/>
              <w:rPr>
                <w:rFonts w:asciiTheme="minorHAnsi" w:eastAsia="Times New Roman" w:hAnsiTheme="minorHAnsi" w:cstheme="minorHAnsi"/>
                <w:b/>
                <w:sz w:val="18"/>
                <w:szCs w:val="18"/>
                <w:lang w:val="sq-AL"/>
              </w:rPr>
            </w:pPr>
            <w:r>
              <w:rPr>
                <w:rFonts w:asciiTheme="minorHAnsi" w:eastAsia="Times New Roman" w:hAnsiTheme="minorHAnsi" w:cstheme="minorHAnsi"/>
                <w:b/>
                <w:color w:val="FFFFFF" w:themeColor="background1"/>
                <w:sz w:val="18"/>
                <w:szCs w:val="18"/>
                <w:lang w:val="sq-AL"/>
              </w:rPr>
              <w:lastRenderedPageBreak/>
              <w:t xml:space="preserve">HUMBJET </w:t>
            </w:r>
            <w:r w:rsidR="007A727E" w:rsidRPr="00C036F6">
              <w:rPr>
                <w:rFonts w:asciiTheme="minorHAnsi" w:eastAsia="Times New Roman" w:hAnsiTheme="minorHAnsi" w:cstheme="minorHAnsi"/>
                <w:b/>
                <w:color w:val="FFFFFF" w:themeColor="background1"/>
                <w:sz w:val="18"/>
                <w:szCs w:val="18"/>
                <w:lang w:val="sq-AL"/>
              </w:rPr>
              <w:t>/</w:t>
            </w:r>
            <w:r>
              <w:rPr>
                <w:rFonts w:asciiTheme="minorHAnsi" w:eastAsia="Times New Roman" w:hAnsiTheme="minorHAnsi" w:cstheme="minorHAnsi"/>
                <w:b/>
                <w:color w:val="FFFFFF" w:themeColor="background1"/>
                <w:sz w:val="18"/>
                <w:szCs w:val="18"/>
                <w:lang w:val="sq-AL"/>
              </w:rPr>
              <w:t>NDIKIMET TEK GRUPET</w:t>
            </w:r>
            <w:r w:rsidR="00995C41">
              <w:rPr>
                <w:rFonts w:asciiTheme="minorHAnsi" w:eastAsia="Times New Roman" w:hAnsiTheme="minorHAnsi" w:cstheme="minorHAnsi"/>
                <w:b/>
                <w:color w:val="FFFFFF" w:themeColor="background1"/>
                <w:sz w:val="18"/>
                <w:szCs w:val="18"/>
                <w:lang w:val="sq-AL"/>
              </w:rPr>
              <w:t xml:space="preserve"> E CENUESHME </w:t>
            </w:r>
          </w:p>
        </w:tc>
      </w:tr>
      <w:tr w:rsidR="00995C41" w:rsidRPr="00A12121" w14:paraId="40A4996A" w14:textId="77777777" w:rsidTr="00E15C9A">
        <w:trPr>
          <w:trHeight w:val="284"/>
          <w:jc w:val="center"/>
        </w:trPr>
        <w:tc>
          <w:tcPr>
            <w:tcW w:w="4668" w:type="dxa"/>
            <w:shd w:val="clear" w:color="000000" w:fill="FFFFFF"/>
            <w:vAlign w:val="center"/>
            <w:hideMark/>
          </w:tcPr>
          <w:p w14:paraId="4F4E1A82" w14:textId="20EE0AE2" w:rsidR="00705AAC" w:rsidRPr="00C036F6" w:rsidRDefault="00C051A9" w:rsidP="00C051A9">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Çdo</w:t>
            </w:r>
            <w:r w:rsidR="00995C41">
              <w:rPr>
                <w:rFonts w:asciiTheme="minorHAnsi" w:eastAsia="Calibri" w:hAnsiTheme="minorHAnsi" w:cstheme="minorHAnsi"/>
                <w:color w:val="030F40"/>
                <w:sz w:val="22"/>
                <w:szCs w:val="20"/>
                <w:lang w:val="sq-AL" w:eastAsia="en-US"/>
              </w:rPr>
              <w:t xml:space="preserve"> </w:t>
            </w:r>
            <w:r w:rsidR="00995C41" w:rsidRPr="00995C41">
              <w:rPr>
                <w:rFonts w:asciiTheme="minorHAnsi" w:eastAsia="Calibri" w:hAnsiTheme="minorHAnsi" w:cstheme="minorHAnsi"/>
                <w:color w:val="030F40"/>
                <w:sz w:val="22"/>
                <w:szCs w:val="20"/>
                <w:lang w:val="sq-AL" w:eastAsia="en-US"/>
              </w:rPr>
              <w:t xml:space="preserve">humbje / </w:t>
            </w:r>
            <w:r w:rsidR="00995C41" w:rsidRPr="00C051A9">
              <w:rPr>
                <w:rFonts w:asciiTheme="minorHAnsi" w:eastAsia="Calibri" w:hAnsiTheme="minorHAnsi" w:cstheme="minorHAnsi"/>
                <w:color w:val="030F40"/>
                <w:sz w:val="22"/>
                <w:szCs w:val="20"/>
                <w:lang w:val="sq-AL" w:eastAsia="en-US"/>
              </w:rPr>
              <w:t xml:space="preserve">ndikim tjetër i </w:t>
            </w:r>
            <w:r w:rsidRPr="00C051A9">
              <w:rPr>
                <w:rFonts w:asciiTheme="minorHAnsi" w:eastAsia="Calibri" w:hAnsiTheme="minorHAnsi" w:cstheme="minorHAnsi"/>
                <w:color w:val="030F40"/>
                <w:sz w:val="22"/>
                <w:szCs w:val="20"/>
                <w:lang w:val="sq-AL" w:eastAsia="en-US"/>
              </w:rPr>
              <w:t>veçantë</w:t>
            </w:r>
            <w:r w:rsidR="00995C41" w:rsidRPr="00C051A9">
              <w:rPr>
                <w:rFonts w:asciiTheme="minorHAnsi" w:eastAsia="Calibri" w:hAnsiTheme="minorHAnsi" w:cstheme="minorHAnsi"/>
                <w:color w:val="030F40"/>
                <w:sz w:val="22"/>
                <w:szCs w:val="20"/>
                <w:lang w:val="sq-AL" w:eastAsia="en-US"/>
              </w:rPr>
              <w:t xml:space="preserve"> tek grupet </w:t>
            </w:r>
            <w:r w:rsidRPr="00C051A9">
              <w:rPr>
                <w:rFonts w:asciiTheme="minorHAnsi" w:eastAsia="Calibri" w:hAnsiTheme="minorHAnsi" w:cstheme="minorHAnsi"/>
                <w:color w:val="030F40"/>
                <w:sz w:val="22"/>
                <w:szCs w:val="20"/>
                <w:lang w:val="sq-AL" w:eastAsia="en-US"/>
              </w:rPr>
              <w:t>vulnerabël</w:t>
            </w:r>
            <w:r w:rsidR="00995C41" w:rsidRPr="00C051A9">
              <w:rPr>
                <w:rFonts w:asciiTheme="minorHAnsi" w:eastAsia="Calibri" w:hAnsiTheme="minorHAnsi" w:cstheme="minorHAnsi"/>
                <w:color w:val="030F40"/>
                <w:sz w:val="22"/>
                <w:szCs w:val="20"/>
                <w:vertAlign w:val="superscript"/>
                <w:lang w:val="sq-AL" w:eastAsia="en-US"/>
              </w:rPr>
              <w:footnoteReference w:id="17"/>
            </w:r>
            <w:r w:rsidR="00995C41" w:rsidRPr="00C051A9">
              <w:rPr>
                <w:rFonts w:asciiTheme="minorHAnsi" w:eastAsia="Calibri" w:hAnsiTheme="minorHAnsi" w:cstheme="minorHAnsi"/>
                <w:color w:val="030F40"/>
                <w:sz w:val="22"/>
                <w:szCs w:val="20"/>
                <w:lang w:val="sq-AL" w:eastAsia="en-US"/>
              </w:rPr>
              <w:t>, e shoq</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ruar me marrjen e tok</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s n</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 xml:space="preserve"> zot</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rim për Projektin, të identifikuar gjatë zhvillimit të PVR.</w:t>
            </w:r>
          </w:p>
        </w:tc>
        <w:tc>
          <w:tcPr>
            <w:tcW w:w="1843" w:type="dxa"/>
            <w:shd w:val="clear" w:color="000000" w:fill="FFFFFF"/>
            <w:vAlign w:val="center"/>
            <w:hideMark/>
          </w:tcPr>
          <w:p w14:paraId="025BCA5E" w14:textId="2E83647B" w:rsidR="00705AAC" w:rsidRPr="00C036F6"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Grupet /individ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t vulnerab</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l </w:t>
            </w:r>
          </w:p>
        </w:tc>
        <w:tc>
          <w:tcPr>
            <w:tcW w:w="2410" w:type="dxa"/>
            <w:shd w:val="clear" w:color="000000" w:fill="FFFFFF"/>
            <w:vAlign w:val="center"/>
          </w:tcPr>
          <w:p w14:paraId="57C69FCF" w14:textId="1FF67556" w:rsidR="00D76C1C" w:rsidRPr="00C036F6" w:rsidRDefault="00995C41" w:rsidP="00ED5B8D">
            <w:pPr>
              <w:pStyle w:val="ListParagraph"/>
              <w:numPr>
                <w:ilvl w:val="0"/>
                <w:numId w:val="36"/>
              </w:numPr>
              <w:rPr>
                <w:lang w:val="sq-AL"/>
              </w:rPr>
            </w:pPr>
            <w:r>
              <w:rPr>
                <w:lang w:val="sq-AL"/>
              </w:rPr>
              <w:t xml:space="preserve">Rreth </w:t>
            </w:r>
            <w:r w:rsidR="00D76C1C" w:rsidRPr="00C036F6">
              <w:rPr>
                <w:lang w:val="sq-AL"/>
              </w:rPr>
              <w:t xml:space="preserve">60 </w:t>
            </w:r>
            <w:r>
              <w:rPr>
                <w:lang w:val="sq-AL"/>
              </w:rPr>
              <w:t>pronar</w:t>
            </w:r>
            <w:r w:rsidR="00952125">
              <w:rPr>
                <w:lang w:val="sq-AL"/>
              </w:rPr>
              <w:t>ë</w:t>
            </w:r>
            <w:r>
              <w:rPr>
                <w:lang w:val="sq-AL"/>
              </w:rPr>
              <w:t xml:space="preserve"> t</w:t>
            </w:r>
            <w:r w:rsidR="00952125">
              <w:rPr>
                <w:lang w:val="sq-AL"/>
              </w:rPr>
              <w:t>ë</w:t>
            </w:r>
            <w:r>
              <w:rPr>
                <w:lang w:val="sq-AL"/>
              </w:rPr>
              <w:t xml:space="preserve"> tok</w:t>
            </w:r>
            <w:r w:rsidR="00952125">
              <w:rPr>
                <w:lang w:val="sq-AL"/>
              </w:rPr>
              <w:t>ë</w:t>
            </w:r>
            <w:r>
              <w:rPr>
                <w:lang w:val="sq-AL"/>
              </w:rPr>
              <w:t>s dhe t</w:t>
            </w:r>
            <w:r w:rsidR="00952125">
              <w:rPr>
                <w:lang w:val="sq-AL"/>
              </w:rPr>
              <w:t>ë</w:t>
            </w:r>
            <w:r>
              <w:rPr>
                <w:lang w:val="sq-AL"/>
              </w:rPr>
              <w:t xml:space="preserve"> nd</w:t>
            </w:r>
            <w:r w:rsidR="00952125">
              <w:rPr>
                <w:lang w:val="sq-AL"/>
              </w:rPr>
              <w:t>ë</w:t>
            </w:r>
            <w:r>
              <w:rPr>
                <w:lang w:val="sq-AL"/>
              </w:rPr>
              <w:t xml:space="preserve">rtesave nga etnia Serbe </w:t>
            </w:r>
          </w:p>
          <w:p w14:paraId="7AF6E654" w14:textId="1816A704" w:rsidR="000667D2" w:rsidRPr="00C036F6" w:rsidRDefault="009D6915" w:rsidP="00995C41">
            <w:pPr>
              <w:pStyle w:val="ListParagraph"/>
              <w:numPr>
                <w:ilvl w:val="0"/>
                <w:numId w:val="36"/>
              </w:numPr>
              <w:rPr>
                <w:lang w:val="sq-AL"/>
              </w:rPr>
            </w:pPr>
            <w:r w:rsidRPr="00C036F6">
              <w:rPr>
                <w:lang w:val="sq-AL"/>
              </w:rPr>
              <w:t>50</w:t>
            </w:r>
            <w:r w:rsidR="000667D2" w:rsidRPr="00C036F6">
              <w:rPr>
                <w:lang w:val="sq-AL"/>
              </w:rPr>
              <w:t xml:space="preserve"> </w:t>
            </w:r>
            <w:r w:rsidR="00995C41">
              <w:rPr>
                <w:lang w:val="sq-AL"/>
              </w:rPr>
              <w:t>p</w:t>
            </w:r>
            <w:r w:rsidR="00952125">
              <w:rPr>
                <w:lang w:val="sq-AL"/>
              </w:rPr>
              <w:t>ë</w:t>
            </w:r>
            <w:r w:rsidR="00995C41">
              <w:rPr>
                <w:lang w:val="sq-AL"/>
              </w:rPr>
              <w:t>rdorues informal</w:t>
            </w:r>
            <w:r w:rsidR="00952125">
              <w:rPr>
                <w:lang w:val="sq-AL"/>
              </w:rPr>
              <w:t>ë</w:t>
            </w:r>
            <w:r w:rsidR="00995C41">
              <w:rPr>
                <w:lang w:val="sq-AL"/>
              </w:rPr>
              <w:t xml:space="preserve"> t</w:t>
            </w:r>
            <w:r w:rsidR="00952125">
              <w:rPr>
                <w:lang w:val="sq-AL"/>
              </w:rPr>
              <w:t>ë</w:t>
            </w:r>
            <w:r w:rsidR="00995C41">
              <w:rPr>
                <w:lang w:val="sq-AL"/>
              </w:rPr>
              <w:t xml:space="preserve"> tok</w:t>
            </w:r>
            <w:r w:rsidR="00952125">
              <w:rPr>
                <w:lang w:val="sq-AL"/>
              </w:rPr>
              <w:t>ë</w:t>
            </w:r>
            <w:r w:rsidR="00995C41">
              <w:rPr>
                <w:lang w:val="sq-AL"/>
              </w:rPr>
              <w:t>s s</w:t>
            </w:r>
            <w:r w:rsidR="00952125">
              <w:rPr>
                <w:lang w:val="sq-AL"/>
              </w:rPr>
              <w:t>ë</w:t>
            </w:r>
            <w:r w:rsidR="00995C41">
              <w:rPr>
                <w:lang w:val="sq-AL"/>
              </w:rPr>
              <w:t xml:space="preserve"> shpron</w:t>
            </w:r>
            <w:r w:rsidR="00952125">
              <w:rPr>
                <w:lang w:val="sq-AL"/>
              </w:rPr>
              <w:t>ë</w:t>
            </w:r>
            <w:r w:rsidR="00995C41">
              <w:rPr>
                <w:lang w:val="sq-AL"/>
              </w:rPr>
              <w:t xml:space="preserve">suar </w:t>
            </w:r>
          </w:p>
        </w:tc>
        <w:tc>
          <w:tcPr>
            <w:tcW w:w="6804" w:type="dxa"/>
            <w:shd w:val="clear" w:color="000000" w:fill="FFFFFF"/>
            <w:vAlign w:val="center"/>
            <w:hideMark/>
          </w:tcPr>
          <w:p w14:paraId="166F2329" w14:textId="1BE68BFB" w:rsidR="00705AAC" w:rsidRPr="00C036F6" w:rsidRDefault="00995C41" w:rsidP="00C051A9">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Masa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posaçme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pjes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marrje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kompensim</w:t>
            </w:r>
            <w:r w:rsidR="00705AAC" w:rsidRPr="00C036F6">
              <w:rPr>
                <w:rFonts w:asciiTheme="minorHAnsi" w:eastAsia="Calibri" w:hAnsiTheme="minorHAnsi" w:cstheme="minorHAnsi"/>
                <w:color w:val="030F40"/>
                <w:sz w:val="22"/>
                <w:szCs w:val="20"/>
                <w:lang w:val="sq-AL" w:eastAsia="en-US"/>
              </w:rPr>
              <w:t xml:space="preserve">, </w:t>
            </w:r>
            <w:r w:rsidR="00C051A9" w:rsidRPr="00C051A9">
              <w:rPr>
                <w:rFonts w:asciiTheme="minorHAnsi" w:eastAsia="Calibri" w:hAnsiTheme="minorHAnsi" w:cstheme="minorHAnsi"/>
                <w:color w:val="030F40"/>
                <w:sz w:val="22"/>
                <w:szCs w:val="20"/>
                <w:lang w:val="sq-AL" w:eastAsia="en-US"/>
              </w:rPr>
              <w:t>risistemim</w:t>
            </w:r>
            <w:r w:rsidRPr="00C051A9">
              <w:rPr>
                <w:rFonts w:asciiTheme="minorHAnsi" w:eastAsia="Calibri" w:hAnsiTheme="minorHAnsi" w:cstheme="minorHAnsi"/>
                <w:color w:val="030F40"/>
                <w:sz w:val="22"/>
                <w:szCs w:val="20"/>
                <w:lang w:val="sq-AL" w:eastAsia="en-US"/>
              </w:rPr>
              <w:t xml:space="preserve"> dhe ri</w:t>
            </w:r>
            <w:r w:rsidR="00C051A9" w:rsidRPr="00C051A9">
              <w:rPr>
                <w:rFonts w:asciiTheme="minorHAnsi" w:eastAsia="Calibri" w:hAnsiTheme="minorHAnsi" w:cstheme="minorHAnsi"/>
                <w:color w:val="030F40"/>
                <w:sz w:val="22"/>
                <w:szCs w:val="20"/>
                <w:lang w:val="sq-AL" w:eastAsia="en-US"/>
              </w:rPr>
              <w:t xml:space="preserve">kthim </w:t>
            </w:r>
            <w:r w:rsidRPr="00C051A9">
              <w:rPr>
                <w:rFonts w:asciiTheme="minorHAnsi" w:eastAsia="Calibri" w:hAnsiTheme="minorHAnsi" w:cstheme="minorHAnsi"/>
                <w:color w:val="030F40"/>
                <w:sz w:val="22"/>
                <w:szCs w:val="20"/>
                <w:lang w:val="sq-AL" w:eastAsia="en-US"/>
              </w:rPr>
              <w:t>t</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mjeteve t</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jetes</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s efektive</w:t>
            </w:r>
            <w:r w:rsidR="00705AAC" w:rsidRPr="00C051A9">
              <w:rPr>
                <w:rFonts w:asciiTheme="minorHAnsi" w:eastAsia="Calibri" w:hAnsiTheme="minorHAnsi" w:cstheme="minorHAnsi"/>
                <w:color w:val="030F40"/>
                <w:sz w:val="22"/>
                <w:szCs w:val="20"/>
                <w:lang w:val="sq-AL" w:eastAsia="en-US"/>
              </w:rPr>
              <w:t xml:space="preserve">, </w:t>
            </w:r>
            <w:r w:rsidRPr="00C051A9">
              <w:rPr>
                <w:rFonts w:asciiTheme="minorHAnsi" w:eastAsia="Calibri" w:hAnsiTheme="minorHAnsi" w:cstheme="minorHAnsi"/>
                <w:color w:val="030F40"/>
                <w:sz w:val="22"/>
                <w:szCs w:val="20"/>
                <w:lang w:val="sq-AL" w:eastAsia="en-US"/>
              </w:rPr>
              <w:t>p</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r tu p</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rcaktuar n</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PVR </w:t>
            </w:r>
            <w:r w:rsidR="00705AAC" w:rsidRPr="00C051A9">
              <w:rPr>
                <w:rFonts w:asciiTheme="minorHAnsi" w:eastAsia="Calibri" w:hAnsiTheme="minorHAnsi" w:cstheme="minorHAnsi"/>
                <w:color w:val="030F40"/>
                <w:sz w:val="22"/>
                <w:szCs w:val="20"/>
                <w:lang w:val="sq-AL" w:eastAsia="en-US"/>
              </w:rPr>
              <w:t>/LRP</w:t>
            </w:r>
            <w:r w:rsidR="00705AAC" w:rsidRPr="00C036F6">
              <w:rPr>
                <w:rFonts w:asciiTheme="minorHAnsi" w:eastAsia="Calibri" w:hAnsiTheme="minorHAnsi" w:cstheme="minorHAnsi"/>
                <w:color w:val="030F40"/>
                <w:sz w:val="22"/>
                <w:szCs w:val="20"/>
                <w:lang w:val="sq-AL" w:eastAsia="en-US"/>
              </w:rPr>
              <w:t>.</w:t>
            </w:r>
          </w:p>
        </w:tc>
      </w:tr>
    </w:tbl>
    <w:p w14:paraId="059E46DC" w14:textId="77777777" w:rsidR="00CD3B75" w:rsidRPr="00C036F6" w:rsidRDefault="00CD3B75" w:rsidP="00CD3B75">
      <w:pPr>
        <w:rPr>
          <w:lang w:val="sq-AL" w:eastAsia="en-US"/>
        </w:rPr>
        <w:sectPr w:rsidR="00CD3B75" w:rsidRPr="00C036F6" w:rsidSect="005A35AE">
          <w:headerReference w:type="default" r:id="rId65"/>
          <w:footerReference w:type="default" r:id="rId66"/>
          <w:pgSz w:w="16838" w:h="11906" w:orient="landscape" w:code="9"/>
          <w:pgMar w:top="1440" w:right="1418" w:bottom="1440" w:left="993" w:header="426" w:footer="720" w:gutter="0"/>
          <w:cols w:space="720"/>
          <w:docGrid w:linePitch="360"/>
        </w:sectPr>
      </w:pPr>
    </w:p>
    <w:p w14:paraId="2411271D" w14:textId="66880EEA" w:rsidR="00CD3B75" w:rsidRPr="00C036F6" w:rsidRDefault="00847B69" w:rsidP="004819B0">
      <w:pPr>
        <w:pStyle w:val="Heading1"/>
        <w:numPr>
          <w:ilvl w:val="0"/>
          <w:numId w:val="1"/>
        </w:numPr>
        <w:ind w:left="360"/>
        <w:jc w:val="left"/>
        <w:rPr>
          <w:rFonts w:asciiTheme="minorHAnsi" w:eastAsia="Arial" w:hAnsiTheme="minorHAnsi" w:cstheme="minorHAnsi"/>
          <w:color w:val="030F40"/>
          <w:sz w:val="36"/>
          <w:szCs w:val="26"/>
          <w:lang w:val="sq-AL" w:eastAsia="en-US"/>
        </w:rPr>
      </w:pPr>
      <w:bookmarkStart w:id="114" w:name="_Toc26782438"/>
      <w:r>
        <w:rPr>
          <w:rFonts w:asciiTheme="minorHAnsi" w:eastAsia="Arial" w:hAnsiTheme="minorHAnsi" w:cstheme="minorHAnsi"/>
          <w:color w:val="030F40"/>
          <w:sz w:val="36"/>
          <w:szCs w:val="26"/>
          <w:lang w:val="sq-AL" w:eastAsia="en-US"/>
        </w:rPr>
        <w:lastRenderedPageBreak/>
        <w:t>SHPËRBLIMI DHE ASISTENCA</w:t>
      </w:r>
      <w:bookmarkEnd w:id="114"/>
      <w:r>
        <w:rPr>
          <w:rFonts w:asciiTheme="minorHAnsi" w:eastAsia="Arial" w:hAnsiTheme="minorHAnsi" w:cstheme="minorHAnsi"/>
          <w:color w:val="030F40"/>
          <w:sz w:val="36"/>
          <w:szCs w:val="26"/>
          <w:lang w:val="sq-AL" w:eastAsia="en-US"/>
        </w:rPr>
        <w:t xml:space="preserve"> </w:t>
      </w:r>
    </w:p>
    <w:p w14:paraId="0C717DF4" w14:textId="38A37D35" w:rsidR="005A35AE" w:rsidRPr="00C036F6" w:rsidRDefault="00995C41" w:rsidP="004819B0">
      <w:pPr>
        <w:pStyle w:val="Heading2"/>
        <w:rPr>
          <w:lang w:val="sq-AL"/>
        </w:rPr>
      </w:pPr>
      <w:bookmarkStart w:id="115" w:name="_Toc26782439"/>
      <w:bookmarkStart w:id="116" w:name="bookmark59"/>
      <w:bookmarkStart w:id="117" w:name="_Toc531800363"/>
      <w:r>
        <w:rPr>
          <w:lang w:val="sq-AL"/>
        </w:rPr>
        <w:t>Zbatimi i censusit</w:t>
      </w:r>
      <w:r w:rsidR="005A35AE" w:rsidRPr="00C036F6">
        <w:rPr>
          <w:lang w:val="sq-AL"/>
        </w:rPr>
        <w:t xml:space="preserve">, </w:t>
      </w:r>
      <w:r w:rsidR="00847B69">
        <w:rPr>
          <w:lang w:val="sq-AL"/>
        </w:rPr>
        <w:t xml:space="preserve">anketimit </w:t>
      </w:r>
      <w:r>
        <w:rPr>
          <w:lang w:val="sq-AL"/>
        </w:rPr>
        <w:t>t</w:t>
      </w:r>
      <w:r w:rsidR="00952125">
        <w:rPr>
          <w:lang w:val="sq-AL"/>
        </w:rPr>
        <w:t>ë</w:t>
      </w:r>
      <w:r>
        <w:rPr>
          <w:lang w:val="sq-AL"/>
        </w:rPr>
        <w:t xml:space="preserve"> pasurive dhe </w:t>
      </w:r>
      <w:r w:rsidR="00847B69">
        <w:rPr>
          <w:lang w:val="sq-AL"/>
        </w:rPr>
        <w:t xml:space="preserve">anketimit </w:t>
      </w:r>
      <w:r>
        <w:rPr>
          <w:lang w:val="sq-AL"/>
        </w:rPr>
        <w:t>socio-ekonomik</w:t>
      </w:r>
      <w:bookmarkEnd w:id="115"/>
      <w:r>
        <w:rPr>
          <w:lang w:val="sq-AL"/>
        </w:rPr>
        <w:t xml:space="preserve"> </w:t>
      </w:r>
      <w:bookmarkEnd w:id="116"/>
      <w:bookmarkEnd w:id="117"/>
    </w:p>
    <w:p w14:paraId="3D285162" w14:textId="77777777" w:rsidR="00995C41" w:rsidRDefault="00995C41" w:rsidP="00320971">
      <w:pPr>
        <w:pStyle w:val="BodyText"/>
        <w:rPr>
          <w:lang w:val="sq-AL"/>
        </w:rPr>
      </w:pPr>
    </w:p>
    <w:p w14:paraId="7878BCA8" w14:textId="4F86B3B9" w:rsidR="00320971" w:rsidRPr="00C036F6" w:rsidRDefault="00320971" w:rsidP="00320971">
      <w:pPr>
        <w:pStyle w:val="BodyText"/>
        <w:rPr>
          <w:lang w:val="sq-AL"/>
        </w:rPr>
      </w:pPr>
      <w:r w:rsidRPr="00C036F6">
        <w:rPr>
          <w:lang w:val="sq-AL"/>
        </w:rPr>
        <w:t>Sipas procedur</w:t>
      </w:r>
      <w:r w:rsidR="00847B69">
        <w:rPr>
          <w:lang w:val="sq-AL"/>
        </w:rPr>
        <w:t xml:space="preserve">ës së shpronësimit, Autoriteti </w:t>
      </w:r>
      <w:r w:rsidRPr="00C036F6">
        <w:rPr>
          <w:lang w:val="sq-AL"/>
        </w:rPr>
        <w:t>Shpronë</w:t>
      </w:r>
      <w:r w:rsidR="00847B69">
        <w:rPr>
          <w:lang w:val="sq-AL"/>
        </w:rPr>
        <w:t xml:space="preserve">sues </w:t>
      </w:r>
      <w:r w:rsidRPr="00C036F6">
        <w:rPr>
          <w:lang w:val="sq-AL"/>
        </w:rPr>
        <w:t>fton të gjitha palët që nuk janë të kënaqur</w:t>
      </w:r>
      <w:r w:rsidR="00995C41">
        <w:rPr>
          <w:lang w:val="sq-AL"/>
        </w:rPr>
        <w:t>a</w:t>
      </w:r>
      <w:r w:rsidRPr="00C036F6">
        <w:rPr>
          <w:lang w:val="sq-AL"/>
        </w:rPr>
        <w:t xml:space="preserve"> me </w:t>
      </w:r>
      <w:r w:rsidR="00847B69">
        <w:rPr>
          <w:lang w:val="sq-AL"/>
        </w:rPr>
        <w:t xml:space="preserve">shpërblimin e </w:t>
      </w:r>
      <w:r w:rsidRPr="00C036F6">
        <w:rPr>
          <w:lang w:val="sq-AL"/>
        </w:rPr>
        <w:t xml:space="preserve">ofruar ose kanë ndonjë interes tjetër për të plotësuar një formular ankese. </w:t>
      </w:r>
      <w:r w:rsidR="00847B69">
        <w:rPr>
          <w:lang w:val="sq-AL"/>
        </w:rPr>
        <w:t>Çështjet</w:t>
      </w:r>
      <w:r w:rsidR="00995C41">
        <w:rPr>
          <w:lang w:val="sq-AL"/>
        </w:rPr>
        <w:t xml:space="preserve"> e </w:t>
      </w:r>
      <w:r w:rsidR="00847B69">
        <w:rPr>
          <w:lang w:val="sq-AL"/>
        </w:rPr>
        <w:t xml:space="preserve">kualifikueshmërisë </w:t>
      </w:r>
      <w:r w:rsidRPr="00C036F6">
        <w:rPr>
          <w:lang w:val="sq-AL"/>
        </w:rPr>
        <w:t xml:space="preserve">për </w:t>
      </w:r>
      <w:r w:rsidR="00847B69">
        <w:rPr>
          <w:lang w:val="sq-AL"/>
        </w:rPr>
        <w:t xml:space="preserve">shpërblim </w:t>
      </w:r>
      <w:r w:rsidRPr="00C036F6">
        <w:rPr>
          <w:lang w:val="sq-AL"/>
        </w:rPr>
        <w:t>do të zgjidhen në mënyrë miqësore nëse është e mundur. Në rastet kur zgjidhja miqësore nuk mund të arrihet midis palëve të prekura dhe Autoritetit Shpronës</w:t>
      </w:r>
      <w:r w:rsidR="00847B69">
        <w:rPr>
          <w:lang w:val="sq-AL"/>
        </w:rPr>
        <w:t>ues</w:t>
      </w:r>
      <w:r w:rsidRPr="00C036F6">
        <w:rPr>
          <w:lang w:val="sq-AL"/>
        </w:rPr>
        <w:t>, palët e prekura do t'i drejtohen gjykatave.</w:t>
      </w:r>
    </w:p>
    <w:p w14:paraId="4AEA6501" w14:textId="30A7C175" w:rsidR="00320971" w:rsidRPr="00847B69" w:rsidRDefault="00320971" w:rsidP="00320971">
      <w:pPr>
        <w:pStyle w:val="BodyText"/>
        <w:rPr>
          <w:lang w:val="sq-AL"/>
        </w:rPr>
      </w:pPr>
      <w:r w:rsidRPr="00847B69">
        <w:rPr>
          <w:lang w:val="sq-AL"/>
        </w:rPr>
        <w:t xml:space="preserve">Regjistrimi fillestar i personave që nuk kanë të drejtë ligjore </w:t>
      </w:r>
      <w:r w:rsidR="00847B69" w:rsidRPr="00847B69">
        <w:rPr>
          <w:lang w:val="sq-AL"/>
        </w:rPr>
        <w:t xml:space="preserve">ose pretendim që mund të njihet </w:t>
      </w:r>
      <w:r w:rsidR="00995C41" w:rsidRPr="00847B69">
        <w:rPr>
          <w:lang w:val="sq-AL"/>
        </w:rPr>
        <w:t xml:space="preserve">mbi </w:t>
      </w:r>
      <w:r w:rsidRPr="00847B69">
        <w:rPr>
          <w:lang w:val="sq-AL"/>
        </w:rPr>
        <w:t xml:space="preserve">tokën që ata </w:t>
      </w:r>
      <w:r w:rsidR="00995C41" w:rsidRPr="00847B69">
        <w:rPr>
          <w:lang w:val="sq-AL"/>
        </w:rPr>
        <w:t>kan</w:t>
      </w:r>
      <w:r w:rsidR="00952125" w:rsidRPr="00847B69">
        <w:rPr>
          <w:lang w:val="sq-AL"/>
        </w:rPr>
        <w:t>ë</w:t>
      </w:r>
      <w:r w:rsidR="00995C41" w:rsidRPr="00847B69">
        <w:rPr>
          <w:lang w:val="sq-AL"/>
        </w:rPr>
        <w:t xml:space="preserve"> z</w:t>
      </w:r>
      <w:r w:rsidR="00952125" w:rsidRPr="00847B69">
        <w:rPr>
          <w:lang w:val="sq-AL"/>
        </w:rPr>
        <w:t>ë</w:t>
      </w:r>
      <w:r w:rsidR="00995C41" w:rsidRPr="00847B69">
        <w:rPr>
          <w:lang w:val="sq-AL"/>
        </w:rPr>
        <w:t>n</w:t>
      </w:r>
      <w:r w:rsidR="00952125" w:rsidRPr="00847B69">
        <w:rPr>
          <w:lang w:val="sq-AL"/>
        </w:rPr>
        <w:t>ë</w:t>
      </w:r>
      <w:r w:rsidR="00995C41" w:rsidRPr="00847B69">
        <w:rPr>
          <w:lang w:val="sq-AL"/>
        </w:rPr>
        <w:t xml:space="preserve"> </w:t>
      </w:r>
      <w:r w:rsidRPr="00847B69">
        <w:rPr>
          <w:lang w:val="sq-AL"/>
        </w:rPr>
        <w:t xml:space="preserve">në zonën e prekur nga </w:t>
      </w:r>
      <w:r w:rsidR="00847B69" w:rsidRPr="00847B69">
        <w:rPr>
          <w:lang w:val="sq-AL"/>
        </w:rPr>
        <w:t>P</w:t>
      </w:r>
      <w:r w:rsidRPr="00847B69">
        <w:rPr>
          <w:lang w:val="sq-AL"/>
        </w:rPr>
        <w:t xml:space="preserve">rojekti, është </w:t>
      </w:r>
      <w:r w:rsidR="00847B69" w:rsidRPr="00847B69">
        <w:rPr>
          <w:lang w:val="sq-AL"/>
        </w:rPr>
        <w:t xml:space="preserve">kryer </w:t>
      </w:r>
      <w:r w:rsidRPr="00847B69">
        <w:rPr>
          <w:lang w:val="sq-AL"/>
        </w:rPr>
        <w:t xml:space="preserve">përmes </w:t>
      </w:r>
      <w:r w:rsidR="00847B69" w:rsidRPr="00847B69">
        <w:rPr>
          <w:lang w:val="sq-AL"/>
        </w:rPr>
        <w:t xml:space="preserve">realizimit të </w:t>
      </w:r>
      <w:r w:rsidR="00995C41" w:rsidRPr="00847B69">
        <w:rPr>
          <w:lang w:val="sq-AL"/>
        </w:rPr>
        <w:t xml:space="preserve">censusit </w:t>
      </w:r>
      <w:r w:rsidRPr="00847B69">
        <w:rPr>
          <w:lang w:val="sq-AL"/>
        </w:rPr>
        <w:t xml:space="preserve">/ </w:t>
      </w:r>
      <w:r w:rsidR="00995C41" w:rsidRPr="00847B69">
        <w:rPr>
          <w:lang w:val="sq-AL"/>
        </w:rPr>
        <w:t xml:space="preserve">anketimit </w:t>
      </w:r>
      <w:r w:rsidRPr="00847B69">
        <w:rPr>
          <w:lang w:val="sq-AL"/>
        </w:rPr>
        <w:t xml:space="preserve">socio-ekonomik në vitin 2018. Hapi i parë ishte </w:t>
      </w:r>
      <w:r w:rsidR="00847B69" w:rsidRPr="00847B69">
        <w:rPr>
          <w:lang w:val="sq-AL"/>
        </w:rPr>
        <w:t xml:space="preserve">ftesa drejtuar </w:t>
      </w:r>
      <w:r w:rsidRPr="00847B69">
        <w:rPr>
          <w:lang w:val="sq-AL"/>
        </w:rPr>
        <w:t>njerë</w:t>
      </w:r>
      <w:r w:rsidR="00847B69" w:rsidRPr="00847B69">
        <w:rPr>
          <w:lang w:val="sq-AL"/>
        </w:rPr>
        <w:t xml:space="preserve">zve për të ardhur në </w:t>
      </w:r>
      <w:r w:rsidRPr="00847B69">
        <w:rPr>
          <w:lang w:val="sq-AL"/>
        </w:rPr>
        <w:t xml:space="preserve">Komuna për intervista. Meqenëse përdoruesit e tokës nuk u përgjigjën në përqindje të kënaqshme, ekipet </w:t>
      </w:r>
      <w:r w:rsidR="00995C41" w:rsidRPr="00847B69">
        <w:rPr>
          <w:lang w:val="sq-AL"/>
        </w:rPr>
        <w:t>shkuan n</w:t>
      </w:r>
      <w:r w:rsidR="00952125" w:rsidRPr="00847B69">
        <w:rPr>
          <w:lang w:val="sq-AL"/>
        </w:rPr>
        <w:t>ë</w:t>
      </w:r>
      <w:r w:rsidR="00995C41" w:rsidRPr="00847B69">
        <w:rPr>
          <w:lang w:val="sq-AL"/>
        </w:rPr>
        <w:t xml:space="preserve"> terren </w:t>
      </w:r>
      <w:r w:rsidRPr="00847B69">
        <w:rPr>
          <w:lang w:val="sq-AL"/>
        </w:rPr>
        <w:t>dhe vizit</w:t>
      </w:r>
      <w:r w:rsidR="00995C41" w:rsidRPr="00847B69">
        <w:rPr>
          <w:lang w:val="sq-AL"/>
        </w:rPr>
        <w:t xml:space="preserve">uan </w:t>
      </w:r>
      <w:r w:rsidR="00847B69" w:rsidRPr="00847B69">
        <w:rPr>
          <w:lang w:val="sq-AL"/>
        </w:rPr>
        <w:t xml:space="preserve">familjet dhe </w:t>
      </w:r>
      <w:r w:rsidRPr="00847B69">
        <w:rPr>
          <w:lang w:val="sq-AL"/>
        </w:rPr>
        <w:t xml:space="preserve">përdoruesit e tokës në pronat e tyre. Meqenëse numri i përdoruesve të identifikuar të tokës </w:t>
      </w:r>
      <w:r w:rsidR="00995C41" w:rsidRPr="00847B69">
        <w:rPr>
          <w:lang w:val="sq-AL"/>
        </w:rPr>
        <w:t>ende u d</w:t>
      </w:r>
      <w:r w:rsidR="00952125" w:rsidRPr="00847B69">
        <w:rPr>
          <w:lang w:val="sq-AL"/>
        </w:rPr>
        <w:t>ë</w:t>
      </w:r>
      <w:r w:rsidR="00995C41" w:rsidRPr="00847B69">
        <w:rPr>
          <w:lang w:val="sq-AL"/>
        </w:rPr>
        <w:t>shmua t</w:t>
      </w:r>
      <w:r w:rsidR="00952125" w:rsidRPr="00847B69">
        <w:rPr>
          <w:lang w:val="sq-AL"/>
        </w:rPr>
        <w:t>ë</w:t>
      </w:r>
      <w:r w:rsidR="00995C41" w:rsidRPr="00847B69">
        <w:rPr>
          <w:lang w:val="sq-AL"/>
        </w:rPr>
        <w:t xml:space="preserve"> ishte </w:t>
      </w:r>
      <w:r w:rsidRPr="00847B69">
        <w:rPr>
          <w:lang w:val="sq-AL"/>
        </w:rPr>
        <w:t xml:space="preserve">pamjaftueshëm, </w:t>
      </w:r>
      <w:r w:rsidR="00995C41" w:rsidRPr="00847B69">
        <w:rPr>
          <w:lang w:val="sq-AL"/>
        </w:rPr>
        <w:t>ank</w:t>
      </w:r>
      <w:r w:rsidR="00847B69" w:rsidRPr="00847B69">
        <w:rPr>
          <w:lang w:val="sq-AL"/>
        </w:rPr>
        <w:t>e</w:t>
      </w:r>
      <w:r w:rsidR="00995C41" w:rsidRPr="00847B69">
        <w:rPr>
          <w:lang w:val="sq-AL"/>
        </w:rPr>
        <w:t xml:space="preserve">timi social </w:t>
      </w:r>
      <w:r w:rsidRPr="00847B69">
        <w:rPr>
          <w:lang w:val="sq-AL"/>
        </w:rPr>
        <w:t>u përsërit gjatë përgatitjes së Studimit të Shpronësimit në Qershor-Korrik 2019 me qëllim të identifikimit të përdoruesve informalë të tokës.</w:t>
      </w:r>
    </w:p>
    <w:p w14:paraId="1D31A777" w14:textId="022BA67E" w:rsidR="00320971" w:rsidRPr="00C036F6" w:rsidRDefault="00320971" w:rsidP="00320971">
      <w:pPr>
        <w:pStyle w:val="BodyText"/>
        <w:rPr>
          <w:lang w:val="sq-AL"/>
        </w:rPr>
      </w:pPr>
      <w:r w:rsidRPr="00847B69">
        <w:rPr>
          <w:lang w:val="sq-AL"/>
        </w:rPr>
        <w:t xml:space="preserve">Data e </w:t>
      </w:r>
      <w:r w:rsidR="00995C41" w:rsidRPr="00847B69">
        <w:rPr>
          <w:lang w:val="sq-AL"/>
        </w:rPr>
        <w:t>anketimit</w:t>
      </w:r>
      <w:r w:rsidRPr="00847B69">
        <w:rPr>
          <w:lang w:val="sq-AL"/>
        </w:rPr>
        <w:t xml:space="preserve"> të parë socio-ekonomik ishte data e </w:t>
      </w:r>
      <w:r w:rsidR="00847B69" w:rsidRPr="00847B69">
        <w:rPr>
          <w:lang w:val="sq-AL"/>
        </w:rPr>
        <w:t>fundit për kualifikimin</w:t>
      </w:r>
      <w:r w:rsidRPr="00847B69">
        <w:rPr>
          <w:lang w:val="sq-AL"/>
        </w:rPr>
        <w:t xml:space="preserve">, që do të thotë se personat që zënë tokë në zonën e prekur pas kësaj date, nuk kanë të drejtë </w:t>
      </w:r>
      <w:r w:rsidR="00847B69" w:rsidRPr="00847B69">
        <w:rPr>
          <w:lang w:val="sq-AL"/>
        </w:rPr>
        <w:t xml:space="preserve">kualifikohen për shpërblim </w:t>
      </w:r>
      <w:r w:rsidRPr="00847B69">
        <w:rPr>
          <w:lang w:val="sq-AL"/>
        </w:rPr>
        <w:t xml:space="preserve">dhe / ose </w:t>
      </w:r>
      <w:r w:rsidR="00847B69">
        <w:rPr>
          <w:lang w:val="sq-AL"/>
        </w:rPr>
        <w:t>asistencë</w:t>
      </w:r>
      <w:r w:rsidRPr="00847B69">
        <w:rPr>
          <w:lang w:val="sq-AL"/>
        </w:rPr>
        <w:t>.</w:t>
      </w:r>
    </w:p>
    <w:p w14:paraId="14F23A61" w14:textId="50AD205B" w:rsidR="00320971" w:rsidRPr="00847B69" w:rsidRDefault="00320971" w:rsidP="00320971">
      <w:pPr>
        <w:pStyle w:val="BodyText"/>
        <w:rPr>
          <w:lang w:val="sq-AL"/>
        </w:rPr>
      </w:pPr>
      <w:r w:rsidRPr="00C036F6">
        <w:rPr>
          <w:lang w:val="sq-AL"/>
        </w:rPr>
        <w:t xml:space="preserve">Me Studimin </w:t>
      </w:r>
      <w:r w:rsidRPr="00847B69">
        <w:rPr>
          <w:lang w:val="sq-AL"/>
        </w:rPr>
        <w:t xml:space="preserve">e Shpronësimit, </w:t>
      </w:r>
      <w:r w:rsidR="00995C41" w:rsidRPr="00847B69">
        <w:rPr>
          <w:lang w:val="sq-AL"/>
        </w:rPr>
        <w:t>plot</w:t>
      </w:r>
      <w:r w:rsidR="00952125" w:rsidRPr="00847B69">
        <w:rPr>
          <w:lang w:val="sq-AL"/>
        </w:rPr>
        <w:t>ë</w:t>
      </w:r>
      <w:r w:rsidR="00995C41" w:rsidRPr="00847B69">
        <w:rPr>
          <w:lang w:val="sq-AL"/>
        </w:rPr>
        <w:t xml:space="preserve">sohet </w:t>
      </w:r>
      <w:r w:rsidRPr="00847B69">
        <w:rPr>
          <w:lang w:val="sq-AL"/>
        </w:rPr>
        <w:t xml:space="preserve">një inventar i pasurive. Inventari i pasurive </w:t>
      </w:r>
      <w:r w:rsidR="00995C41" w:rsidRPr="00847B69">
        <w:rPr>
          <w:lang w:val="sq-AL"/>
        </w:rPr>
        <w:t xml:space="preserve">ofron </w:t>
      </w:r>
      <w:r w:rsidRPr="00847B69">
        <w:rPr>
          <w:lang w:val="sq-AL"/>
        </w:rPr>
        <w:t xml:space="preserve">informacion të detajuar mbi </w:t>
      </w:r>
      <w:r w:rsidR="00995C41" w:rsidRPr="00847B69">
        <w:rPr>
          <w:lang w:val="sq-AL"/>
        </w:rPr>
        <w:t>ngastr</w:t>
      </w:r>
      <w:r w:rsidR="00952125" w:rsidRPr="00847B69">
        <w:rPr>
          <w:lang w:val="sq-AL"/>
        </w:rPr>
        <w:t>ë</w:t>
      </w:r>
      <w:r w:rsidR="00995C41" w:rsidRPr="00847B69">
        <w:rPr>
          <w:lang w:val="sq-AL"/>
        </w:rPr>
        <w:t xml:space="preserve">n </w:t>
      </w:r>
      <w:r w:rsidRPr="00847B69">
        <w:rPr>
          <w:lang w:val="sq-AL"/>
        </w:rPr>
        <w:t xml:space="preserve">e prekur të tokës (sipërfaqja totale dhe sipërfaqja që duhet të </w:t>
      </w:r>
      <w:r w:rsidR="00847B69" w:rsidRPr="00847B69">
        <w:rPr>
          <w:lang w:val="sq-AL"/>
        </w:rPr>
        <w:t>merret në zotërim</w:t>
      </w:r>
      <w:r w:rsidRPr="00847B69">
        <w:rPr>
          <w:lang w:val="sq-AL"/>
        </w:rPr>
        <w:t>, përdorimi i tokës, kategoria e tokës) dhe të gjitha pasuritë e vendosura në të (</w:t>
      </w:r>
      <w:r w:rsidR="00995C41" w:rsidRPr="00847B69">
        <w:rPr>
          <w:lang w:val="sq-AL"/>
        </w:rPr>
        <w:t>kulturat</w:t>
      </w:r>
      <w:r w:rsidRPr="00847B69">
        <w:rPr>
          <w:lang w:val="sq-AL"/>
        </w:rPr>
        <w:t xml:space="preserve">, pemët, pemishtet, strukturat, bizneset, etj.), </w:t>
      </w:r>
      <w:r w:rsidR="00995C41" w:rsidRPr="00847B69">
        <w:rPr>
          <w:lang w:val="sq-AL"/>
        </w:rPr>
        <w:t xml:space="preserve">si ato </w:t>
      </w:r>
      <w:r w:rsidRPr="00847B69">
        <w:rPr>
          <w:lang w:val="sq-AL"/>
        </w:rPr>
        <w:t>të regjistruara në Kadastër dhe ato që nuk janë.</w:t>
      </w:r>
    </w:p>
    <w:p w14:paraId="3A453477" w14:textId="57FA5973" w:rsidR="005A35AE" w:rsidRPr="00C036F6" w:rsidRDefault="00320971" w:rsidP="00995C41">
      <w:pPr>
        <w:pStyle w:val="BodyText"/>
        <w:rPr>
          <w:highlight w:val="yellow"/>
          <w:lang w:val="sq-AL"/>
        </w:rPr>
      </w:pPr>
      <w:r w:rsidRPr="00847B69">
        <w:rPr>
          <w:lang w:val="sq-AL"/>
        </w:rPr>
        <w:t xml:space="preserve">Një </w:t>
      </w:r>
      <w:r w:rsidR="00995C41" w:rsidRPr="00847B69">
        <w:rPr>
          <w:lang w:val="sq-AL"/>
        </w:rPr>
        <w:t>anketim</w:t>
      </w:r>
      <w:r w:rsidRPr="00847B69">
        <w:rPr>
          <w:lang w:val="sq-AL"/>
        </w:rPr>
        <w:t xml:space="preserve"> socio-ekonomik (seksioni 5 i këtij </w:t>
      </w:r>
      <w:r w:rsidR="00995C41" w:rsidRPr="00847B69">
        <w:rPr>
          <w:lang w:val="sq-AL"/>
        </w:rPr>
        <w:t>PVR</w:t>
      </w:r>
      <w:r w:rsidRPr="00847B69">
        <w:rPr>
          <w:lang w:val="sq-AL"/>
        </w:rPr>
        <w:t xml:space="preserve">) është realizuar nga anketues të trajnuar, duke </w:t>
      </w:r>
      <w:r w:rsidR="00995C41" w:rsidRPr="00847B69">
        <w:rPr>
          <w:lang w:val="sq-AL"/>
        </w:rPr>
        <w:t xml:space="preserve">mbuluar </w:t>
      </w:r>
      <w:r w:rsidRPr="00847B69">
        <w:rPr>
          <w:b/>
          <w:i/>
          <w:lang w:val="sq-AL"/>
        </w:rPr>
        <w:t>njerëz / familje të prekur</w:t>
      </w:r>
      <w:r w:rsidR="00995C41" w:rsidRPr="00847B69">
        <w:rPr>
          <w:b/>
          <w:i/>
          <w:lang w:val="sq-AL"/>
        </w:rPr>
        <w:t>a</w:t>
      </w:r>
      <w:r w:rsidRPr="00847B69">
        <w:rPr>
          <w:lang w:val="sq-AL"/>
        </w:rPr>
        <w:t xml:space="preserve">. Këto </w:t>
      </w:r>
      <w:r w:rsidR="00995C41" w:rsidRPr="00847B69">
        <w:rPr>
          <w:lang w:val="sq-AL"/>
        </w:rPr>
        <w:t>anketime</w:t>
      </w:r>
      <w:r w:rsidRPr="00847B69">
        <w:rPr>
          <w:lang w:val="sq-AL"/>
        </w:rPr>
        <w:t xml:space="preserve"> shërbejnë si një mjet për krijimin e një baze fillestare </w:t>
      </w:r>
      <w:r w:rsidR="00847B69" w:rsidRPr="00847B69">
        <w:rPr>
          <w:lang w:val="sq-AL"/>
        </w:rPr>
        <w:t>[</w:t>
      </w:r>
      <w:r w:rsidR="00995C41" w:rsidRPr="00847B69">
        <w:rPr>
          <w:lang w:val="sq-AL"/>
        </w:rPr>
        <w:t>baseline</w:t>
      </w:r>
      <w:r w:rsidR="00847B69" w:rsidRPr="00847B69">
        <w:rPr>
          <w:lang w:val="sq-AL"/>
        </w:rPr>
        <w:t>]</w:t>
      </w:r>
      <w:r w:rsidR="00995C41" w:rsidRPr="00847B69">
        <w:rPr>
          <w:lang w:val="sq-AL"/>
        </w:rPr>
        <w:t xml:space="preserve"> </w:t>
      </w:r>
      <w:r w:rsidRPr="00847B69">
        <w:rPr>
          <w:lang w:val="sq-AL"/>
        </w:rPr>
        <w:t xml:space="preserve">për individët / familjet e prekura që do të ndihmojë në identifikimin e rëndësisë së ndikimeve dhe zhvillimin dhe zbatimin e mënyrave efektive dhe të përshtatshme për </w:t>
      </w:r>
      <w:r w:rsidR="00995C41" w:rsidRPr="00847B69">
        <w:rPr>
          <w:lang w:val="sq-AL"/>
        </w:rPr>
        <w:t xml:space="preserve">risistemimin </w:t>
      </w:r>
      <w:r w:rsidRPr="00847B69">
        <w:rPr>
          <w:lang w:val="sq-AL"/>
        </w:rPr>
        <w:t>e njerëzve dhe ri</w:t>
      </w:r>
      <w:r w:rsidR="00847B69" w:rsidRPr="00847B69">
        <w:rPr>
          <w:lang w:val="sq-AL"/>
        </w:rPr>
        <w:t xml:space="preserve">kthimin </w:t>
      </w:r>
      <w:r w:rsidRPr="00847B69">
        <w:rPr>
          <w:lang w:val="sq-AL"/>
        </w:rPr>
        <w:t xml:space="preserve">ose përmirësimin e </w:t>
      </w:r>
      <w:r w:rsidR="00995C41" w:rsidRPr="00847B69">
        <w:rPr>
          <w:lang w:val="sq-AL"/>
        </w:rPr>
        <w:t>mj</w:t>
      </w:r>
      <w:r w:rsidR="00847B69" w:rsidRPr="00847B69">
        <w:rPr>
          <w:lang w:val="sq-AL"/>
        </w:rPr>
        <w:t>e</w:t>
      </w:r>
      <w:r w:rsidR="00995C41" w:rsidRPr="00847B69">
        <w:rPr>
          <w:lang w:val="sq-AL"/>
        </w:rPr>
        <w:t>teve t</w:t>
      </w:r>
      <w:r w:rsidR="00952125" w:rsidRPr="00847B69">
        <w:rPr>
          <w:lang w:val="sq-AL"/>
        </w:rPr>
        <w:t>ë</w:t>
      </w:r>
      <w:r w:rsidR="00995C41">
        <w:rPr>
          <w:lang w:val="sq-AL"/>
        </w:rPr>
        <w:t xml:space="preserve"> </w:t>
      </w:r>
      <w:r w:rsidRPr="00C036F6">
        <w:rPr>
          <w:lang w:val="sq-AL"/>
        </w:rPr>
        <w:t>jetesës së tyre.</w:t>
      </w:r>
    </w:p>
    <w:p w14:paraId="205FE9A8" w14:textId="338C4FB9" w:rsidR="00320971" w:rsidRPr="00847B69" w:rsidRDefault="00320971" w:rsidP="00320971">
      <w:pPr>
        <w:pStyle w:val="BodyText"/>
        <w:rPr>
          <w:lang w:val="sq-AL"/>
        </w:rPr>
      </w:pPr>
      <w:r w:rsidRPr="00847B69">
        <w:rPr>
          <w:lang w:val="sq-AL"/>
        </w:rPr>
        <w:t xml:space="preserve">Kërkesat </w:t>
      </w:r>
      <w:r w:rsidR="00995C41" w:rsidRPr="00847B69">
        <w:rPr>
          <w:lang w:val="sq-AL"/>
        </w:rPr>
        <w:t xml:space="preserve">e Projektit </w:t>
      </w:r>
      <w:r w:rsidRPr="00847B69">
        <w:rPr>
          <w:lang w:val="sq-AL"/>
        </w:rPr>
        <w:t>për marrjen e tokës së Projektit prekin 1111 parcela prej 355 ha.</w:t>
      </w:r>
    </w:p>
    <w:p w14:paraId="1A93A162" w14:textId="7FCAAF62" w:rsidR="00320971" w:rsidRPr="00C036F6" w:rsidRDefault="00847B69" w:rsidP="00320971">
      <w:pPr>
        <w:pStyle w:val="BodyText"/>
        <w:rPr>
          <w:lang w:val="sq-AL"/>
        </w:rPr>
      </w:pPr>
      <w:r w:rsidRPr="00847B69">
        <w:rPr>
          <w:lang w:val="sq-AL"/>
        </w:rPr>
        <w:t>A</w:t>
      </w:r>
      <w:r w:rsidR="00995C41" w:rsidRPr="00847B69">
        <w:rPr>
          <w:lang w:val="sq-AL"/>
        </w:rPr>
        <w:t xml:space="preserve">nketimi </w:t>
      </w:r>
      <w:r w:rsidR="00320971" w:rsidRPr="00847B69">
        <w:rPr>
          <w:lang w:val="sq-AL"/>
        </w:rPr>
        <w:t xml:space="preserve">gjithashtu përfshin </w:t>
      </w:r>
      <w:r w:rsidRPr="00847B69">
        <w:rPr>
          <w:lang w:val="sq-AL"/>
        </w:rPr>
        <w:t>çështje</w:t>
      </w:r>
      <w:r w:rsidR="00995C41" w:rsidRPr="00847B69">
        <w:rPr>
          <w:lang w:val="sq-AL"/>
        </w:rPr>
        <w:t xml:space="preserve"> </w:t>
      </w:r>
      <w:r w:rsidR="00320971" w:rsidRPr="00847B69">
        <w:rPr>
          <w:lang w:val="sq-AL"/>
        </w:rPr>
        <w:t xml:space="preserve">mbi informacionin bazë të familjes (emrat, moshat, seksin, statusin arsimor të anëtarëve të familjes dhe çfarëdo </w:t>
      </w:r>
      <w:r w:rsidRPr="00847B69">
        <w:rPr>
          <w:lang w:val="sq-AL"/>
        </w:rPr>
        <w:t>vulnerabiliteti</w:t>
      </w:r>
      <w:r w:rsidR="00320971" w:rsidRPr="00847B69">
        <w:rPr>
          <w:lang w:val="sq-AL"/>
        </w:rPr>
        <w:t xml:space="preserve">), si dhe pyetje në lidhje me standardin ekzistues të jetesës dhe burimet e të ardhurave / </w:t>
      </w:r>
      <w:r w:rsidR="00995C41" w:rsidRPr="00847B69">
        <w:rPr>
          <w:lang w:val="sq-AL"/>
        </w:rPr>
        <w:t>mjeteve t</w:t>
      </w:r>
      <w:r w:rsidR="00952125" w:rsidRPr="00847B69">
        <w:rPr>
          <w:lang w:val="sq-AL"/>
        </w:rPr>
        <w:t>ë</w:t>
      </w:r>
      <w:r w:rsidR="00995C41" w:rsidRPr="00847B69">
        <w:rPr>
          <w:lang w:val="sq-AL"/>
        </w:rPr>
        <w:t xml:space="preserve"> </w:t>
      </w:r>
      <w:r w:rsidR="00320971" w:rsidRPr="00847B69">
        <w:rPr>
          <w:lang w:val="sq-AL"/>
        </w:rPr>
        <w:t>jetes</w:t>
      </w:r>
      <w:r w:rsidR="00952125" w:rsidRPr="00847B69">
        <w:rPr>
          <w:lang w:val="sq-AL"/>
        </w:rPr>
        <w:t>ë</w:t>
      </w:r>
      <w:r w:rsidR="00995C41" w:rsidRPr="00847B69">
        <w:rPr>
          <w:lang w:val="sq-AL"/>
        </w:rPr>
        <w:t>s</w:t>
      </w:r>
      <w:r w:rsidR="00320971" w:rsidRPr="00847B69">
        <w:rPr>
          <w:lang w:val="sq-AL"/>
        </w:rPr>
        <w:t>, me zgjedhje</w:t>
      </w:r>
      <w:r w:rsidR="00995C41" w:rsidRPr="00847B69">
        <w:rPr>
          <w:lang w:val="sq-AL"/>
        </w:rPr>
        <w:t xml:space="preserve"> t</w:t>
      </w:r>
      <w:r w:rsidR="00952125" w:rsidRPr="00847B69">
        <w:rPr>
          <w:lang w:val="sq-AL"/>
        </w:rPr>
        <w:t>ë</w:t>
      </w:r>
      <w:r w:rsidR="00995C41" w:rsidRPr="00847B69">
        <w:rPr>
          <w:lang w:val="sq-AL"/>
        </w:rPr>
        <w:t xml:space="preserve"> </w:t>
      </w:r>
      <w:r w:rsidR="00320971" w:rsidRPr="00847B69">
        <w:rPr>
          <w:lang w:val="sq-AL"/>
        </w:rPr>
        <w:t xml:space="preserve">preferuara për </w:t>
      </w:r>
      <w:r>
        <w:rPr>
          <w:lang w:val="sq-AL"/>
        </w:rPr>
        <w:t xml:space="preserve">shpërblim </w:t>
      </w:r>
      <w:r w:rsidR="00320971" w:rsidRPr="00847B69">
        <w:rPr>
          <w:lang w:val="sq-AL"/>
        </w:rPr>
        <w:t xml:space="preserve">dhe </w:t>
      </w:r>
      <w:r>
        <w:rPr>
          <w:lang w:val="sq-AL"/>
        </w:rPr>
        <w:t>asistencë</w:t>
      </w:r>
      <w:r w:rsidR="00320971" w:rsidRPr="00847B69">
        <w:rPr>
          <w:lang w:val="sq-AL"/>
        </w:rPr>
        <w:t>.</w:t>
      </w:r>
    </w:p>
    <w:p w14:paraId="01893946" w14:textId="6F1D71EA" w:rsidR="00320971" w:rsidRDefault="00320971" w:rsidP="00320971">
      <w:pPr>
        <w:pStyle w:val="BodyText"/>
        <w:rPr>
          <w:lang w:val="sq-AL"/>
        </w:rPr>
      </w:pPr>
      <w:r w:rsidRPr="00C036F6">
        <w:rPr>
          <w:lang w:val="sq-AL"/>
        </w:rPr>
        <w:t xml:space="preserve">Në varësi të llojit </w:t>
      </w:r>
      <w:r w:rsidR="00995C41">
        <w:rPr>
          <w:lang w:val="sq-AL"/>
        </w:rPr>
        <w:t>t</w:t>
      </w:r>
      <w:r w:rsidR="00952125">
        <w:rPr>
          <w:lang w:val="sq-AL"/>
        </w:rPr>
        <w:t>ë</w:t>
      </w:r>
      <w:r w:rsidR="00995C41">
        <w:rPr>
          <w:lang w:val="sq-AL"/>
        </w:rPr>
        <w:t xml:space="preserve"> ndikimit </w:t>
      </w:r>
      <w:r w:rsidRPr="00C036F6">
        <w:rPr>
          <w:lang w:val="sq-AL"/>
        </w:rPr>
        <w:t>dhe kategorisë së cilës i përkasin, personat e prekur do të kenë të drejtë</w:t>
      </w:r>
      <w:r w:rsidR="00995C41">
        <w:rPr>
          <w:lang w:val="sq-AL"/>
        </w:rPr>
        <w:t xml:space="preserve"> p</w:t>
      </w:r>
      <w:r w:rsidR="00952125">
        <w:rPr>
          <w:lang w:val="sq-AL"/>
        </w:rPr>
        <w:t>ë</w:t>
      </w:r>
      <w:r w:rsidR="00995C41">
        <w:rPr>
          <w:lang w:val="sq-AL"/>
        </w:rPr>
        <w:t xml:space="preserve">r </w:t>
      </w:r>
      <w:r w:rsidR="00847B69">
        <w:rPr>
          <w:lang w:val="sq-AL"/>
        </w:rPr>
        <w:t xml:space="preserve">shpërblim </w:t>
      </w:r>
      <w:r w:rsidR="00995C41">
        <w:rPr>
          <w:lang w:val="sq-AL"/>
        </w:rPr>
        <w:t>n</w:t>
      </w:r>
      <w:r w:rsidR="00952125">
        <w:rPr>
          <w:lang w:val="sq-AL"/>
        </w:rPr>
        <w:t>ë</w:t>
      </w:r>
      <w:r w:rsidR="00995C41">
        <w:rPr>
          <w:lang w:val="sq-AL"/>
        </w:rPr>
        <w:t xml:space="preserve"> para </w:t>
      </w:r>
      <w:r w:rsidRPr="00C036F6">
        <w:rPr>
          <w:lang w:val="sq-AL"/>
        </w:rPr>
        <w:t xml:space="preserve">për </w:t>
      </w:r>
      <w:r w:rsidR="00847B69">
        <w:rPr>
          <w:lang w:val="sq-AL"/>
        </w:rPr>
        <w:t xml:space="preserve">pasuritë e </w:t>
      </w:r>
      <w:r w:rsidRPr="00C036F6">
        <w:rPr>
          <w:lang w:val="sq-AL"/>
        </w:rPr>
        <w:t xml:space="preserve">prekura dhe / ose </w:t>
      </w:r>
      <w:r w:rsidR="00847B69">
        <w:rPr>
          <w:lang w:val="sq-AL"/>
        </w:rPr>
        <w:t xml:space="preserve">asistencë për </w:t>
      </w:r>
      <w:r w:rsidR="00995C41">
        <w:rPr>
          <w:lang w:val="sq-AL"/>
        </w:rPr>
        <w:t>risistemimi</w:t>
      </w:r>
      <w:r w:rsidR="00847B69">
        <w:rPr>
          <w:lang w:val="sq-AL"/>
        </w:rPr>
        <w:t xml:space="preserve">n  </w:t>
      </w:r>
      <w:r w:rsidRPr="00C036F6">
        <w:rPr>
          <w:lang w:val="sq-AL"/>
        </w:rPr>
        <w:t>/</w:t>
      </w:r>
      <w:r w:rsidR="00847B69">
        <w:rPr>
          <w:lang w:val="sq-AL"/>
        </w:rPr>
        <w:t xml:space="preserve">rikthimin </w:t>
      </w:r>
      <w:r w:rsidRPr="00C036F6">
        <w:rPr>
          <w:lang w:val="sq-AL"/>
        </w:rPr>
        <w:t xml:space="preserve"> </w:t>
      </w:r>
      <w:r w:rsidR="00847B69">
        <w:rPr>
          <w:lang w:val="sq-AL"/>
        </w:rPr>
        <w:t xml:space="preserve">e mjeteve të </w:t>
      </w:r>
      <w:r w:rsidRPr="00C036F6">
        <w:rPr>
          <w:lang w:val="sq-AL"/>
        </w:rPr>
        <w:t xml:space="preserve">jetesës, siç paraqitet në Matricën e </w:t>
      </w:r>
      <w:r w:rsidR="00847B69">
        <w:rPr>
          <w:lang w:val="sq-AL"/>
        </w:rPr>
        <w:t>t</w:t>
      </w:r>
      <w:r w:rsidR="00952125">
        <w:rPr>
          <w:lang w:val="sq-AL"/>
        </w:rPr>
        <w:t>ë</w:t>
      </w:r>
      <w:r w:rsidR="00995C41">
        <w:rPr>
          <w:lang w:val="sq-AL"/>
        </w:rPr>
        <w:t xml:space="preserve"> </w:t>
      </w:r>
      <w:r w:rsidR="00847B69">
        <w:rPr>
          <w:lang w:val="sq-AL"/>
        </w:rPr>
        <w:t>D</w:t>
      </w:r>
      <w:r w:rsidR="00995C41">
        <w:rPr>
          <w:lang w:val="sq-AL"/>
        </w:rPr>
        <w:t>r</w:t>
      </w:r>
      <w:r w:rsidR="00847B69">
        <w:rPr>
          <w:lang w:val="sq-AL"/>
        </w:rPr>
        <w:t>e</w:t>
      </w:r>
      <w:r w:rsidR="00995C41">
        <w:rPr>
          <w:lang w:val="sq-AL"/>
        </w:rPr>
        <w:t xml:space="preserve">jtave </w:t>
      </w:r>
      <w:r w:rsidRPr="00C036F6">
        <w:rPr>
          <w:lang w:val="sq-AL"/>
        </w:rPr>
        <w:t>(shi</w:t>
      </w:r>
      <w:r w:rsidR="00995C41">
        <w:rPr>
          <w:lang w:val="sq-AL"/>
        </w:rPr>
        <w:t>h</w:t>
      </w:r>
      <w:r w:rsidRPr="00C036F6">
        <w:rPr>
          <w:lang w:val="sq-AL"/>
        </w:rPr>
        <w:t xml:space="preserve"> Seksionin 9).</w:t>
      </w:r>
    </w:p>
    <w:p w14:paraId="51CDFA41" w14:textId="77777777" w:rsidR="00995C41" w:rsidRPr="00C036F6" w:rsidRDefault="00995C41" w:rsidP="00320971">
      <w:pPr>
        <w:pStyle w:val="BodyText"/>
        <w:rPr>
          <w:lang w:val="sq-AL"/>
        </w:rPr>
      </w:pPr>
    </w:p>
    <w:p w14:paraId="06D714D8" w14:textId="09F3BD0F" w:rsidR="00793654" w:rsidRPr="00C036F6" w:rsidRDefault="00847B69" w:rsidP="004819B0">
      <w:pPr>
        <w:pStyle w:val="Heading2"/>
        <w:rPr>
          <w:rFonts w:eastAsiaTheme="minorHAnsi"/>
          <w:lang w:val="sq-AL"/>
        </w:rPr>
      </w:pPr>
      <w:bookmarkStart w:id="118" w:name="_Toc26782440"/>
      <w:r>
        <w:rPr>
          <w:rFonts w:eastAsiaTheme="minorHAnsi"/>
          <w:lang w:val="sq-AL"/>
        </w:rPr>
        <w:lastRenderedPageBreak/>
        <w:t xml:space="preserve">Shpërblimi </w:t>
      </w:r>
      <w:r w:rsidR="00995C41">
        <w:rPr>
          <w:rFonts w:eastAsiaTheme="minorHAnsi"/>
          <w:lang w:val="sq-AL"/>
        </w:rPr>
        <w:t>p</w:t>
      </w:r>
      <w:r w:rsidR="00952125">
        <w:rPr>
          <w:rFonts w:eastAsiaTheme="minorHAnsi"/>
          <w:lang w:val="sq-AL"/>
        </w:rPr>
        <w:t>ë</w:t>
      </w:r>
      <w:r w:rsidR="00995C41">
        <w:rPr>
          <w:rFonts w:eastAsiaTheme="minorHAnsi"/>
          <w:lang w:val="sq-AL"/>
        </w:rPr>
        <w:t>r tok</w:t>
      </w:r>
      <w:r w:rsidR="00952125">
        <w:rPr>
          <w:rFonts w:eastAsiaTheme="minorHAnsi"/>
          <w:lang w:val="sq-AL"/>
        </w:rPr>
        <w:t>ë</w:t>
      </w:r>
      <w:r w:rsidR="00995C41">
        <w:rPr>
          <w:rFonts w:eastAsiaTheme="minorHAnsi"/>
          <w:lang w:val="sq-AL"/>
        </w:rPr>
        <w:t>n</w:t>
      </w:r>
      <w:r w:rsidR="00793654" w:rsidRPr="00C036F6">
        <w:rPr>
          <w:rFonts w:eastAsiaTheme="minorHAnsi"/>
          <w:lang w:val="sq-AL"/>
        </w:rPr>
        <w:t xml:space="preserve">, </w:t>
      </w:r>
      <w:r w:rsidR="00995C41">
        <w:rPr>
          <w:rFonts w:eastAsiaTheme="minorHAnsi"/>
          <w:lang w:val="sq-AL"/>
        </w:rPr>
        <w:t>kulturat</w:t>
      </w:r>
      <w:r w:rsidR="00793654" w:rsidRPr="00C036F6">
        <w:rPr>
          <w:rFonts w:eastAsiaTheme="minorHAnsi"/>
          <w:lang w:val="sq-AL"/>
        </w:rPr>
        <w:t xml:space="preserve">, </w:t>
      </w:r>
      <w:r w:rsidR="00995C41">
        <w:rPr>
          <w:rFonts w:eastAsiaTheme="minorHAnsi"/>
          <w:lang w:val="sq-AL"/>
        </w:rPr>
        <w:t>bim</w:t>
      </w:r>
      <w:r w:rsidR="00952125">
        <w:rPr>
          <w:rFonts w:eastAsiaTheme="minorHAnsi"/>
          <w:lang w:val="sq-AL"/>
        </w:rPr>
        <w:t>ë</w:t>
      </w:r>
      <w:r w:rsidR="00995C41">
        <w:rPr>
          <w:rFonts w:eastAsiaTheme="minorHAnsi"/>
          <w:lang w:val="sq-AL"/>
        </w:rPr>
        <w:t>t</w:t>
      </w:r>
      <w:r w:rsidR="00793654" w:rsidRPr="00C036F6">
        <w:rPr>
          <w:rFonts w:eastAsiaTheme="minorHAnsi"/>
          <w:lang w:val="sq-AL"/>
        </w:rPr>
        <w:t xml:space="preserve">, </w:t>
      </w:r>
      <w:r w:rsidR="00995C41">
        <w:rPr>
          <w:rFonts w:eastAsiaTheme="minorHAnsi"/>
          <w:lang w:val="sq-AL"/>
        </w:rPr>
        <w:t>pem</w:t>
      </w:r>
      <w:r w:rsidR="00952125">
        <w:rPr>
          <w:rFonts w:eastAsiaTheme="minorHAnsi"/>
          <w:lang w:val="sq-AL"/>
        </w:rPr>
        <w:t>ë</w:t>
      </w:r>
      <w:r w:rsidR="00995C41">
        <w:rPr>
          <w:rFonts w:eastAsiaTheme="minorHAnsi"/>
          <w:lang w:val="sq-AL"/>
        </w:rPr>
        <w:t>t</w:t>
      </w:r>
      <w:bookmarkEnd w:id="118"/>
      <w:r w:rsidR="00995C41">
        <w:rPr>
          <w:rFonts w:eastAsiaTheme="minorHAnsi"/>
          <w:lang w:val="sq-AL"/>
        </w:rPr>
        <w:t xml:space="preserve"> </w:t>
      </w:r>
    </w:p>
    <w:p w14:paraId="4CDCC132" w14:textId="7BDB3834" w:rsidR="00320971" w:rsidRPr="00C036F6" w:rsidRDefault="00995C41" w:rsidP="00320971">
      <w:pPr>
        <w:pStyle w:val="BodyText"/>
        <w:rPr>
          <w:lang w:val="sq-AL"/>
        </w:rPr>
      </w:pPr>
      <w:r>
        <w:rPr>
          <w:lang w:val="sq-AL"/>
        </w:rPr>
        <w:t xml:space="preserve">Nivelet e </w:t>
      </w:r>
      <w:r w:rsidR="00847B69">
        <w:rPr>
          <w:lang w:val="sq-AL"/>
        </w:rPr>
        <w:t xml:space="preserve">shpërblimit </w:t>
      </w:r>
      <w:r w:rsidR="00320971" w:rsidRPr="00C036F6">
        <w:rPr>
          <w:lang w:val="sq-AL"/>
        </w:rPr>
        <w:t>për tokën e prekur nga Projekti (bujqësore, tregtare dhe ban</w:t>
      </w:r>
      <w:r>
        <w:rPr>
          <w:lang w:val="sq-AL"/>
        </w:rPr>
        <w:t>imi</w:t>
      </w:r>
      <w:r w:rsidR="00320971" w:rsidRPr="00C036F6">
        <w:rPr>
          <w:lang w:val="sq-AL"/>
        </w:rPr>
        <w:t>) do të përcaktohe</w:t>
      </w:r>
      <w:r>
        <w:rPr>
          <w:lang w:val="sq-AL"/>
        </w:rPr>
        <w:t xml:space="preserve">n </w:t>
      </w:r>
      <w:r w:rsidR="00320971" w:rsidRPr="00C036F6">
        <w:rPr>
          <w:lang w:val="sq-AL"/>
        </w:rPr>
        <w:t>në bazë të një vlerësimi i cili do të bëhet nga një vlerësues i pavarur dhe i aprovuar nga Ministria e Financave.</w:t>
      </w:r>
    </w:p>
    <w:p w14:paraId="4BEC7BE5" w14:textId="446DA5D7" w:rsidR="00320971" w:rsidRPr="00C036F6" w:rsidRDefault="00320971" w:rsidP="00320971">
      <w:pPr>
        <w:pStyle w:val="BodyText"/>
        <w:rPr>
          <w:lang w:val="sq-AL"/>
        </w:rPr>
      </w:pPr>
      <w:r w:rsidRPr="00C036F6">
        <w:rPr>
          <w:lang w:val="sq-AL"/>
        </w:rPr>
        <w:t xml:space="preserve">Sipas ligjit, vlerësuesi i pavarur kryen një vlerësim të transaksioneve të regjistruara të tregut në zonat e prekura për të përcaktuar vlerën e tregut të tokës. Në mungesë të një informacioni të tillë, vlerësuesi përcakton koston e zëvendësimit të tokës, e cila përcaktohet si vlera e tokës në afërsi të tokës së prekur, </w:t>
      </w:r>
      <w:r w:rsidR="00995C41">
        <w:rPr>
          <w:lang w:val="sq-AL"/>
        </w:rPr>
        <w:t xml:space="preserve">me </w:t>
      </w:r>
      <w:r w:rsidRPr="00C036F6">
        <w:rPr>
          <w:lang w:val="sq-AL"/>
        </w:rPr>
        <w:t xml:space="preserve">një potencial prodhimi </w:t>
      </w:r>
      <w:r w:rsidR="00995C41">
        <w:rPr>
          <w:lang w:val="sq-AL"/>
        </w:rPr>
        <w:t xml:space="preserve">ose </w:t>
      </w:r>
      <w:r w:rsidRPr="00C036F6">
        <w:rPr>
          <w:lang w:val="sq-AL"/>
        </w:rPr>
        <w:t>përdorimi</w:t>
      </w:r>
      <w:r w:rsidR="00995C41">
        <w:rPr>
          <w:lang w:val="sq-AL"/>
        </w:rPr>
        <w:t xml:space="preserve"> </w:t>
      </w:r>
      <w:r w:rsidR="00995C41" w:rsidRPr="00C036F6">
        <w:rPr>
          <w:lang w:val="sq-AL"/>
        </w:rPr>
        <w:t>të barabartë</w:t>
      </w:r>
      <w:r w:rsidRPr="00C036F6">
        <w:rPr>
          <w:lang w:val="sq-AL"/>
        </w:rPr>
        <w:t>, me infrastrukturë dhe shërbime të ngjashme ose të përmirësuara, plus koston</w:t>
      </w:r>
      <w:r w:rsidR="004E4D67">
        <w:rPr>
          <w:lang w:val="sq-AL"/>
        </w:rPr>
        <w:t xml:space="preserve"> e</w:t>
      </w:r>
      <w:r w:rsidRPr="00C036F6">
        <w:rPr>
          <w:lang w:val="sq-AL"/>
        </w:rPr>
        <w:t xml:space="preserve"> përgatitjes së tokës në nivelin e ngjashëm me atë të tokës së prekur, plus koston e </w:t>
      </w:r>
      <w:r w:rsidR="004E4D67">
        <w:rPr>
          <w:lang w:val="sq-AL"/>
        </w:rPr>
        <w:t>çdo</w:t>
      </w:r>
      <w:r w:rsidR="00995C41">
        <w:rPr>
          <w:lang w:val="sq-AL"/>
        </w:rPr>
        <w:t xml:space="preserve"> </w:t>
      </w:r>
      <w:r w:rsidRPr="00C036F6">
        <w:rPr>
          <w:lang w:val="sq-AL"/>
        </w:rPr>
        <w:t>tarif</w:t>
      </w:r>
      <w:r w:rsidR="00995C41">
        <w:rPr>
          <w:lang w:val="sq-AL"/>
        </w:rPr>
        <w:t xml:space="preserve">e </w:t>
      </w:r>
      <w:r w:rsidRPr="00C036F6">
        <w:rPr>
          <w:lang w:val="sq-AL"/>
        </w:rPr>
        <w:t>të regjistrimit dhe transferimit. Nëse të dyja metodat mund të aplikohen, zgjidhet metoda që siguron norma më të larta.</w:t>
      </w:r>
    </w:p>
    <w:p w14:paraId="4A59ED23" w14:textId="77777777" w:rsidR="00320971" w:rsidRPr="004E4D67" w:rsidRDefault="00320971" w:rsidP="00320971">
      <w:pPr>
        <w:pStyle w:val="BodyText"/>
        <w:rPr>
          <w:lang w:val="sq-AL"/>
        </w:rPr>
      </w:pPr>
      <w:r w:rsidRPr="00C036F6">
        <w:rPr>
          <w:lang w:val="sq-AL"/>
        </w:rPr>
        <w:t xml:space="preserve">Personat e prekur mund të zgjedhin të marrin </w:t>
      </w:r>
      <w:r w:rsidRPr="004E4D67">
        <w:rPr>
          <w:lang w:val="sq-AL"/>
        </w:rPr>
        <w:t>kompensim në para ose tokë zëvendësuese (toka me madhësi dhe cilësi të barabartë).</w:t>
      </w:r>
    </w:p>
    <w:p w14:paraId="38741F46" w14:textId="09A83287" w:rsidR="00320971" w:rsidRPr="00C036F6" w:rsidRDefault="00320971" w:rsidP="00320971">
      <w:pPr>
        <w:pStyle w:val="BodyText"/>
        <w:rPr>
          <w:lang w:val="sq-AL"/>
        </w:rPr>
      </w:pPr>
      <w:r w:rsidRPr="004E4D67">
        <w:rPr>
          <w:lang w:val="sq-AL"/>
        </w:rPr>
        <w:t xml:space="preserve">Toka komunale do t'i kompensohet bashkisë përkatëse sipas ligjit. Personat / ndërmarrjet që marrin me qira tokën komunale do të njoftohen për </w:t>
      </w:r>
      <w:r w:rsidR="00995C41" w:rsidRPr="004E4D67">
        <w:rPr>
          <w:lang w:val="sq-AL"/>
        </w:rPr>
        <w:t>marrjen n</w:t>
      </w:r>
      <w:r w:rsidR="00952125" w:rsidRPr="004E4D67">
        <w:rPr>
          <w:lang w:val="sq-AL"/>
        </w:rPr>
        <w:t>ë</w:t>
      </w:r>
      <w:r w:rsidR="00995C41" w:rsidRPr="004E4D67">
        <w:rPr>
          <w:lang w:val="sq-AL"/>
        </w:rPr>
        <w:t xml:space="preserve"> zot</w:t>
      </w:r>
      <w:r w:rsidR="00952125" w:rsidRPr="004E4D67">
        <w:rPr>
          <w:lang w:val="sq-AL"/>
        </w:rPr>
        <w:t>ë</w:t>
      </w:r>
      <w:r w:rsidR="00995C41" w:rsidRPr="004E4D67">
        <w:rPr>
          <w:lang w:val="sq-AL"/>
        </w:rPr>
        <w:t>rim</w:t>
      </w:r>
      <w:r w:rsidRPr="004E4D67">
        <w:rPr>
          <w:lang w:val="sq-AL"/>
        </w:rPr>
        <w:t xml:space="preserve"> </w:t>
      </w:r>
      <w:r w:rsidR="00995C41" w:rsidRPr="004E4D67">
        <w:rPr>
          <w:lang w:val="sq-AL"/>
        </w:rPr>
        <w:t>t</w:t>
      </w:r>
      <w:r w:rsidR="00952125" w:rsidRPr="004E4D67">
        <w:rPr>
          <w:lang w:val="sq-AL"/>
        </w:rPr>
        <w:t>ë</w:t>
      </w:r>
      <w:r w:rsidR="00995C41" w:rsidRPr="004E4D67">
        <w:rPr>
          <w:lang w:val="sq-AL"/>
        </w:rPr>
        <w:t xml:space="preserve"> </w:t>
      </w:r>
      <w:r w:rsidRPr="004E4D67">
        <w:rPr>
          <w:lang w:val="sq-AL"/>
        </w:rPr>
        <w:t xml:space="preserve">planifikuar dhe do të ndihmohen për të gjetur tokë tjetër me qira. Nëse </w:t>
      </w:r>
      <w:r w:rsidR="00995C41" w:rsidRPr="004E4D67">
        <w:rPr>
          <w:lang w:val="sq-AL"/>
        </w:rPr>
        <w:t>sip</w:t>
      </w:r>
      <w:r w:rsidR="00952125" w:rsidRPr="004E4D67">
        <w:rPr>
          <w:lang w:val="sq-AL"/>
        </w:rPr>
        <w:t>ë</w:t>
      </w:r>
      <w:r w:rsidR="00995C41" w:rsidRPr="004E4D67">
        <w:rPr>
          <w:lang w:val="sq-AL"/>
        </w:rPr>
        <w:t xml:space="preserve">rfaqja e </w:t>
      </w:r>
      <w:r w:rsidRPr="004E4D67">
        <w:rPr>
          <w:lang w:val="sq-AL"/>
        </w:rPr>
        <w:t xml:space="preserve">tokës që do të </w:t>
      </w:r>
      <w:r w:rsidR="00995C41" w:rsidRPr="004E4D67">
        <w:rPr>
          <w:lang w:val="sq-AL"/>
        </w:rPr>
        <w:t>merret n</w:t>
      </w:r>
      <w:r w:rsidR="00952125" w:rsidRPr="004E4D67">
        <w:rPr>
          <w:lang w:val="sq-AL"/>
        </w:rPr>
        <w:t>ë</w:t>
      </w:r>
      <w:r w:rsidR="00995C41" w:rsidRPr="004E4D67">
        <w:rPr>
          <w:lang w:val="sq-AL"/>
        </w:rPr>
        <w:t xml:space="preserve"> zot</w:t>
      </w:r>
      <w:r w:rsidR="00952125" w:rsidRPr="004E4D67">
        <w:rPr>
          <w:lang w:val="sq-AL"/>
        </w:rPr>
        <w:t>ë</w:t>
      </w:r>
      <w:r w:rsidR="00995C41" w:rsidRPr="004E4D67">
        <w:rPr>
          <w:lang w:val="sq-AL"/>
        </w:rPr>
        <w:t xml:space="preserve">rim </w:t>
      </w:r>
      <w:r w:rsidRPr="004E4D67">
        <w:rPr>
          <w:lang w:val="sq-AL"/>
        </w:rPr>
        <w:t xml:space="preserve">nuk është </w:t>
      </w:r>
      <w:r w:rsidR="00995C41" w:rsidRPr="004E4D67">
        <w:rPr>
          <w:lang w:val="sq-AL"/>
        </w:rPr>
        <w:t>dometh</w:t>
      </w:r>
      <w:r w:rsidR="00952125" w:rsidRPr="004E4D67">
        <w:rPr>
          <w:lang w:val="sq-AL"/>
        </w:rPr>
        <w:t>ë</w:t>
      </w:r>
      <w:r w:rsidR="00995C41" w:rsidRPr="004E4D67">
        <w:rPr>
          <w:lang w:val="sq-AL"/>
        </w:rPr>
        <w:t>n</w:t>
      </w:r>
      <w:r w:rsidR="00952125" w:rsidRPr="004E4D67">
        <w:rPr>
          <w:lang w:val="sq-AL"/>
        </w:rPr>
        <w:t>ë</w:t>
      </w:r>
      <w:r w:rsidR="00995C41" w:rsidRPr="004E4D67">
        <w:rPr>
          <w:lang w:val="sq-AL"/>
        </w:rPr>
        <w:t>se</w:t>
      </w:r>
      <w:r w:rsidRPr="004E4D67">
        <w:rPr>
          <w:lang w:val="sq-AL"/>
        </w:rPr>
        <w:t>, kontratat e</w:t>
      </w:r>
      <w:r w:rsidR="00995C41" w:rsidRPr="004E4D67">
        <w:rPr>
          <w:lang w:val="sq-AL"/>
        </w:rPr>
        <w:t xml:space="preserve"> tyre me </w:t>
      </w:r>
      <w:r w:rsidRPr="004E4D67">
        <w:rPr>
          <w:lang w:val="sq-AL"/>
        </w:rPr>
        <w:t>qira</w:t>
      </w:r>
      <w:r w:rsidR="00995C41" w:rsidRPr="004E4D67">
        <w:rPr>
          <w:lang w:val="sq-AL"/>
        </w:rPr>
        <w:t xml:space="preserve"> </w:t>
      </w:r>
      <w:r w:rsidRPr="004E4D67">
        <w:rPr>
          <w:lang w:val="sq-AL"/>
        </w:rPr>
        <w:t>do të ndryshohen për të pasqyruar sasinë e zvogëluar</w:t>
      </w:r>
      <w:r w:rsidRPr="00C036F6">
        <w:rPr>
          <w:lang w:val="sq-AL"/>
        </w:rPr>
        <w:t xml:space="preserve"> të tokës për qira.</w:t>
      </w:r>
    </w:p>
    <w:p w14:paraId="10864E03" w14:textId="64BA26E4" w:rsidR="00320971" w:rsidRPr="00C036F6" w:rsidRDefault="00320971" w:rsidP="00320971">
      <w:pPr>
        <w:pStyle w:val="BodyText"/>
        <w:rPr>
          <w:lang w:val="sq-AL"/>
        </w:rPr>
      </w:pPr>
      <w:r w:rsidRPr="00C036F6">
        <w:rPr>
          <w:lang w:val="sq-AL"/>
        </w:rPr>
        <w:t xml:space="preserve">Pronarët e </w:t>
      </w:r>
      <w:r w:rsidR="00995C41">
        <w:rPr>
          <w:lang w:val="sq-AL"/>
        </w:rPr>
        <w:t>kulturave</w:t>
      </w:r>
      <w:r w:rsidRPr="00C036F6">
        <w:rPr>
          <w:lang w:val="sq-AL"/>
        </w:rPr>
        <w:t xml:space="preserve">, bimëve dhe pemëve </w:t>
      </w:r>
      <w:r w:rsidR="00995C41">
        <w:rPr>
          <w:lang w:val="sq-AL"/>
        </w:rPr>
        <w:t>jan</w:t>
      </w:r>
      <w:r w:rsidR="00952125">
        <w:rPr>
          <w:lang w:val="sq-AL"/>
        </w:rPr>
        <w:t>ë</w:t>
      </w:r>
      <w:r w:rsidR="00995C41">
        <w:rPr>
          <w:lang w:val="sq-AL"/>
        </w:rPr>
        <w:t xml:space="preserve"> informuar</w:t>
      </w:r>
      <w:r w:rsidRPr="00C036F6">
        <w:rPr>
          <w:lang w:val="sq-AL"/>
        </w:rPr>
        <w:t xml:space="preserve"> për datën e </w:t>
      </w:r>
      <w:r w:rsidR="004E4D67">
        <w:rPr>
          <w:lang w:val="sq-AL"/>
        </w:rPr>
        <w:t xml:space="preserve">fundit </w:t>
      </w:r>
      <w:r w:rsidRPr="00C036F6">
        <w:rPr>
          <w:lang w:val="sq-AL"/>
        </w:rPr>
        <w:t xml:space="preserve">gjatë sondazheve të ndryshme sociale të zbatuara nga IPF6 dhe </w:t>
      </w:r>
      <w:r w:rsidR="004E4D67">
        <w:rPr>
          <w:lang w:val="sq-AL"/>
        </w:rPr>
        <w:t>NjZ</w:t>
      </w:r>
      <w:r w:rsidR="00995C41">
        <w:rPr>
          <w:lang w:val="sq-AL"/>
        </w:rPr>
        <w:t>P</w:t>
      </w:r>
      <w:r w:rsidRPr="00C036F6">
        <w:rPr>
          <w:lang w:val="sq-AL"/>
        </w:rPr>
        <w:t xml:space="preserve">. </w:t>
      </w:r>
      <w:r w:rsidR="00995C41">
        <w:rPr>
          <w:lang w:val="sq-AL"/>
        </w:rPr>
        <w:t>Kulturat</w:t>
      </w:r>
      <w:r w:rsidRPr="00C036F6">
        <w:rPr>
          <w:lang w:val="sq-AL"/>
        </w:rPr>
        <w:t xml:space="preserve">, bimët dhe pemët do të </w:t>
      </w:r>
      <w:r w:rsidR="004E4D67" w:rsidRPr="00C036F6">
        <w:rPr>
          <w:lang w:val="sq-AL"/>
        </w:rPr>
        <w:t>korren</w:t>
      </w:r>
      <w:r w:rsidRPr="00C036F6">
        <w:rPr>
          <w:lang w:val="sq-AL"/>
        </w:rPr>
        <w:t xml:space="preserve"> para </w:t>
      </w:r>
      <w:r w:rsidR="00995C41">
        <w:rPr>
          <w:lang w:val="sq-AL"/>
        </w:rPr>
        <w:t>marrjes n</w:t>
      </w:r>
      <w:r w:rsidR="00952125">
        <w:rPr>
          <w:lang w:val="sq-AL"/>
        </w:rPr>
        <w:t>ë</w:t>
      </w:r>
      <w:r w:rsidR="00995C41">
        <w:rPr>
          <w:lang w:val="sq-AL"/>
        </w:rPr>
        <w:t xml:space="preserve"> zot</w:t>
      </w:r>
      <w:r w:rsidR="00952125">
        <w:rPr>
          <w:lang w:val="sq-AL"/>
        </w:rPr>
        <w:t>ë</w:t>
      </w:r>
      <w:r w:rsidR="00995C41">
        <w:rPr>
          <w:lang w:val="sq-AL"/>
        </w:rPr>
        <w:t>rim</w:t>
      </w:r>
      <w:r w:rsidRPr="00C036F6">
        <w:rPr>
          <w:lang w:val="sq-AL"/>
        </w:rPr>
        <w:t xml:space="preserve">, por nëse kjo nuk është e mundur, ato do të </w:t>
      </w:r>
      <w:r w:rsidR="004E4D67">
        <w:rPr>
          <w:lang w:val="sq-AL"/>
        </w:rPr>
        <w:t xml:space="preserve">shpërblehen </w:t>
      </w:r>
      <w:r w:rsidRPr="00C036F6">
        <w:rPr>
          <w:lang w:val="sq-AL"/>
        </w:rPr>
        <w:t>në para me çmimet e tregut. Pemët që sjellin frutat dhe ato jo-produktive</w:t>
      </w:r>
      <w:r w:rsidR="004E4D67">
        <w:rPr>
          <w:lang w:val="sq-AL"/>
        </w:rPr>
        <w:t xml:space="preserve"> shpërblehen </w:t>
      </w:r>
      <w:r w:rsidRPr="00C036F6">
        <w:rPr>
          <w:lang w:val="sq-AL"/>
        </w:rPr>
        <w:t xml:space="preserve">siç paraqitet në </w:t>
      </w:r>
      <w:r w:rsidR="004E4D67">
        <w:rPr>
          <w:lang w:val="sq-AL"/>
        </w:rPr>
        <w:t>M</w:t>
      </w:r>
      <w:r w:rsidRPr="00C036F6">
        <w:rPr>
          <w:lang w:val="sq-AL"/>
        </w:rPr>
        <w:t xml:space="preserve">atricën e të </w:t>
      </w:r>
      <w:r w:rsidR="004E4D67">
        <w:rPr>
          <w:lang w:val="sq-AL"/>
        </w:rPr>
        <w:t>D</w:t>
      </w:r>
      <w:r w:rsidRPr="00C036F6">
        <w:rPr>
          <w:lang w:val="sq-AL"/>
        </w:rPr>
        <w:t>rejt</w:t>
      </w:r>
      <w:r w:rsidR="00995C41">
        <w:rPr>
          <w:lang w:val="sq-AL"/>
        </w:rPr>
        <w:t xml:space="preserve">ave </w:t>
      </w:r>
      <w:r w:rsidRPr="00C036F6">
        <w:rPr>
          <w:lang w:val="sq-AL"/>
        </w:rPr>
        <w:t>(shi</w:t>
      </w:r>
      <w:r w:rsidR="00995C41">
        <w:rPr>
          <w:lang w:val="sq-AL"/>
        </w:rPr>
        <w:t xml:space="preserve">h </w:t>
      </w:r>
      <w:r w:rsidRPr="00C036F6">
        <w:rPr>
          <w:lang w:val="sq-AL"/>
        </w:rPr>
        <w:t>Seksionin 9)</w:t>
      </w:r>
    </w:p>
    <w:p w14:paraId="2D72AC07" w14:textId="34EAEE87" w:rsidR="00995C41" w:rsidRDefault="00320971" w:rsidP="00995C41">
      <w:pPr>
        <w:pStyle w:val="BodyText"/>
        <w:rPr>
          <w:lang w:val="sq-AL"/>
        </w:rPr>
      </w:pPr>
      <w:r w:rsidRPr="00C036F6">
        <w:rPr>
          <w:lang w:val="sq-AL"/>
        </w:rPr>
        <w:t xml:space="preserve">Për të </w:t>
      </w:r>
      <w:r w:rsidR="004E4D67">
        <w:rPr>
          <w:lang w:val="sq-AL"/>
        </w:rPr>
        <w:t xml:space="preserve">korrat </w:t>
      </w:r>
      <w:r w:rsidRPr="00C036F6">
        <w:rPr>
          <w:lang w:val="sq-AL"/>
        </w:rPr>
        <w:t xml:space="preserve">dhe bimët e mbjella pas </w:t>
      </w:r>
      <w:r w:rsidR="00995C41">
        <w:rPr>
          <w:lang w:val="sq-AL"/>
        </w:rPr>
        <w:t>dat</w:t>
      </w:r>
      <w:r w:rsidR="00952125">
        <w:rPr>
          <w:lang w:val="sq-AL"/>
        </w:rPr>
        <w:t>ë</w:t>
      </w:r>
      <w:r w:rsidR="00995C41">
        <w:rPr>
          <w:lang w:val="sq-AL"/>
        </w:rPr>
        <w:t>s s</w:t>
      </w:r>
      <w:r w:rsidR="00952125">
        <w:rPr>
          <w:lang w:val="sq-AL"/>
        </w:rPr>
        <w:t>ë</w:t>
      </w:r>
      <w:r w:rsidR="00995C41">
        <w:rPr>
          <w:lang w:val="sq-AL"/>
        </w:rPr>
        <w:t xml:space="preserve"> </w:t>
      </w:r>
      <w:r w:rsidR="004E4D67">
        <w:rPr>
          <w:lang w:val="sq-AL"/>
        </w:rPr>
        <w:t xml:space="preserve">fundit </w:t>
      </w:r>
      <w:r w:rsidRPr="00C036F6">
        <w:rPr>
          <w:lang w:val="sq-AL"/>
        </w:rPr>
        <w:t>pronarë</w:t>
      </w:r>
      <w:r w:rsidR="00995C41">
        <w:rPr>
          <w:lang w:val="sq-AL"/>
        </w:rPr>
        <w:t xml:space="preserve">t </w:t>
      </w:r>
      <w:r w:rsidRPr="00C036F6">
        <w:rPr>
          <w:lang w:val="sq-AL"/>
        </w:rPr>
        <w:t xml:space="preserve">do të informohen kur është planifikuar fillimi i punimeve, kështu që të </w:t>
      </w:r>
      <w:r w:rsidR="00995C41">
        <w:rPr>
          <w:lang w:val="sq-AL"/>
        </w:rPr>
        <w:t>kulturat t</w:t>
      </w:r>
      <w:r w:rsidR="00952125">
        <w:rPr>
          <w:lang w:val="sq-AL"/>
        </w:rPr>
        <w:t>ë</w:t>
      </w:r>
      <w:r w:rsidR="00995C41">
        <w:rPr>
          <w:lang w:val="sq-AL"/>
        </w:rPr>
        <w:t xml:space="preserve"> </w:t>
      </w:r>
      <w:r w:rsidRPr="00C036F6">
        <w:rPr>
          <w:lang w:val="sq-AL"/>
        </w:rPr>
        <w:t>mund të korren përpara fillimit të punimeve.</w:t>
      </w:r>
    </w:p>
    <w:p w14:paraId="4F3815B9" w14:textId="77777777" w:rsidR="00995C41" w:rsidRDefault="00995C41" w:rsidP="00995C41">
      <w:pPr>
        <w:pStyle w:val="Heading2"/>
        <w:numPr>
          <w:ilvl w:val="0"/>
          <w:numId w:val="0"/>
        </w:numPr>
        <w:ind w:left="475"/>
        <w:rPr>
          <w:rFonts w:eastAsiaTheme="minorHAnsi"/>
          <w:lang w:val="sq-AL"/>
        </w:rPr>
      </w:pPr>
    </w:p>
    <w:p w14:paraId="4AE97CDF" w14:textId="26D464A6" w:rsidR="00793654" w:rsidRPr="00C036F6" w:rsidRDefault="00995C41" w:rsidP="004819B0">
      <w:pPr>
        <w:pStyle w:val="Heading2"/>
        <w:rPr>
          <w:rFonts w:eastAsiaTheme="minorHAnsi"/>
          <w:lang w:val="sq-AL"/>
        </w:rPr>
      </w:pPr>
      <w:bookmarkStart w:id="119" w:name="_Toc26782441"/>
      <w:r>
        <w:rPr>
          <w:rFonts w:eastAsiaTheme="minorHAnsi"/>
          <w:lang w:val="sq-AL"/>
        </w:rPr>
        <w:t>Kompensimi p</w:t>
      </w:r>
      <w:r w:rsidR="00952125">
        <w:rPr>
          <w:rFonts w:eastAsiaTheme="minorHAnsi"/>
          <w:lang w:val="sq-AL"/>
        </w:rPr>
        <w:t>ë</w:t>
      </w:r>
      <w:r>
        <w:rPr>
          <w:rFonts w:eastAsiaTheme="minorHAnsi"/>
          <w:lang w:val="sq-AL"/>
        </w:rPr>
        <w:t>r strukturat e banimit</w:t>
      </w:r>
      <w:r w:rsidR="00793654" w:rsidRPr="00C036F6">
        <w:rPr>
          <w:rFonts w:eastAsiaTheme="minorHAnsi"/>
          <w:lang w:val="sq-AL"/>
        </w:rPr>
        <w:t xml:space="preserve">, </w:t>
      </w:r>
      <w:r>
        <w:rPr>
          <w:rFonts w:eastAsiaTheme="minorHAnsi"/>
          <w:lang w:val="sq-AL"/>
        </w:rPr>
        <w:t>tregtare dhe jo</w:t>
      </w:r>
      <w:r w:rsidR="004E4D67">
        <w:rPr>
          <w:rFonts w:eastAsiaTheme="minorHAnsi"/>
          <w:lang w:val="sq-AL"/>
        </w:rPr>
        <w:t xml:space="preserve"> –për- banim</w:t>
      </w:r>
      <w:bookmarkEnd w:id="119"/>
      <w:r w:rsidR="004E4D67">
        <w:rPr>
          <w:rFonts w:eastAsiaTheme="minorHAnsi"/>
          <w:lang w:val="sq-AL"/>
        </w:rPr>
        <w:t xml:space="preserve"> </w:t>
      </w:r>
    </w:p>
    <w:p w14:paraId="2F5453F5" w14:textId="2F97E84D" w:rsidR="00320971" w:rsidRPr="00C036F6" w:rsidRDefault="00320971" w:rsidP="00995C41">
      <w:pPr>
        <w:pStyle w:val="BodyText"/>
        <w:rPr>
          <w:lang w:val="sq-AL"/>
        </w:rPr>
      </w:pPr>
      <w:r w:rsidRPr="00C036F6">
        <w:rPr>
          <w:lang w:val="sq-AL"/>
        </w:rPr>
        <w:t>Kompensimi për strukturat e banimit, komercial</w:t>
      </w:r>
      <w:r w:rsidR="004E4D67">
        <w:rPr>
          <w:lang w:val="sq-AL"/>
        </w:rPr>
        <w:t>e</w:t>
      </w:r>
      <w:r w:rsidRPr="00C036F6">
        <w:rPr>
          <w:lang w:val="sq-AL"/>
        </w:rPr>
        <w:t xml:space="preserve"> dhe jo</w:t>
      </w:r>
      <w:r w:rsidR="004E4D67">
        <w:rPr>
          <w:lang w:val="sq-AL"/>
        </w:rPr>
        <w:t xml:space="preserve">- për- banim </w:t>
      </w:r>
      <w:r w:rsidRPr="00C036F6">
        <w:rPr>
          <w:lang w:val="sq-AL"/>
        </w:rPr>
        <w:t xml:space="preserve">(strukturat ndihmëse dhe përmirësimet e bëra në tokë siç janë gardhet, strehëzat e kafshëve, pompat e </w:t>
      </w:r>
      <w:r w:rsidR="00995C41">
        <w:rPr>
          <w:lang w:val="sq-AL"/>
        </w:rPr>
        <w:t>ujit, kanalet e ujitjes, etj.) v</w:t>
      </w:r>
      <w:r w:rsidRPr="00C036F6">
        <w:rPr>
          <w:lang w:val="sq-AL"/>
        </w:rPr>
        <w:t>lerësohet në bazë të kostove të plota të zëvendësimit në ditën e</w:t>
      </w:r>
      <w:r w:rsidR="00995C41">
        <w:rPr>
          <w:lang w:val="sq-AL"/>
        </w:rPr>
        <w:t xml:space="preserve"> vendimit t</w:t>
      </w:r>
      <w:r w:rsidR="00952125">
        <w:rPr>
          <w:lang w:val="sq-AL"/>
        </w:rPr>
        <w:t>ë</w:t>
      </w:r>
      <w:r w:rsidR="00995C41">
        <w:rPr>
          <w:lang w:val="sq-AL"/>
        </w:rPr>
        <w:t xml:space="preserve"> </w:t>
      </w:r>
      <w:r w:rsidRPr="00C036F6">
        <w:rPr>
          <w:lang w:val="sq-AL"/>
        </w:rPr>
        <w:t xml:space="preserve">shpronësimit. Kostoja e plotë e zëvendësimit përcaktohet bazuar në çmimin e tregut të </w:t>
      </w:r>
      <w:r w:rsidR="004E4D67">
        <w:rPr>
          <w:lang w:val="sq-AL"/>
        </w:rPr>
        <w:t xml:space="preserve">përditësuar </w:t>
      </w:r>
      <w:r w:rsidRPr="00C036F6">
        <w:rPr>
          <w:lang w:val="sq-AL"/>
        </w:rPr>
        <w:t>me kostot e transaksionit dhe kosto</w:t>
      </w:r>
      <w:r w:rsidR="00995C41">
        <w:rPr>
          <w:lang w:val="sq-AL"/>
        </w:rPr>
        <w:t xml:space="preserve"> t</w:t>
      </w:r>
      <w:r w:rsidR="00952125">
        <w:rPr>
          <w:lang w:val="sq-AL"/>
        </w:rPr>
        <w:t>ë</w:t>
      </w:r>
      <w:r w:rsidR="00995C41">
        <w:rPr>
          <w:lang w:val="sq-AL"/>
        </w:rPr>
        <w:t xml:space="preserve"> </w:t>
      </w:r>
      <w:r w:rsidRPr="00C036F6">
        <w:rPr>
          <w:lang w:val="sq-AL"/>
        </w:rPr>
        <w:t xml:space="preserve">tjera që mundësojnë </w:t>
      </w:r>
      <w:r w:rsidR="004E4D67">
        <w:rPr>
          <w:lang w:val="sq-AL"/>
        </w:rPr>
        <w:t xml:space="preserve">rikonstruksionin </w:t>
      </w:r>
      <w:r w:rsidRPr="00C036F6">
        <w:rPr>
          <w:lang w:val="sq-AL"/>
        </w:rPr>
        <w:t>e plotë të pasurive në një vend tjetër.</w:t>
      </w:r>
    </w:p>
    <w:p w14:paraId="5125A243" w14:textId="3D982E5F" w:rsidR="00320971" w:rsidRPr="00C036F6" w:rsidRDefault="00320971" w:rsidP="00320971">
      <w:pPr>
        <w:pStyle w:val="BodyText"/>
        <w:rPr>
          <w:lang w:val="sq-AL"/>
        </w:rPr>
      </w:pPr>
      <w:r w:rsidRPr="00C036F6">
        <w:rPr>
          <w:lang w:val="sq-AL"/>
        </w:rPr>
        <w:t>Strukturat e regjistruara dhe të paregjistruara kompensohen në mënyrë të barabartë, si dhe strukturat e ndërtuara në tokë që nuk i përk</w:t>
      </w:r>
      <w:r w:rsidR="00995C41">
        <w:rPr>
          <w:lang w:val="sq-AL"/>
        </w:rPr>
        <w:t xml:space="preserve">et </w:t>
      </w:r>
      <w:r w:rsidRPr="00C036F6">
        <w:rPr>
          <w:lang w:val="sq-AL"/>
        </w:rPr>
        <w:t>pronarit të strukturës (që mund të jetë tokë private që i përket dikujt tjetër ose tokës publike). Strukturat e prekura do të vlerësohen individualisht, për të vlerësuar cilësinë e tyre (cilësinë e materialeve të përdorura) si dhe madhësinë e tyre.</w:t>
      </w:r>
    </w:p>
    <w:p w14:paraId="75D9B1F8" w14:textId="33BF3449" w:rsidR="00793654" w:rsidRDefault="00320971" w:rsidP="00995C41">
      <w:pPr>
        <w:pStyle w:val="BodyText"/>
        <w:rPr>
          <w:lang w:val="sq-AL"/>
        </w:rPr>
      </w:pPr>
      <w:r w:rsidRPr="00C036F6">
        <w:rPr>
          <w:lang w:val="sq-AL"/>
        </w:rPr>
        <w:t>Persona</w:t>
      </w:r>
      <w:r w:rsidR="00995C41">
        <w:rPr>
          <w:lang w:val="sq-AL"/>
        </w:rPr>
        <w:t xml:space="preserve">t </w:t>
      </w:r>
      <w:r w:rsidRPr="00C036F6">
        <w:rPr>
          <w:lang w:val="sq-AL"/>
        </w:rPr>
        <w:t>që banojnë në pronat e prekura mund t'u sigurohet pagesa e vështirës</w:t>
      </w:r>
      <w:r w:rsidR="00995C41">
        <w:rPr>
          <w:lang w:val="sq-AL"/>
        </w:rPr>
        <w:t>is</w:t>
      </w:r>
      <w:r w:rsidR="00952125">
        <w:rPr>
          <w:lang w:val="sq-AL"/>
        </w:rPr>
        <w:t>ë</w:t>
      </w:r>
      <w:r w:rsidRPr="00C036F6">
        <w:rPr>
          <w:lang w:val="sq-AL"/>
        </w:rPr>
        <w:t>, për të lehtësuar lëvizjen e tyre. Pagesa e vështirësi</w:t>
      </w:r>
      <w:r w:rsidR="00995C41">
        <w:rPr>
          <w:lang w:val="sq-AL"/>
        </w:rPr>
        <w:t>s</w:t>
      </w:r>
      <w:r w:rsidR="00952125">
        <w:rPr>
          <w:lang w:val="sq-AL"/>
        </w:rPr>
        <w:t>ë</w:t>
      </w:r>
      <w:r w:rsidR="00995C41">
        <w:rPr>
          <w:lang w:val="sq-AL"/>
        </w:rPr>
        <w:t xml:space="preserve"> </w:t>
      </w:r>
      <w:r w:rsidRPr="00C036F6">
        <w:rPr>
          <w:lang w:val="sq-AL"/>
        </w:rPr>
        <w:t>përcaktohet me ligj.</w:t>
      </w:r>
      <w:r w:rsidR="00793654" w:rsidRPr="00C036F6">
        <w:rPr>
          <w:lang w:val="sq-AL"/>
        </w:rPr>
        <w:t xml:space="preserve"> </w:t>
      </w:r>
    </w:p>
    <w:p w14:paraId="3758D703" w14:textId="77777777" w:rsidR="00995C41" w:rsidRPr="00C036F6" w:rsidRDefault="00995C41" w:rsidP="00995C41">
      <w:pPr>
        <w:pStyle w:val="BodyText"/>
        <w:rPr>
          <w:lang w:val="sq-AL"/>
        </w:rPr>
      </w:pPr>
    </w:p>
    <w:p w14:paraId="1E9ECA05" w14:textId="4B3E4D13" w:rsidR="00793654" w:rsidRPr="00C036F6" w:rsidRDefault="00995C41" w:rsidP="004819B0">
      <w:pPr>
        <w:pStyle w:val="Heading2"/>
        <w:rPr>
          <w:rFonts w:eastAsiaTheme="minorHAnsi"/>
          <w:lang w:val="sq-AL"/>
        </w:rPr>
      </w:pPr>
      <w:bookmarkStart w:id="120" w:name="_Toc26782442"/>
      <w:r>
        <w:rPr>
          <w:rFonts w:eastAsiaTheme="minorHAnsi"/>
          <w:lang w:val="sq-AL"/>
        </w:rPr>
        <w:lastRenderedPageBreak/>
        <w:t>Kompensimi p</w:t>
      </w:r>
      <w:r w:rsidR="00952125">
        <w:rPr>
          <w:rFonts w:eastAsiaTheme="minorHAnsi"/>
          <w:lang w:val="sq-AL"/>
        </w:rPr>
        <w:t>ë</w:t>
      </w:r>
      <w:r>
        <w:rPr>
          <w:rFonts w:eastAsiaTheme="minorHAnsi"/>
          <w:lang w:val="sq-AL"/>
        </w:rPr>
        <w:t>r humbjen e t</w:t>
      </w:r>
      <w:r w:rsidR="00952125">
        <w:rPr>
          <w:rFonts w:eastAsiaTheme="minorHAnsi"/>
          <w:lang w:val="sq-AL"/>
        </w:rPr>
        <w:t>ë</w:t>
      </w:r>
      <w:r>
        <w:rPr>
          <w:rFonts w:eastAsiaTheme="minorHAnsi"/>
          <w:lang w:val="sq-AL"/>
        </w:rPr>
        <w:t xml:space="preserve"> ardhurave</w:t>
      </w:r>
      <w:bookmarkEnd w:id="120"/>
      <w:r>
        <w:rPr>
          <w:rFonts w:eastAsiaTheme="minorHAnsi"/>
          <w:lang w:val="sq-AL"/>
        </w:rPr>
        <w:t xml:space="preserve"> </w:t>
      </w:r>
    </w:p>
    <w:p w14:paraId="251512C4" w14:textId="7409B85E" w:rsidR="00320971" w:rsidRPr="00C036F6" w:rsidRDefault="00320971" w:rsidP="00320971">
      <w:pPr>
        <w:pStyle w:val="BodyText"/>
        <w:rPr>
          <w:lang w:val="sq-AL"/>
        </w:rPr>
      </w:pPr>
      <w:r w:rsidRPr="00C036F6">
        <w:rPr>
          <w:lang w:val="sq-AL"/>
        </w:rPr>
        <w:t xml:space="preserve">Nëse </w:t>
      </w:r>
      <w:r w:rsidR="00995C41">
        <w:rPr>
          <w:lang w:val="sq-AL"/>
        </w:rPr>
        <w:t>marrja n</w:t>
      </w:r>
      <w:r w:rsidR="00952125">
        <w:rPr>
          <w:lang w:val="sq-AL"/>
        </w:rPr>
        <w:t>ë</w:t>
      </w:r>
      <w:r w:rsidR="00995C41">
        <w:rPr>
          <w:lang w:val="sq-AL"/>
        </w:rPr>
        <w:t xml:space="preserve"> zot</w:t>
      </w:r>
      <w:r w:rsidR="00952125">
        <w:rPr>
          <w:lang w:val="sq-AL"/>
        </w:rPr>
        <w:t>ë</w:t>
      </w:r>
      <w:r w:rsidR="00995C41">
        <w:rPr>
          <w:lang w:val="sq-AL"/>
        </w:rPr>
        <w:t xml:space="preserve">rim e </w:t>
      </w:r>
      <w:r w:rsidRPr="00C036F6">
        <w:rPr>
          <w:lang w:val="sq-AL"/>
        </w:rPr>
        <w:t xml:space="preserve">strukturave tregtare shkakton humbje të të ardhurave nga biznesi, pronari i prekur do të marrë </w:t>
      </w:r>
      <w:r w:rsidR="004E4D67">
        <w:rPr>
          <w:lang w:val="sq-AL"/>
        </w:rPr>
        <w:t xml:space="preserve">shpërblim </w:t>
      </w:r>
      <w:r w:rsidRPr="00C036F6">
        <w:rPr>
          <w:lang w:val="sq-AL"/>
        </w:rPr>
        <w:t xml:space="preserve">për të ardhurat neto të humbura gjatë periudhës së tranzicionit, d.m.th. deri në rivendosjen e aktiviteteve të biznesit në të njëjtin vend (në rast të bizneseve të </w:t>
      </w:r>
      <w:r w:rsidR="00995C41">
        <w:rPr>
          <w:lang w:val="sq-AL"/>
        </w:rPr>
        <w:t>marra n</w:t>
      </w:r>
      <w:r w:rsidR="00952125">
        <w:rPr>
          <w:lang w:val="sq-AL"/>
        </w:rPr>
        <w:t>ë</w:t>
      </w:r>
      <w:r w:rsidR="00995C41">
        <w:rPr>
          <w:lang w:val="sq-AL"/>
        </w:rPr>
        <w:t xml:space="preserve"> zot</w:t>
      </w:r>
      <w:r w:rsidR="00952125">
        <w:rPr>
          <w:lang w:val="sq-AL"/>
        </w:rPr>
        <w:t>ë</w:t>
      </w:r>
      <w:r w:rsidR="00995C41">
        <w:rPr>
          <w:lang w:val="sq-AL"/>
        </w:rPr>
        <w:t xml:space="preserve">rim </w:t>
      </w:r>
      <w:r w:rsidRPr="00C036F6">
        <w:rPr>
          <w:lang w:val="sq-AL"/>
        </w:rPr>
        <w:t xml:space="preserve">pjesërisht) ose në një </w:t>
      </w:r>
      <w:r w:rsidR="00995C41">
        <w:rPr>
          <w:lang w:val="sq-AL"/>
        </w:rPr>
        <w:t xml:space="preserve">vendndodhje </w:t>
      </w:r>
      <w:r w:rsidRPr="00C036F6">
        <w:rPr>
          <w:lang w:val="sq-AL"/>
        </w:rPr>
        <w:t xml:space="preserve">tjetër (në rast të bizneseve të </w:t>
      </w:r>
      <w:r w:rsidR="00995C41">
        <w:rPr>
          <w:lang w:val="sq-AL"/>
        </w:rPr>
        <w:t>marra n</w:t>
      </w:r>
      <w:r w:rsidR="00952125">
        <w:rPr>
          <w:lang w:val="sq-AL"/>
        </w:rPr>
        <w:t>ë</w:t>
      </w:r>
      <w:r w:rsidR="00995C41">
        <w:rPr>
          <w:lang w:val="sq-AL"/>
        </w:rPr>
        <w:t xml:space="preserve"> zot</w:t>
      </w:r>
      <w:r w:rsidR="00952125">
        <w:rPr>
          <w:lang w:val="sq-AL"/>
        </w:rPr>
        <w:t>ë</w:t>
      </w:r>
      <w:r w:rsidR="00995C41">
        <w:rPr>
          <w:lang w:val="sq-AL"/>
        </w:rPr>
        <w:t xml:space="preserve">rim </w:t>
      </w:r>
      <w:r w:rsidRPr="00C036F6">
        <w:rPr>
          <w:lang w:val="sq-AL"/>
        </w:rPr>
        <w:t xml:space="preserve">plotësisht). Ky </w:t>
      </w:r>
      <w:r w:rsidR="004E4D67">
        <w:rPr>
          <w:lang w:val="sq-AL"/>
        </w:rPr>
        <w:t xml:space="preserve">shpërblim </w:t>
      </w:r>
      <w:r w:rsidRPr="00C036F6">
        <w:rPr>
          <w:lang w:val="sq-AL"/>
        </w:rPr>
        <w:t xml:space="preserve">do të sigurohet për çdo muaj </w:t>
      </w:r>
      <w:r w:rsidR="004E4D67">
        <w:rPr>
          <w:lang w:val="sq-AL"/>
        </w:rPr>
        <w:t xml:space="preserve">që </w:t>
      </w:r>
      <w:r w:rsidRPr="00C036F6">
        <w:rPr>
          <w:lang w:val="sq-AL"/>
        </w:rPr>
        <w:t xml:space="preserve">biznesi </w:t>
      </w:r>
      <w:r w:rsidR="004E4D67">
        <w:rPr>
          <w:lang w:val="sq-AL"/>
        </w:rPr>
        <w:t>është bërë jo -</w:t>
      </w:r>
      <w:r w:rsidRPr="00C036F6">
        <w:rPr>
          <w:lang w:val="sq-AL"/>
        </w:rPr>
        <w:t>aktiv, maksimum</w:t>
      </w:r>
      <w:r w:rsidR="00995C41">
        <w:rPr>
          <w:lang w:val="sq-AL"/>
        </w:rPr>
        <w:t>i</w:t>
      </w:r>
      <w:r w:rsidRPr="00C036F6">
        <w:rPr>
          <w:lang w:val="sq-AL"/>
        </w:rPr>
        <w:t xml:space="preserve"> </w:t>
      </w:r>
      <w:r w:rsidR="00995C41" w:rsidRPr="00C036F6">
        <w:rPr>
          <w:lang w:val="sq-AL"/>
        </w:rPr>
        <w:t xml:space="preserve">deri në </w:t>
      </w:r>
      <w:r w:rsidRPr="00C036F6">
        <w:rPr>
          <w:lang w:val="sq-AL"/>
        </w:rPr>
        <w:t>6 muaj.</w:t>
      </w:r>
    </w:p>
    <w:p w14:paraId="347DBCC0" w14:textId="1CD8F477" w:rsidR="00320971" w:rsidRPr="00C036F6" w:rsidRDefault="00320971" w:rsidP="00320971">
      <w:pPr>
        <w:pStyle w:val="BodyText"/>
        <w:rPr>
          <w:lang w:val="sq-AL"/>
        </w:rPr>
      </w:pPr>
      <w:r w:rsidRPr="00C036F6">
        <w:rPr>
          <w:lang w:val="sq-AL"/>
        </w:rPr>
        <w:t xml:space="preserve">Llogaritja e të ardhurave neto të humbura do të bazohet në të dhënat tatimore të kryera nga vlerësuesi zyrtar, ose nëse </w:t>
      </w:r>
      <w:r w:rsidR="004E4D67">
        <w:rPr>
          <w:lang w:val="sq-AL"/>
        </w:rPr>
        <w:t xml:space="preserve">dokumente </w:t>
      </w:r>
      <w:r w:rsidRPr="00C036F6">
        <w:rPr>
          <w:lang w:val="sq-AL"/>
        </w:rPr>
        <w:t xml:space="preserve"> </w:t>
      </w:r>
      <w:r w:rsidR="00995C41">
        <w:rPr>
          <w:lang w:val="sq-AL"/>
        </w:rPr>
        <w:t>t</w:t>
      </w:r>
      <w:r w:rsidR="00952125">
        <w:rPr>
          <w:lang w:val="sq-AL"/>
        </w:rPr>
        <w:t>ë</w:t>
      </w:r>
      <w:r w:rsidR="00995C41">
        <w:rPr>
          <w:lang w:val="sq-AL"/>
        </w:rPr>
        <w:t xml:space="preserve"> </w:t>
      </w:r>
      <w:r w:rsidRPr="00C036F6">
        <w:rPr>
          <w:lang w:val="sq-AL"/>
        </w:rPr>
        <w:t xml:space="preserve">tilla nuk janë </w:t>
      </w:r>
      <w:r w:rsidR="00995C41">
        <w:rPr>
          <w:lang w:val="sq-AL"/>
        </w:rPr>
        <w:t>t</w:t>
      </w:r>
      <w:r w:rsidR="00952125">
        <w:rPr>
          <w:lang w:val="sq-AL"/>
        </w:rPr>
        <w:t>ë</w:t>
      </w:r>
      <w:r w:rsidR="00995C41">
        <w:rPr>
          <w:lang w:val="sq-AL"/>
        </w:rPr>
        <w:t xml:space="preserve"> disponueshme </w:t>
      </w:r>
      <w:r w:rsidRPr="00C036F6">
        <w:rPr>
          <w:lang w:val="sq-AL"/>
        </w:rPr>
        <w:t xml:space="preserve">(biznese </w:t>
      </w:r>
      <w:r w:rsidR="004E4D67">
        <w:rPr>
          <w:lang w:val="sq-AL"/>
        </w:rPr>
        <w:t>in</w:t>
      </w:r>
      <w:r w:rsidRPr="00C036F6">
        <w:rPr>
          <w:lang w:val="sq-AL"/>
        </w:rPr>
        <w:t>formale), një vlerësim i të ardhurave neto (në muaj, javë, ditë, sipas rastit) dhe / ose humbja do të bëhet bazuar në të ardhura</w:t>
      </w:r>
      <w:r w:rsidR="004E4D67">
        <w:rPr>
          <w:lang w:val="sq-AL"/>
        </w:rPr>
        <w:t>t</w:t>
      </w:r>
      <w:r w:rsidRPr="00C036F6">
        <w:rPr>
          <w:lang w:val="sq-AL"/>
        </w:rPr>
        <w:t xml:space="preserve"> lokale të krahasueshme nga aktivitete të ngjashme formale të fitimit të të ardhurave.</w:t>
      </w:r>
    </w:p>
    <w:p w14:paraId="56BEE508" w14:textId="505DA83B" w:rsidR="00320971" w:rsidRDefault="00320971" w:rsidP="00320971">
      <w:pPr>
        <w:pStyle w:val="BodyText"/>
        <w:rPr>
          <w:lang w:val="sq-AL"/>
        </w:rPr>
      </w:pPr>
      <w:r w:rsidRPr="00C036F6">
        <w:rPr>
          <w:lang w:val="sq-AL"/>
        </w:rPr>
        <w:t xml:space="preserve">Kur personi i prekur është punonjës i një biznesi aktiv të prekur, ai / ajo do të ketë të drejtë </w:t>
      </w:r>
      <w:r w:rsidR="004E4D67">
        <w:rPr>
          <w:lang w:val="sq-AL"/>
        </w:rPr>
        <w:t xml:space="preserve">për shpërblim </w:t>
      </w:r>
      <w:r w:rsidRPr="00C036F6">
        <w:rPr>
          <w:lang w:val="sq-AL"/>
        </w:rPr>
        <w:t>të barabartë me pagat mujore për numrin e muajve kur biznesi nuk është aktiv, deri në maksimum 6 muaj. Shuma gjithashtu do të merret nga të dhënat e biznesit dhe të ta</w:t>
      </w:r>
      <w:r w:rsidR="00995C41">
        <w:rPr>
          <w:lang w:val="sq-AL"/>
        </w:rPr>
        <w:t>timeve</w:t>
      </w:r>
      <w:r w:rsidRPr="00C036F6">
        <w:rPr>
          <w:lang w:val="sq-AL"/>
        </w:rPr>
        <w:t xml:space="preserve">, ose nëse të dhënat e tilla nuk janë të disponueshme (punonjësit </w:t>
      </w:r>
      <w:r w:rsidR="004E4D67">
        <w:rPr>
          <w:lang w:val="sq-AL"/>
        </w:rPr>
        <w:t>informale</w:t>
      </w:r>
      <w:r w:rsidRPr="00C036F6">
        <w:rPr>
          <w:lang w:val="sq-AL"/>
        </w:rPr>
        <w:t>), ajo do të jetë e barabartë me pagën minimale zyrtare.</w:t>
      </w:r>
    </w:p>
    <w:p w14:paraId="79B9D385" w14:textId="77777777" w:rsidR="00995C41" w:rsidRPr="00C036F6" w:rsidRDefault="00995C41" w:rsidP="00320971">
      <w:pPr>
        <w:pStyle w:val="BodyText"/>
        <w:rPr>
          <w:lang w:val="sq-AL"/>
        </w:rPr>
      </w:pPr>
    </w:p>
    <w:p w14:paraId="444DA1B0" w14:textId="340BAF3C" w:rsidR="00793654" w:rsidRPr="004E4D67" w:rsidRDefault="00EF32EA" w:rsidP="004819B0">
      <w:pPr>
        <w:pStyle w:val="Heading2"/>
        <w:rPr>
          <w:rFonts w:eastAsiaTheme="minorHAnsi"/>
          <w:lang w:val="sq-AL"/>
        </w:rPr>
      </w:pPr>
      <w:bookmarkStart w:id="121" w:name="_Toc26782443"/>
      <w:r w:rsidRPr="00EF32EA">
        <w:rPr>
          <w:rFonts w:eastAsiaTheme="minorHAnsi"/>
          <w:lang w:val="sq-AL"/>
        </w:rPr>
        <w:t>Asistenca p</w:t>
      </w:r>
      <w:r w:rsidR="00952125">
        <w:rPr>
          <w:rFonts w:eastAsiaTheme="minorHAnsi"/>
          <w:lang w:val="sq-AL"/>
        </w:rPr>
        <w:t>ë</w:t>
      </w:r>
      <w:r w:rsidRPr="00EF32EA">
        <w:rPr>
          <w:rFonts w:eastAsiaTheme="minorHAnsi"/>
          <w:lang w:val="sq-AL"/>
        </w:rPr>
        <w:t xml:space="preserve">r </w:t>
      </w:r>
      <w:r w:rsidRPr="004E4D67">
        <w:rPr>
          <w:rFonts w:eastAsiaTheme="minorHAnsi"/>
          <w:lang w:val="sq-AL"/>
        </w:rPr>
        <w:t>rikthimin e mjeteve t</w:t>
      </w:r>
      <w:r w:rsidR="00952125" w:rsidRPr="004E4D67">
        <w:rPr>
          <w:rFonts w:eastAsiaTheme="minorHAnsi"/>
          <w:lang w:val="sq-AL"/>
        </w:rPr>
        <w:t>ë</w:t>
      </w:r>
      <w:r w:rsidRPr="004E4D67">
        <w:rPr>
          <w:rFonts w:eastAsiaTheme="minorHAnsi"/>
          <w:lang w:val="sq-AL"/>
        </w:rPr>
        <w:t xml:space="preserve"> jetes</w:t>
      </w:r>
      <w:r w:rsidR="00952125" w:rsidRPr="004E4D67">
        <w:rPr>
          <w:rFonts w:eastAsiaTheme="minorHAnsi"/>
          <w:lang w:val="sq-AL"/>
        </w:rPr>
        <w:t>ë</w:t>
      </w:r>
      <w:r w:rsidRPr="004E4D67">
        <w:rPr>
          <w:rFonts w:eastAsiaTheme="minorHAnsi"/>
          <w:lang w:val="sq-AL"/>
        </w:rPr>
        <w:t>s</w:t>
      </w:r>
      <w:bookmarkEnd w:id="121"/>
      <w:r w:rsidRPr="004E4D67">
        <w:rPr>
          <w:rFonts w:eastAsiaTheme="minorHAnsi"/>
          <w:lang w:val="sq-AL"/>
        </w:rPr>
        <w:t xml:space="preserve"> </w:t>
      </w:r>
    </w:p>
    <w:p w14:paraId="5F28EDA7" w14:textId="72CFFD2E" w:rsidR="00320971" w:rsidRPr="00C036F6" w:rsidRDefault="00320971" w:rsidP="00ED5B8D">
      <w:pPr>
        <w:pStyle w:val="BodyText"/>
        <w:rPr>
          <w:lang w:val="sq-AL"/>
        </w:rPr>
      </w:pPr>
      <w:r w:rsidRPr="004E4D67">
        <w:rPr>
          <w:lang w:val="sq-AL"/>
        </w:rPr>
        <w:t>Në rast se pronarët e bizneseve aktive të prekura, të cilët kanë marrë</w:t>
      </w:r>
      <w:r w:rsidR="004E4D67" w:rsidRPr="004E4D67">
        <w:rPr>
          <w:lang w:val="sq-AL"/>
        </w:rPr>
        <w:t xml:space="preserve"> shpërblim </w:t>
      </w:r>
      <w:r w:rsidRPr="004E4D67">
        <w:rPr>
          <w:lang w:val="sq-AL"/>
        </w:rPr>
        <w:t>për humbjen e strukturave tregtare dhe jo</w:t>
      </w:r>
      <w:r w:rsidR="004E4D67" w:rsidRPr="004E4D67">
        <w:rPr>
          <w:lang w:val="sq-AL"/>
        </w:rPr>
        <w:t xml:space="preserve">-për-banim </w:t>
      </w:r>
      <w:r w:rsidRPr="004E4D67">
        <w:rPr>
          <w:lang w:val="sq-AL"/>
        </w:rPr>
        <w:t xml:space="preserve">dhe </w:t>
      </w:r>
      <w:r w:rsidR="004E4D67" w:rsidRPr="004E4D67">
        <w:rPr>
          <w:lang w:val="sq-AL"/>
        </w:rPr>
        <w:t xml:space="preserve">shpërblim </w:t>
      </w:r>
      <w:r w:rsidRPr="004E4D67">
        <w:rPr>
          <w:lang w:val="sq-AL"/>
        </w:rPr>
        <w:t xml:space="preserve">për humbjen e të ardhurave, nuk </w:t>
      </w:r>
      <w:r w:rsidR="00EF32EA" w:rsidRPr="004E4D67">
        <w:rPr>
          <w:lang w:val="sq-AL"/>
        </w:rPr>
        <w:t>i kan</w:t>
      </w:r>
      <w:r w:rsidR="00952125" w:rsidRPr="004E4D67">
        <w:rPr>
          <w:lang w:val="sq-AL"/>
        </w:rPr>
        <w:t>ë</w:t>
      </w:r>
      <w:r w:rsidR="00EF32EA" w:rsidRPr="004E4D67">
        <w:rPr>
          <w:lang w:val="sq-AL"/>
        </w:rPr>
        <w:t xml:space="preserve"> rivendosur </w:t>
      </w:r>
      <w:r w:rsidRPr="004E4D67">
        <w:rPr>
          <w:lang w:val="sq-AL"/>
        </w:rPr>
        <w:t xml:space="preserve">aktivitetet e tyre për krijimin e të ardhurave, pronarët e bizneseve të tilla dhe punonjësit e tyre do të kenë të drejtë për ndihmën e </w:t>
      </w:r>
      <w:r w:rsidR="00EF32EA" w:rsidRPr="004E4D67">
        <w:rPr>
          <w:lang w:val="sq-AL"/>
        </w:rPr>
        <w:t>ri</w:t>
      </w:r>
      <w:r w:rsidR="004E4D67" w:rsidRPr="004E4D67">
        <w:rPr>
          <w:lang w:val="sq-AL"/>
        </w:rPr>
        <w:t xml:space="preserve">kthimit </w:t>
      </w:r>
      <w:r w:rsidR="00EF32EA" w:rsidRPr="004E4D67">
        <w:rPr>
          <w:lang w:val="sq-AL"/>
        </w:rPr>
        <w:t>s</w:t>
      </w:r>
      <w:r w:rsidR="00952125" w:rsidRPr="004E4D67">
        <w:rPr>
          <w:lang w:val="sq-AL"/>
        </w:rPr>
        <w:t>ë</w:t>
      </w:r>
      <w:r w:rsidR="004E4D67" w:rsidRPr="004E4D67">
        <w:rPr>
          <w:lang w:val="sq-AL"/>
        </w:rPr>
        <w:t xml:space="preserve"> m</w:t>
      </w:r>
      <w:r w:rsidR="00EF32EA" w:rsidRPr="004E4D67">
        <w:rPr>
          <w:lang w:val="sq-AL"/>
        </w:rPr>
        <w:t>j</w:t>
      </w:r>
      <w:r w:rsidR="004E4D67" w:rsidRPr="004E4D67">
        <w:rPr>
          <w:lang w:val="sq-AL"/>
        </w:rPr>
        <w:t>e</w:t>
      </w:r>
      <w:r w:rsidR="00EF32EA" w:rsidRPr="004E4D67">
        <w:rPr>
          <w:lang w:val="sq-AL"/>
        </w:rPr>
        <w:t>teve t</w:t>
      </w:r>
      <w:r w:rsidR="00952125" w:rsidRPr="004E4D67">
        <w:rPr>
          <w:lang w:val="sq-AL"/>
        </w:rPr>
        <w:t>ë</w:t>
      </w:r>
      <w:r w:rsidR="00EF32EA" w:rsidRPr="004E4D67">
        <w:rPr>
          <w:lang w:val="sq-AL"/>
        </w:rPr>
        <w:t xml:space="preserve"> tyre </w:t>
      </w:r>
      <w:r w:rsidRPr="004E4D67">
        <w:rPr>
          <w:lang w:val="sq-AL"/>
        </w:rPr>
        <w:t>të jetesës</w:t>
      </w:r>
      <w:r w:rsidRPr="00C036F6">
        <w:rPr>
          <w:lang w:val="sq-AL"/>
        </w:rPr>
        <w:t>. Nevoja për të ofruar një ndihmë të tillë, si dhe lloji</w:t>
      </w:r>
      <w:r w:rsidR="00EF32EA">
        <w:rPr>
          <w:lang w:val="sq-AL"/>
        </w:rPr>
        <w:t xml:space="preserve"> i </w:t>
      </w:r>
      <w:r w:rsidRPr="00C036F6">
        <w:rPr>
          <w:lang w:val="sq-AL"/>
        </w:rPr>
        <w:t xml:space="preserve">ndihmës që </w:t>
      </w:r>
      <w:r w:rsidR="00EF32EA">
        <w:rPr>
          <w:lang w:val="sq-AL"/>
        </w:rPr>
        <w:t xml:space="preserve">duhet </w:t>
      </w:r>
      <w:r w:rsidRPr="00C036F6">
        <w:rPr>
          <w:lang w:val="sq-AL"/>
        </w:rPr>
        <w:t xml:space="preserve">të ofrohet, do të vlerësohet gjatë monitorimit dhe </w:t>
      </w:r>
      <w:r w:rsidR="00EF32EA">
        <w:rPr>
          <w:lang w:val="sq-AL"/>
        </w:rPr>
        <w:t>do t</w:t>
      </w:r>
      <w:r w:rsidR="00952125">
        <w:rPr>
          <w:lang w:val="sq-AL"/>
        </w:rPr>
        <w:t>ë</w:t>
      </w:r>
      <w:r w:rsidR="00EF32EA">
        <w:rPr>
          <w:lang w:val="sq-AL"/>
        </w:rPr>
        <w:t xml:space="preserve"> raportohet tek BERZH-i. </w:t>
      </w:r>
      <w:r w:rsidRPr="00C036F6">
        <w:rPr>
          <w:lang w:val="sq-AL"/>
        </w:rPr>
        <w:t>Në kryerjen e këtyre detyrave, si dhe në ofrimin e ndihmës aktuale, Ministria e Infrastrukturës (MI</w:t>
      </w:r>
      <w:r w:rsidR="004E4D67">
        <w:rPr>
          <w:lang w:val="sq-AL"/>
        </w:rPr>
        <w:t>T</w:t>
      </w:r>
      <w:r w:rsidRPr="00C036F6">
        <w:rPr>
          <w:lang w:val="sq-AL"/>
        </w:rPr>
        <w:t xml:space="preserve">) do të bashkëpunojë ngushtë me autoritetet lokale të cilët janë </w:t>
      </w:r>
      <w:r w:rsidR="004E4D67">
        <w:rPr>
          <w:lang w:val="sq-AL"/>
        </w:rPr>
        <w:t>t</w:t>
      </w:r>
      <w:r w:rsidR="004E4D67" w:rsidRPr="00C036F6">
        <w:rPr>
          <w:lang w:val="sq-AL"/>
        </w:rPr>
        <w:t>ë</w:t>
      </w:r>
      <w:r w:rsidR="004E4D67">
        <w:rPr>
          <w:lang w:val="sq-AL"/>
        </w:rPr>
        <w:t xml:space="preserve"> </w:t>
      </w:r>
      <w:r w:rsidRPr="00C036F6">
        <w:rPr>
          <w:lang w:val="sq-AL"/>
        </w:rPr>
        <w:t xml:space="preserve">njohur mirë me bizneset e prekura </w:t>
      </w:r>
      <w:r w:rsidR="00EF32EA">
        <w:rPr>
          <w:lang w:val="sq-AL"/>
        </w:rPr>
        <w:t>lokalisht</w:t>
      </w:r>
      <w:r w:rsidRPr="00C036F6">
        <w:rPr>
          <w:lang w:val="sq-AL"/>
        </w:rPr>
        <w:t xml:space="preserve">, si dhe me çdo ofrues të shërbimit lokal </w:t>
      </w:r>
      <w:r w:rsidR="00EF32EA">
        <w:rPr>
          <w:lang w:val="sq-AL"/>
        </w:rPr>
        <w:t>t</w:t>
      </w:r>
      <w:r w:rsidRPr="00C036F6">
        <w:rPr>
          <w:lang w:val="sq-AL"/>
        </w:rPr>
        <w:t>ë dispo</w:t>
      </w:r>
      <w:r w:rsidR="00EF32EA">
        <w:rPr>
          <w:lang w:val="sq-AL"/>
        </w:rPr>
        <w:t>nuesh</w:t>
      </w:r>
      <w:r w:rsidR="00952125">
        <w:rPr>
          <w:lang w:val="sq-AL"/>
        </w:rPr>
        <w:t>ë</w:t>
      </w:r>
      <w:r w:rsidR="00EF32EA">
        <w:rPr>
          <w:lang w:val="sq-AL"/>
        </w:rPr>
        <w:t xml:space="preserve">m </w:t>
      </w:r>
      <w:r w:rsidRPr="00C036F6">
        <w:rPr>
          <w:lang w:val="sq-AL"/>
        </w:rPr>
        <w:t>(agjen</w:t>
      </w:r>
      <w:r w:rsidR="004E4D67">
        <w:rPr>
          <w:lang w:val="sq-AL"/>
        </w:rPr>
        <w:t>c</w:t>
      </w:r>
      <w:r w:rsidRPr="00C036F6">
        <w:rPr>
          <w:lang w:val="sq-AL"/>
        </w:rPr>
        <w:t xml:space="preserve">itë lokale të punësimit, </w:t>
      </w:r>
      <w:r w:rsidR="00EF32EA">
        <w:rPr>
          <w:lang w:val="sq-AL"/>
        </w:rPr>
        <w:t xml:space="preserve">facilitetet e </w:t>
      </w:r>
      <w:r w:rsidRPr="00C036F6">
        <w:rPr>
          <w:lang w:val="sq-AL"/>
        </w:rPr>
        <w:t>trajnim</w:t>
      </w:r>
      <w:r w:rsidR="00EF32EA">
        <w:rPr>
          <w:lang w:val="sq-AL"/>
        </w:rPr>
        <w:t>eve</w:t>
      </w:r>
      <w:r w:rsidRPr="00C036F6">
        <w:rPr>
          <w:lang w:val="sq-AL"/>
        </w:rPr>
        <w:t xml:space="preserve">, </w:t>
      </w:r>
      <w:r w:rsidR="00EF32EA">
        <w:rPr>
          <w:lang w:val="sq-AL"/>
        </w:rPr>
        <w:t xml:space="preserve">facilitetet e </w:t>
      </w:r>
      <w:r w:rsidRPr="00C036F6">
        <w:rPr>
          <w:lang w:val="sq-AL"/>
        </w:rPr>
        <w:t>kredit</w:t>
      </w:r>
      <w:r w:rsidR="00EF32EA">
        <w:rPr>
          <w:lang w:val="sq-AL"/>
        </w:rPr>
        <w:t>eve</w:t>
      </w:r>
      <w:r w:rsidRPr="00C036F6">
        <w:rPr>
          <w:lang w:val="sq-AL"/>
        </w:rPr>
        <w:t>, etj</w:t>
      </w:r>
      <w:r w:rsidR="004E4D67">
        <w:rPr>
          <w:lang w:val="sq-AL"/>
        </w:rPr>
        <w:t>,</w:t>
      </w:r>
      <w:r w:rsidRPr="00C036F6">
        <w:rPr>
          <w:lang w:val="sq-AL"/>
        </w:rPr>
        <w:t>).</w:t>
      </w:r>
    </w:p>
    <w:p w14:paraId="75DF41FA" w14:textId="3030BCD5" w:rsidR="00320971" w:rsidRDefault="00320971" w:rsidP="00320971">
      <w:pPr>
        <w:pStyle w:val="BodyText"/>
        <w:rPr>
          <w:lang w:val="sq-AL"/>
        </w:rPr>
      </w:pPr>
      <w:r w:rsidRPr="00C036F6">
        <w:rPr>
          <w:lang w:val="sq-AL"/>
        </w:rPr>
        <w:t xml:space="preserve">Masat e </w:t>
      </w:r>
      <w:r w:rsidR="00EF32EA">
        <w:rPr>
          <w:lang w:val="sq-AL"/>
        </w:rPr>
        <w:t>rikthimit t</w:t>
      </w:r>
      <w:r w:rsidR="00952125">
        <w:rPr>
          <w:lang w:val="sq-AL"/>
        </w:rPr>
        <w:t>ë</w:t>
      </w:r>
      <w:r w:rsidR="00EF32EA">
        <w:rPr>
          <w:lang w:val="sq-AL"/>
        </w:rPr>
        <w:t xml:space="preserve"> mjeteve t</w:t>
      </w:r>
      <w:r w:rsidRPr="00C036F6">
        <w:rPr>
          <w:lang w:val="sq-AL"/>
        </w:rPr>
        <w:t>ë jetesës mund të përfshijnë:</w:t>
      </w:r>
    </w:p>
    <w:p w14:paraId="10F311C7" w14:textId="478FD89C" w:rsidR="00320971" w:rsidRPr="00C036F6" w:rsidRDefault="00320971" w:rsidP="00EF32EA">
      <w:pPr>
        <w:pStyle w:val="BodyText"/>
        <w:spacing w:before="0" w:after="0"/>
        <w:ind w:left="720"/>
        <w:rPr>
          <w:lang w:val="sq-AL"/>
        </w:rPr>
      </w:pPr>
      <w:r w:rsidRPr="00C036F6">
        <w:rPr>
          <w:lang w:val="sq-AL"/>
        </w:rPr>
        <w:t xml:space="preserve">• </w:t>
      </w:r>
      <w:r w:rsidR="00EF32EA">
        <w:rPr>
          <w:lang w:val="sq-AL"/>
        </w:rPr>
        <w:t>Aksesin tek mund</w:t>
      </w:r>
      <w:r w:rsidR="00952125">
        <w:rPr>
          <w:lang w:val="sq-AL"/>
        </w:rPr>
        <w:t>ë</w:t>
      </w:r>
      <w:r w:rsidR="00EF32EA">
        <w:rPr>
          <w:lang w:val="sq-AL"/>
        </w:rPr>
        <w:t>sit</w:t>
      </w:r>
      <w:r w:rsidR="00952125">
        <w:rPr>
          <w:lang w:val="sq-AL"/>
        </w:rPr>
        <w:t>ë</w:t>
      </w:r>
      <w:r w:rsidR="00EF32EA">
        <w:rPr>
          <w:lang w:val="sq-AL"/>
        </w:rPr>
        <w:t xml:space="preserve"> e </w:t>
      </w:r>
      <w:r w:rsidRPr="00C036F6">
        <w:rPr>
          <w:lang w:val="sq-AL"/>
        </w:rPr>
        <w:t>punësimit të krijuara nga Projekti</w:t>
      </w:r>
    </w:p>
    <w:p w14:paraId="57FDBFCE" w14:textId="58C8F93D" w:rsidR="00320971" w:rsidRPr="00C036F6" w:rsidRDefault="00320971" w:rsidP="00EF32EA">
      <w:pPr>
        <w:pStyle w:val="BodyText"/>
        <w:spacing w:before="0" w:after="0"/>
        <w:ind w:left="720"/>
        <w:rPr>
          <w:lang w:val="sq-AL"/>
        </w:rPr>
      </w:pPr>
      <w:r w:rsidRPr="00C036F6">
        <w:rPr>
          <w:lang w:val="sq-AL"/>
        </w:rPr>
        <w:t xml:space="preserve">• </w:t>
      </w:r>
      <w:r w:rsidR="00EF32EA">
        <w:rPr>
          <w:lang w:val="sq-AL"/>
        </w:rPr>
        <w:t>Aksesi</w:t>
      </w:r>
      <w:r w:rsidR="004E4D67">
        <w:rPr>
          <w:lang w:val="sq-AL"/>
        </w:rPr>
        <w:t>n</w:t>
      </w:r>
      <w:r w:rsidR="00EF32EA">
        <w:rPr>
          <w:lang w:val="sq-AL"/>
        </w:rPr>
        <w:t xml:space="preserve"> </w:t>
      </w:r>
      <w:r w:rsidRPr="00C036F6">
        <w:rPr>
          <w:lang w:val="sq-AL"/>
        </w:rPr>
        <w:t xml:space="preserve">në mundësi të tjera punësimi </w:t>
      </w:r>
      <w:r w:rsidR="00EF32EA">
        <w:rPr>
          <w:lang w:val="sq-AL"/>
        </w:rPr>
        <w:t>t</w:t>
      </w:r>
      <w:r w:rsidR="00952125">
        <w:rPr>
          <w:lang w:val="sq-AL"/>
        </w:rPr>
        <w:t>ë</w:t>
      </w:r>
      <w:r w:rsidR="00EF32EA">
        <w:rPr>
          <w:lang w:val="sq-AL"/>
        </w:rPr>
        <w:t xml:space="preserve"> </w:t>
      </w:r>
      <w:r w:rsidRPr="00C036F6">
        <w:rPr>
          <w:lang w:val="sq-AL"/>
        </w:rPr>
        <w:t>dispo</w:t>
      </w:r>
      <w:r w:rsidR="00EF32EA">
        <w:rPr>
          <w:lang w:val="sq-AL"/>
        </w:rPr>
        <w:t xml:space="preserve">nueshme lokalisht </w:t>
      </w:r>
      <w:r w:rsidRPr="00C036F6">
        <w:rPr>
          <w:lang w:val="sq-AL"/>
        </w:rPr>
        <w:t>(p.sh. punë publike, punësim</w:t>
      </w:r>
      <w:r w:rsidR="00EF32EA">
        <w:rPr>
          <w:lang w:val="sq-AL"/>
        </w:rPr>
        <w:t>i</w:t>
      </w:r>
      <w:r w:rsidRPr="00C036F6">
        <w:rPr>
          <w:lang w:val="sq-AL"/>
        </w:rPr>
        <w:t xml:space="preserve"> në ndërmarrjet komunale, etj.)</w:t>
      </w:r>
    </w:p>
    <w:p w14:paraId="3CB42ABC" w14:textId="595210CF" w:rsidR="00320971" w:rsidRPr="00C036F6" w:rsidRDefault="00320971" w:rsidP="00EF32EA">
      <w:pPr>
        <w:pStyle w:val="BodyText"/>
        <w:spacing w:before="0" w:after="0"/>
        <w:ind w:left="720"/>
        <w:rPr>
          <w:lang w:val="sq-AL"/>
        </w:rPr>
      </w:pPr>
      <w:r w:rsidRPr="00C036F6">
        <w:rPr>
          <w:lang w:val="sq-AL"/>
        </w:rPr>
        <w:t xml:space="preserve">• Ndihmë për të identifikuar dhe </w:t>
      </w:r>
      <w:r w:rsidR="00EF32EA">
        <w:rPr>
          <w:lang w:val="sq-AL"/>
        </w:rPr>
        <w:t>aksesuar a</w:t>
      </w:r>
      <w:r w:rsidRPr="00C036F6">
        <w:rPr>
          <w:lang w:val="sq-AL"/>
        </w:rPr>
        <w:t>ktivitete të tjera të gjenerimit të të ardhurave /</w:t>
      </w:r>
      <w:r w:rsidR="00EF32EA">
        <w:rPr>
          <w:lang w:val="sq-AL"/>
        </w:rPr>
        <w:t xml:space="preserve">mjeteve </w:t>
      </w:r>
      <w:r w:rsidRPr="00C036F6">
        <w:rPr>
          <w:lang w:val="sq-AL"/>
        </w:rPr>
        <w:t xml:space="preserve"> </w:t>
      </w:r>
      <w:r w:rsidR="004E4D67">
        <w:rPr>
          <w:lang w:val="sq-AL"/>
        </w:rPr>
        <w:t>t</w:t>
      </w:r>
      <w:r w:rsidR="004E4D67" w:rsidRPr="00C036F6">
        <w:rPr>
          <w:lang w:val="sq-AL"/>
        </w:rPr>
        <w:t>ë</w:t>
      </w:r>
      <w:r w:rsidR="004E4D67">
        <w:rPr>
          <w:lang w:val="sq-AL"/>
        </w:rPr>
        <w:t xml:space="preserve"> </w:t>
      </w:r>
      <w:r w:rsidRPr="00C036F6">
        <w:rPr>
          <w:lang w:val="sq-AL"/>
        </w:rPr>
        <w:t>jetesës (mundësi me biznese</w:t>
      </w:r>
      <w:r w:rsidR="00EF32EA">
        <w:rPr>
          <w:lang w:val="sq-AL"/>
        </w:rPr>
        <w:t xml:space="preserve"> t</w:t>
      </w:r>
      <w:r w:rsidR="00952125">
        <w:rPr>
          <w:lang w:val="sq-AL"/>
        </w:rPr>
        <w:t>ë</w:t>
      </w:r>
      <w:r w:rsidR="00EF32EA">
        <w:rPr>
          <w:lang w:val="sq-AL"/>
        </w:rPr>
        <w:t xml:space="preserve"> </w:t>
      </w:r>
      <w:r w:rsidRPr="00C036F6">
        <w:rPr>
          <w:lang w:val="sq-AL"/>
        </w:rPr>
        <w:t>tjera lokale)</w:t>
      </w:r>
    </w:p>
    <w:p w14:paraId="66D85386" w14:textId="4F3AA609" w:rsidR="00320971" w:rsidRPr="00C036F6" w:rsidRDefault="00320971" w:rsidP="00EF32EA">
      <w:pPr>
        <w:pStyle w:val="BodyText"/>
        <w:spacing w:before="0" w:after="0"/>
        <w:ind w:left="720"/>
        <w:rPr>
          <w:lang w:val="sq-AL"/>
        </w:rPr>
      </w:pPr>
      <w:r w:rsidRPr="00C036F6">
        <w:rPr>
          <w:lang w:val="sq-AL"/>
        </w:rPr>
        <w:t xml:space="preserve">• Ndihmë për të </w:t>
      </w:r>
      <w:r w:rsidR="00EF32EA">
        <w:rPr>
          <w:lang w:val="sq-AL"/>
        </w:rPr>
        <w:t xml:space="preserve">aksesuar </w:t>
      </w:r>
      <w:r w:rsidRPr="00C036F6">
        <w:rPr>
          <w:lang w:val="sq-AL"/>
        </w:rPr>
        <w:t xml:space="preserve">në trajnimin </w:t>
      </w:r>
      <w:r w:rsidR="00EF32EA">
        <w:rPr>
          <w:lang w:val="sq-AL"/>
        </w:rPr>
        <w:t>profesional</w:t>
      </w:r>
      <w:r w:rsidRPr="00C036F6">
        <w:rPr>
          <w:lang w:val="sq-AL"/>
        </w:rPr>
        <w:t>, zhvillimin e aftësive, etj.</w:t>
      </w:r>
    </w:p>
    <w:p w14:paraId="140924BB" w14:textId="646917BC" w:rsidR="00320971" w:rsidRPr="00C036F6" w:rsidRDefault="00320971" w:rsidP="00EF32EA">
      <w:pPr>
        <w:pStyle w:val="BodyText"/>
        <w:spacing w:before="0" w:after="0"/>
        <w:ind w:left="720"/>
        <w:rPr>
          <w:lang w:val="sq-AL"/>
        </w:rPr>
      </w:pPr>
      <w:r w:rsidRPr="00C036F6">
        <w:rPr>
          <w:lang w:val="sq-AL"/>
        </w:rPr>
        <w:t xml:space="preserve">• Ndihmë për të </w:t>
      </w:r>
      <w:r w:rsidR="00EF32EA">
        <w:rPr>
          <w:lang w:val="sq-AL"/>
        </w:rPr>
        <w:t xml:space="preserve">aksesuar </w:t>
      </w:r>
      <w:r w:rsidRPr="00C036F6">
        <w:rPr>
          <w:lang w:val="sq-AL"/>
        </w:rPr>
        <w:t>lehtësirat e kreditit</w:t>
      </w:r>
    </w:p>
    <w:p w14:paraId="3DD2E6BC" w14:textId="362539D8" w:rsidR="00320971" w:rsidRDefault="00320971" w:rsidP="00320971">
      <w:pPr>
        <w:pStyle w:val="BodyText"/>
        <w:rPr>
          <w:lang w:val="sq-AL"/>
        </w:rPr>
      </w:pPr>
      <w:r w:rsidRPr="00C036F6">
        <w:rPr>
          <w:lang w:val="sq-AL"/>
        </w:rPr>
        <w:t>Masat e Ndihmës për Ri</w:t>
      </w:r>
      <w:r w:rsidR="004E4D67">
        <w:rPr>
          <w:lang w:val="sq-AL"/>
        </w:rPr>
        <w:t xml:space="preserve">kthimin e </w:t>
      </w:r>
      <w:r w:rsidR="00EF32EA">
        <w:rPr>
          <w:lang w:val="sq-AL"/>
        </w:rPr>
        <w:t>Mjeteve t</w:t>
      </w:r>
      <w:r w:rsidR="00952125">
        <w:rPr>
          <w:lang w:val="sq-AL"/>
        </w:rPr>
        <w:t>ë</w:t>
      </w:r>
      <w:r w:rsidR="00EF32EA">
        <w:rPr>
          <w:lang w:val="sq-AL"/>
        </w:rPr>
        <w:t xml:space="preserve"> </w:t>
      </w:r>
      <w:r w:rsidRPr="00C036F6">
        <w:rPr>
          <w:lang w:val="sq-AL"/>
        </w:rPr>
        <w:t xml:space="preserve">Jetesës, të zbatuara gjatë periudhës së zbatimit të </w:t>
      </w:r>
      <w:r w:rsidR="00EF32EA">
        <w:rPr>
          <w:lang w:val="sq-AL"/>
        </w:rPr>
        <w:t>PVR</w:t>
      </w:r>
      <w:r w:rsidRPr="00C036F6">
        <w:rPr>
          <w:lang w:val="sq-AL"/>
        </w:rPr>
        <w:t>, do të përqendrohen në vendosjen e</w:t>
      </w:r>
      <w:r w:rsidR="00EF32EA">
        <w:rPr>
          <w:lang w:val="sq-AL"/>
        </w:rPr>
        <w:t xml:space="preserve"> mjeteve aktuale t</w:t>
      </w:r>
      <w:r w:rsidR="00952125">
        <w:rPr>
          <w:lang w:val="sq-AL"/>
        </w:rPr>
        <w:t>ë</w:t>
      </w:r>
      <w:r w:rsidR="00EF32EA">
        <w:rPr>
          <w:lang w:val="sq-AL"/>
        </w:rPr>
        <w:t xml:space="preserve"> </w:t>
      </w:r>
      <w:r w:rsidRPr="00C036F6">
        <w:rPr>
          <w:lang w:val="sq-AL"/>
        </w:rPr>
        <w:t>jetes</w:t>
      </w:r>
      <w:r w:rsidR="00952125">
        <w:rPr>
          <w:lang w:val="sq-AL"/>
        </w:rPr>
        <w:t>ë</w:t>
      </w:r>
      <w:r w:rsidR="00EF32EA">
        <w:rPr>
          <w:lang w:val="sq-AL"/>
        </w:rPr>
        <w:t xml:space="preserve">s </w:t>
      </w:r>
      <w:r w:rsidRPr="00C036F6">
        <w:rPr>
          <w:lang w:val="sq-AL"/>
        </w:rPr>
        <w:t xml:space="preserve">të Personave të </w:t>
      </w:r>
      <w:r w:rsidR="00EF32EA">
        <w:rPr>
          <w:lang w:val="sq-AL"/>
        </w:rPr>
        <w:t>P</w:t>
      </w:r>
      <w:r w:rsidRPr="00C036F6">
        <w:rPr>
          <w:lang w:val="sq-AL"/>
        </w:rPr>
        <w:t xml:space="preserve">rekur nga Projekti në një vendndodhje tjetër ose </w:t>
      </w:r>
      <w:r w:rsidR="00EF32EA">
        <w:rPr>
          <w:lang w:val="sq-AL"/>
        </w:rPr>
        <w:t xml:space="preserve">akses </w:t>
      </w:r>
      <w:r w:rsidRPr="00C036F6">
        <w:rPr>
          <w:lang w:val="sq-AL"/>
        </w:rPr>
        <w:t>në mjete jetese alternative, të cilat do të plotësojnë prit</w:t>
      </w:r>
      <w:r w:rsidR="00EF32EA">
        <w:rPr>
          <w:lang w:val="sq-AL"/>
        </w:rPr>
        <w:t>shm</w:t>
      </w:r>
      <w:r w:rsidR="00952125">
        <w:rPr>
          <w:lang w:val="sq-AL"/>
        </w:rPr>
        <w:t>ë</w:t>
      </w:r>
      <w:r w:rsidR="00EF32EA">
        <w:rPr>
          <w:lang w:val="sq-AL"/>
        </w:rPr>
        <w:t>rit</w:t>
      </w:r>
      <w:r w:rsidR="00952125">
        <w:rPr>
          <w:lang w:val="sq-AL"/>
        </w:rPr>
        <w:t>ë</w:t>
      </w:r>
      <w:r w:rsidR="00EF32EA">
        <w:rPr>
          <w:lang w:val="sq-AL"/>
        </w:rPr>
        <w:t xml:space="preserve"> e PPP</w:t>
      </w:r>
      <w:r w:rsidRPr="00C036F6">
        <w:rPr>
          <w:lang w:val="sq-AL"/>
        </w:rPr>
        <w:t>. Kontributi më i rëndësishëm është, pra, një ndihmë e përshtatshme për gjetjen e tokës, ndërtesave dhe / ose pasurive të përshtatshme zëvendësuese që do të mundësojnë realizimin e këtyre prit</w:t>
      </w:r>
      <w:r w:rsidR="00EF32EA">
        <w:rPr>
          <w:lang w:val="sq-AL"/>
        </w:rPr>
        <w:t>shm</w:t>
      </w:r>
      <w:r w:rsidR="00952125">
        <w:rPr>
          <w:lang w:val="sq-AL"/>
        </w:rPr>
        <w:t>ë</w:t>
      </w:r>
      <w:r w:rsidR="00EF32EA">
        <w:rPr>
          <w:lang w:val="sq-AL"/>
        </w:rPr>
        <w:t xml:space="preserve">rive </w:t>
      </w:r>
      <w:r w:rsidRPr="00C036F6">
        <w:rPr>
          <w:lang w:val="sq-AL"/>
        </w:rPr>
        <w:t>monetare dhe jo-monetare.</w:t>
      </w:r>
    </w:p>
    <w:p w14:paraId="7C9326DC" w14:textId="77777777" w:rsidR="00EF32EA" w:rsidRPr="00C036F6" w:rsidRDefault="00EF32EA" w:rsidP="00320971">
      <w:pPr>
        <w:pStyle w:val="BodyText"/>
        <w:rPr>
          <w:lang w:val="sq-AL"/>
        </w:rPr>
      </w:pPr>
    </w:p>
    <w:p w14:paraId="0C993423" w14:textId="21BF8F95" w:rsidR="00793654" w:rsidRPr="004E4D67" w:rsidRDefault="00EF32EA" w:rsidP="004819B0">
      <w:pPr>
        <w:pStyle w:val="Heading2"/>
        <w:rPr>
          <w:rFonts w:eastAsiaTheme="minorHAnsi"/>
          <w:lang w:val="sq-AL"/>
        </w:rPr>
      </w:pPr>
      <w:bookmarkStart w:id="122" w:name="_Toc26782444"/>
      <w:r>
        <w:rPr>
          <w:rFonts w:eastAsiaTheme="minorHAnsi"/>
          <w:lang w:val="sq-AL"/>
        </w:rPr>
        <w:t>Ndihm</w:t>
      </w:r>
      <w:r w:rsidR="00952125">
        <w:rPr>
          <w:rFonts w:eastAsiaTheme="minorHAnsi"/>
          <w:lang w:val="sq-AL"/>
        </w:rPr>
        <w:t>ë</w:t>
      </w:r>
      <w:r>
        <w:rPr>
          <w:rFonts w:eastAsiaTheme="minorHAnsi"/>
          <w:lang w:val="sq-AL"/>
        </w:rPr>
        <w:t xml:space="preserve"> p</w:t>
      </w:r>
      <w:r w:rsidR="00952125">
        <w:rPr>
          <w:rFonts w:eastAsiaTheme="minorHAnsi"/>
          <w:lang w:val="sq-AL"/>
        </w:rPr>
        <w:t>ë</w:t>
      </w:r>
      <w:r>
        <w:rPr>
          <w:rFonts w:eastAsiaTheme="minorHAnsi"/>
          <w:lang w:val="sq-AL"/>
        </w:rPr>
        <w:t>r individ</w:t>
      </w:r>
      <w:r w:rsidR="00952125">
        <w:rPr>
          <w:rFonts w:eastAsiaTheme="minorHAnsi"/>
          <w:lang w:val="sq-AL"/>
        </w:rPr>
        <w:t>ë</w:t>
      </w:r>
      <w:r>
        <w:rPr>
          <w:rFonts w:eastAsiaTheme="minorHAnsi"/>
          <w:lang w:val="sq-AL"/>
        </w:rPr>
        <w:t>t dhe familjet</w:t>
      </w:r>
      <w:r w:rsidR="004E4D67">
        <w:rPr>
          <w:rFonts w:eastAsiaTheme="minorHAnsi"/>
          <w:lang w:val="sq-AL"/>
        </w:rPr>
        <w:t xml:space="preserve"> </w:t>
      </w:r>
      <w:r w:rsidR="004E4D67" w:rsidRPr="004E4D67">
        <w:rPr>
          <w:rFonts w:eastAsiaTheme="minorHAnsi"/>
          <w:lang w:val="sq-AL"/>
        </w:rPr>
        <w:t>vulnerabël</w:t>
      </w:r>
      <w:bookmarkEnd w:id="122"/>
      <w:r w:rsidRPr="004E4D67">
        <w:rPr>
          <w:rFonts w:eastAsiaTheme="minorHAnsi"/>
          <w:lang w:val="sq-AL"/>
        </w:rPr>
        <w:t xml:space="preserve"> </w:t>
      </w:r>
    </w:p>
    <w:p w14:paraId="6A559070" w14:textId="19A6A08B" w:rsidR="00320971" w:rsidRPr="00C036F6" w:rsidRDefault="00320971" w:rsidP="00320971">
      <w:pPr>
        <w:pStyle w:val="BodyText"/>
        <w:rPr>
          <w:lang w:val="sq-AL"/>
        </w:rPr>
      </w:pPr>
      <w:bookmarkStart w:id="123" w:name="_Hlk4772430"/>
      <w:r w:rsidRPr="004E4D67">
        <w:rPr>
          <w:lang w:val="sq-AL"/>
        </w:rPr>
        <w:t xml:space="preserve">Asnjë prej pronarëve të </w:t>
      </w:r>
      <w:r w:rsidR="004E4D67" w:rsidRPr="004E4D67">
        <w:rPr>
          <w:lang w:val="sq-AL"/>
        </w:rPr>
        <w:t xml:space="preserve">familjeve dhe tokave të anketuar, gjatë </w:t>
      </w:r>
      <w:r w:rsidR="00EF32EA" w:rsidRPr="004E4D67">
        <w:rPr>
          <w:lang w:val="sq-AL"/>
        </w:rPr>
        <w:t>anket</w:t>
      </w:r>
      <w:r w:rsidR="004E4D67" w:rsidRPr="004E4D67">
        <w:rPr>
          <w:lang w:val="sq-AL"/>
        </w:rPr>
        <w:t xml:space="preserve">imeve </w:t>
      </w:r>
      <w:r w:rsidRPr="004E4D67">
        <w:rPr>
          <w:lang w:val="sq-AL"/>
        </w:rPr>
        <w:t>sociale</w:t>
      </w:r>
      <w:r w:rsidR="004E4D67" w:rsidRPr="004E4D67">
        <w:rPr>
          <w:lang w:val="sq-AL"/>
        </w:rPr>
        <w:t xml:space="preserve"> të kryera</w:t>
      </w:r>
      <w:r w:rsidRPr="004E4D67">
        <w:rPr>
          <w:lang w:val="sq-AL"/>
        </w:rPr>
        <w:t xml:space="preserve">, nuk </w:t>
      </w:r>
      <w:r w:rsidR="00EF32EA" w:rsidRPr="004E4D67">
        <w:rPr>
          <w:lang w:val="sq-AL"/>
        </w:rPr>
        <w:t xml:space="preserve">pohoi </w:t>
      </w:r>
      <w:r w:rsidRPr="004E4D67">
        <w:rPr>
          <w:lang w:val="sq-AL"/>
        </w:rPr>
        <w:t>se kishte persona me aftësi të kufizuara në familjet e tyre.</w:t>
      </w:r>
    </w:p>
    <w:p w14:paraId="6F9318F6" w14:textId="55D4C5B8" w:rsidR="00320971" w:rsidRPr="00C036F6" w:rsidRDefault="00320971" w:rsidP="00320971">
      <w:pPr>
        <w:pStyle w:val="BodyText"/>
        <w:rPr>
          <w:lang w:val="sq-AL"/>
        </w:rPr>
      </w:pPr>
      <w:r w:rsidRPr="00C036F6">
        <w:rPr>
          <w:lang w:val="sq-AL"/>
        </w:rPr>
        <w:t>Pronarët që i përkasin etni</w:t>
      </w:r>
      <w:r w:rsidR="004E4D67">
        <w:rPr>
          <w:lang w:val="sq-AL"/>
        </w:rPr>
        <w:t xml:space="preserve">së </w:t>
      </w:r>
      <w:r w:rsidRPr="00C036F6">
        <w:rPr>
          <w:lang w:val="sq-AL"/>
        </w:rPr>
        <w:t xml:space="preserve">serbe, pavarësisht nga statusi i pasurisë, konsiderohen si një grup </w:t>
      </w:r>
      <w:r w:rsidR="004E4D67">
        <w:rPr>
          <w:lang w:val="sq-AL"/>
        </w:rPr>
        <w:t>vulnerabël</w:t>
      </w:r>
      <w:r w:rsidRPr="00C036F6">
        <w:rPr>
          <w:lang w:val="sq-AL"/>
        </w:rPr>
        <w:t xml:space="preserve">. Shumica e tyre janë larguar nga Kosova dhe aftësia për të pasur akses në informacionet që lidhen me këtë </w:t>
      </w:r>
      <w:r w:rsidR="004E4D67">
        <w:rPr>
          <w:lang w:val="sq-AL"/>
        </w:rPr>
        <w:t>P</w:t>
      </w:r>
      <w:r w:rsidRPr="00C036F6">
        <w:rPr>
          <w:lang w:val="sq-AL"/>
        </w:rPr>
        <w:t xml:space="preserve">rojekt për këtë kategori të pronarëve është e kufizuar. Përveç ndihmës së propozuar për të gjithë </w:t>
      </w:r>
      <w:r w:rsidR="00EF32EA">
        <w:rPr>
          <w:lang w:val="sq-AL"/>
        </w:rPr>
        <w:t>t</w:t>
      </w:r>
      <w:r w:rsidR="00952125">
        <w:rPr>
          <w:lang w:val="sq-AL"/>
        </w:rPr>
        <w:t>ë</w:t>
      </w:r>
      <w:r w:rsidR="00EF32EA">
        <w:rPr>
          <w:lang w:val="sq-AL"/>
        </w:rPr>
        <w:t xml:space="preserve"> tjer</w:t>
      </w:r>
      <w:r w:rsidR="00952125">
        <w:rPr>
          <w:lang w:val="sq-AL"/>
        </w:rPr>
        <w:t>ë</w:t>
      </w:r>
      <w:r w:rsidR="00EF32EA">
        <w:rPr>
          <w:lang w:val="sq-AL"/>
        </w:rPr>
        <w:t xml:space="preserve">t </w:t>
      </w:r>
      <w:r w:rsidRPr="00C036F6">
        <w:rPr>
          <w:lang w:val="sq-AL"/>
        </w:rPr>
        <w:t xml:space="preserve">të identifikuar </w:t>
      </w:r>
      <w:r w:rsidR="00EF32EA">
        <w:rPr>
          <w:lang w:val="sq-AL"/>
        </w:rPr>
        <w:t>si individ</w:t>
      </w:r>
      <w:r w:rsidR="00952125">
        <w:rPr>
          <w:lang w:val="sq-AL"/>
        </w:rPr>
        <w:t>ë</w:t>
      </w:r>
      <w:r w:rsidR="004E4D67">
        <w:rPr>
          <w:lang w:val="sq-AL"/>
        </w:rPr>
        <w:t xml:space="preserve"> vulnerabël</w:t>
      </w:r>
      <w:r w:rsidRPr="00C036F6">
        <w:rPr>
          <w:lang w:val="sq-AL"/>
        </w:rPr>
        <w:t xml:space="preserve">, ndihma përmes </w:t>
      </w:r>
      <w:r w:rsidR="00EF32EA">
        <w:rPr>
          <w:lang w:val="sq-AL"/>
        </w:rPr>
        <w:t>Nj</w:t>
      </w:r>
      <w:r w:rsidR="004E4D67">
        <w:rPr>
          <w:lang w:val="sq-AL"/>
        </w:rPr>
        <w:t>Z</w:t>
      </w:r>
      <w:r w:rsidR="00EF32EA">
        <w:rPr>
          <w:lang w:val="sq-AL"/>
        </w:rPr>
        <w:t xml:space="preserve">P </w:t>
      </w:r>
      <w:r w:rsidRPr="00C036F6">
        <w:rPr>
          <w:lang w:val="sq-AL"/>
        </w:rPr>
        <w:t xml:space="preserve">(dhe OJQ-ve përkatëse nëse është e mundur) duhet të zbatohet </w:t>
      </w:r>
      <w:r w:rsidR="00EF32EA">
        <w:rPr>
          <w:lang w:val="sq-AL"/>
        </w:rPr>
        <w:t>p</w:t>
      </w:r>
      <w:r w:rsidR="00952125">
        <w:rPr>
          <w:lang w:val="sq-AL"/>
        </w:rPr>
        <w:t>ë</w:t>
      </w:r>
      <w:r w:rsidR="00EF32EA">
        <w:rPr>
          <w:lang w:val="sq-AL"/>
        </w:rPr>
        <w:t>r t</w:t>
      </w:r>
      <w:r w:rsidR="00952125">
        <w:rPr>
          <w:lang w:val="sq-AL"/>
        </w:rPr>
        <w:t>ë</w:t>
      </w:r>
      <w:r w:rsidR="00EF32EA">
        <w:rPr>
          <w:lang w:val="sq-AL"/>
        </w:rPr>
        <w:t xml:space="preserve"> </w:t>
      </w:r>
      <w:r w:rsidRPr="00C036F6">
        <w:rPr>
          <w:lang w:val="sq-AL"/>
        </w:rPr>
        <w:t>ndihm</w:t>
      </w:r>
      <w:r w:rsidR="00EF32EA">
        <w:rPr>
          <w:lang w:val="sq-AL"/>
        </w:rPr>
        <w:t xml:space="preserve">uar </w:t>
      </w:r>
      <w:r w:rsidRPr="00C036F6">
        <w:rPr>
          <w:lang w:val="sq-AL"/>
        </w:rPr>
        <w:t xml:space="preserve">serbët të informohen për të drejtat e tyre, </w:t>
      </w:r>
      <w:r w:rsidR="00EF32EA">
        <w:rPr>
          <w:lang w:val="sq-AL"/>
        </w:rPr>
        <w:t>p</w:t>
      </w:r>
      <w:r w:rsidR="00952125">
        <w:rPr>
          <w:lang w:val="sq-AL"/>
        </w:rPr>
        <w:t>ë</w:t>
      </w:r>
      <w:r w:rsidR="00EF32EA">
        <w:rPr>
          <w:lang w:val="sq-AL"/>
        </w:rPr>
        <w:t xml:space="preserve">r tu </w:t>
      </w:r>
      <w:r w:rsidRPr="00C036F6">
        <w:rPr>
          <w:lang w:val="sq-AL"/>
        </w:rPr>
        <w:t>ndihm</w:t>
      </w:r>
      <w:r w:rsidR="00EF32EA">
        <w:rPr>
          <w:lang w:val="sq-AL"/>
        </w:rPr>
        <w:t xml:space="preserve">uar </w:t>
      </w:r>
      <w:r w:rsidRPr="00C036F6">
        <w:rPr>
          <w:lang w:val="sq-AL"/>
        </w:rPr>
        <w:t>në çështje administrative (</w:t>
      </w:r>
      <w:r w:rsidR="00EF32EA">
        <w:rPr>
          <w:lang w:val="sq-AL"/>
        </w:rPr>
        <w:t xml:space="preserve">transformimi </w:t>
      </w:r>
      <w:r w:rsidRPr="00C036F6">
        <w:rPr>
          <w:lang w:val="sq-AL"/>
        </w:rPr>
        <w:t xml:space="preserve">i pronësisë në rast të </w:t>
      </w:r>
      <w:r w:rsidR="004E4D67">
        <w:rPr>
          <w:lang w:val="sq-AL"/>
        </w:rPr>
        <w:t>pronave</w:t>
      </w:r>
      <w:r w:rsidR="00EF32EA">
        <w:rPr>
          <w:lang w:val="sq-AL"/>
        </w:rPr>
        <w:t xml:space="preserve"> t</w:t>
      </w:r>
      <w:r w:rsidR="00952125">
        <w:rPr>
          <w:lang w:val="sq-AL"/>
        </w:rPr>
        <w:t>ë</w:t>
      </w:r>
      <w:r w:rsidR="00EF32EA">
        <w:rPr>
          <w:lang w:val="sq-AL"/>
        </w:rPr>
        <w:t xml:space="preserve"> </w:t>
      </w:r>
      <w:r w:rsidRPr="00C036F6">
        <w:rPr>
          <w:lang w:val="sq-AL"/>
        </w:rPr>
        <w:t>shitur</w:t>
      </w:r>
      <w:r w:rsidR="00EF32EA">
        <w:rPr>
          <w:lang w:val="sq-AL"/>
        </w:rPr>
        <w:t>a</w:t>
      </w:r>
      <w:r w:rsidRPr="00C036F6">
        <w:rPr>
          <w:lang w:val="sq-AL"/>
        </w:rPr>
        <w:t xml:space="preserve"> ose </w:t>
      </w:r>
      <w:r w:rsidR="00EF32EA">
        <w:rPr>
          <w:lang w:val="sq-AL"/>
        </w:rPr>
        <w:t>t</w:t>
      </w:r>
      <w:r w:rsidR="00952125">
        <w:rPr>
          <w:lang w:val="sq-AL"/>
        </w:rPr>
        <w:t>ë</w:t>
      </w:r>
      <w:r w:rsidR="00EF32EA">
        <w:rPr>
          <w:lang w:val="sq-AL"/>
        </w:rPr>
        <w:t xml:space="preserve"> </w:t>
      </w:r>
      <w:r w:rsidRPr="00C036F6">
        <w:rPr>
          <w:lang w:val="sq-AL"/>
        </w:rPr>
        <w:t>trashëguar</w:t>
      </w:r>
      <w:r w:rsidR="00EF32EA">
        <w:rPr>
          <w:lang w:val="sq-AL"/>
        </w:rPr>
        <w:t>a</w:t>
      </w:r>
      <w:r w:rsidRPr="00C036F6">
        <w:rPr>
          <w:lang w:val="sq-AL"/>
        </w:rPr>
        <w:t xml:space="preserve"> dhe prona të </w:t>
      </w:r>
      <w:r w:rsidR="004E4D67">
        <w:rPr>
          <w:lang w:val="sq-AL"/>
        </w:rPr>
        <w:t xml:space="preserve">zëna </w:t>
      </w:r>
      <w:r w:rsidRPr="00C036F6">
        <w:rPr>
          <w:lang w:val="sq-AL"/>
        </w:rPr>
        <w:t xml:space="preserve">nga përdoruesit </w:t>
      </w:r>
      <w:r w:rsidR="004E4D67">
        <w:rPr>
          <w:lang w:val="sq-AL"/>
        </w:rPr>
        <w:t>in</w:t>
      </w:r>
      <w:r w:rsidRPr="00C036F6">
        <w:rPr>
          <w:lang w:val="sq-AL"/>
        </w:rPr>
        <w:t>formal</w:t>
      </w:r>
      <w:r w:rsidR="004E4D67">
        <w:rPr>
          <w:lang w:val="sq-AL"/>
        </w:rPr>
        <w:t>ë</w:t>
      </w:r>
      <w:r w:rsidRPr="00C036F6">
        <w:rPr>
          <w:lang w:val="sq-AL"/>
        </w:rPr>
        <w:t xml:space="preserve">) dhe për të ndjekur realizimin e </w:t>
      </w:r>
      <w:r w:rsidR="004E4D67">
        <w:rPr>
          <w:lang w:val="sq-AL"/>
        </w:rPr>
        <w:t xml:space="preserve">shpërblimit </w:t>
      </w:r>
      <w:r w:rsidRPr="00C036F6">
        <w:rPr>
          <w:lang w:val="sq-AL"/>
        </w:rPr>
        <w:t>që do t'u paguhet pronarëve që jetojnë jashtë Kosovës. Informacioni në lidhje me ndihmën e ofruar dhe pagesat e realizuara duhet të jetë pjesë e raportit dërguar</w:t>
      </w:r>
      <w:r w:rsidR="00EF32EA">
        <w:rPr>
          <w:lang w:val="sq-AL"/>
        </w:rPr>
        <w:t xml:space="preserve"> BERZH-it </w:t>
      </w:r>
      <w:r w:rsidRPr="00C036F6">
        <w:rPr>
          <w:lang w:val="sq-AL"/>
        </w:rPr>
        <w:t xml:space="preserve">si pjesë e raportimit </w:t>
      </w:r>
      <w:r w:rsidR="00EF32EA">
        <w:rPr>
          <w:lang w:val="sq-AL"/>
        </w:rPr>
        <w:t>periodik</w:t>
      </w:r>
      <w:r w:rsidRPr="00C036F6">
        <w:rPr>
          <w:lang w:val="sq-AL"/>
        </w:rPr>
        <w:t xml:space="preserve"> të </w:t>
      </w:r>
      <w:r w:rsidR="004E4D67">
        <w:rPr>
          <w:lang w:val="sq-AL"/>
        </w:rPr>
        <w:t>P</w:t>
      </w:r>
      <w:r w:rsidRPr="00C036F6">
        <w:rPr>
          <w:lang w:val="sq-AL"/>
        </w:rPr>
        <w:t>rojektit.</w:t>
      </w:r>
    </w:p>
    <w:p w14:paraId="7912AB82" w14:textId="789588B6" w:rsidR="00320971" w:rsidRPr="00C036F6" w:rsidRDefault="004E4D67" w:rsidP="00320971">
      <w:pPr>
        <w:pStyle w:val="BodyText"/>
        <w:rPr>
          <w:lang w:val="sq-AL"/>
        </w:rPr>
      </w:pPr>
      <w:r>
        <w:rPr>
          <w:lang w:val="sq-AL"/>
        </w:rPr>
        <w:t xml:space="preserve">Asistencë e posaçme </w:t>
      </w:r>
      <w:r w:rsidRPr="00C036F6">
        <w:rPr>
          <w:lang w:val="sq-AL"/>
        </w:rPr>
        <w:t xml:space="preserve">duhet t'u ofrohet të gjithë individëve në procedurën administrative të nevojshme për të </w:t>
      </w:r>
      <w:r>
        <w:rPr>
          <w:lang w:val="sq-AL"/>
        </w:rPr>
        <w:t xml:space="preserve">provuar </w:t>
      </w:r>
      <w:r w:rsidRPr="00C036F6">
        <w:rPr>
          <w:lang w:val="sq-AL"/>
        </w:rPr>
        <w:t xml:space="preserve">pronësinë e </w:t>
      </w:r>
      <w:r>
        <w:rPr>
          <w:lang w:val="sq-AL"/>
        </w:rPr>
        <w:t xml:space="preserve">PPP </w:t>
      </w:r>
      <w:r w:rsidRPr="00877B1A">
        <w:rPr>
          <w:lang w:val="sq-AL"/>
        </w:rPr>
        <w:t>dhe në lëvizjen e sigurt në territorin e Kosovës, gjatë trajtimit të çështjeve administrative. Kjo asistencë do të ofrohet nga NjZP të këtij Projekti, të vendosur pranë MIT të Kosovës, me ndihmën e komunave përkatëse. NjZP do të ndihmojë pronarët serbë që jetojnë jashtë vendit për të marrë një ndihmë asistencë</w:t>
      </w:r>
      <w:r>
        <w:rPr>
          <w:lang w:val="sq-AL"/>
        </w:rPr>
        <w:t xml:space="preserve"> </w:t>
      </w:r>
      <w:r w:rsidRPr="00877B1A">
        <w:rPr>
          <w:lang w:val="sq-AL"/>
        </w:rPr>
        <w:t>në distancë (me telefon, e-mail, etj,) sa më shumë që të jetë e mundur. Nëse është i nevojshëm një udhëtim në komunat e prekura për një arsye administrative të lidhur me projektin, NjZP do të ndihmojë pronarët serbë të prekur me logjistikën/organizmin e udhëtimit. NjZP do të marrë gjithashtu masa të përshtatshme për të siguruar që kjo kategori e personave vulnerabël të mund të ndihmohet nga persona që flasin gjuhën serbe gjatë vizitave në komunat e prekura ose nga NjZP</w:t>
      </w:r>
      <w:r w:rsidRPr="00C036F6">
        <w:rPr>
          <w:lang w:val="sq-AL"/>
        </w:rPr>
        <w:t xml:space="preserve">. </w:t>
      </w:r>
    </w:p>
    <w:p w14:paraId="451A3B28" w14:textId="40AE44E3" w:rsidR="00320971" w:rsidRPr="004E4D67" w:rsidRDefault="00320971" w:rsidP="00320971">
      <w:pPr>
        <w:pStyle w:val="BodyText"/>
        <w:rPr>
          <w:lang w:val="sq-AL"/>
        </w:rPr>
      </w:pPr>
      <w:r w:rsidRPr="004E4D67">
        <w:rPr>
          <w:lang w:val="sq-AL"/>
        </w:rPr>
        <w:t>Nj</w:t>
      </w:r>
      <w:r w:rsidR="004E4D67" w:rsidRPr="004E4D67">
        <w:rPr>
          <w:lang w:val="sq-AL"/>
        </w:rPr>
        <w:t>Z</w:t>
      </w:r>
      <w:r w:rsidR="00077821" w:rsidRPr="004E4D67">
        <w:rPr>
          <w:lang w:val="sq-AL"/>
        </w:rPr>
        <w:t>P</w:t>
      </w:r>
      <w:r w:rsidRPr="004E4D67">
        <w:rPr>
          <w:lang w:val="sq-AL"/>
        </w:rPr>
        <w:t xml:space="preserve"> do të kontaktojë me pronarët serbë të </w:t>
      </w:r>
      <w:r w:rsidR="00077821" w:rsidRPr="004E4D67">
        <w:rPr>
          <w:lang w:val="sq-AL"/>
        </w:rPr>
        <w:t xml:space="preserve">renditur </w:t>
      </w:r>
      <w:r w:rsidRPr="004E4D67">
        <w:rPr>
          <w:lang w:val="sq-AL"/>
        </w:rPr>
        <w:t xml:space="preserve">në Shtojcën 2 të </w:t>
      </w:r>
      <w:r w:rsidR="00077821" w:rsidRPr="004E4D67">
        <w:rPr>
          <w:lang w:val="sq-AL"/>
        </w:rPr>
        <w:t>PVR</w:t>
      </w:r>
      <w:r w:rsidRPr="004E4D67">
        <w:rPr>
          <w:lang w:val="sq-AL"/>
        </w:rPr>
        <w:t xml:space="preserve">, </w:t>
      </w:r>
      <w:r w:rsidR="00077821" w:rsidRPr="004E4D67">
        <w:rPr>
          <w:lang w:val="sq-AL"/>
        </w:rPr>
        <w:t xml:space="preserve">do </w:t>
      </w:r>
      <w:r w:rsidRPr="004E4D67">
        <w:rPr>
          <w:lang w:val="sq-AL"/>
        </w:rPr>
        <w:t xml:space="preserve">t'i informojë ata për mekanizmat dhe t'u vërë në dispozicion atyre kontaktin përkatës brenda Ministrisë së Financave, </w:t>
      </w:r>
      <w:r w:rsidR="00077821" w:rsidRPr="004E4D67">
        <w:rPr>
          <w:lang w:val="sq-AL"/>
        </w:rPr>
        <w:t xml:space="preserve">i cili </w:t>
      </w:r>
      <w:r w:rsidRPr="004E4D67">
        <w:rPr>
          <w:lang w:val="sq-AL"/>
        </w:rPr>
        <w:t xml:space="preserve">mund t'i informojë ata për </w:t>
      </w:r>
      <w:r w:rsidR="004E4D67" w:rsidRPr="004E4D67">
        <w:rPr>
          <w:lang w:val="sq-AL"/>
        </w:rPr>
        <w:t xml:space="preserve">shpërblimin </w:t>
      </w:r>
      <w:r w:rsidRPr="004E4D67">
        <w:rPr>
          <w:lang w:val="sq-AL"/>
        </w:rPr>
        <w:t>e tyre. Kontakti</w:t>
      </w:r>
      <w:r w:rsidR="00077821" w:rsidRPr="004E4D67">
        <w:rPr>
          <w:lang w:val="sq-AL"/>
        </w:rPr>
        <w:t>mi</w:t>
      </w:r>
      <w:r w:rsidRPr="004E4D67">
        <w:rPr>
          <w:lang w:val="sq-AL"/>
        </w:rPr>
        <w:t xml:space="preserve"> i disa prej anëtarëve të komuniteteve serbe ende të pranish</w:t>
      </w:r>
      <w:r w:rsidR="00077821" w:rsidRPr="004E4D67">
        <w:rPr>
          <w:lang w:val="sq-AL"/>
        </w:rPr>
        <w:t xml:space="preserve">me </w:t>
      </w:r>
      <w:r w:rsidRPr="004E4D67">
        <w:rPr>
          <w:lang w:val="sq-AL"/>
        </w:rPr>
        <w:t xml:space="preserve">në rajon mund t'i ofrohet </w:t>
      </w:r>
      <w:r w:rsidR="00077821" w:rsidRPr="004E4D67">
        <w:rPr>
          <w:lang w:val="sq-AL"/>
        </w:rPr>
        <w:t>Nj</w:t>
      </w:r>
      <w:r w:rsidR="004E4D67" w:rsidRPr="004E4D67">
        <w:rPr>
          <w:lang w:val="sq-AL"/>
        </w:rPr>
        <w:t>Z</w:t>
      </w:r>
      <w:r w:rsidR="00077821" w:rsidRPr="004E4D67">
        <w:rPr>
          <w:lang w:val="sq-AL"/>
        </w:rPr>
        <w:t xml:space="preserve">P </w:t>
      </w:r>
      <w:r w:rsidRPr="004E4D67">
        <w:rPr>
          <w:lang w:val="sq-AL"/>
        </w:rPr>
        <w:t xml:space="preserve">si një pikë kontakti për të informuar pronarët serbë që mungojnë nga Kosova për procedurat dhe të drejtat e tyre. Nëse kërkohet një udhëtim në komunat e prekura për një arsye administrative të lidhur me projektin, </w:t>
      </w:r>
      <w:r w:rsidR="00077821" w:rsidRPr="004E4D67">
        <w:rPr>
          <w:lang w:val="sq-AL"/>
        </w:rPr>
        <w:t>Nj</w:t>
      </w:r>
      <w:r w:rsidR="004E4D67" w:rsidRPr="004E4D67">
        <w:rPr>
          <w:lang w:val="sq-AL"/>
        </w:rPr>
        <w:t>Z</w:t>
      </w:r>
      <w:r w:rsidR="00077821" w:rsidRPr="004E4D67">
        <w:rPr>
          <w:lang w:val="sq-AL"/>
        </w:rPr>
        <w:t xml:space="preserve">P </w:t>
      </w:r>
      <w:r w:rsidRPr="004E4D67">
        <w:rPr>
          <w:lang w:val="sq-AL"/>
        </w:rPr>
        <w:t xml:space="preserve">do të ndihmojë pronarët serbë të prekur </w:t>
      </w:r>
      <w:r w:rsidR="00077821" w:rsidRPr="004E4D67">
        <w:rPr>
          <w:lang w:val="sq-AL"/>
        </w:rPr>
        <w:t xml:space="preserve">me </w:t>
      </w:r>
      <w:r w:rsidRPr="004E4D67">
        <w:rPr>
          <w:lang w:val="sq-AL"/>
        </w:rPr>
        <w:t>logjistikën e udhëtimit. Për arsye sigurie, disa P</w:t>
      </w:r>
      <w:r w:rsidR="00077821" w:rsidRPr="004E4D67">
        <w:rPr>
          <w:lang w:val="sq-AL"/>
        </w:rPr>
        <w:t xml:space="preserve">PP </w:t>
      </w:r>
      <w:r w:rsidR="004E4D67" w:rsidRPr="004E4D67">
        <w:rPr>
          <w:lang w:val="sq-AL"/>
        </w:rPr>
        <w:t xml:space="preserve">nga ky grup vulnerabël </w:t>
      </w:r>
      <w:r w:rsidRPr="004E4D67">
        <w:rPr>
          <w:lang w:val="sq-AL"/>
        </w:rPr>
        <w:t>do të duhet të kufizojnë udhëtimet e tyre në Kosovë. Në rast se këta pronarë serbë do të duhet të marrin dokumente të Kosovës (Kartat e Identitetit) në mënyrë që të aplikojnë për kompensimin, Nj</w:t>
      </w:r>
      <w:r w:rsidR="004E4D67" w:rsidRPr="004E4D67">
        <w:rPr>
          <w:lang w:val="sq-AL"/>
        </w:rPr>
        <w:t>Z</w:t>
      </w:r>
      <w:r w:rsidR="00077821" w:rsidRPr="004E4D67">
        <w:rPr>
          <w:lang w:val="sq-AL"/>
        </w:rPr>
        <w:t>P</w:t>
      </w:r>
      <w:r w:rsidRPr="004E4D67">
        <w:rPr>
          <w:lang w:val="sq-AL"/>
        </w:rPr>
        <w:t xml:space="preserve"> do të sigurojë ndihmën e duhur.</w:t>
      </w:r>
    </w:p>
    <w:p w14:paraId="1A5C3D42" w14:textId="7B786650" w:rsidR="00320971" w:rsidRPr="00C036F6" w:rsidRDefault="004E4D67" w:rsidP="00320971">
      <w:pPr>
        <w:pStyle w:val="BodyText"/>
        <w:rPr>
          <w:lang w:val="sq-AL"/>
        </w:rPr>
      </w:pPr>
      <w:r w:rsidRPr="004E4D67">
        <w:rPr>
          <w:lang w:val="sq-AL"/>
        </w:rPr>
        <w:t>A</w:t>
      </w:r>
      <w:r w:rsidR="00FD3B4F" w:rsidRPr="004E4D67">
        <w:rPr>
          <w:lang w:val="sq-AL"/>
        </w:rPr>
        <w:t>nketimet soc</w:t>
      </w:r>
      <w:r w:rsidRPr="004E4D67">
        <w:rPr>
          <w:lang w:val="sq-AL"/>
        </w:rPr>
        <w:t xml:space="preserve">iale </w:t>
      </w:r>
      <w:r w:rsidR="00FD3B4F" w:rsidRPr="004E4D67">
        <w:rPr>
          <w:lang w:val="sq-AL"/>
        </w:rPr>
        <w:t>n</w:t>
      </w:r>
      <w:r w:rsidR="00952125" w:rsidRPr="004E4D67">
        <w:rPr>
          <w:lang w:val="sq-AL"/>
        </w:rPr>
        <w:t>ë</w:t>
      </w:r>
      <w:r w:rsidR="00FD3B4F" w:rsidRPr="004E4D67">
        <w:rPr>
          <w:lang w:val="sq-AL"/>
        </w:rPr>
        <w:t xml:space="preserve"> terren </w:t>
      </w:r>
      <w:r w:rsidR="00320971" w:rsidRPr="004E4D67">
        <w:rPr>
          <w:lang w:val="sq-AL"/>
        </w:rPr>
        <w:t xml:space="preserve">të </w:t>
      </w:r>
      <w:r w:rsidR="00FD3B4F" w:rsidRPr="004E4D67">
        <w:rPr>
          <w:lang w:val="sq-AL"/>
        </w:rPr>
        <w:t xml:space="preserve">zhvilluara </w:t>
      </w:r>
      <w:r w:rsidRPr="004E4D67">
        <w:rPr>
          <w:lang w:val="sq-AL"/>
        </w:rPr>
        <w:t>gjatë K</w:t>
      </w:r>
      <w:r w:rsidR="00320971" w:rsidRPr="004E4D67">
        <w:rPr>
          <w:lang w:val="sq-AL"/>
        </w:rPr>
        <w:t xml:space="preserve">orrikut 2019 </w:t>
      </w:r>
      <w:r w:rsidR="00FD3B4F" w:rsidRPr="004E4D67">
        <w:rPr>
          <w:lang w:val="sq-AL"/>
        </w:rPr>
        <w:t>kan</w:t>
      </w:r>
      <w:r w:rsidR="00952125" w:rsidRPr="004E4D67">
        <w:rPr>
          <w:lang w:val="sq-AL"/>
        </w:rPr>
        <w:t>ë</w:t>
      </w:r>
      <w:r w:rsidR="00FD3B4F" w:rsidRPr="004E4D67">
        <w:rPr>
          <w:lang w:val="sq-AL"/>
        </w:rPr>
        <w:t xml:space="preserve"> </w:t>
      </w:r>
      <w:r w:rsidR="00320971" w:rsidRPr="004E4D67">
        <w:rPr>
          <w:lang w:val="sq-AL"/>
        </w:rPr>
        <w:t>lejua</w:t>
      </w:r>
      <w:r w:rsidR="00FD3B4F" w:rsidRPr="004E4D67">
        <w:rPr>
          <w:lang w:val="sq-AL"/>
        </w:rPr>
        <w:t xml:space="preserve">r </w:t>
      </w:r>
      <w:r w:rsidR="00320971" w:rsidRPr="004E4D67">
        <w:rPr>
          <w:lang w:val="sq-AL"/>
        </w:rPr>
        <w:t>të identifiko</w:t>
      </w:r>
      <w:r w:rsidR="00FD3B4F" w:rsidRPr="004E4D67">
        <w:rPr>
          <w:lang w:val="sq-AL"/>
        </w:rPr>
        <w:t xml:space="preserve">hen </w:t>
      </w:r>
      <w:r w:rsidR="00320971" w:rsidRPr="004E4D67">
        <w:rPr>
          <w:lang w:val="sq-AL"/>
        </w:rPr>
        <w:t>63 përdorues informal</w:t>
      </w:r>
      <w:r w:rsidRPr="004E4D67">
        <w:rPr>
          <w:lang w:val="sq-AL"/>
        </w:rPr>
        <w:t>ë</w:t>
      </w:r>
      <w:r w:rsidR="00320971" w:rsidRPr="004E4D67">
        <w:rPr>
          <w:lang w:val="sq-AL"/>
        </w:rPr>
        <w:t xml:space="preserve"> të tokës, të cil</w:t>
      </w:r>
      <w:r w:rsidRPr="004E4D67">
        <w:rPr>
          <w:lang w:val="sq-AL"/>
        </w:rPr>
        <w:t>ë</w:t>
      </w:r>
      <w:r w:rsidR="00320971" w:rsidRPr="004E4D67">
        <w:rPr>
          <w:lang w:val="sq-AL"/>
        </w:rPr>
        <w:t xml:space="preserve">t do të shpronësohen nga Projekti. Këta njerëz janë qiramarrës që kanë marrëveshje </w:t>
      </w:r>
      <w:r w:rsidRPr="004E4D67">
        <w:rPr>
          <w:lang w:val="sq-AL"/>
        </w:rPr>
        <w:t>inf</w:t>
      </w:r>
      <w:r w:rsidR="00320971" w:rsidRPr="004E4D67">
        <w:rPr>
          <w:lang w:val="sq-AL"/>
        </w:rPr>
        <w:t xml:space="preserve">ormale, jo të shkruara me pronarët e tokave për të kultivuar tokën e tyre. </w:t>
      </w:r>
      <w:r w:rsidR="00FD3B4F" w:rsidRPr="004E4D67">
        <w:rPr>
          <w:lang w:val="sq-AL"/>
        </w:rPr>
        <w:t>Nj</w:t>
      </w:r>
      <w:r w:rsidRPr="004E4D67">
        <w:rPr>
          <w:lang w:val="sq-AL"/>
        </w:rPr>
        <w:t>Z</w:t>
      </w:r>
      <w:r w:rsidR="00FD3B4F" w:rsidRPr="004E4D67">
        <w:rPr>
          <w:lang w:val="sq-AL"/>
        </w:rPr>
        <w:t xml:space="preserve">P </w:t>
      </w:r>
      <w:r w:rsidR="00320971" w:rsidRPr="004E4D67">
        <w:rPr>
          <w:lang w:val="sq-AL"/>
        </w:rPr>
        <w:t xml:space="preserve">informoi IPF6 se asnjë kategori tjetër e përdoruesve </w:t>
      </w:r>
      <w:r w:rsidR="00FD3B4F" w:rsidRPr="004E4D67">
        <w:rPr>
          <w:lang w:val="sq-AL"/>
        </w:rPr>
        <w:t>in</w:t>
      </w:r>
      <w:r w:rsidR="00320971" w:rsidRPr="004E4D67">
        <w:rPr>
          <w:lang w:val="sq-AL"/>
        </w:rPr>
        <w:t>formal</w:t>
      </w:r>
      <w:r w:rsidR="00952125" w:rsidRPr="004E4D67">
        <w:rPr>
          <w:lang w:val="sq-AL"/>
        </w:rPr>
        <w:t>ë</w:t>
      </w:r>
      <w:r w:rsidR="00320971" w:rsidRPr="004E4D67">
        <w:rPr>
          <w:lang w:val="sq-AL"/>
        </w:rPr>
        <w:t>, si peshkatarët ose gjahtarët nuk ishin identifikuar deri më tani</w:t>
      </w:r>
      <w:r w:rsidR="00320971" w:rsidRPr="00C036F6">
        <w:rPr>
          <w:lang w:val="sq-AL"/>
        </w:rPr>
        <w:t xml:space="preserve">. Nëse një grup i tillë do të identifikohej gjatë zbatimit të </w:t>
      </w:r>
      <w:r>
        <w:rPr>
          <w:lang w:val="sq-AL"/>
        </w:rPr>
        <w:t xml:space="preserve">PVR, </w:t>
      </w:r>
      <w:r w:rsidR="00320971" w:rsidRPr="00C036F6">
        <w:rPr>
          <w:lang w:val="sq-AL"/>
        </w:rPr>
        <w:t>ata duhet të konsiderohen me vëmendje të veçantë nga NJ</w:t>
      </w:r>
      <w:r>
        <w:rPr>
          <w:lang w:val="sq-AL"/>
        </w:rPr>
        <w:t>Z</w:t>
      </w:r>
      <w:r w:rsidR="00FD3B4F">
        <w:rPr>
          <w:lang w:val="sq-AL"/>
        </w:rPr>
        <w:t>P</w:t>
      </w:r>
      <w:r w:rsidR="00320971" w:rsidRPr="00C036F6">
        <w:rPr>
          <w:lang w:val="sq-AL"/>
        </w:rPr>
        <w:t xml:space="preserve"> për t'i ndihmuar ata që të merren me çështje administrative në mënyrë që të </w:t>
      </w:r>
      <w:r>
        <w:rPr>
          <w:lang w:val="sq-AL"/>
        </w:rPr>
        <w:t xml:space="preserve">shpërblehen </w:t>
      </w:r>
      <w:r w:rsidR="00320971" w:rsidRPr="00C036F6">
        <w:rPr>
          <w:lang w:val="sq-AL"/>
        </w:rPr>
        <w:t>sipas standardeve të BERZH-it.</w:t>
      </w:r>
    </w:p>
    <w:bookmarkEnd w:id="123"/>
    <w:p w14:paraId="23EF268B" w14:textId="058DBC3F" w:rsidR="00FD3B4F" w:rsidRPr="00FD3B4F" w:rsidRDefault="00FD3B4F" w:rsidP="00FD3B4F">
      <w:pPr>
        <w:pStyle w:val="BodyText"/>
        <w:rPr>
          <w:lang w:val="sq-AL"/>
        </w:rPr>
      </w:pPr>
      <w:r w:rsidRPr="00FD3B4F">
        <w:rPr>
          <w:lang w:val="sq-AL"/>
        </w:rPr>
        <w:t xml:space="preserve">Kategoritë e mundshme të personave </w:t>
      </w:r>
      <w:r w:rsidR="004E4D67">
        <w:rPr>
          <w:lang w:val="sq-AL"/>
        </w:rPr>
        <w:t xml:space="preserve">vulnerabël </w:t>
      </w:r>
      <w:r w:rsidRPr="00FD3B4F">
        <w:rPr>
          <w:lang w:val="sq-AL"/>
        </w:rPr>
        <w:t xml:space="preserve">janë paraqitur në seksionin 8.3 të këtij </w:t>
      </w:r>
      <w:r>
        <w:rPr>
          <w:lang w:val="sq-AL"/>
        </w:rPr>
        <w:t>PVR</w:t>
      </w:r>
      <w:r w:rsidRPr="00FD3B4F">
        <w:rPr>
          <w:lang w:val="sq-AL"/>
        </w:rPr>
        <w:t>.</w:t>
      </w:r>
    </w:p>
    <w:p w14:paraId="28A65EBD" w14:textId="2AD713FD" w:rsidR="00FD3B4F" w:rsidRPr="00FD3B4F" w:rsidRDefault="00FD3B4F" w:rsidP="00FD3B4F">
      <w:pPr>
        <w:pStyle w:val="BodyText"/>
        <w:rPr>
          <w:lang w:val="sq-AL"/>
        </w:rPr>
      </w:pPr>
      <w:r w:rsidRPr="00FD3B4F">
        <w:rPr>
          <w:lang w:val="sq-AL"/>
        </w:rPr>
        <w:lastRenderedPageBreak/>
        <w:t xml:space="preserve">Ndihma për personat </w:t>
      </w:r>
      <w:r w:rsidR="004E4D67">
        <w:rPr>
          <w:lang w:val="sq-AL"/>
        </w:rPr>
        <w:t xml:space="preserve">vulnerabël </w:t>
      </w:r>
      <w:r w:rsidRPr="00FD3B4F">
        <w:rPr>
          <w:lang w:val="sq-AL"/>
        </w:rPr>
        <w:t xml:space="preserve">cenueshëm do të ofrohet përmes OJQ-ve të regjistruara në Kosovë, organizatave ndërkombëtare dhe </w:t>
      </w:r>
      <w:r>
        <w:rPr>
          <w:lang w:val="sq-AL"/>
        </w:rPr>
        <w:t>Nj</w:t>
      </w:r>
      <w:r w:rsidR="004E4D67">
        <w:rPr>
          <w:lang w:val="sq-AL"/>
        </w:rPr>
        <w:t>Z</w:t>
      </w:r>
      <w:r>
        <w:rPr>
          <w:lang w:val="sq-AL"/>
        </w:rPr>
        <w:t xml:space="preserve">P </w:t>
      </w:r>
      <w:r w:rsidRPr="00FD3B4F">
        <w:rPr>
          <w:lang w:val="sq-AL"/>
        </w:rPr>
        <w:t xml:space="preserve">dhe </w:t>
      </w:r>
      <w:r>
        <w:rPr>
          <w:lang w:val="sq-AL"/>
        </w:rPr>
        <w:t>do t</w:t>
      </w:r>
      <w:r w:rsidR="00952125">
        <w:rPr>
          <w:lang w:val="sq-AL"/>
        </w:rPr>
        <w:t>ë</w:t>
      </w:r>
      <w:r>
        <w:rPr>
          <w:lang w:val="sq-AL"/>
        </w:rPr>
        <w:t xml:space="preserve"> </w:t>
      </w:r>
      <w:r w:rsidRPr="00FD3B4F">
        <w:rPr>
          <w:lang w:val="sq-AL"/>
        </w:rPr>
        <w:t xml:space="preserve">raportohen </w:t>
      </w:r>
      <w:r>
        <w:rPr>
          <w:lang w:val="sq-AL"/>
        </w:rPr>
        <w:t>tek banka</w:t>
      </w:r>
      <w:r w:rsidRPr="00FD3B4F">
        <w:rPr>
          <w:lang w:val="sq-AL"/>
        </w:rPr>
        <w:t>.</w:t>
      </w:r>
    </w:p>
    <w:p w14:paraId="118D5400" w14:textId="28AD8D90" w:rsidR="00FD3B4F" w:rsidRPr="00FD3B4F" w:rsidRDefault="00FD3B4F" w:rsidP="00FD3B4F">
      <w:pPr>
        <w:pStyle w:val="BodyText"/>
        <w:rPr>
          <w:lang w:val="sq-AL"/>
        </w:rPr>
      </w:pPr>
      <w:r w:rsidRPr="00FD3B4F">
        <w:rPr>
          <w:lang w:val="sq-AL"/>
        </w:rPr>
        <w:t>Në rast se këto kategori identifikohen në periudhë</w:t>
      </w:r>
      <w:r>
        <w:rPr>
          <w:lang w:val="sq-AL"/>
        </w:rPr>
        <w:t>n e ardhshme t</w:t>
      </w:r>
      <w:r w:rsidR="00952125">
        <w:rPr>
          <w:lang w:val="sq-AL"/>
        </w:rPr>
        <w:t>ë</w:t>
      </w:r>
      <w:r>
        <w:rPr>
          <w:lang w:val="sq-AL"/>
        </w:rPr>
        <w:t xml:space="preserve"> zbatimit t</w:t>
      </w:r>
      <w:r w:rsidR="00952125">
        <w:rPr>
          <w:lang w:val="sq-AL"/>
        </w:rPr>
        <w:t>ë</w:t>
      </w:r>
      <w:r>
        <w:rPr>
          <w:lang w:val="sq-AL"/>
        </w:rPr>
        <w:t xml:space="preserve"> PVR</w:t>
      </w:r>
      <w:r w:rsidRPr="00FD3B4F">
        <w:rPr>
          <w:lang w:val="sq-AL"/>
        </w:rPr>
        <w:t>, llojet e ndihmës së mundshme përfshijnë, por nuk kufizohen vetëm në:</w:t>
      </w:r>
    </w:p>
    <w:p w14:paraId="75DC4795" w14:textId="5762138C" w:rsidR="00FD3B4F" w:rsidRPr="00FD3B4F" w:rsidRDefault="00FD3B4F" w:rsidP="00FD3B4F">
      <w:pPr>
        <w:pStyle w:val="BodyText"/>
        <w:spacing w:before="0" w:after="0"/>
        <w:ind w:left="720"/>
        <w:rPr>
          <w:lang w:val="sq-AL"/>
        </w:rPr>
      </w:pPr>
      <w:r w:rsidRPr="00FD3B4F">
        <w:rPr>
          <w:lang w:val="sq-AL"/>
        </w:rPr>
        <w:t xml:space="preserve">• Ndihmë për të fituar </w:t>
      </w:r>
      <w:r>
        <w:rPr>
          <w:lang w:val="sq-AL"/>
        </w:rPr>
        <w:t>ligj</w:t>
      </w:r>
      <w:r w:rsidR="00952125">
        <w:rPr>
          <w:lang w:val="sq-AL"/>
        </w:rPr>
        <w:t>ë</w:t>
      </w:r>
      <w:r>
        <w:rPr>
          <w:lang w:val="sq-AL"/>
        </w:rPr>
        <w:t xml:space="preserve">risht </w:t>
      </w:r>
      <w:r w:rsidRPr="00FD3B4F">
        <w:rPr>
          <w:lang w:val="sq-AL"/>
        </w:rPr>
        <w:t>një ngastër të tokës nga komuna, mbi të cilën do të jetë e mundur të ndërtohet një shtëpi e re, e regjistruar zyrtarisht;</w:t>
      </w:r>
    </w:p>
    <w:p w14:paraId="1EB31931" w14:textId="4F04569E" w:rsidR="00FD3B4F" w:rsidRPr="00FD3B4F" w:rsidRDefault="00FD3B4F" w:rsidP="00FD3B4F">
      <w:pPr>
        <w:pStyle w:val="BodyText"/>
        <w:spacing w:before="0" w:after="0"/>
        <w:ind w:left="720"/>
        <w:rPr>
          <w:lang w:val="sq-AL"/>
        </w:rPr>
      </w:pPr>
      <w:r w:rsidRPr="00FD3B4F">
        <w:rPr>
          <w:lang w:val="sq-AL"/>
        </w:rPr>
        <w:t>• Ndihmë për të organizuar ndërtimin e një shtëpie të re (</w:t>
      </w:r>
      <w:r>
        <w:rPr>
          <w:lang w:val="sq-AL"/>
        </w:rPr>
        <w:t xml:space="preserve">pajtimin e </w:t>
      </w:r>
      <w:r w:rsidRPr="00FD3B4F">
        <w:rPr>
          <w:lang w:val="sq-AL"/>
        </w:rPr>
        <w:t>kontraktuesve, monitorimin e punëve, menaxhimin e pagesave, etj.);</w:t>
      </w:r>
    </w:p>
    <w:p w14:paraId="57DA1C3B" w14:textId="724DF207" w:rsidR="00FD3B4F" w:rsidRPr="00FD3B4F" w:rsidRDefault="00FD3B4F" w:rsidP="00FD3B4F">
      <w:pPr>
        <w:pStyle w:val="BodyText"/>
        <w:spacing w:before="0" w:after="0"/>
        <w:ind w:left="720"/>
        <w:rPr>
          <w:lang w:val="sq-AL"/>
        </w:rPr>
      </w:pPr>
      <w:r w:rsidRPr="00FD3B4F">
        <w:rPr>
          <w:lang w:val="sq-AL"/>
        </w:rPr>
        <w:t xml:space="preserve">• </w:t>
      </w:r>
      <w:r>
        <w:rPr>
          <w:lang w:val="sq-AL"/>
        </w:rPr>
        <w:t>Ndihm</w:t>
      </w:r>
      <w:r w:rsidR="00952125">
        <w:rPr>
          <w:lang w:val="sq-AL"/>
        </w:rPr>
        <w:t>ë</w:t>
      </w:r>
      <w:r>
        <w:rPr>
          <w:lang w:val="sq-AL"/>
        </w:rPr>
        <w:t xml:space="preserve"> p</w:t>
      </w:r>
      <w:r w:rsidR="00952125">
        <w:rPr>
          <w:lang w:val="sq-AL"/>
        </w:rPr>
        <w:t>ë</w:t>
      </w:r>
      <w:r>
        <w:rPr>
          <w:lang w:val="sq-AL"/>
        </w:rPr>
        <w:t>r l</w:t>
      </w:r>
      <w:r w:rsidRPr="00FD3B4F">
        <w:rPr>
          <w:lang w:val="sq-AL"/>
        </w:rPr>
        <w:t>ëvizj</w:t>
      </w:r>
      <w:r>
        <w:rPr>
          <w:lang w:val="sq-AL"/>
        </w:rPr>
        <w:t xml:space="preserve">en </w:t>
      </w:r>
      <w:r w:rsidRPr="00FD3B4F">
        <w:rPr>
          <w:lang w:val="sq-AL"/>
        </w:rPr>
        <w:t xml:space="preserve">ose transporti i organizuar i sendeve shtëpiake, </w:t>
      </w:r>
      <w:r w:rsidR="004E4D67" w:rsidRPr="00FD3B4F">
        <w:rPr>
          <w:lang w:val="sq-AL"/>
        </w:rPr>
        <w:t>mobilieve</w:t>
      </w:r>
      <w:r w:rsidRPr="00FD3B4F">
        <w:rPr>
          <w:lang w:val="sq-AL"/>
        </w:rPr>
        <w:t xml:space="preserve"> dhe pasurive të tjera të luajtshme, përfshirë kafshët, për </w:t>
      </w:r>
      <w:r>
        <w:rPr>
          <w:lang w:val="sq-AL"/>
        </w:rPr>
        <w:t xml:space="preserve">PPP </w:t>
      </w:r>
      <w:r w:rsidRPr="00FD3B4F">
        <w:rPr>
          <w:lang w:val="sq-AL"/>
        </w:rPr>
        <w:t xml:space="preserve">që banojnë në shtëpi për më pak se 5 vjet (dhe për këtë arsye nuk kanë të drejtë </w:t>
      </w:r>
      <w:r w:rsidR="004E4D67">
        <w:rPr>
          <w:lang w:val="sq-AL"/>
        </w:rPr>
        <w:t>p</w:t>
      </w:r>
      <w:r w:rsidRPr="00FD3B4F">
        <w:rPr>
          <w:lang w:val="sq-AL"/>
        </w:rPr>
        <w:t>ë</w:t>
      </w:r>
      <w:r w:rsidR="004E4D67">
        <w:rPr>
          <w:lang w:val="sq-AL"/>
        </w:rPr>
        <w:t>r</w:t>
      </w:r>
      <w:r w:rsidRPr="00FD3B4F">
        <w:rPr>
          <w:lang w:val="sq-AL"/>
        </w:rPr>
        <w:t xml:space="preserve"> pagesa të vështirësi</w:t>
      </w:r>
      <w:r>
        <w:rPr>
          <w:lang w:val="sq-AL"/>
        </w:rPr>
        <w:t>s</w:t>
      </w:r>
      <w:r w:rsidR="00952125">
        <w:rPr>
          <w:lang w:val="sq-AL"/>
        </w:rPr>
        <w:t>ë</w:t>
      </w:r>
      <w:r w:rsidRPr="00FD3B4F">
        <w:rPr>
          <w:lang w:val="sq-AL"/>
        </w:rPr>
        <w:t>);</w:t>
      </w:r>
    </w:p>
    <w:p w14:paraId="6579DC72" w14:textId="180127E4" w:rsidR="00FD3B4F" w:rsidRPr="00FD3B4F" w:rsidRDefault="00FD3B4F" w:rsidP="00FD3B4F">
      <w:pPr>
        <w:pStyle w:val="BodyText"/>
        <w:spacing w:before="0" w:after="0"/>
        <w:ind w:left="720"/>
        <w:rPr>
          <w:lang w:val="sq-AL"/>
        </w:rPr>
      </w:pPr>
      <w:r w:rsidRPr="00FD3B4F">
        <w:rPr>
          <w:lang w:val="sq-AL"/>
        </w:rPr>
        <w:t xml:space="preserve">• Ndihmë për të përgatitur dokumente për blerjen e tokës, dokumente të përshtatshme që vërtetojnë pronësinë / përdorimin e tokës ose </w:t>
      </w:r>
      <w:r w:rsidR="004E4D67">
        <w:rPr>
          <w:lang w:val="sq-AL"/>
        </w:rPr>
        <w:t>çdo</w:t>
      </w:r>
      <w:r>
        <w:rPr>
          <w:lang w:val="sq-AL"/>
        </w:rPr>
        <w:t xml:space="preserve"> </w:t>
      </w:r>
      <w:r w:rsidRPr="00FD3B4F">
        <w:rPr>
          <w:lang w:val="sq-AL"/>
        </w:rPr>
        <w:t xml:space="preserve">dokument të kërkuar për të marrë </w:t>
      </w:r>
      <w:r w:rsidR="004E4D67">
        <w:rPr>
          <w:lang w:val="sq-AL"/>
        </w:rPr>
        <w:t>shpërblim</w:t>
      </w:r>
      <w:r w:rsidRPr="00FD3B4F">
        <w:rPr>
          <w:lang w:val="sq-AL"/>
        </w:rPr>
        <w:t>.</w:t>
      </w:r>
    </w:p>
    <w:p w14:paraId="0F0AF987" w14:textId="4FF2E0C7" w:rsidR="00FD3B4F" w:rsidRPr="00FD3B4F" w:rsidRDefault="00FD3B4F" w:rsidP="00FD3B4F">
      <w:pPr>
        <w:pStyle w:val="BodyText"/>
        <w:spacing w:before="0" w:after="0"/>
        <w:ind w:left="720"/>
        <w:rPr>
          <w:lang w:val="sq-AL"/>
        </w:rPr>
      </w:pPr>
      <w:r w:rsidRPr="00FD3B4F">
        <w:rPr>
          <w:lang w:val="sq-AL"/>
        </w:rPr>
        <w:t>• Lidhur me largimin e P</w:t>
      </w:r>
      <w:r>
        <w:rPr>
          <w:lang w:val="sq-AL"/>
        </w:rPr>
        <w:t>P</w:t>
      </w:r>
      <w:r w:rsidRPr="00FD3B4F">
        <w:rPr>
          <w:lang w:val="sq-AL"/>
        </w:rPr>
        <w:t xml:space="preserve">P jashtë rajonit, ndihma </w:t>
      </w:r>
      <w:r>
        <w:rPr>
          <w:lang w:val="sq-AL"/>
        </w:rPr>
        <w:t>n</w:t>
      </w:r>
      <w:r w:rsidR="00952125">
        <w:rPr>
          <w:lang w:val="sq-AL"/>
        </w:rPr>
        <w:t>ë</w:t>
      </w:r>
      <w:r>
        <w:rPr>
          <w:lang w:val="sq-AL"/>
        </w:rPr>
        <w:t xml:space="preserve"> </w:t>
      </w:r>
      <w:r w:rsidR="004E4D67">
        <w:rPr>
          <w:lang w:val="sq-AL"/>
        </w:rPr>
        <w:t>distancë</w:t>
      </w:r>
      <w:r>
        <w:rPr>
          <w:lang w:val="sq-AL"/>
        </w:rPr>
        <w:t xml:space="preserve"> </w:t>
      </w:r>
      <w:r w:rsidRPr="00FD3B4F">
        <w:rPr>
          <w:lang w:val="sq-AL"/>
        </w:rPr>
        <w:t xml:space="preserve">duhet të preferohet. Sidoqoftë, nëse udhëtimi </w:t>
      </w:r>
      <w:r>
        <w:rPr>
          <w:lang w:val="sq-AL"/>
        </w:rPr>
        <w:t>p</w:t>
      </w:r>
      <w:r w:rsidR="00952125">
        <w:rPr>
          <w:lang w:val="sq-AL"/>
        </w:rPr>
        <w:t>ë</w:t>
      </w:r>
      <w:r>
        <w:rPr>
          <w:lang w:val="sq-AL"/>
        </w:rPr>
        <w:t xml:space="preserve">r </w:t>
      </w:r>
      <w:r w:rsidRPr="00FD3B4F">
        <w:rPr>
          <w:lang w:val="sq-AL"/>
        </w:rPr>
        <w:t>në rajon kërkohet absolutisht për të adresuar çështjet administrative në mënyrë që të kompensohen, Nj</w:t>
      </w:r>
      <w:r w:rsidR="004E4D67">
        <w:rPr>
          <w:lang w:val="sq-AL"/>
        </w:rPr>
        <w:t>Z</w:t>
      </w:r>
      <w:r>
        <w:rPr>
          <w:lang w:val="sq-AL"/>
        </w:rPr>
        <w:t xml:space="preserve">P </w:t>
      </w:r>
      <w:r w:rsidRPr="00FD3B4F">
        <w:rPr>
          <w:lang w:val="sq-AL"/>
        </w:rPr>
        <w:t>do të organizojë logjistikën.</w:t>
      </w:r>
    </w:p>
    <w:p w14:paraId="33136A0A" w14:textId="77777777" w:rsidR="00FD3B4F" w:rsidRPr="00FD3B4F" w:rsidRDefault="00FD3B4F" w:rsidP="00FD3B4F">
      <w:pPr>
        <w:pStyle w:val="BodyText"/>
        <w:spacing w:before="0" w:after="0"/>
        <w:ind w:left="720"/>
        <w:rPr>
          <w:lang w:val="sq-AL"/>
        </w:rPr>
      </w:pPr>
      <w:r w:rsidRPr="00FD3B4F">
        <w:rPr>
          <w:lang w:val="sq-AL"/>
        </w:rPr>
        <w:t>• Ndihmë juridike në lidhje me çështjet e blerjes së tokës;</w:t>
      </w:r>
    </w:p>
    <w:p w14:paraId="0AD7CBBE" w14:textId="42E2E168" w:rsidR="00FD3B4F" w:rsidRPr="00FD3B4F" w:rsidRDefault="00FD3B4F" w:rsidP="00FD3B4F">
      <w:pPr>
        <w:pStyle w:val="BodyText"/>
        <w:spacing w:before="0" w:after="0"/>
        <w:ind w:left="720"/>
        <w:rPr>
          <w:lang w:val="sq-AL"/>
        </w:rPr>
      </w:pPr>
      <w:r w:rsidRPr="00FD3B4F">
        <w:rPr>
          <w:lang w:val="sq-AL"/>
        </w:rPr>
        <w:t>• Ndihmë përmes zbatimit të masave të ri</w:t>
      </w:r>
      <w:r w:rsidR="004E4D67">
        <w:rPr>
          <w:lang w:val="sq-AL"/>
        </w:rPr>
        <w:t>kthimit t</w:t>
      </w:r>
      <w:r w:rsidRPr="00FD3B4F">
        <w:rPr>
          <w:lang w:val="sq-AL"/>
        </w:rPr>
        <w:t xml:space="preserve">ë </w:t>
      </w:r>
      <w:r>
        <w:rPr>
          <w:lang w:val="sq-AL"/>
        </w:rPr>
        <w:t>mjeteve t</w:t>
      </w:r>
      <w:r w:rsidR="00952125">
        <w:rPr>
          <w:lang w:val="sq-AL"/>
        </w:rPr>
        <w:t>ë</w:t>
      </w:r>
      <w:r>
        <w:rPr>
          <w:lang w:val="sq-AL"/>
        </w:rPr>
        <w:t xml:space="preserve"> </w:t>
      </w:r>
      <w:r w:rsidRPr="00FD3B4F">
        <w:rPr>
          <w:lang w:val="sq-AL"/>
        </w:rPr>
        <w:t>jetesës (shi</w:t>
      </w:r>
      <w:r>
        <w:rPr>
          <w:lang w:val="sq-AL"/>
        </w:rPr>
        <w:t xml:space="preserve">h </w:t>
      </w:r>
      <w:r w:rsidRPr="00FD3B4F">
        <w:rPr>
          <w:lang w:val="sq-AL"/>
        </w:rPr>
        <w:t>seksionin 10.4).</w:t>
      </w:r>
    </w:p>
    <w:p w14:paraId="13AFDDCA" w14:textId="268664BD" w:rsidR="00FD3B4F" w:rsidRPr="00FD3B4F" w:rsidRDefault="004E4D67" w:rsidP="00FD3B4F">
      <w:pPr>
        <w:pStyle w:val="BodyText"/>
        <w:rPr>
          <w:lang w:val="sq-AL"/>
        </w:rPr>
      </w:pPr>
      <w:r>
        <w:rPr>
          <w:lang w:val="sq-AL"/>
        </w:rPr>
        <w:t>Çdo</w:t>
      </w:r>
      <w:r w:rsidR="00FD3B4F">
        <w:rPr>
          <w:lang w:val="sq-AL"/>
        </w:rPr>
        <w:t xml:space="preserve"> proces </w:t>
      </w:r>
      <w:r w:rsidR="00FD3B4F" w:rsidRPr="00FD3B4F">
        <w:rPr>
          <w:lang w:val="sq-AL"/>
        </w:rPr>
        <w:t xml:space="preserve">i kësaj ndihme duhet të ofrohet falas për </w:t>
      </w:r>
      <w:r w:rsidR="00FD3B4F">
        <w:rPr>
          <w:lang w:val="sq-AL"/>
        </w:rPr>
        <w:t>P</w:t>
      </w:r>
      <w:r w:rsidR="00FD3B4F" w:rsidRPr="00FD3B4F">
        <w:rPr>
          <w:lang w:val="sq-AL"/>
        </w:rPr>
        <w:t xml:space="preserve">ersonat e </w:t>
      </w:r>
      <w:r w:rsidR="00FD3B4F">
        <w:rPr>
          <w:lang w:val="sq-AL"/>
        </w:rPr>
        <w:t>P</w:t>
      </w:r>
      <w:r w:rsidR="00FD3B4F" w:rsidRPr="00FD3B4F">
        <w:rPr>
          <w:lang w:val="sq-AL"/>
        </w:rPr>
        <w:t xml:space="preserve">rekur nga </w:t>
      </w:r>
      <w:r w:rsidR="00FD3B4F">
        <w:rPr>
          <w:lang w:val="sq-AL"/>
        </w:rPr>
        <w:t>P</w:t>
      </w:r>
      <w:r w:rsidR="00FD3B4F" w:rsidRPr="00FD3B4F">
        <w:rPr>
          <w:lang w:val="sq-AL"/>
        </w:rPr>
        <w:t>rojekti.</w:t>
      </w:r>
    </w:p>
    <w:p w14:paraId="0BFC4263" w14:textId="379B4273" w:rsidR="00FD3B4F" w:rsidRDefault="004E4D67" w:rsidP="00FD3B4F">
      <w:pPr>
        <w:pStyle w:val="BodyText"/>
        <w:rPr>
          <w:lang w:val="sq-AL"/>
        </w:rPr>
      </w:pPr>
      <w:r>
        <w:rPr>
          <w:lang w:val="sq-AL"/>
        </w:rPr>
        <w:t>Çdo</w:t>
      </w:r>
      <w:r w:rsidR="00FD3B4F">
        <w:rPr>
          <w:lang w:val="sq-AL"/>
        </w:rPr>
        <w:t xml:space="preserve"> </w:t>
      </w:r>
      <w:r w:rsidR="00FD3B4F" w:rsidRPr="00FD3B4F">
        <w:rPr>
          <w:lang w:val="sq-AL"/>
        </w:rPr>
        <w:t>P</w:t>
      </w:r>
      <w:r w:rsidR="00FD3B4F">
        <w:rPr>
          <w:lang w:val="sq-AL"/>
        </w:rPr>
        <w:t>P</w:t>
      </w:r>
      <w:r w:rsidR="00FD3B4F" w:rsidRPr="00FD3B4F">
        <w:rPr>
          <w:lang w:val="sq-AL"/>
        </w:rPr>
        <w:t xml:space="preserve">P i intervistuar ka favorizuar mundësinë e </w:t>
      </w:r>
      <w:r>
        <w:rPr>
          <w:lang w:val="sq-AL"/>
        </w:rPr>
        <w:t xml:space="preserve">shpërblimit </w:t>
      </w:r>
      <w:r w:rsidR="00FD3B4F" w:rsidRPr="00FD3B4F">
        <w:rPr>
          <w:lang w:val="sq-AL"/>
        </w:rPr>
        <w:t>financiar sesa të tjera</w:t>
      </w:r>
      <w:r>
        <w:rPr>
          <w:lang w:val="sq-AL"/>
        </w:rPr>
        <w:t>t</w:t>
      </w:r>
      <w:r w:rsidR="00FD3B4F" w:rsidRPr="00FD3B4F">
        <w:rPr>
          <w:lang w:val="sq-AL"/>
        </w:rPr>
        <w:t xml:space="preserve"> (</w:t>
      </w:r>
      <w:r w:rsidR="00FD3B4F">
        <w:rPr>
          <w:lang w:val="sq-AL"/>
        </w:rPr>
        <w:t xml:space="preserve">risistemimi fizik i </w:t>
      </w:r>
      <w:r w:rsidR="00FD3B4F" w:rsidRPr="00FD3B4F">
        <w:rPr>
          <w:lang w:val="sq-AL"/>
        </w:rPr>
        <w:t>shtëpisë ose tokës, etj.).</w:t>
      </w:r>
    </w:p>
    <w:p w14:paraId="3AD19A1E" w14:textId="77777777" w:rsidR="00FD3B4F" w:rsidRDefault="00FD3B4F" w:rsidP="00FD3B4F">
      <w:pPr>
        <w:pStyle w:val="BodyText"/>
        <w:rPr>
          <w:lang w:val="sq-AL"/>
        </w:rPr>
      </w:pPr>
    </w:p>
    <w:p w14:paraId="62F6C630" w14:textId="03760D6F" w:rsidR="00793654" w:rsidRPr="00C036F6" w:rsidRDefault="004E4D67" w:rsidP="004819B0">
      <w:pPr>
        <w:pStyle w:val="Heading2"/>
        <w:rPr>
          <w:rFonts w:eastAsiaTheme="minorHAnsi"/>
          <w:lang w:val="sq-AL"/>
        </w:rPr>
      </w:pPr>
      <w:bookmarkStart w:id="124" w:name="_Toc26782445"/>
      <w:r>
        <w:rPr>
          <w:rFonts w:eastAsiaTheme="minorHAnsi"/>
          <w:lang w:val="sq-AL"/>
        </w:rPr>
        <w:t xml:space="preserve">Shpërblimi </w:t>
      </w:r>
      <w:r w:rsidR="00FD3B4F">
        <w:rPr>
          <w:rFonts w:eastAsiaTheme="minorHAnsi"/>
          <w:lang w:val="sq-AL"/>
        </w:rPr>
        <w:t>p</w:t>
      </w:r>
      <w:r w:rsidR="00952125">
        <w:rPr>
          <w:rFonts w:eastAsiaTheme="minorHAnsi"/>
          <w:lang w:val="sq-AL"/>
        </w:rPr>
        <w:t>ë</w:t>
      </w:r>
      <w:r w:rsidR="00FD3B4F">
        <w:rPr>
          <w:rFonts w:eastAsiaTheme="minorHAnsi"/>
          <w:lang w:val="sq-AL"/>
        </w:rPr>
        <w:t>r pronar</w:t>
      </w:r>
      <w:r w:rsidR="00952125">
        <w:rPr>
          <w:rFonts w:eastAsiaTheme="minorHAnsi"/>
          <w:lang w:val="sq-AL"/>
        </w:rPr>
        <w:t>ë</w:t>
      </w:r>
      <w:r>
        <w:rPr>
          <w:rFonts w:eastAsiaTheme="minorHAnsi"/>
          <w:lang w:val="sq-AL"/>
        </w:rPr>
        <w:t>t</w:t>
      </w:r>
      <w:r w:rsidR="00FD3B4F">
        <w:rPr>
          <w:rFonts w:eastAsiaTheme="minorHAnsi"/>
          <w:lang w:val="sq-AL"/>
        </w:rPr>
        <w:t xml:space="preserve"> n</w:t>
      </w:r>
      <w:r w:rsidR="00952125">
        <w:rPr>
          <w:rFonts w:eastAsiaTheme="minorHAnsi"/>
          <w:lang w:val="sq-AL"/>
        </w:rPr>
        <w:t>ë</w:t>
      </w:r>
      <w:r w:rsidR="00FD3B4F">
        <w:rPr>
          <w:rFonts w:eastAsiaTheme="minorHAnsi"/>
          <w:lang w:val="sq-AL"/>
        </w:rPr>
        <w:t xml:space="preserve"> munges</w:t>
      </w:r>
      <w:r w:rsidR="00952125">
        <w:rPr>
          <w:rFonts w:eastAsiaTheme="minorHAnsi"/>
          <w:lang w:val="sq-AL"/>
        </w:rPr>
        <w:t>ë</w:t>
      </w:r>
      <w:bookmarkEnd w:id="124"/>
      <w:r w:rsidR="00FD3B4F">
        <w:rPr>
          <w:rFonts w:eastAsiaTheme="minorHAnsi"/>
          <w:lang w:val="sq-AL"/>
        </w:rPr>
        <w:t xml:space="preserve"> </w:t>
      </w:r>
    </w:p>
    <w:p w14:paraId="5BFA8874" w14:textId="3917FAC7" w:rsidR="00793654" w:rsidRPr="00C036F6" w:rsidRDefault="00320971" w:rsidP="00FD3B4F">
      <w:pPr>
        <w:pStyle w:val="BodyText"/>
        <w:rPr>
          <w:lang w:val="sq-AL"/>
        </w:rPr>
      </w:pPr>
      <w:r w:rsidRPr="00C036F6">
        <w:rPr>
          <w:lang w:val="sq-AL"/>
        </w:rPr>
        <w:t xml:space="preserve">Nëse një pronar i një prone të prekur mungon në zonën e </w:t>
      </w:r>
      <w:r w:rsidR="004E4D67">
        <w:rPr>
          <w:lang w:val="sq-AL"/>
        </w:rPr>
        <w:t>P</w:t>
      </w:r>
      <w:r w:rsidRPr="00C036F6">
        <w:rPr>
          <w:lang w:val="sq-AL"/>
        </w:rPr>
        <w:t xml:space="preserve">rojektit dhe vendndodhjet e tij / saj nuk mund të identifikohen (nga policia lokale që mbledh informacione nga fqinjët, anëtarët e familjes dhe në mënyra të tjera), shuma e përcaktuar e </w:t>
      </w:r>
      <w:r w:rsidR="004E4D67">
        <w:rPr>
          <w:lang w:val="sq-AL"/>
        </w:rPr>
        <w:t xml:space="preserve">shpërblimit </w:t>
      </w:r>
      <w:r w:rsidRPr="00C036F6">
        <w:rPr>
          <w:lang w:val="sq-AL"/>
        </w:rPr>
        <w:t xml:space="preserve">në një llogari ruajtje. Nëse personi i prekur shfaqet dhe dëshiron të kërkojë </w:t>
      </w:r>
      <w:r w:rsidR="004E4D67">
        <w:rPr>
          <w:lang w:val="sq-AL"/>
        </w:rPr>
        <w:t>shpërblimin</w:t>
      </w:r>
      <w:r w:rsidRPr="00C036F6">
        <w:rPr>
          <w:lang w:val="sq-AL"/>
        </w:rPr>
        <w:t>, ai / ajo drejtohet në gjykatë me një kartë identiteti ose pasaportë të vlefshme. Gjykata siguron lejen për të</w:t>
      </w:r>
      <w:r w:rsidR="00FD3B4F">
        <w:rPr>
          <w:lang w:val="sq-AL"/>
        </w:rPr>
        <w:t xml:space="preserve"> aksesuar </w:t>
      </w:r>
      <w:r w:rsidR="004E4D67">
        <w:rPr>
          <w:lang w:val="sq-AL"/>
        </w:rPr>
        <w:t xml:space="preserve">shpërblimin </w:t>
      </w:r>
      <w:r w:rsidRPr="00C036F6">
        <w:rPr>
          <w:lang w:val="sq-AL"/>
        </w:rPr>
        <w:t xml:space="preserve">nga llogaria e ruajtjes, në bazë të së cilës Banka kryen pagesa për personin e prekur. </w:t>
      </w:r>
      <w:r w:rsidRPr="00FD3B4F">
        <w:rPr>
          <w:b/>
          <w:lang w:val="sq-AL"/>
        </w:rPr>
        <w:t xml:space="preserve">Kjo kategori e </w:t>
      </w:r>
      <w:r w:rsidR="004E4D67">
        <w:rPr>
          <w:b/>
          <w:lang w:val="sq-AL"/>
        </w:rPr>
        <w:t xml:space="preserve">shpërblimit </w:t>
      </w:r>
      <w:r w:rsidRPr="00FD3B4F">
        <w:rPr>
          <w:b/>
          <w:lang w:val="sq-AL"/>
        </w:rPr>
        <w:t xml:space="preserve">do të aplikohet për pronarët serbë të cilët nuk mund të ishin kontaktuar / identifikuar nga </w:t>
      </w:r>
      <w:r w:rsidR="00FD3B4F">
        <w:rPr>
          <w:b/>
          <w:lang w:val="sq-AL"/>
        </w:rPr>
        <w:t>Nj</w:t>
      </w:r>
      <w:r w:rsidR="004E4D67">
        <w:rPr>
          <w:b/>
          <w:lang w:val="sq-AL"/>
        </w:rPr>
        <w:t>Z</w:t>
      </w:r>
      <w:r w:rsidR="00FD3B4F">
        <w:rPr>
          <w:b/>
          <w:lang w:val="sq-AL"/>
        </w:rPr>
        <w:t>P</w:t>
      </w:r>
      <w:r w:rsidRPr="00FD3B4F">
        <w:rPr>
          <w:b/>
          <w:lang w:val="sq-AL"/>
        </w:rPr>
        <w:t xml:space="preserve"> ose IPF6.</w:t>
      </w:r>
      <w:r w:rsidR="003B4FCB" w:rsidRPr="00C036F6">
        <w:rPr>
          <w:highlight w:val="yellow"/>
          <w:lang w:val="sq-AL"/>
        </w:rPr>
        <w:t xml:space="preserve"> </w:t>
      </w:r>
    </w:p>
    <w:p w14:paraId="0924AA0E" w14:textId="7CBFA791" w:rsidR="00170350" w:rsidRPr="00C036F6" w:rsidRDefault="00FD3B4F" w:rsidP="00AA0404">
      <w:pPr>
        <w:pStyle w:val="Heading1"/>
        <w:numPr>
          <w:ilvl w:val="0"/>
          <w:numId w:val="1"/>
        </w:numPr>
        <w:ind w:left="851" w:hanging="851"/>
        <w:jc w:val="both"/>
        <w:rPr>
          <w:rFonts w:asciiTheme="minorHAnsi" w:eastAsia="Arial" w:hAnsiTheme="minorHAnsi" w:cstheme="minorHAnsi"/>
          <w:color w:val="030F40"/>
          <w:sz w:val="36"/>
          <w:szCs w:val="26"/>
          <w:lang w:val="sq-AL" w:eastAsia="en-US"/>
        </w:rPr>
      </w:pPr>
      <w:bookmarkStart w:id="125" w:name="_Toc26782446"/>
      <w:r>
        <w:rPr>
          <w:rFonts w:asciiTheme="minorHAnsi" w:eastAsia="Arial" w:hAnsiTheme="minorHAnsi" w:cstheme="minorHAnsi"/>
          <w:color w:val="030F40"/>
          <w:sz w:val="36"/>
          <w:szCs w:val="26"/>
          <w:lang w:val="sq-AL" w:eastAsia="en-US"/>
        </w:rPr>
        <w:lastRenderedPageBreak/>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RGJEGJ</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SIT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ORGANIZATIVE 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 ZHVILLIMIN &amp; ZBATIMIN E PVR</w:t>
      </w:r>
      <w:bookmarkEnd w:id="125"/>
      <w:r>
        <w:rPr>
          <w:rFonts w:asciiTheme="minorHAnsi" w:eastAsia="Arial" w:hAnsiTheme="minorHAnsi" w:cstheme="minorHAnsi"/>
          <w:color w:val="030F40"/>
          <w:sz w:val="36"/>
          <w:szCs w:val="26"/>
          <w:lang w:val="sq-AL" w:eastAsia="en-US"/>
        </w:rPr>
        <w:t xml:space="preserve"> </w:t>
      </w:r>
    </w:p>
    <w:p w14:paraId="3EDDD1FE" w14:textId="77777777" w:rsidR="00FD3B4F" w:rsidRDefault="00FD3B4F" w:rsidP="00320971">
      <w:pPr>
        <w:pStyle w:val="BodyText"/>
        <w:rPr>
          <w:lang w:val="sq-AL"/>
        </w:rPr>
      </w:pPr>
    </w:p>
    <w:p w14:paraId="54556A48" w14:textId="7B744209" w:rsidR="00320971" w:rsidRPr="00C036F6" w:rsidRDefault="00320971" w:rsidP="00320971">
      <w:pPr>
        <w:pStyle w:val="BodyText"/>
        <w:rPr>
          <w:lang w:val="sq-AL"/>
        </w:rPr>
      </w:pPr>
      <w:r w:rsidRPr="00C036F6">
        <w:rPr>
          <w:lang w:val="sq-AL"/>
        </w:rPr>
        <w:t xml:space="preserve">Në përputhje me Ligjin </w:t>
      </w:r>
      <w:r w:rsidR="004E4D67">
        <w:rPr>
          <w:lang w:val="sq-AL"/>
        </w:rPr>
        <w:t xml:space="preserve">për </w:t>
      </w:r>
      <w:r w:rsidRPr="00C036F6">
        <w:rPr>
          <w:lang w:val="sq-AL"/>
        </w:rPr>
        <w:t>Shpronësimi</w:t>
      </w:r>
      <w:r w:rsidR="004E4D67">
        <w:rPr>
          <w:lang w:val="sq-AL"/>
        </w:rPr>
        <w:t>n n</w:t>
      </w:r>
      <w:r w:rsidRPr="00C036F6">
        <w:rPr>
          <w:lang w:val="sq-AL"/>
        </w:rPr>
        <w:t xml:space="preserve">ë Kosovë, organi administrativ ("autoriteti shpronësues") përgjegjës për shpronësimin e tokës për këtë Projekt është </w:t>
      </w:r>
      <w:r w:rsidRPr="00FD3B4F">
        <w:rPr>
          <w:b/>
          <w:lang w:val="sq-AL"/>
        </w:rPr>
        <w:t>Qeveria e Kosovës përmes Ministrisë së Mjedisit dhe Planifikimit Hapësinor (MMPH),</w:t>
      </w:r>
      <w:r w:rsidRPr="00C036F6">
        <w:rPr>
          <w:lang w:val="sq-AL"/>
        </w:rPr>
        <w:t xml:space="preserve"> duke vepruar si autoriteti shpronësues në emër </w:t>
      </w:r>
      <w:r w:rsidR="00FD3B4F">
        <w:rPr>
          <w:lang w:val="sq-AL"/>
        </w:rPr>
        <w:t>dhe p</w:t>
      </w:r>
      <w:r w:rsidR="00952125">
        <w:rPr>
          <w:lang w:val="sq-AL"/>
        </w:rPr>
        <w:t>ë</w:t>
      </w:r>
      <w:r w:rsidR="00FD3B4F">
        <w:rPr>
          <w:lang w:val="sq-AL"/>
        </w:rPr>
        <w:t xml:space="preserve">r llogari </w:t>
      </w:r>
      <w:r w:rsidRPr="00C036F6">
        <w:rPr>
          <w:lang w:val="sq-AL"/>
        </w:rPr>
        <w:t>të të gjitha autoriteteve të nivelit qendror.</w:t>
      </w:r>
    </w:p>
    <w:p w14:paraId="6BDB23BF" w14:textId="77777777" w:rsidR="00320971" w:rsidRPr="00C036F6" w:rsidRDefault="00320971" w:rsidP="00320971">
      <w:pPr>
        <w:pStyle w:val="BodyText"/>
        <w:rPr>
          <w:lang w:val="sq-AL"/>
        </w:rPr>
      </w:pPr>
      <w:r w:rsidRPr="00C036F6">
        <w:rPr>
          <w:lang w:val="sq-AL"/>
        </w:rPr>
        <w:t>Institucionet e tjera kryesore të përfshira në procesin e shpronësimit janë:</w:t>
      </w:r>
    </w:p>
    <w:p w14:paraId="50F73D30" w14:textId="19C52C7E" w:rsidR="00320971" w:rsidRPr="00C036F6" w:rsidRDefault="00FD3B4F" w:rsidP="00FD3B4F">
      <w:pPr>
        <w:pStyle w:val="BodyText"/>
        <w:ind w:left="720"/>
        <w:rPr>
          <w:lang w:val="sq-AL"/>
        </w:rPr>
      </w:pPr>
      <w:r w:rsidRPr="00FD3B4F">
        <w:rPr>
          <w:b/>
          <w:lang w:val="sq-AL"/>
        </w:rPr>
        <w:t xml:space="preserve">• Zyra për Vlerësimin e Pronave </w:t>
      </w:r>
      <w:r w:rsidR="00320971" w:rsidRPr="00FD3B4F">
        <w:rPr>
          <w:b/>
          <w:lang w:val="sq-AL"/>
        </w:rPr>
        <w:t>të Paluajtshme</w:t>
      </w:r>
      <w:r w:rsidR="00320971" w:rsidRPr="00C036F6">
        <w:rPr>
          <w:lang w:val="sq-AL"/>
        </w:rPr>
        <w:t xml:space="preserve"> </w:t>
      </w:r>
      <w:r w:rsidR="00320971" w:rsidRPr="00FD3B4F">
        <w:rPr>
          <w:b/>
          <w:lang w:val="sq-AL"/>
        </w:rPr>
        <w:t xml:space="preserve">(brenda Departamentit të Tatimit </w:t>
      </w:r>
      <w:r>
        <w:rPr>
          <w:b/>
          <w:lang w:val="sq-AL"/>
        </w:rPr>
        <w:t xml:space="preserve">mbi </w:t>
      </w:r>
      <w:r w:rsidR="00320971" w:rsidRPr="00FD3B4F">
        <w:rPr>
          <w:b/>
          <w:lang w:val="sq-AL"/>
        </w:rPr>
        <w:t>Pronë</w:t>
      </w:r>
      <w:r>
        <w:rPr>
          <w:b/>
          <w:lang w:val="sq-AL"/>
        </w:rPr>
        <w:t>n</w:t>
      </w:r>
      <w:r w:rsidR="00320971" w:rsidRPr="00C036F6">
        <w:rPr>
          <w:lang w:val="sq-AL"/>
        </w:rPr>
        <w:t>) pranë Ministrisë së Financave, autoriteti i vetëm publik kompetent për vlerësimin e çdo pasurie të paluajtshme që është subjekt i shpronësimit nga çdo autoritet shpronësues (bashki ose qeveri).</w:t>
      </w:r>
    </w:p>
    <w:p w14:paraId="37F33C5F" w14:textId="6E854B6B" w:rsidR="00320971" w:rsidRPr="00C036F6" w:rsidRDefault="00320971" w:rsidP="00FD3B4F">
      <w:pPr>
        <w:pStyle w:val="BodyText"/>
        <w:ind w:left="720"/>
        <w:rPr>
          <w:lang w:val="sq-AL"/>
        </w:rPr>
      </w:pPr>
      <w:r w:rsidRPr="00FD3B4F">
        <w:rPr>
          <w:b/>
          <w:lang w:val="sq-AL"/>
        </w:rPr>
        <w:t>• Agjencia Kadastrale e Kosovës (AKK),</w:t>
      </w:r>
      <w:r w:rsidRPr="00C036F6">
        <w:rPr>
          <w:lang w:val="sq-AL"/>
        </w:rPr>
        <w:t xml:space="preserve"> autoriteti më i lartë i kadastrës, gjeodezisë dhe hartografisë në Kosovë, përgjegjës për administrimin e përgjithshëm të </w:t>
      </w:r>
      <w:r w:rsidR="00FD3B4F">
        <w:rPr>
          <w:lang w:val="sq-AL"/>
        </w:rPr>
        <w:t>R</w:t>
      </w:r>
      <w:r w:rsidRPr="00C036F6">
        <w:rPr>
          <w:lang w:val="sq-AL"/>
        </w:rPr>
        <w:t xml:space="preserve">egjistrit të </w:t>
      </w:r>
      <w:r w:rsidR="00FD3B4F">
        <w:rPr>
          <w:lang w:val="sq-AL"/>
        </w:rPr>
        <w:t xml:space="preserve">Kompjuterizuar të Pronave </w:t>
      </w:r>
      <w:r w:rsidRPr="00C036F6">
        <w:rPr>
          <w:lang w:val="sq-AL"/>
        </w:rPr>
        <w:t xml:space="preserve">të </w:t>
      </w:r>
      <w:r w:rsidR="00FD3B4F">
        <w:rPr>
          <w:lang w:val="sq-AL"/>
        </w:rPr>
        <w:t>P</w:t>
      </w:r>
      <w:r w:rsidRPr="00C036F6">
        <w:rPr>
          <w:lang w:val="sq-AL"/>
        </w:rPr>
        <w:t>aluajtshme të Kosovës.</w:t>
      </w:r>
    </w:p>
    <w:p w14:paraId="095FCB80" w14:textId="75865A35" w:rsidR="00320971" w:rsidRPr="00C036F6" w:rsidRDefault="00320971" w:rsidP="00FD3B4F">
      <w:pPr>
        <w:pStyle w:val="BodyText"/>
        <w:ind w:left="720"/>
        <w:rPr>
          <w:lang w:val="sq-AL"/>
        </w:rPr>
      </w:pPr>
      <w:r w:rsidRPr="00FD3B4F">
        <w:rPr>
          <w:b/>
          <w:lang w:val="sq-AL"/>
        </w:rPr>
        <w:t xml:space="preserve">• </w:t>
      </w:r>
      <w:r w:rsidRPr="004E4D67">
        <w:rPr>
          <w:b/>
          <w:lang w:val="sq-AL"/>
        </w:rPr>
        <w:t>Zyrat Kadastrale Komunale,</w:t>
      </w:r>
      <w:r w:rsidRPr="004E4D67">
        <w:rPr>
          <w:lang w:val="sq-AL"/>
        </w:rPr>
        <w:t xml:space="preserve"> </w:t>
      </w:r>
      <w:r w:rsidR="00FD3B4F" w:rsidRPr="004E4D67">
        <w:rPr>
          <w:lang w:val="sq-AL"/>
        </w:rPr>
        <w:t>q</w:t>
      </w:r>
      <w:r w:rsidR="00952125" w:rsidRPr="004E4D67">
        <w:rPr>
          <w:lang w:val="sq-AL"/>
        </w:rPr>
        <w:t>ë</w:t>
      </w:r>
      <w:r w:rsidR="00FD3B4F" w:rsidRPr="004E4D67">
        <w:rPr>
          <w:lang w:val="sq-AL"/>
        </w:rPr>
        <w:t xml:space="preserve"> jan</w:t>
      </w:r>
      <w:r w:rsidR="00952125" w:rsidRPr="004E4D67">
        <w:rPr>
          <w:lang w:val="sq-AL"/>
        </w:rPr>
        <w:t>ë</w:t>
      </w:r>
      <w:r w:rsidR="00FD3B4F" w:rsidRPr="004E4D67">
        <w:rPr>
          <w:lang w:val="sq-AL"/>
        </w:rPr>
        <w:t xml:space="preserve"> t</w:t>
      </w:r>
      <w:r w:rsidR="00952125" w:rsidRPr="004E4D67">
        <w:rPr>
          <w:lang w:val="sq-AL"/>
        </w:rPr>
        <w:t>ë</w:t>
      </w:r>
      <w:r w:rsidR="00FD3B4F" w:rsidRPr="004E4D67">
        <w:rPr>
          <w:lang w:val="sq-AL"/>
        </w:rPr>
        <w:t xml:space="preserve"> detyruara </w:t>
      </w:r>
      <w:r w:rsidRPr="004E4D67">
        <w:rPr>
          <w:lang w:val="sq-AL"/>
        </w:rPr>
        <w:t>të regjistr</w:t>
      </w:r>
      <w:r w:rsidR="00FD3B4F" w:rsidRPr="004E4D67">
        <w:rPr>
          <w:lang w:val="sq-AL"/>
        </w:rPr>
        <w:t>ojn</w:t>
      </w:r>
      <w:r w:rsidR="00952125" w:rsidRPr="004E4D67">
        <w:rPr>
          <w:lang w:val="sq-AL"/>
        </w:rPr>
        <w:t>ë</w:t>
      </w:r>
      <w:r w:rsidR="00FD3B4F" w:rsidRPr="004E4D67">
        <w:rPr>
          <w:lang w:val="sq-AL"/>
        </w:rPr>
        <w:t xml:space="preserve"> </w:t>
      </w:r>
      <w:r w:rsidRPr="004E4D67">
        <w:rPr>
          <w:lang w:val="sq-AL"/>
        </w:rPr>
        <w:t>(në Regjistrin e të Drejtave të Pasurive të Paluajtshme</w:t>
      </w:r>
      <w:r w:rsidRPr="00C036F6">
        <w:rPr>
          <w:lang w:val="sq-AL"/>
        </w:rPr>
        <w:t xml:space="preserve">) vendimet përfundimtare për shpronësimin e pasurive të paluajtshme (të paraqitura nga autoriteti shpronësues), me qëllim që të parandalojnë pronarët ose mbajtësit e interesit të transferojnë ose të japin ndonjë personi të tretë ndonjë </w:t>
      </w:r>
      <w:r w:rsidR="00FD3B4F">
        <w:rPr>
          <w:lang w:val="sq-AL"/>
        </w:rPr>
        <w:t>t</w:t>
      </w:r>
      <w:r w:rsidR="00952125">
        <w:rPr>
          <w:lang w:val="sq-AL"/>
        </w:rPr>
        <w:t>ë</w:t>
      </w:r>
      <w:r w:rsidR="00FD3B4F">
        <w:rPr>
          <w:lang w:val="sq-AL"/>
        </w:rPr>
        <w:t xml:space="preserve"> drejt</w:t>
      </w:r>
      <w:r w:rsidR="00952125">
        <w:rPr>
          <w:lang w:val="sq-AL"/>
        </w:rPr>
        <w:t>ë</w:t>
      </w:r>
      <w:r w:rsidR="00FD3B4F">
        <w:rPr>
          <w:lang w:val="sq-AL"/>
        </w:rPr>
        <w:t xml:space="preserve"> </w:t>
      </w:r>
      <w:r w:rsidRPr="00C036F6">
        <w:rPr>
          <w:lang w:val="sq-AL"/>
        </w:rPr>
        <w:t>pronë</w:t>
      </w:r>
      <w:r w:rsidR="00FD3B4F">
        <w:rPr>
          <w:lang w:val="sq-AL"/>
        </w:rPr>
        <w:t xml:space="preserve">sie </w:t>
      </w:r>
      <w:r w:rsidRPr="00C036F6">
        <w:rPr>
          <w:lang w:val="sq-AL"/>
        </w:rPr>
        <w:t>ose të drejta ose interesa të tjera</w:t>
      </w:r>
      <w:r w:rsidR="00FD3B4F">
        <w:rPr>
          <w:lang w:val="sq-AL"/>
        </w:rPr>
        <w:t xml:space="preserve"> mbi </w:t>
      </w:r>
      <w:r w:rsidRPr="00C036F6">
        <w:rPr>
          <w:lang w:val="sq-AL"/>
        </w:rPr>
        <w:t xml:space="preserve">pronën në fjalë, dhe </w:t>
      </w:r>
      <w:r w:rsidR="004E4D67">
        <w:rPr>
          <w:lang w:val="sq-AL"/>
        </w:rPr>
        <w:t xml:space="preserve">kryerjen </w:t>
      </w:r>
      <w:r w:rsidRPr="00C036F6">
        <w:rPr>
          <w:lang w:val="sq-AL"/>
        </w:rPr>
        <w:t>e ndonjë pun</w:t>
      </w:r>
      <w:r w:rsidR="004E4D67">
        <w:rPr>
          <w:lang w:val="sq-AL"/>
        </w:rPr>
        <w:t xml:space="preserve">imi </w:t>
      </w:r>
      <w:r w:rsidRPr="00C036F6">
        <w:rPr>
          <w:lang w:val="sq-AL"/>
        </w:rPr>
        <w:t>ndërtimi mbi pronën në fjalë.</w:t>
      </w:r>
    </w:p>
    <w:p w14:paraId="741AAF55" w14:textId="57EB69E6" w:rsidR="003E2CD7" w:rsidRPr="004E4D67" w:rsidRDefault="00320971" w:rsidP="00FD3B4F">
      <w:pPr>
        <w:pStyle w:val="BodyText"/>
        <w:ind w:left="720"/>
        <w:rPr>
          <w:b/>
          <w:lang w:val="sq-AL"/>
        </w:rPr>
      </w:pPr>
      <w:r w:rsidRPr="004E4D67">
        <w:rPr>
          <w:lang w:val="sq-AL"/>
        </w:rPr>
        <w:t xml:space="preserve">• </w:t>
      </w:r>
      <w:r w:rsidR="00FD3B4F" w:rsidRPr="004E4D67">
        <w:rPr>
          <w:b/>
          <w:lang w:val="sq-AL"/>
        </w:rPr>
        <w:t>MEST</w:t>
      </w:r>
      <w:r w:rsidR="00FD3B4F" w:rsidRPr="004E4D67">
        <w:rPr>
          <w:lang w:val="sq-AL"/>
        </w:rPr>
        <w:t xml:space="preserve"> </w:t>
      </w:r>
      <w:r w:rsidRPr="004E4D67">
        <w:rPr>
          <w:lang w:val="sq-AL"/>
        </w:rPr>
        <w:t xml:space="preserve">- </w:t>
      </w:r>
      <w:r w:rsidRPr="004E4D67">
        <w:rPr>
          <w:b/>
          <w:lang w:val="sq-AL"/>
        </w:rPr>
        <w:t>Depart</w:t>
      </w:r>
      <w:r w:rsidRPr="00FD3B4F">
        <w:rPr>
          <w:b/>
          <w:lang w:val="sq-AL"/>
        </w:rPr>
        <w:t>amenti i Shpronësimit,</w:t>
      </w:r>
      <w:r w:rsidRPr="00C036F6">
        <w:rPr>
          <w:lang w:val="sq-AL"/>
        </w:rPr>
        <w:t xml:space="preserve"> është Departamenti përgjegjës për Shpronësim, në Ministrinë e Mjedisit dhe Planifikimit Hapësinor.</w:t>
      </w:r>
      <w:bookmarkStart w:id="126" w:name="_Hlk6505825"/>
    </w:p>
    <w:bookmarkEnd w:id="126"/>
    <w:p w14:paraId="663E3E49" w14:textId="27919228" w:rsidR="00320971" w:rsidRPr="00C036F6" w:rsidRDefault="00320971" w:rsidP="00320971">
      <w:pPr>
        <w:pStyle w:val="BodyText"/>
        <w:rPr>
          <w:lang w:val="sq-AL"/>
        </w:rPr>
      </w:pPr>
      <w:r w:rsidRPr="004E4D67">
        <w:rPr>
          <w:lang w:val="sq-AL"/>
        </w:rPr>
        <w:t>Të gjitha palët e përfshira në Projekt, përfshirë MI</w:t>
      </w:r>
      <w:r w:rsidR="004E4D67" w:rsidRPr="004E4D67">
        <w:rPr>
          <w:lang w:val="sq-AL"/>
        </w:rPr>
        <w:t>T</w:t>
      </w:r>
      <w:r w:rsidRPr="004E4D67">
        <w:rPr>
          <w:lang w:val="sq-AL"/>
        </w:rPr>
        <w:t>,</w:t>
      </w:r>
      <w:r w:rsidRPr="00C036F6">
        <w:rPr>
          <w:lang w:val="sq-AL"/>
        </w:rPr>
        <w:t xml:space="preserve"> Ministrinë e Financave (përkatësisht Zyrën e saj të Vlerësimit të Pronave), Komunat përkatëse dhe Kontraktorin që do të angazhohen nga MI</w:t>
      </w:r>
      <w:r w:rsidR="004E4D67">
        <w:rPr>
          <w:lang w:val="sq-AL"/>
        </w:rPr>
        <w:t>T</w:t>
      </w:r>
      <w:r w:rsidRPr="00C036F6">
        <w:rPr>
          <w:lang w:val="sq-AL"/>
        </w:rPr>
        <w:t xml:space="preserve"> për të punuar në vendet e Projektit, janë të detyruar të zbatojnë kërkesat e k</w:t>
      </w:r>
      <w:r w:rsidR="00952125">
        <w:rPr>
          <w:lang w:val="sq-AL"/>
        </w:rPr>
        <w:t>ë</w:t>
      </w:r>
      <w:r w:rsidR="00FD3B4F">
        <w:rPr>
          <w:lang w:val="sq-AL"/>
        </w:rPr>
        <w:t>tij PVR</w:t>
      </w:r>
      <w:r w:rsidRPr="00C036F6">
        <w:rPr>
          <w:lang w:val="sq-AL"/>
        </w:rPr>
        <w:t>.</w:t>
      </w:r>
    </w:p>
    <w:p w14:paraId="7CE8585F" w14:textId="13F64D20" w:rsidR="00320971" w:rsidRPr="00C036F6" w:rsidRDefault="00320971" w:rsidP="00320971">
      <w:pPr>
        <w:pStyle w:val="BodyText"/>
        <w:rPr>
          <w:lang w:val="sq-AL"/>
        </w:rPr>
      </w:pPr>
      <w:r w:rsidRPr="00C036F6">
        <w:rPr>
          <w:lang w:val="sq-AL"/>
        </w:rPr>
        <w:t>Përgjegjësitë do të ndahen midis MI</w:t>
      </w:r>
      <w:r w:rsidR="004E4D67">
        <w:rPr>
          <w:lang w:val="sq-AL"/>
        </w:rPr>
        <w:t>T</w:t>
      </w:r>
      <w:r w:rsidRPr="00C036F6">
        <w:rPr>
          <w:lang w:val="sq-AL"/>
        </w:rPr>
        <w:t>, M</w:t>
      </w:r>
      <w:r w:rsidR="004E4D67">
        <w:rPr>
          <w:lang w:val="sq-AL"/>
        </w:rPr>
        <w:t>e</w:t>
      </w:r>
      <w:r w:rsidRPr="00C036F6">
        <w:rPr>
          <w:lang w:val="sq-AL"/>
        </w:rPr>
        <w:t>F-së, Komunave, Kontraktuesit dhe agjencive të tjera, sipas Tabelës 11.1.</w:t>
      </w:r>
    </w:p>
    <w:p w14:paraId="43A1D37C" w14:textId="0025224F" w:rsidR="00320971" w:rsidRPr="00C036F6" w:rsidRDefault="00FD3B4F" w:rsidP="00320971">
      <w:pPr>
        <w:pStyle w:val="BodyText"/>
        <w:rPr>
          <w:lang w:val="sq-AL"/>
        </w:rPr>
      </w:pPr>
      <w:r>
        <w:rPr>
          <w:lang w:val="sq-AL"/>
        </w:rPr>
        <w:t>Nj</w:t>
      </w:r>
      <w:r w:rsidR="004E4D67">
        <w:rPr>
          <w:lang w:val="sq-AL"/>
        </w:rPr>
        <w:t>Z</w:t>
      </w:r>
      <w:r>
        <w:rPr>
          <w:lang w:val="sq-AL"/>
        </w:rPr>
        <w:t xml:space="preserve">P </w:t>
      </w:r>
      <w:r w:rsidR="00320971" w:rsidRPr="00C036F6">
        <w:rPr>
          <w:lang w:val="sq-AL"/>
        </w:rPr>
        <w:t>e ngritur brenda MI</w:t>
      </w:r>
      <w:r w:rsidR="004E4D67">
        <w:rPr>
          <w:lang w:val="sq-AL"/>
        </w:rPr>
        <w:t xml:space="preserve">T </w:t>
      </w:r>
      <w:r w:rsidR="00320971" w:rsidRPr="00C036F6">
        <w:rPr>
          <w:lang w:val="sq-AL"/>
        </w:rPr>
        <w:t xml:space="preserve">do të sigurojë zbatimin e duhur të </w:t>
      </w:r>
      <w:r>
        <w:rPr>
          <w:lang w:val="sq-AL"/>
        </w:rPr>
        <w:t xml:space="preserve">PVR </w:t>
      </w:r>
      <w:r w:rsidR="00320971" w:rsidRPr="00C036F6">
        <w:rPr>
          <w:lang w:val="sq-AL"/>
        </w:rPr>
        <w:t>dhe do të jetë përgjegjës për komunikimin me komunitetet dhe konsultimet me P</w:t>
      </w:r>
      <w:r>
        <w:rPr>
          <w:lang w:val="sq-AL"/>
        </w:rPr>
        <w:t>P</w:t>
      </w:r>
      <w:r w:rsidR="00320971" w:rsidRPr="00C036F6">
        <w:rPr>
          <w:lang w:val="sq-AL"/>
        </w:rPr>
        <w:t>P.</w:t>
      </w:r>
    </w:p>
    <w:p w14:paraId="64E2D688" w14:textId="0270EE12" w:rsidR="00C21EA1" w:rsidRPr="00C036F6" w:rsidRDefault="00FD3B4F" w:rsidP="004819B0">
      <w:pPr>
        <w:pStyle w:val="Caption"/>
        <w:rPr>
          <w:rFonts w:eastAsiaTheme="minorHAnsi"/>
          <w:highlight w:val="yellow"/>
          <w:lang w:val="sq-AL"/>
        </w:rPr>
      </w:pPr>
      <w:bookmarkStart w:id="127" w:name="_Toc24105870"/>
      <w:bookmarkStart w:id="128" w:name="_Toc26782474"/>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11</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004819B0" w:rsidRPr="00C036F6">
        <w:rPr>
          <w:lang w:val="sq-AL"/>
        </w:rPr>
        <w:t xml:space="preserve">: </w:t>
      </w:r>
      <w:bookmarkEnd w:id="127"/>
      <w:r>
        <w:rPr>
          <w:lang w:val="sq-AL"/>
        </w:rPr>
        <w:t>Zbatimi i p</w:t>
      </w:r>
      <w:r w:rsidR="00952125">
        <w:rPr>
          <w:lang w:val="sq-AL"/>
        </w:rPr>
        <w:t>ë</w:t>
      </w:r>
      <w:r>
        <w:rPr>
          <w:lang w:val="sq-AL"/>
        </w:rPr>
        <w:t>rgjegj</w:t>
      </w:r>
      <w:r w:rsidR="00952125">
        <w:rPr>
          <w:lang w:val="sq-AL"/>
        </w:rPr>
        <w:t>ë</w:t>
      </w:r>
      <w:r>
        <w:rPr>
          <w:lang w:val="sq-AL"/>
        </w:rPr>
        <w:t>sive t</w:t>
      </w:r>
      <w:r w:rsidR="00952125">
        <w:rPr>
          <w:lang w:val="sq-AL"/>
        </w:rPr>
        <w:t>ë</w:t>
      </w:r>
      <w:r>
        <w:rPr>
          <w:lang w:val="sq-AL"/>
        </w:rPr>
        <w:t xml:space="preserve"> PVR</w:t>
      </w:r>
      <w:bookmarkEnd w:id="128"/>
      <w:r>
        <w:rPr>
          <w:lang w:val="sq-AL"/>
        </w:rPr>
        <w:t xml:space="preserve"> </w:t>
      </w:r>
    </w:p>
    <w:tbl>
      <w:tblPr>
        <w:tblStyle w:val="TableGrid"/>
        <w:tblW w:w="9913"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952"/>
        <w:gridCol w:w="4961"/>
      </w:tblGrid>
      <w:tr w:rsidR="009E3A52" w:rsidRPr="00C036F6" w14:paraId="670D3176" w14:textId="77777777" w:rsidTr="00187154">
        <w:tc>
          <w:tcPr>
            <w:tcW w:w="4952" w:type="dxa"/>
            <w:shd w:val="clear" w:color="auto" w:fill="030F40"/>
          </w:tcPr>
          <w:p w14:paraId="12C899A0" w14:textId="1C7277DD" w:rsidR="009E3A52" w:rsidRPr="00C036F6" w:rsidRDefault="00FD3B4F" w:rsidP="004819B0">
            <w:pPr>
              <w:keepNext/>
              <w:keepLines/>
              <w:widowControl/>
              <w:autoSpaceDE w:val="0"/>
              <w:autoSpaceDN w:val="0"/>
              <w:adjustRightInd w:val="0"/>
              <w:spacing w:before="120" w:after="120"/>
              <w:jc w:val="center"/>
              <w:rPr>
                <w:rFonts w:ascii="Calibri" w:eastAsiaTheme="minorHAnsi" w:hAnsi="Calibri" w:cs="Calibri"/>
                <w:b/>
                <w:color w:val="FFFFFF" w:themeColor="background1"/>
                <w:sz w:val="22"/>
                <w:szCs w:val="22"/>
                <w:lang w:val="sq-AL" w:eastAsia="en-US"/>
              </w:rPr>
            </w:pPr>
            <w:r>
              <w:rPr>
                <w:rFonts w:ascii="Calibri" w:eastAsiaTheme="minorHAnsi" w:hAnsi="Calibri" w:cs="Calibri"/>
                <w:b/>
                <w:color w:val="FFFFFF" w:themeColor="background1"/>
                <w:sz w:val="22"/>
                <w:szCs w:val="22"/>
                <w:lang w:val="sq-AL" w:eastAsia="en-US"/>
              </w:rPr>
              <w:t>Detyra</w:t>
            </w:r>
          </w:p>
        </w:tc>
        <w:tc>
          <w:tcPr>
            <w:tcW w:w="4961" w:type="dxa"/>
            <w:shd w:val="clear" w:color="auto" w:fill="030F40"/>
          </w:tcPr>
          <w:p w14:paraId="34BA3843" w14:textId="4C2DFF88" w:rsidR="009E3A52" w:rsidRPr="00C036F6" w:rsidRDefault="00FD3B4F" w:rsidP="004819B0">
            <w:pPr>
              <w:keepNext/>
              <w:keepLines/>
              <w:widowControl/>
              <w:autoSpaceDE w:val="0"/>
              <w:autoSpaceDN w:val="0"/>
              <w:adjustRightInd w:val="0"/>
              <w:spacing w:before="120" w:after="120"/>
              <w:jc w:val="center"/>
              <w:rPr>
                <w:rFonts w:ascii="Calibri" w:eastAsiaTheme="minorHAnsi" w:hAnsi="Calibri" w:cs="Calibri"/>
                <w:b/>
                <w:color w:val="FFFFFF" w:themeColor="background1"/>
                <w:sz w:val="22"/>
                <w:szCs w:val="22"/>
                <w:lang w:val="sq-AL" w:eastAsia="en-US"/>
              </w:rPr>
            </w:pPr>
            <w:r>
              <w:rPr>
                <w:rFonts w:ascii="Calibri" w:eastAsiaTheme="minorHAnsi" w:hAnsi="Calibri" w:cs="Calibri"/>
                <w:b/>
                <w:color w:val="FFFFFF" w:themeColor="background1"/>
                <w:sz w:val="22"/>
                <w:szCs w:val="22"/>
                <w:lang w:val="sq-AL" w:eastAsia="en-US"/>
              </w:rPr>
              <w:t>Autoriteti p</w:t>
            </w:r>
            <w:r w:rsidR="00952125">
              <w:rPr>
                <w:rFonts w:ascii="Calibri" w:eastAsiaTheme="minorHAnsi" w:hAnsi="Calibri" w:cs="Calibri"/>
                <w:b/>
                <w:color w:val="FFFFFF" w:themeColor="background1"/>
                <w:sz w:val="22"/>
                <w:szCs w:val="22"/>
                <w:lang w:val="sq-AL" w:eastAsia="en-US"/>
              </w:rPr>
              <w:t>ë</w:t>
            </w:r>
            <w:r>
              <w:rPr>
                <w:rFonts w:ascii="Calibri" w:eastAsiaTheme="minorHAnsi" w:hAnsi="Calibri" w:cs="Calibri"/>
                <w:b/>
                <w:color w:val="FFFFFF" w:themeColor="background1"/>
                <w:sz w:val="22"/>
                <w:szCs w:val="22"/>
                <w:lang w:val="sq-AL" w:eastAsia="en-US"/>
              </w:rPr>
              <w:t>rgjegj</w:t>
            </w:r>
            <w:r w:rsidR="00952125">
              <w:rPr>
                <w:rFonts w:ascii="Calibri" w:eastAsiaTheme="minorHAnsi" w:hAnsi="Calibri" w:cs="Calibri"/>
                <w:b/>
                <w:color w:val="FFFFFF" w:themeColor="background1"/>
                <w:sz w:val="22"/>
                <w:szCs w:val="22"/>
                <w:lang w:val="sq-AL" w:eastAsia="en-US"/>
              </w:rPr>
              <w:t>ë</w:t>
            </w:r>
            <w:r>
              <w:rPr>
                <w:rFonts w:ascii="Calibri" w:eastAsiaTheme="minorHAnsi" w:hAnsi="Calibri" w:cs="Calibri"/>
                <w:b/>
                <w:color w:val="FFFFFF" w:themeColor="background1"/>
                <w:sz w:val="22"/>
                <w:szCs w:val="22"/>
                <w:lang w:val="sq-AL" w:eastAsia="en-US"/>
              </w:rPr>
              <w:t xml:space="preserve">s </w:t>
            </w:r>
          </w:p>
        </w:tc>
      </w:tr>
      <w:tr w:rsidR="009E3A52" w:rsidRPr="00A12121" w14:paraId="1ABC8B82" w14:textId="77777777" w:rsidTr="00187154">
        <w:tc>
          <w:tcPr>
            <w:tcW w:w="4952" w:type="dxa"/>
          </w:tcPr>
          <w:p w14:paraId="002F74E1" w14:textId="7B42D4F6" w:rsidR="009E3A52" w:rsidRPr="004E4D67" w:rsidRDefault="004E4D67" w:rsidP="00FD3B4F">
            <w:pPr>
              <w:pStyle w:val="BodyText"/>
              <w:spacing w:after="120" w:line="240" w:lineRule="auto"/>
              <w:rPr>
                <w:lang w:val="sq-AL"/>
              </w:rPr>
            </w:pPr>
            <w:r w:rsidRPr="004E4D67">
              <w:rPr>
                <w:lang w:val="sq-AL"/>
              </w:rPr>
              <w:t>B</w:t>
            </w:r>
            <w:r w:rsidR="00952125" w:rsidRPr="004E4D67">
              <w:rPr>
                <w:lang w:val="sq-AL"/>
              </w:rPr>
              <w:t>ë</w:t>
            </w:r>
            <w:r w:rsidR="00FD3B4F" w:rsidRPr="004E4D67">
              <w:rPr>
                <w:lang w:val="sq-AL"/>
              </w:rPr>
              <w:t>rja publike e informacionit tek t</w:t>
            </w:r>
            <w:r w:rsidR="00952125" w:rsidRPr="004E4D67">
              <w:rPr>
                <w:lang w:val="sq-AL"/>
              </w:rPr>
              <w:t>ë</w:t>
            </w:r>
            <w:r w:rsidR="00FD3B4F" w:rsidRPr="004E4D67">
              <w:rPr>
                <w:lang w:val="sq-AL"/>
              </w:rPr>
              <w:t xml:space="preserve"> gjith</w:t>
            </w:r>
            <w:r w:rsidR="00952125" w:rsidRPr="004E4D67">
              <w:rPr>
                <w:lang w:val="sq-AL"/>
              </w:rPr>
              <w:t>ë</w:t>
            </w:r>
            <w:r w:rsidR="00FD3B4F" w:rsidRPr="004E4D67">
              <w:rPr>
                <w:lang w:val="sq-AL"/>
              </w:rPr>
              <w:t xml:space="preserve"> Personat e Prekur nga Projekti dhe komunitetet </w:t>
            </w:r>
          </w:p>
        </w:tc>
        <w:tc>
          <w:tcPr>
            <w:tcW w:w="4961" w:type="dxa"/>
          </w:tcPr>
          <w:p w14:paraId="37A39CA1" w14:textId="201027F3" w:rsidR="009E3A52" w:rsidRPr="004E4D67"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dhe </w:t>
            </w:r>
            <w:r w:rsidR="004E4D67" w:rsidRPr="004E4D67">
              <w:rPr>
                <w:lang w:val="sq-AL"/>
              </w:rPr>
              <w:t xml:space="preserve">Komunës </w:t>
            </w:r>
            <w:r w:rsidR="00FD3B4F" w:rsidRPr="004E4D67">
              <w:rPr>
                <w:lang w:val="sq-AL"/>
              </w:rPr>
              <w:t>p</w:t>
            </w:r>
            <w:r w:rsidR="00952125" w:rsidRPr="004E4D67">
              <w:rPr>
                <w:lang w:val="sq-AL"/>
              </w:rPr>
              <w:t>ë</w:t>
            </w:r>
            <w:r w:rsidR="00FD3B4F" w:rsidRPr="004E4D67">
              <w:rPr>
                <w:lang w:val="sq-AL"/>
              </w:rPr>
              <w:t>rkat</w:t>
            </w:r>
            <w:r w:rsidR="00952125" w:rsidRPr="004E4D67">
              <w:rPr>
                <w:lang w:val="sq-AL"/>
              </w:rPr>
              <w:t>ë</w:t>
            </w:r>
            <w:r w:rsidR="00FD3B4F" w:rsidRPr="004E4D67">
              <w:rPr>
                <w:lang w:val="sq-AL"/>
              </w:rPr>
              <w:t xml:space="preserve">se </w:t>
            </w:r>
            <w:r w:rsidRPr="004E4D67">
              <w:rPr>
                <w:lang w:val="sq-AL"/>
              </w:rPr>
              <w:t>(Pej</w:t>
            </w:r>
            <w:r w:rsidR="00952125" w:rsidRPr="004E4D67">
              <w:rPr>
                <w:lang w:val="sq-AL"/>
              </w:rPr>
              <w:t>ë</w:t>
            </w:r>
            <w:r w:rsidRPr="004E4D67">
              <w:rPr>
                <w:lang w:val="sq-AL"/>
              </w:rPr>
              <w:t>, Klin</w:t>
            </w:r>
            <w:r w:rsidR="00952125" w:rsidRPr="004E4D67">
              <w:rPr>
                <w:lang w:val="sq-AL"/>
              </w:rPr>
              <w:t>ë</w:t>
            </w:r>
            <w:r w:rsidRPr="004E4D67">
              <w:rPr>
                <w:lang w:val="sq-AL"/>
              </w:rPr>
              <w:t xml:space="preserve"> </w:t>
            </w:r>
            <w:r w:rsidR="00FD3B4F" w:rsidRPr="004E4D67">
              <w:rPr>
                <w:lang w:val="sq-AL"/>
              </w:rPr>
              <w:t xml:space="preserve">apo </w:t>
            </w:r>
            <w:r w:rsidRPr="004E4D67">
              <w:rPr>
                <w:lang w:val="sq-AL"/>
              </w:rPr>
              <w:t>Malishev</w:t>
            </w:r>
            <w:r w:rsidR="00952125" w:rsidRPr="004E4D67">
              <w:rPr>
                <w:lang w:val="sq-AL"/>
              </w:rPr>
              <w:t>ë</w:t>
            </w:r>
            <w:r w:rsidRPr="004E4D67">
              <w:rPr>
                <w:lang w:val="sq-AL"/>
              </w:rPr>
              <w:t>)</w:t>
            </w:r>
          </w:p>
        </w:tc>
      </w:tr>
      <w:tr w:rsidR="00F66EBA" w:rsidRPr="00A12121" w14:paraId="5D215DA8" w14:textId="77777777" w:rsidTr="00187154">
        <w:tc>
          <w:tcPr>
            <w:tcW w:w="4952" w:type="dxa"/>
          </w:tcPr>
          <w:p w14:paraId="4E40B2DF" w14:textId="5B4CE239" w:rsidR="00F66EBA" w:rsidRPr="00C036F6" w:rsidRDefault="00FD3B4F" w:rsidP="00FD3B4F">
            <w:pPr>
              <w:pStyle w:val="BodyText"/>
              <w:spacing w:after="120" w:line="240" w:lineRule="auto"/>
              <w:rPr>
                <w:lang w:val="sq-AL"/>
              </w:rPr>
            </w:pPr>
            <w:r>
              <w:rPr>
                <w:lang w:val="sq-AL"/>
              </w:rPr>
              <w:t>Vler</w:t>
            </w:r>
            <w:r w:rsidR="00952125">
              <w:rPr>
                <w:lang w:val="sq-AL"/>
              </w:rPr>
              <w:t>ë</w:t>
            </w:r>
            <w:r>
              <w:rPr>
                <w:lang w:val="sq-AL"/>
              </w:rPr>
              <w:t>simi i pron</w:t>
            </w:r>
            <w:r w:rsidR="00952125">
              <w:rPr>
                <w:lang w:val="sq-AL"/>
              </w:rPr>
              <w:t>ë</w:t>
            </w:r>
            <w:r>
              <w:rPr>
                <w:lang w:val="sq-AL"/>
              </w:rPr>
              <w:t xml:space="preserve">s </w:t>
            </w:r>
          </w:p>
        </w:tc>
        <w:tc>
          <w:tcPr>
            <w:tcW w:w="4961" w:type="dxa"/>
          </w:tcPr>
          <w:p w14:paraId="231AFB24" w14:textId="6B222003" w:rsidR="00F66EBA" w:rsidRPr="00C036F6" w:rsidRDefault="00F66EBA" w:rsidP="00FD3B4F">
            <w:pPr>
              <w:pStyle w:val="BodyText"/>
              <w:spacing w:after="120" w:line="240" w:lineRule="auto"/>
              <w:rPr>
                <w:lang w:val="sq-AL"/>
              </w:rPr>
            </w:pPr>
            <w:r w:rsidRPr="00C036F6">
              <w:rPr>
                <w:lang w:val="sq-AL"/>
              </w:rPr>
              <w:t>M</w:t>
            </w:r>
            <w:r w:rsidR="00FD3B4F">
              <w:rPr>
                <w:lang w:val="sq-AL"/>
              </w:rPr>
              <w:t>e</w:t>
            </w:r>
            <w:r w:rsidRPr="00C036F6">
              <w:rPr>
                <w:lang w:val="sq-AL"/>
              </w:rPr>
              <w:t>F (</w:t>
            </w:r>
            <w:r w:rsidR="00FD3B4F">
              <w:rPr>
                <w:lang w:val="sq-AL"/>
              </w:rPr>
              <w:t>Zyra p</w:t>
            </w:r>
            <w:r w:rsidR="00952125">
              <w:rPr>
                <w:lang w:val="sq-AL"/>
              </w:rPr>
              <w:t>ë</w:t>
            </w:r>
            <w:r w:rsidR="00FD3B4F">
              <w:rPr>
                <w:lang w:val="sq-AL"/>
              </w:rPr>
              <w:t>r Vler</w:t>
            </w:r>
            <w:r w:rsidR="00952125">
              <w:rPr>
                <w:lang w:val="sq-AL"/>
              </w:rPr>
              <w:t>ë</w:t>
            </w:r>
            <w:r w:rsidR="00FD3B4F">
              <w:rPr>
                <w:lang w:val="sq-AL"/>
              </w:rPr>
              <w:t>simin e Pron</w:t>
            </w:r>
            <w:r w:rsidR="00952125">
              <w:rPr>
                <w:lang w:val="sq-AL"/>
              </w:rPr>
              <w:t>ë</w:t>
            </w:r>
            <w:r w:rsidR="00FD3B4F">
              <w:rPr>
                <w:lang w:val="sq-AL"/>
              </w:rPr>
              <w:t>s</w:t>
            </w:r>
            <w:r w:rsidRPr="00C036F6">
              <w:rPr>
                <w:lang w:val="sq-AL"/>
              </w:rPr>
              <w:t xml:space="preserve">) </w:t>
            </w:r>
          </w:p>
        </w:tc>
      </w:tr>
      <w:tr w:rsidR="00F66EBA" w:rsidRPr="00A12121" w14:paraId="16B4FD31" w14:textId="77777777" w:rsidTr="00187154">
        <w:tc>
          <w:tcPr>
            <w:tcW w:w="4952" w:type="dxa"/>
          </w:tcPr>
          <w:p w14:paraId="6412DE1B" w14:textId="15A70751" w:rsidR="00F66EBA" w:rsidRPr="00C036F6" w:rsidRDefault="00FD3B4F" w:rsidP="004E4D67">
            <w:pPr>
              <w:pStyle w:val="BodyText"/>
              <w:spacing w:after="120" w:line="240" w:lineRule="auto"/>
              <w:rPr>
                <w:lang w:val="sq-AL"/>
              </w:rPr>
            </w:pPr>
            <w:r>
              <w:rPr>
                <w:lang w:val="sq-AL"/>
              </w:rPr>
              <w:lastRenderedPageBreak/>
              <w:t>Komunikimi direkt me dhe vizita tek pronar</w:t>
            </w:r>
            <w:r w:rsidR="00952125">
              <w:rPr>
                <w:lang w:val="sq-AL"/>
              </w:rPr>
              <w:t>ë</w:t>
            </w:r>
            <w:r>
              <w:rPr>
                <w:lang w:val="sq-AL"/>
              </w:rPr>
              <w:t xml:space="preserve">t </w:t>
            </w:r>
            <w:r w:rsidR="00F66EBA" w:rsidRPr="00C036F6">
              <w:rPr>
                <w:lang w:val="sq-AL"/>
              </w:rPr>
              <w:t>/</w:t>
            </w:r>
            <w:r w:rsidR="004E4D67">
              <w:rPr>
                <w:lang w:val="sq-AL"/>
              </w:rPr>
              <w:t>zënësit</w:t>
            </w:r>
            <w:r>
              <w:rPr>
                <w:lang w:val="sq-AL"/>
              </w:rPr>
              <w:t xml:space="preserve"> </w:t>
            </w:r>
          </w:p>
        </w:tc>
        <w:tc>
          <w:tcPr>
            <w:tcW w:w="4961" w:type="dxa"/>
          </w:tcPr>
          <w:p w14:paraId="42DF971D" w14:textId="50905B24" w:rsidR="00F66EBA" w:rsidRPr="00C036F6"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si p</w:t>
            </w:r>
            <w:r w:rsidR="00952125" w:rsidRPr="004E4D67">
              <w:rPr>
                <w:lang w:val="sq-AL"/>
              </w:rPr>
              <w:t>ë</w:t>
            </w:r>
            <w:r w:rsidR="00FD3B4F" w:rsidRPr="004E4D67">
              <w:rPr>
                <w:lang w:val="sq-AL"/>
              </w:rPr>
              <w:t>rfituesi i shpron</w:t>
            </w:r>
            <w:r w:rsidR="00952125" w:rsidRPr="004E4D67">
              <w:rPr>
                <w:lang w:val="sq-AL"/>
              </w:rPr>
              <w:t>ë</w:t>
            </w:r>
            <w:r w:rsidR="00FD3B4F" w:rsidRPr="004E4D67">
              <w:rPr>
                <w:lang w:val="sq-AL"/>
              </w:rPr>
              <w:t xml:space="preserve">simit dhe </w:t>
            </w:r>
            <w:r w:rsidRPr="004E4D67">
              <w:rPr>
                <w:lang w:val="sq-AL"/>
              </w:rPr>
              <w:t>M</w:t>
            </w:r>
            <w:r w:rsidR="004E4D67" w:rsidRPr="004E4D67">
              <w:rPr>
                <w:lang w:val="sq-AL"/>
              </w:rPr>
              <w:t xml:space="preserve">MPH </w:t>
            </w:r>
            <w:r w:rsidR="00FD3B4F" w:rsidRPr="004E4D67">
              <w:rPr>
                <w:lang w:val="sq-AL"/>
              </w:rPr>
              <w:t>si autoriteti shpron</w:t>
            </w:r>
            <w:r w:rsidR="00952125" w:rsidRPr="004E4D67">
              <w:rPr>
                <w:lang w:val="sq-AL"/>
              </w:rPr>
              <w:t>ë</w:t>
            </w:r>
            <w:r w:rsidR="00FD3B4F" w:rsidRPr="004E4D67">
              <w:rPr>
                <w:lang w:val="sq-AL"/>
              </w:rPr>
              <w:t>s</w:t>
            </w:r>
            <w:r w:rsidR="004E4D67">
              <w:rPr>
                <w:lang w:val="sq-AL"/>
              </w:rPr>
              <w:t xml:space="preserve">ues </w:t>
            </w:r>
          </w:p>
        </w:tc>
      </w:tr>
      <w:tr w:rsidR="00F66EBA" w:rsidRPr="00C036F6" w14:paraId="77E5D2AD" w14:textId="77777777" w:rsidTr="00187154">
        <w:tc>
          <w:tcPr>
            <w:tcW w:w="4952" w:type="dxa"/>
          </w:tcPr>
          <w:p w14:paraId="3862097B" w14:textId="650C1CC7" w:rsidR="00F66EBA" w:rsidRPr="00C036F6" w:rsidRDefault="00FD3B4F" w:rsidP="00FD3B4F">
            <w:pPr>
              <w:pStyle w:val="BodyText"/>
              <w:spacing w:after="120" w:line="240" w:lineRule="auto"/>
              <w:rPr>
                <w:lang w:val="sq-AL"/>
              </w:rPr>
            </w:pPr>
            <w:r>
              <w:rPr>
                <w:lang w:val="sq-AL"/>
              </w:rPr>
              <w:t>Veprimtarit</w:t>
            </w:r>
            <w:r w:rsidR="00952125">
              <w:rPr>
                <w:lang w:val="sq-AL"/>
              </w:rPr>
              <w:t>ë</w:t>
            </w:r>
            <w:r>
              <w:rPr>
                <w:lang w:val="sq-AL"/>
              </w:rPr>
              <w:t xml:space="preserve"> e Negociatave dhe t</w:t>
            </w:r>
            <w:r w:rsidR="00952125">
              <w:rPr>
                <w:lang w:val="sq-AL"/>
              </w:rPr>
              <w:t>ë</w:t>
            </w:r>
            <w:r>
              <w:rPr>
                <w:lang w:val="sq-AL"/>
              </w:rPr>
              <w:t xml:space="preserve"> shpron</w:t>
            </w:r>
            <w:r w:rsidR="00952125">
              <w:rPr>
                <w:lang w:val="sq-AL"/>
              </w:rPr>
              <w:t>ë</w:t>
            </w:r>
            <w:r>
              <w:rPr>
                <w:lang w:val="sq-AL"/>
              </w:rPr>
              <w:t>simit</w:t>
            </w:r>
            <w:r w:rsidR="00F66EBA" w:rsidRPr="00C036F6">
              <w:rPr>
                <w:lang w:val="sq-AL"/>
              </w:rPr>
              <w:t xml:space="preserve">, </w:t>
            </w:r>
            <w:r>
              <w:rPr>
                <w:lang w:val="sq-AL"/>
              </w:rPr>
              <w:t>p</w:t>
            </w:r>
            <w:r w:rsidR="00952125">
              <w:rPr>
                <w:lang w:val="sq-AL"/>
              </w:rPr>
              <w:t>ë</w:t>
            </w:r>
            <w:r>
              <w:rPr>
                <w:lang w:val="sq-AL"/>
              </w:rPr>
              <w:t>rpara fillimit t</w:t>
            </w:r>
            <w:r w:rsidR="00952125">
              <w:rPr>
                <w:lang w:val="sq-AL"/>
              </w:rPr>
              <w:t>ë</w:t>
            </w:r>
            <w:r>
              <w:rPr>
                <w:lang w:val="sq-AL"/>
              </w:rPr>
              <w:t xml:space="preserve"> nd</w:t>
            </w:r>
            <w:r w:rsidR="00952125">
              <w:rPr>
                <w:lang w:val="sq-AL"/>
              </w:rPr>
              <w:t>ë</w:t>
            </w:r>
            <w:r>
              <w:rPr>
                <w:lang w:val="sq-AL"/>
              </w:rPr>
              <w:t xml:space="preserve">rtimit </w:t>
            </w:r>
          </w:p>
        </w:tc>
        <w:tc>
          <w:tcPr>
            <w:tcW w:w="4961" w:type="dxa"/>
          </w:tcPr>
          <w:p w14:paraId="241294DE" w14:textId="60A4B55E" w:rsidR="00F66EBA" w:rsidRPr="004E4D67" w:rsidRDefault="004E4D67" w:rsidP="004819B0">
            <w:pPr>
              <w:pStyle w:val="BodyText"/>
              <w:spacing w:after="120" w:line="240" w:lineRule="auto"/>
              <w:rPr>
                <w:lang w:val="sq-AL"/>
              </w:rPr>
            </w:pPr>
            <w:r w:rsidRPr="004E4D67">
              <w:rPr>
                <w:lang w:val="sq-AL"/>
              </w:rPr>
              <w:t>MMPH</w:t>
            </w:r>
          </w:p>
        </w:tc>
      </w:tr>
      <w:tr w:rsidR="00F66EBA" w:rsidRPr="00C036F6" w14:paraId="17C01522" w14:textId="77777777" w:rsidTr="00187154">
        <w:tc>
          <w:tcPr>
            <w:tcW w:w="4952" w:type="dxa"/>
          </w:tcPr>
          <w:p w14:paraId="46D0225F" w14:textId="13A27C7C" w:rsidR="00F66EBA" w:rsidRPr="00C036F6" w:rsidRDefault="00FD3B4F" w:rsidP="004E4D67">
            <w:pPr>
              <w:pStyle w:val="BodyText"/>
              <w:spacing w:after="120" w:line="240" w:lineRule="auto"/>
              <w:rPr>
                <w:lang w:val="sq-AL"/>
              </w:rPr>
            </w:pPr>
            <w:r>
              <w:rPr>
                <w:lang w:val="sq-AL"/>
              </w:rPr>
              <w:t>Pagesa</w:t>
            </w:r>
            <w:r w:rsidR="00F66EBA" w:rsidRPr="00C036F6">
              <w:rPr>
                <w:lang w:val="sq-AL"/>
              </w:rPr>
              <w:t xml:space="preserve"> / </w:t>
            </w:r>
            <w:r>
              <w:rPr>
                <w:lang w:val="sq-AL"/>
              </w:rPr>
              <w:t>ofrimi i paketave t</w:t>
            </w:r>
            <w:r w:rsidR="00952125">
              <w:rPr>
                <w:lang w:val="sq-AL"/>
              </w:rPr>
              <w:t>ë</w:t>
            </w:r>
            <w:r>
              <w:rPr>
                <w:lang w:val="sq-AL"/>
              </w:rPr>
              <w:t xml:space="preserve"> </w:t>
            </w:r>
            <w:r w:rsidR="004E4D67">
              <w:rPr>
                <w:lang w:val="sq-AL"/>
              </w:rPr>
              <w:t>shpërblimit</w:t>
            </w:r>
          </w:p>
        </w:tc>
        <w:tc>
          <w:tcPr>
            <w:tcW w:w="4961" w:type="dxa"/>
          </w:tcPr>
          <w:p w14:paraId="39C3632A" w14:textId="7C0F0D0F" w:rsidR="00F66EBA" w:rsidRPr="004E4D67" w:rsidRDefault="004E4D67" w:rsidP="004819B0">
            <w:pPr>
              <w:pStyle w:val="BodyText"/>
              <w:spacing w:after="120" w:line="240" w:lineRule="auto"/>
              <w:rPr>
                <w:lang w:val="sq-AL"/>
              </w:rPr>
            </w:pPr>
            <w:r w:rsidRPr="004E4D67">
              <w:rPr>
                <w:lang w:val="sq-AL"/>
              </w:rPr>
              <w:t>MMPH</w:t>
            </w:r>
          </w:p>
        </w:tc>
      </w:tr>
      <w:tr w:rsidR="00F66EBA" w:rsidRPr="00C036F6" w14:paraId="04C32D3C" w14:textId="77777777" w:rsidTr="00187154">
        <w:tc>
          <w:tcPr>
            <w:tcW w:w="4952" w:type="dxa"/>
          </w:tcPr>
          <w:p w14:paraId="3EF768C8" w14:textId="35D3DD8F" w:rsidR="00F66EBA" w:rsidRPr="00C036F6" w:rsidRDefault="00FD3B4F" w:rsidP="00FD3B4F">
            <w:pPr>
              <w:pStyle w:val="BodyText"/>
              <w:spacing w:after="120" w:line="240" w:lineRule="auto"/>
              <w:rPr>
                <w:lang w:val="sq-AL"/>
              </w:rPr>
            </w:pPr>
            <w:r>
              <w:rPr>
                <w:lang w:val="sq-AL"/>
              </w:rPr>
              <w:t>Monitorimi dhe raportimit sa i takon shpron</w:t>
            </w:r>
            <w:r w:rsidR="00952125">
              <w:rPr>
                <w:lang w:val="sq-AL"/>
              </w:rPr>
              <w:t>ë</w:t>
            </w:r>
            <w:r>
              <w:rPr>
                <w:lang w:val="sq-AL"/>
              </w:rPr>
              <w:t xml:space="preserve">simit </w:t>
            </w:r>
          </w:p>
        </w:tc>
        <w:tc>
          <w:tcPr>
            <w:tcW w:w="4961" w:type="dxa"/>
          </w:tcPr>
          <w:p w14:paraId="347B99AC" w14:textId="685D4878" w:rsidR="00F66EBA" w:rsidRPr="004E4D67" w:rsidRDefault="00F66EBA" w:rsidP="004E4D67">
            <w:pPr>
              <w:pStyle w:val="BodyText"/>
              <w:spacing w:after="120" w:line="240" w:lineRule="auto"/>
              <w:rPr>
                <w:lang w:val="sq-AL"/>
              </w:rPr>
            </w:pPr>
            <w:r w:rsidRPr="004E4D67">
              <w:rPr>
                <w:lang w:val="sq-AL"/>
              </w:rPr>
              <w:t>MI</w:t>
            </w:r>
            <w:r w:rsidR="00961847"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w:t>
            </w:r>
          </w:p>
        </w:tc>
      </w:tr>
      <w:tr w:rsidR="00F66EBA" w:rsidRPr="00C036F6" w14:paraId="73F938D2" w14:textId="77777777" w:rsidTr="00187154">
        <w:tc>
          <w:tcPr>
            <w:tcW w:w="4952" w:type="dxa"/>
          </w:tcPr>
          <w:p w14:paraId="2BF94AC1" w14:textId="440D5710" w:rsidR="00F66EBA" w:rsidRPr="00C036F6" w:rsidRDefault="00FD3B4F" w:rsidP="00FD3B4F">
            <w:pPr>
              <w:pStyle w:val="BodyText"/>
              <w:spacing w:after="120" w:line="240" w:lineRule="auto"/>
              <w:rPr>
                <w:lang w:val="sq-AL"/>
              </w:rPr>
            </w:pPr>
            <w:r>
              <w:rPr>
                <w:lang w:val="sq-AL"/>
              </w:rPr>
              <w:t xml:space="preserve">Monitorimi dhe raportimi sa i takon </w:t>
            </w:r>
            <w:r w:rsidR="003565F4" w:rsidRPr="004E4D67">
              <w:rPr>
                <w:lang w:val="sq-AL"/>
              </w:rPr>
              <w:t>v</w:t>
            </w:r>
            <w:r w:rsidR="00F66EBA" w:rsidRPr="00C036F6">
              <w:rPr>
                <w:lang w:val="sq-AL"/>
              </w:rPr>
              <w:t xml:space="preserve"> </w:t>
            </w:r>
            <w:r>
              <w:rPr>
                <w:lang w:val="sq-AL"/>
              </w:rPr>
              <w:t>t</w:t>
            </w:r>
            <w:r w:rsidR="00952125">
              <w:rPr>
                <w:lang w:val="sq-AL"/>
              </w:rPr>
              <w:t>ë</w:t>
            </w:r>
            <w:r>
              <w:rPr>
                <w:lang w:val="sq-AL"/>
              </w:rPr>
              <w:t xml:space="preserve"> p</w:t>
            </w:r>
            <w:r w:rsidR="00952125">
              <w:rPr>
                <w:lang w:val="sq-AL"/>
              </w:rPr>
              <w:t>ë</w:t>
            </w:r>
            <w:r>
              <w:rPr>
                <w:lang w:val="sq-AL"/>
              </w:rPr>
              <w:t>rkohsh</w:t>
            </w:r>
            <w:r w:rsidR="00952125">
              <w:rPr>
                <w:lang w:val="sq-AL"/>
              </w:rPr>
              <w:t>ë</w:t>
            </w:r>
            <w:r>
              <w:rPr>
                <w:lang w:val="sq-AL"/>
              </w:rPr>
              <w:t>m</w:t>
            </w:r>
          </w:p>
        </w:tc>
        <w:tc>
          <w:tcPr>
            <w:tcW w:w="4961" w:type="dxa"/>
          </w:tcPr>
          <w:p w14:paraId="15B5A149" w14:textId="4D170661" w:rsidR="00F66EBA" w:rsidRPr="004E4D67" w:rsidRDefault="00FD3B4F" w:rsidP="004E4D67">
            <w:pPr>
              <w:pStyle w:val="BodyText"/>
              <w:spacing w:after="120" w:line="240" w:lineRule="auto"/>
              <w:rPr>
                <w:lang w:val="sq-AL"/>
              </w:rPr>
            </w:pPr>
            <w:r w:rsidRPr="004E4D67">
              <w:rPr>
                <w:lang w:val="sq-AL"/>
              </w:rPr>
              <w:t>Kontraktori n</w:t>
            </w:r>
            <w:r w:rsidR="00952125" w:rsidRPr="004E4D67">
              <w:rPr>
                <w:lang w:val="sq-AL"/>
              </w:rPr>
              <w:t>ë</w:t>
            </w:r>
            <w:r w:rsidRPr="004E4D67">
              <w:rPr>
                <w:lang w:val="sq-AL"/>
              </w:rPr>
              <w:t>p</w:t>
            </w:r>
            <w:r w:rsidR="00952125" w:rsidRPr="004E4D67">
              <w:rPr>
                <w:lang w:val="sq-AL"/>
              </w:rPr>
              <w:t>ë</w:t>
            </w:r>
            <w:r w:rsidRPr="004E4D67">
              <w:rPr>
                <w:lang w:val="sq-AL"/>
              </w:rPr>
              <w:t>rmjet Nj</w:t>
            </w:r>
            <w:r w:rsidR="004E4D67" w:rsidRPr="004E4D67">
              <w:rPr>
                <w:lang w:val="sq-AL"/>
              </w:rPr>
              <w:t>Z</w:t>
            </w:r>
            <w:r w:rsidRPr="004E4D67">
              <w:rPr>
                <w:lang w:val="sq-AL"/>
              </w:rPr>
              <w:t xml:space="preserve">P </w:t>
            </w:r>
          </w:p>
        </w:tc>
      </w:tr>
      <w:tr w:rsidR="00F66EBA" w:rsidRPr="00A12121" w14:paraId="4A93E167" w14:textId="77777777" w:rsidTr="00187154">
        <w:tc>
          <w:tcPr>
            <w:tcW w:w="4952" w:type="dxa"/>
          </w:tcPr>
          <w:p w14:paraId="7ACAB90F" w14:textId="21979ED0" w:rsidR="00F66EBA" w:rsidRPr="00C036F6" w:rsidRDefault="00FD3B4F" w:rsidP="004E4D67">
            <w:pPr>
              <w:pStyle w:val="BodyText"/>
              <w:spacing w:after="120" w:line="240" w:lineRule="auto"/>
              <w:rPr>
                <w:lang w:val="sq-AL"/>
              </w:rPr>
            </w:pPr>
            <w:r>
              <w:rPr>
                <w:lang w:val="sq-AL"/>
              </w:rPr>
              <w:t xml:space="preserve">Menaxhimi i </w:t>
            </w:r>
            <w:r w:rsidR="004E4D67">
              <w:rPr>
                <w:lang w:val="sq-AL"/>
              </w:rPr>
              <w:t>ankesave</w:t>
            </w:r>
            <w:r w:rsidR="00F66EBA" w:rsidRPr="00C036F6">
              <w:rPr>
                <w:lang w:val="sq-AL"/>
              </w:rPr>
              <w:t xml:space="preserve"> </w:t>
            </w:r>
          </w:p>
        </w:tc>
        <w:tc>
          <w:tcPr>
            <w:tcW w:w="4961" w:type="dxa"/>
          </w:tcPr>
          <w:p w14:paraId="4E2A5F39" w14:textId="08753891" w:rsidR="00F66EBA" w:rsidRPr="004E4D67"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dhe Kontraktori </w:t>
            </w:r>
          </w:p>
        </w:tc>
      </w:tr>
      <w:tr w:rsidR="00625409" w:rsidRPr="00C036F6" w14:paraId="00361969" w14:textId="77777777" w:rsidTr="00187154">
        <w:tc>
          <w:tcPr>
            <w:tcW w:w="4952" w:type="dxa"/>
          </w:tcPr>
          <w:p w14:paraId="29A3B91A" w14:textId="17D20C88" w:rsidR="00625409" w:rsidRPr="00C036F6" w:rsidRDefault="00FD3B4F" w:rsidP="00FD3B4F">
            <w:pPr>
              <w:pStyle w:val="BodyText"/>
              <w:spacing w:after="120" w:line="240" w:lineRule="auto"/>
              <w:rPr>
                <w:lang w:val="sq-AL"/>
              </w:rPr>
            </w:pPr>
            <w:r>
              <w:rPr>
                <w:lang w:val="sq-AL"/>
              </w:rPr>
              <w:t>Ankesa t</w:t>
            </w:r>
            <w:r w:rsidR="00952125">
              <w:rPr>
                <w:lang w:val="sq-AL"/>
              </w:rPr>
              <w:t>ë</w:t>
            </w:r>
            <w:r>
              <w:rPr>
                <w:lang w:val="sq-AL"/>
              </w:rPr>
              <w:t xml:space="preserve"> </w:t>
            </w:r>
            <w:r w:rsidR="004E4D67">
              <w:rPr>
                <w:lang w:val="sq-AL"/>
              </w:rPr>
              <w:t>përgjithshme</w:t>
            </w:r>
            <w:r>
              <w:rPr>
                <w:lang w:val="sq-AL"/>
              </w:rPr>
              <w:t xml:space="preserve"> t</w:t>
            </w:r>
            <w:r w:rsidR="00952125">
              <w:rPr>
                <w:lang w:val="sq-AL"/>
              </w:rPr>
              <w:t>ë</w:t>
            </w:r>
            <w:r>
              <w:rPr>
                <w:lang w:val="sq-AL"/>
              </w:rPr>
              <w:t xml:space="preserve"> </w:t>
            </w:r>
            <w:r w:rsidR="004E4D67">
              <w:rPr>
                <w:lang w:val="sq-AL"/>
              </w:rPr>
              <w:t>zbatimit</w:t>
            </w:r>
            <w:r>
              <w:rPr>
                <w:lang w:val="sq-AL"/>
              </w:rPr>
              <w:t xml:space="preserve"> t</w:t>
            </w:r>
            <w:r w:rsidR="00952125">
              <w:rPr>
                <w:lang w:val="sq-AL"/>
              </w:rPr>
              <w:t>ë</w:t>
            </w:r>
            <w:r>
              <w:rPr>
                <w:lang w:val="sq-AL"/>
              </w:rPr>
              <w:t xml:space="preserve"> projektit tek PVR </w:t>
            </w:r>
          </w:p>
        </w:tc>
        <w:tc>
          <w:tcPr>
            <w:tcW w:w="4961" w:type="dxa"/>
          </w:tcPr>
          <w:p w14:paraId="0900D69E" w14:textId="08F63B98" w:rsidR="00625409" w:rsidRPr="004E4D67" w:rsidRDefault="00625409" w:rsidP="004E4D67">
            <w:pPr>
              <w:pStyle w:val="BodyText"/>
              <w:spacing w:after="120" w:line="240" w:lineRule="auto"/>
              <w:rPr>
                <w:lang w:val="sq-AL"/>
              </w:rPr>
            </w:pPr>
            <w:r w:rsidRPr="004E4D67">
              <w:rPr>
                <w:lang w:val="sq-AL"/>
              </w:rPr>
              <w:t xml:space="preserve">MIT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w:t>
            </w:r>
          </w:p>
        </w:tc>
      </w:tr>
    </w:tbl>
    <w:p w14:paraId="1E85C7B5" w14:textId="77777777" w:rsidR="00FD3B4F" w:rsidRDefault="00FD3B4F" w:rsidP="00ED5B8D">
      <w:pPr>
        <w:pStyle w:val="BodyText"/>
        <w:rPr>
          <w:lang w:val="sq-AL"/>
        </w:rPr>
      </w:pPr>
    </w:p>
    <w:p w14:paraId="50CF467A" w14:textId="54FE1089" w:rsidR="00F66EBA" w:rsidRPr="00C036F6" w:rsidRDefault="00FD3B4F" w:rsidP="00ED5B8D">
      <w:pPr>
        <w:pStyle w:val="BodyText"/>
        <w:rPr>
          <w:lang w:val="sq-AL"/>
        </w:rPr>
      </w:pPr>
      <w:r>
        <w:rPr>
          <w:lang w:val="sq-AL"/>
        </w:rPr>
        <w:t xml:space="preserve">Hapat e </w:t>
      </w:r>
      <w:r w:rsidR="004E4D67">
        <w:rPr>
          <w:lang w:val="sq-AL"/>
        </w:rPr>
        <w:t>radhës</w:t>
      </w:r>
      <w:r>
        <w:rPr>
          <w:lang w:val="sq-AL"/>
        </w:rPr>
        <w:t xml:space="preserve"> n</w:t>
      </w:r>
      <w:r w:rsidR="00952125">
        <w:rPr>
          <w:lang w:val="sq-AL"/>
        </w:rPr>
        <w:t>ë</w:t>
      </w:r>
      <w:r>
        <w:rPr>
          <w:lang w:val="sq-AL"/>
        </w:rPr>
        <w:t xml:space="preserve"> zbatimin e k</w:t>
      </w:r>
      <w:r w:rsidR="00952125">
        <w:rPr>
          <w:lang w:val="sq-AL"/>
        </w:rPr>
        <w:t>ë</w:t>
      </w:r>
      <w:r>
        <w:rPr>
          <w:lang w:val="sq-AL"/>
        </w:rPr>
        <w:t>tij PVR jan</w:t>
      </w:r>
      <w:r w:rsidR="00952125">
        <w:rPr>
          <w:lang w:val="sq-AL"/>
        </w:rPr>
        <w:t>ë</w:t>
      </w:r>
      <w:r>
        <w:rPr>
          <w:lang w:val="sq-AL"/>
        </w:rPr>
        <w:t xml:space="preserve"> p</w:t>
      </w:r>
      <w:r w:rsidR="00952125">
        <w:rPr>
          <w:lang w:val="sq-AL"/>
        </w:rPr>
        <w:t>ë</w:t>
      </w:r>
      <w:r>
        <w:rPr>
          <w:lang w:val="sq-AL"/>
        </w:rPr>
        <w:t>rcaktuar m</w:t>
      </w:r>
      <w:r w:rsidR="00952125">
        <w:rPr>
          <w:lang w:val="sq-AL"/>
        </w:rPr>
        <w:t>ë</w:t>
      </w:r>
      <w:r>
        <w:rPr>
          <w:lang w:val="sq-AL"/>
        </w:rPr>
        <w:t xml:space="preserve"> posht</w:t>
      </w:r>
      <w:r w:rsidR="00952125">
        <w:rPr>
          <w:lang w:val="sq-AL"/>
        </w:rPr>
        <w:t>ë</w:t>
      </w:r>
      <w:r w:rsidR="00F66EBA" w:rsidRPr="00C036F6">
        <w:rPr>
          <w:lang w:val="sq-AL"/>
        </w:rPr>
        <w:t>:</w:t>
      </w:r>
    </w:p>
    <w:p w14:paraId="66CDA80C" w14:textId="35873CE2" w:rsidR="00C652AB" w:rsidRPr="004E4D67" w:rsidRDefault="00F72359" w:rsidP="00F72359">
      <w:pPr>
        <w:pStyle w:val="BodyText"/>
        <w:numPr>
          <w:ilvl w:val="0"/>
          <w:numId w:val="27"/>
        </w:numPr>
        <w:spacing w:before="0" w:after="0"/>
        <w:rPr>
          <w:lang w:val="sq-AL"/>
        </w:rPr>
      </w:pPr>
      <w:bookmarkStart w:id="129" w:name="_Hlk10023660"/>
      <w:r>
        <w:rPr>
          <w:lang w:val="sq-AL"/>
        </w:rPr>
        <w:t>B</w:t>
      </w:r>
      <w:r w:rsidR="00952125">
        <w:rPr>
          <w:lang w:val="sq-AL"/>
        </w:rPr>
        <w:t>ë</w:t>
      </w:r>
      <w:r>
        <w:rPr>
          <w:lang w:val="sq-AL"/>
        </w:rPr>
        <w:t xml:space="preserve">rja publike e PVR </w:t>
      </w:r>
      <w:r w:rsidR="00C652AB" w:rsidRPr="00C036F6">
        <w:rPr>
          <w:lang w:val="sq-AL"/>
        </w:rPr>
        <w:t xml:space="preserve">(dhe </w:t>
      </w:r>
      <w:r w:rsidR="00C652AB" w:rsidRPr="004E4D67">
        <w:rPr>
          <w:lang w:val="sq-AL"/>
        </w:rPr>
        <w:t>informacion</w:t>
      </w:r>
      <w:r w:rsidRPr="004E4D67">
        <w:rPr>
          <w:lang w:val="sq-AL"/>
        </w:rPr>
        <w:t>eve t</w:t>
      </w:r>
      <w:r w:rsidR="00952125" w:rsidRPr="004E4D67">
        <w:rPr>
          <w:lang w:val="sq-AL"/>
        </w:rPr>
        <w:t>ë</w:t>
      </w:r>
      <w:r w:rsidRPr="004E4D67">
        <w:rPr>
          <w:lang w:val="sq-AL"/>
        </w:rPr>
        <w:t xml:space="preserve"> </w:t>
      </w:r>
      <w:r w:rsidR="00C652AB" w:rsidRPr="004E4D67">
        <w:rPr>
          <w:lang w:val="sq-AL"/>
        </w:rPr>
        <w:t>tjer</w:t>
      </w:r>
      <w:r w:rsidRPr="004E4D67">
        <w:rPr>
          <w:lang w:val="sq-AL"/>
        </w:rPr>
        <w:t>a</w:t>
      </w:r>
      <w:r w:rsidR="00C652AB" w:rsidRPr="004E4D67">
        <w:rPr>
          <w:lang w:val="sq-AL"/>
        </w:rPr>
        <w:t xml:space="preserve"> përkatës</w:t>
      </w:r>
      <w:r w:rsidRPr="004E4D67">
        <w:rPr>
          <w:lang w:val="sq-AL"/>
        </w:rPr>
        <w:t>e</w:t>
      </w:r>
      <w:r w:rsidR="00C652AB" w:rsidRPr="004E4D67">
        <w:rPr>
          <w:lang w:val="sq-AL"/>
        </w:rPr>
        <w:t xml:space="preserve"> për Projektin, siç përshkruhet në Seksionin 12.3 të këtij </w:t>
      </w:r>
      <w:r w:rsidRPr="004E4D67">
        <w:rPr>
          <w:lang w:val="sq-AL"/>
        </w:rPr>
        <w:t>PVR</w:t>
      </w:r>
      <w:r w:rsidR="00C652AB" w:rsidRPr="004E4D67">
        <w:rPr>
          <w:lang w:val="sq-AL"/>
        </w:rPr>
        <w:t>) në faqen e internetit të MI</w:t>
      </w:r>
      <w:r w:rsidR="004E4D67" w:rsidRPr="004E4D67">
        <w:rPr>
          <w:lang w:val="sq-AL"/>
        </w:rPr>
        <w:t>T</w:t>
      </w:r>
      <w:r w:rsidR="004E4D67">
        <w:rPr>
          <w:lang w:val="sq-AL"/>
        </w:rPr>
        <w:t xml:space="preserve"> </w:t>
      </w:r>
      <w:r>
        <w:rPr>
          <w:lang w:val="sq-AL"/>
        </w:rPr>
        <w:t>dhe faqen e internetit</w:t>
      </w:r>
      <w:r w:rsidR="00C652AB" w:rsidRPr="00C036F6">
        <w:rPr>
          <w:lang w:val="sq-AL"/>
        </w:rPr>
        <w:t xml:space="preserve"> të Komunav</w:t>
      </w:r>
      <w:r>
        <w:rPr>
          <w:lang w:val="sq-AL"/>
        </w:rPr>
        <w:t>e të Pejës, Klinës dhe Malishev</w:t>
      </w:r>
      <w:r w:rsidR="00952125">
        <w:rPr>
          <w:lang w:val="sq-AL"/>
        </w:rPr>
        <w:t>ë</w:t>
      </w:r>
      <w:r>
        <w:rPr>
          <w:lang w:val="sq-AL"/>
        </w:rPr>
        <w:t xml:space="preserve">s </w:t>
      </w:r>
      <w:r w:rsidR="00C652AB" w:rsidRPr="00C036F6">
        <w:rPr>
          <w:lang w:val="sq-AL"/>
        </w:rPr>
        <w:t xml:space="preserve">me miratimin e tij nga </w:t>
      </w:r>
      <w:r w:rsidR="004E4D67">
        <w:rPr>
          <w:lang w:val="sq-AL"/>
        </w:rPr>
        <w:t>BERZH</w:t>
      </w:r>
      <w:r w:rsidR="00C652AB" w:rsidRPr="00C036F6">
        <w:rPr>
          <w:lang w:val="sq-AL"/>
        </w:rPr>
        <w:t>. Sigurimi i kopjeve të</w:t>
      </w:r>
      <w:r>
        <w:rPr>
          <w:lang w:val="sq-AL"/>
        </w:rPr>
        <w:t xml:space="preserve"> </w:t>
      </w:r>
      <w:r w:rsidRPr="004E4D67">
        <w:rPr>
          <w:lang w:val="sq-AL"/>
        </w:rPr>
        <w:t xml:space="preserve">orientuara </w:t>
      </w:r>
      <w:r w:rsidR="00C652AB" w:rsidRPr="004E4D67">
        <w:rPr>
          <w:lang w:val="sq-AL"/>
        </w:rPr>
        <w:t xml:space="preserve">të </w:t>
      </w:r>
      <w:r w:rsidRPr="004E4D67">
        <w:rPr>
          <w:lang w:val="sq-AL"/>
        </w:rPr>
        <w:t xml:space="preserve">PVR </w:t>
      </w:r>
      <w:r w:rsidR="00C652AB" w:rsidRPr="004E4D67">
        <w:rPr>
          <w:lang w:val="sq-AL"/>
        </w:rPr>
        <w:t>në ambientet e MI</w:t>
      </w:r>
      <w:r w:rsidR="004E4D67" w:rsidRPr="004E4D67">
        <w:rPr>
          <w:lang w:val="sq-AL"/>
        </w:rPr>
        <w:t>T</w:t>
      </w:r>
      <w:r w:rsidR="00C652AB" w:rsidRPr="004E4D67">
        <w:rPr>
          <w:lang w:val="sq-AL"/>
        </w:rPr>
        <w:t xml:space="preserve"> dhe Komunave sipas kërkesës nga palët e interesuara;</w:t>
      </w:r>
    </w:p>
    <w:p w14:paraId="7AB4BA1C" w14:textId="20378CC9" w:rsidR="00C652AB" w:rsidRPr="004E4D67" w:rsidRDefault="00F72359" w:rsidP="00F72359">
      <w:pPr>
        <w:pStyle w:val="BodyText"/>
        <w:numPr>
          <w:ilvl w:val="0"/>
          <w:numId w:val="27"/>
        </w:numPr>
        <w:spacing w:before="0" w:after="0"/>
        <w:rPr>
          <w:lang w:val="sq-AL"/>
        </w:rPr>
      </w:pPr>
      <w:r w:rsidRPr="004E4D67">
        <w:rPr>
          <w:lang w:val="sq-AL"/>
        </w:rPr>
        <w:t xml:space="preserve">Krijimi i </w:t>
      </w:r>
      <w:r w:rsidR="00C652AB" w:rsidRPr="004E4D67">
        <w:rPr>
          <w:lang w:val="sq-AL"/>
        </w:rPr>
        <w:t xml:space="preserve">Regjistrit të Ankesave dhe </w:t>
      </w:r>
      <w:r w:rsidRPr="004E4D67">
        <w:rPr>
          <w:lang w:val="sq-AL"/>
        </w:rPr>
        <w:t>b</w:t>
      </w:r>
      <w:r w:rsidR="00952125" w:rsidRPr="004E4D67">
        <w:rPr>
          <w:lang w:val="sq-AL"/>
        </w:rPr>
        <w:t>ë</w:t>
      </w:r>
      <w:r w:rsidRPr="004E4D67">
        <w:rPr>
          <w:lang w:val="sq-AL"/>
        </w:rPr>
        <w:t xml:space="preserve">rja publike e </w:t>
      </w:r>
      <w:r w:rsidR="00C652AB" w:rsidRPr="004E4D67">
        <w:rPr>
          <w:lang w:val="sq-AL"/>
        </w:rPr>
        <w:t>Formularit të Ankesave në faqen e internetit të MI</w:t>
      </w:r>
      <w:r w:rsidR="004E4D67" w:rsidRPr="004E4D67">
        <w:rPr>
          <w:lang w:val="sq-AL"/>
        </w:rPr>
        <w:t>T</w:t>
      </w:r>
      <w:r w:rsidRPr="004E4D67">
        <w:rPr>
          <w:lang w:val="sq-AL"/>
        </w:rPr>
        <w:t xml:space="preserve"> dhe dh</w:t>
      </w:r>
      <w:r w:rsidR="00952125" w:rsidRPr="004E4D67">
        <w:rPr>
          <w:lang w:val="sq-AL"/>
        </w:rPr>
        <w:t>ë</w:t>
      </w:r>
      <w:r w:rsidRPr="004E4D67">
        <w:rPr>
          <w:lang w:val="sq-AL"/>
        </w:rPr>
        <w:t>nia e asistenc</w:t>
      </w:r>
      <w:r w:rsidR="00952125" w:rsidRPr="004E4D67">
        <w:rPr>
          <w:lang w:val="sq-AL"/>
        </w:rPr>
        <w:t>ë</w:t>
      </w:r>
      <w:r w:rsidRPr="004E4D67">
        <w:rPr>
          <w:lang w:val="sq-AL"/>
        </w:rPr>
        <w:t xml:space="preserve">s </w:t>
      </w:r>
      <w:r w:rsidR="00C652AB" w:rsidRPr="004E4D67">
        <w:rPr>
          <w:lang w:val="sq-AL"/>
        </w:rPr>
        <w:t xml:space="preserve">për të gjithë personat e interesuar, siç përshkruhet në këtë </w:t>
      </w:r>
      <w:r w:rsidRPr="004E4D67">
        <w:rPr>
          <w:lang w:val="sq-AL"/>
        </w:rPr>
        <w:t>PVR</w:t>
      </w:r>
      <w:r w:rsidR="00C652AB" w:rsidRPr="004E4D67">
        <w:rPr>
          <w:lang w:val="sq-AL"/>
        </w:rPr>
        <w:t>;</w:t>
      </w:r>
    </w:p>
    <w:p w14:paraId="0254B7A4" w14:textId="75ACCB7C" w:rsidR="00C652AB" w:rsidRPr="004E4D67" w:rsidRDefault="00C652AB" w:rsidP="00F72359">
      <w:pPr>
        <w:pStyle w:val="BodyText"/>
        <w:numPr>
          <w:ilvl w:val="0"/>
          <w:numId w:val="27"/>
        </w:numPr>
        <w:spacing w:before="0" w:after="0"/>
        <w:rPr>
          <w:lang w:val="sq-AL"/>
        </w:rPr>
      </w:pPr>
      <w:r w:rsidRPr="004E4D67">
        <w:rPr>
          <w:lang w:val="sq-AL"/>
        </w:rPr>
        <w:t xml:space="preserve">Organizimi i takimeve me palët e interesuara dhe takimet individuale </w:t>
      </w:r>
      <w:r w:rsidR="00F72359" w:rsidRPr="004E4D67">
        <w:rPr>
          <w:lang w:val="sq-AL"/>
        </w:rPr>
        <w:t xml:space="preserve">konsultative </w:t>
      </w:r>
      <w:r w:rsidRPr="004E4D67">
        <w:rPr>
          <w:lang w:val="sq-AL"/>
        </w:rPr>
        <w:t xml:space="preserve">me njerëzit e prekur direkt siç përshkruhet në Seksionin 12 të këtij </w:t>
      </w:r>
      <w:r w:rsidR="00F72359" w:rsidRPr="004E4D67">
        <w:rPr>
          <w:lang w:val="sq-AL"/>
        </w:rPr>
        <w:t>PVR</w:t>
      </w:r>
      <w:r w:rsidRPr="004E4D67">
        <w:rPr>
          <w:lang w:val="sq-AL"/>
        </w:rPr>
        <w:t>.</w:t>
      </w:r>
    </w:p>
    <w:p w14:paraId="0715BE9C" w14:textId="6E05527D" w:rsidR="00C652AB" w:rsidRDefault="00C652AB" w:rsidP="00F72359">
      <w:pPr>
        <w:pStyle w:val="BodyText"/>
        <w:numPr>
          <w:ilvl w:val="0"/>
          <w:numId w:val="27"/>
        </w:numPr>
        <w:spacing w:before="0" w:after="0"/>
        <w:rPr>
          <w:lang w:val="sq-AL"/>
        </w:rPr>
      </w:pPr>
      <w:r w:rsidRPr="00C036F6">
        <w:rPr>
          <w:lang w:val="sq-AL"/>
        </w:rPr>
        <w:t xml:space="preserve">Vlerësimi i pronës, </w:t>
      </w:r>
      <w:r w:rsidR="00F72359">
        <w:rPr>
          <w:lang w:val="sq-AL"/>
        </w:rPr>
        <w:t>aktivitete negociuse dhe t</w:t>
      </w:r>
      <w:r w:rsidR="00952125">
        <w:rPr>
          <w:lang w:val="sq-AL"/>
        </w:rPr>
        <w:t>ë</w:t>
      </w:r>
      <w:r w:rsidR="00F72359">
        <w:rPr>
          <w:lang w:val="sq-AL"/>
        </w:rPr>
        <w:t xml:space="preserve"> </w:t>
      </w:r>
      <w:r w:rsidRPr="00C036F6">
        <w:rPr>
          <w:lang w:val="sq-AL"/>
        </w:rPr>
        <w:t xml:space="preserve">shpronësimit në përputhje me legjislacionin kombëtar (nga Autoriteti </w:t>
      </w:r>
      <w:r w:rsidR="00F72359">
        <w:rPr>
          <w:lang w:val="sq-AL"/>
        </w:rPr>
        <w:t xml:space="preserve">i </w:t>
      </w:r>
      <w:r w:rsidRPr="00C036F6">
        <w:rPr>
          <w:lang w:val="sq-AL"/>
        </w:rPr>
        <w:t>Shpronës</w:t>
      </w:r>
      <w:r w:rsidR="00F72359">
        <w:rPr>
          <w:lang w:val="sq-AL"/>
        </w:rPr>
        <w:t>imit</w:t>
      </w:r>
      <w:r w:rsidRPr="00C036F6">
        <w:rPr>
          <w:lang w:val="sq-AL"/>
        </w:rPr>
        <w:t>) siç përcaktohet në Seksionin 6.3.2 të kë</w:t>
      </w:r>
      <w:r w:rsidR="00F72359">
        <w:rPr>
          <w:lang w:val="sq-AL"/>
        </w:rPr>
        <w:t>tij PVR</w:t>
      </w:r>
      <w:r w:rsidRPr="00C036F6">
        <w:rPr>
          <w:lang w:val="sq-AL"/>
        </w:rPr>
        <w:t>;</w:t>
      </w:r>
    </w:p>
    <w:p w14:paraId="683E2AB5" w14:textId="67270F3B" w:rsidR="00C652AB" w:rsidRPr="00C036F6" w:rsidRDefault="00F72359" w:rsidP="00F72359">
      <w:pPr>
        <w:pStyle w:val="BodyText"/>
        <w:numPr>
          <w:ilvl w:val="0"/>
          <w:numId w:val="27"/>
        </w:numPr>
        <w:spacing w:before="0" w:after="0"/>
        <w:rPr>
          <w:lang w:val="sq-AL"/>
        </w:rPr>
      </w:pPr>
      <w:r>
        <w:rPr>
          <w:lang w:val="sq-AL"/>
        </w:rPr>
        <w:t xml:space="preserve">Krijimi dhe </w:t>
      </w:r>
      <w:r w:rsidR="00C652AB" w:rsidRPr="00C036F6">
        <w:rPr>
          <w:lang w:val="sq-AL"/>
        </w:rPr>
        <w:t xml:space="preserve">mirëmbajtja e një baze të të dhënave për blerjen e tokës dhe monitorimi i procesit të </w:t>
      </w:r>
      <w:r>
        <w:rPr>
          <w:lang w:val="sq-AL"/>
        </w:rPr>
        <w:t>marrjes s</w:t>
      </w:r>
      <w:r w:rsidR="00952125">
        <w:rPr>
          <w:lang w:val="sq-AL"/>
        </w:rPr>
        <w:t>ë</w:t>
      </w:r>
      <w:r>
        <w:rPr>
          <w:lang w:val="sq-AL"/>
        </w:rPr>
        <w:t xml:space="preserve"> tok</w:t>
      </w:r>
      <w:r w:rsidR="00952125">
        <w:rPr>
          <w:lang w:val="sq-AL"/>
        </w:rPr>
        <w:t>ë</w:t>
      </w:r>
      <w:r>
        <w:rPr>
          <w:lang w:val="sq-AL"/>
        </w:rPr>
        <w:t>s n</w:t>
      </w:r>
      <w:r w:rsidR="00952125">
        <w:rPr>
          <w:lang w:val="sq-AL"/>
        </w:rPr>
        <w:t>ë</w:t>
      </w:r>
      <w:r>
        <w:rPr>
          <w:lang w:val="sq-AL"/>
        </w:rPr>
        <w:t xml:space="preserve"> zot</w:t>
      </w:r>
      <w:r w:rsidR="00952125">
        <w:rPr>
          <w:lang w:val="sq-AL"/>
        </w:rPr>
        <w:t>ë</w:t>
      </w:r>
      <w:r>
        <w:rPr>
          <w:lang w:val="sq-AL"/>
        </w:rPr>
        <w:t>rim</w:t>
      </w:r>
      <w:r w:rsidR="00C652AB" w:rsidRPr="00C036F6">
        <w:rPr>
          <w:lang w:val="sq-AL"/>
        </w:rPr>
        <w:t xml:space="preserve">, siç përshkruhet në Seksionin 14 të këtij </w:t>
      </w:r>
      <w:r>
        <w:rPr>
          <w:lang w:val="sq-AL"/>
        </w:rPr>
        <w:t xml:space="preserve">PVR </w:t>
      </w:r>
      <w:r w:rsidR="00C652AB" w:rsidRPr="00C036F6">
        <w:rPr>
          <w:lang w:val="sq-AL"/>
        </w:rPr>
        <w:t>i dhe raportimi</w:t>
      </w:r>
      <w:r>
        <w:rPr>
          <w:lang w:val="sq-AL"/>
        </w:rPr>
        <w:t xml:space="preserve"> </w:t>
      </w:r>
      <w:r w:rsidR="004E4D67">
        <w:rPr>
          <w:lang w:val="sq-AL"/>
        </w:rPr>
        <w:t xml:space="preserve">tek </w:t>
      </w:r>
      <w:r w:rsidR="00C652AB" w:rsidRPr="00C036F6">
        <w:rPr>
          <w:lang w:val="sq-AL"/>
        </w:rPr>
        <w:t>BERZH;</w:t>
      </w:r>
    </w:p>
    <w:p w14:paraId="33F94FE4" w14:textId="50E30322" w:rsidR="00C652AB" w:rsidRPr="00C036F6" w:rsidRDefault="00C652AB" w:rsidP="00F72359">
      <w:pPr>
        <w:pStyle w:val="BodyText"/>
        <w:numPr>
          <w:ilvl w:val="0"/>
          <w:numId w:val="27"/>
        </w:numPr>
        <w:spacing w:before="0" w:after="0"/>
        <w:rPr>
          <w:lang w:val="sq-AL"/>
        </w:rPr>
      </w:pPr>
      <w:r w:rsidRPr="00C036F6">
        <w:rPr>
          <w:lang w:val="sq-AL"/>
        </w:rPr>
        <w:t>Zhvillimi i Auditimit të Përfundimit në fund të procesit të</w:t>
      </w:r>
      <w:r w:rsidR="00F72359">
        <w:rPr>
          <w:lang w:val="sq-AL"/>
        </w:rPr>
        <w:t xml:space="preserve"> marrjes </w:t>
      </w:r>
      <w:r w:rsidRPr="00C036F6">
        <w:rPr>
          <w:lang w:val="sq-AL"/>
        </w:rPr>
        <w:t xml:space="preserve">së tokës </w:t>
      </w:r>
      <w:r w:rsidR="00F72359">
        <w:rPr>
          <w:lang w:val="sq-AL"/>
        </w:rPr>
        <w:t>n</w:t>
      </w:r>
      <w:r w:rsidR="00952125">
        <w:rPr>
          <w:lang w:val="sq-AL"/>
        </w:rPr>
        <w:t>ë</w:t>
      </w:r>
      <w:r w:rsidR="00F72359">
        <w:rPr>
          <w:lang w:val="sq-AL"/>
        </w:rPr>
        <w:t xml:space="preserve"> zot</w:t>
      </w:r>
      <w:r w:rsidR="00952125">
        <w:rPr>
          <w:lang w:val="sq-AL"/>
        </w:rPr>
        <w:t>ë</w:t>
      </w:r>
      <w:r w:rsidR="00F72359">
        <w:rPr>
          <w:lang w:val="sq-AL"/>
        </w:rPr>
        <w:t xml:space="preserve">rim </w:t>
      </w:r>
      <w:r w:rsidRPr="00C036F6">
        <w:rPr>
          <w:lang w:val="sq-AL"/>
        </w:rPr>
        <w:t>dhe raportimi</w:t>
      </w:r>
      <w:r w:rsidR="00F72359">
        <w:rPr>
          <w:lang w:val="sq-AL"/>
        </w:rPr>
        <w:t xml:space="preserve"> </w:t>
      </w:r>
      <w:r w:rsidR="004E4D67">
        <w:rPr>
          <w:lang w:val="sq-AL"/>
        </w:rPr>
        <w:t xml:space="preserve">tek </w:t>
      </w:r>
      <w:r w:rsidRPr="00C036F6">
        <w:rPr>
          <w:lang w:val="sq-AL"/>
        </w:rPr>
        <w:t>BERZH.</w:t>
      </w:r>
    </w:p>
    <w:p w14:paraId="7E7AA8D4" w14:textId="585AADB5" w:rsidR="00C652AB" w:rsidRPr="00C036F6" w:rsidRDefault="00C652AB" w:rsidP="00F72359">
      <w:pPr>
        <w:pStyle w:val="BodyText"/>
        <w:numPr>
          <w:ilvl w:val="0"/>
          <w:numId w:val="27"/>
        </w:numPr>
        <w:spacing w:before="0" w:after="0"/>
        <w:rPr>
          <w:lang w:val="sq-AL"/>
        </w:rPr>
      </w:pPr>
      <w:r w:rsidRPr="004E4D67">
        <w:rPr>
          <w:lang w:val="sq-AL"/>
        </w:rPr>
        <w:t xml:space="preserve">Pagesa e </w:t>
      </w:r>
      <w:r w:rsidR="004E4D67" w:rsidRPr="004E4D67">
        <w:rPr>
          <w:lang w:val="sq-AL"/>
        </w:rPr>
        <w:t xml:space="preserve">shpërblimeve </w:t>
      </w:r>
      <w:r w:rsidRPr="004E4D67">
        <w:rPr>
          <w:lang w:val="sq-AL"/>
        </w:rPr>
        <w:t>të duhura, përgjegjësi</w:t>
      </w:r>
      <w:r w:rsidR="00F72359" w:rsidRPr="004E4D67">
        <w:rPr>
          <w:lang w:val="sq-AL"/>
        </w:rPr>
        <w:t xml:space="preserve"> </w:t>
      </w:r>
      <w:r w:rsidRPr="004E4D67">
        <w:rPr>
          <w:lang w:val="sq-AL"/>
        </w:rPr>
        <w:t>e M</w:t>
      </w:r>
      <w:r w:rsidR="00F72359" w:rsidRPr="004E4D67">
        <w:rPr>
          <w:lang w:val="sq-AL"/>
        </w:rPr>
        <w:t xml:space="preserve">EST </w:t>
      </w:r>
      <w:r w:rsidRPr="004E4D67">
        <w:rPr>
          <w:lang w:val="sq-AL"/>
        </w:rPr>
        <w:t>-</w:t>
      </w:r>
      <w:r w:rsidRPr="00C036F6">
        <w:rPr>
          <w:lang w:val="sq-AL"/>
        </w:rPr>
        <w:t>Departamentit të Shpronësimit.</w:t>
      </w:r>
    </w:p>
    <w:bookmarkEnd w:id="129"/>
    <w:p w14:paraId="04F95689" w14:textId="4BF94A5D" w:rsidR="00C21EA1" w:rsidRPr="00C036F6" w:rsidRDefault="00C21EA1">
      <w:pPr>
        <w:spacing w:after="160" w:line="259" w:lineRule="auto"/>
        <w:rPr>
          <w:lang w:val="sq-AL" w:eastAsia="en-US"/>
        </w:rPr>
      </w:pPr>
      <w:r w:rsidRPr="00C036F6">
        <w:rPr>
          <w:lang w:val="sq-AL" w:eastAsia="en-US"/>
        </w:rPr>
        <w:br w:type="page"/>
      </w:r>
    </w:p>
    <w:p w14:paraId="1F6362B3" w14:textId="742EA68C" w:rsidR="00170350" w:rsidRDefault="003B081D"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30" w:name="_Toc26782447"/>
      <w:r>
        <w:rPr>
          <w:rFonts w:asciiTheme="minorHAnsi" w:eastAsia="Arial" w:hAnsiTheme="minorHAnsi" w:cstheme="minorHAnsi"/>
          <w:color w:val="030F40"/>
          <w:sz w:val="36"/>
          <w:szCs w:val="26"/>
          <w:lang w:val="sq-AL" w:eastAsia="en-US"/>
        </w:rPr>
        <w:lastRenderedPageBreak/>
        <w:t>PUBLIKIMI I INFORMACIONIT DHE KONSULTIMET</w:t>
      </w:r>
      <w:bookmarkEnd w:id="130"/>
      <w:r>
        <w:rPr>
          <w:rFonts w:asciiTheme="minorHAnsi" w:eastAsia="Arial" w:hAnsiTheme="minorHAnsi" w:cstheme="minorHAnsi"/>
          <w:color w:val="030F40"/>
          <w:sz w:val="36"/>
          <w:szCs w:val="26"/>
          <w:lang w:val="sq-AL" w:eastAsia="en-US"/>
        </w:rPr>
        <w:t xml:space="preserve"> </w:t>
      </w:r>
    </w:p>
    <w:p w14:paraId="508C3FF4" w14:textId="77777777" w:rsidR="004E4D67" w:rsidRPr="004E4D67" w:rsidRDefault="004E4D67" w:rsidP="004E4D67">
      <w:pPr>
        <w:rPr>
          <w:lang w:val="sq-AL" w:eastAsia="en-US"/>
        </w:rPr>
      </w:pPr>
    </w:p>
    <w:p w14:paraId="0B52B72A" w14:textId="3E00F9BF" w:rsidR="00CF0A0F" w:rsidRPr="004E4D67" w:rsidRDefault="003B081D" w:rsidP="004819B0">
      <w:pPr>
        <w:pStyle w:val="Heading2"/>
        <w:rPr>
          <w:lang w:val="sq-AL"/>
        </w:rPr>
      </w:pPr>
      <w:bookmarkStart w:id="131" w:name="_Toc26782448"/>
      <w:r w:rsidRPr="004E4D67">
        <w:rPr>
          <w:lang w:val="sq-AL"/>
        </w:rPr>
        <w:t>PUBLIKIMI I INFORMACIONIT DHE KONSULTIMET E MBATJURA DERI M</w:t>
      </w:r>
      <w:r w:rsidR="00952125" w:rsidRPr="004E4D67">
        <w:rPr>
          <w:lang w:val="sq-AL"/>
        </w:rPr>
        <w:t>Ë</w:t>
      </w:r>
      <w:r w:rsidRPr="004E4D67">
        <w:rPr>
          <w:lang w:val="sq-AL"/>
        </w:rPr>
        <w:t xml:space="preserve"> SOT</w:t>
      </w:r>
      <w:bookmarkEnd w:id="131"/>
      <w:r w:rsidRPr="004E4D67">
        <w:rPr>
          <w:lang w:val="sq-AL"/>
        </w:rPr>
        <w:t xml:space="preserve"> </w:t>
      </w:r>
    </w:p>
    <w:p w14:paraId="275BBD98" w14:textId="6E418F6F" w:rsidR="00C652AB" w:rsidRPr="00C036F6" w:rsidRDefault="003B081D" w:rsidP="00C652AB">
      <w:pPr>
        <w:pStyle w:val="BodyText"/>
        <w:rPr>
          <w:lang w:val="sq-AL"/>
        </w:rPr>
      </w:pPr>
      <w:r w:rsidRPr="004E4D67">
        <w:rPr>
          <w:lang w:val="sq-AL"/>
        </w:rPr>
        <w:t>Nj</w:t>
      </w:r>
      <w:r w:rsidR="00952125" w:rsidRPr="004E4D67">
        <w:rPr>
          <w:lang w:val="sq-AL"/>
        </w:rPr>
        <w:t>ë</w:t>
      </w:r>
      <w:r w:rsidRPr="004E4D67">
        <w:rPr>
          <w:lang w:val="sq-AL"/>
        </w:rPr>
        <w:t xml:space="preserve">sia </w:t>
      </w:r>
      <w:r w:rsidR="00C652AB" w:rsidRPr="004E4D67">
        <w:rPr>
          <w:lang w:val="sq-AL"/>
        </w:rPr>
        <w:t>për Implementimin e Projektit (</w:t>
      </w:r>
      <w:r w:rsidRPr="004E4D67">
        <w:rPr>
          <w:lang w:val="sq-AL"/>
        </w:rPr>
        <w:t>Nj</w:t>
      </w:r>
      <w:r w:rsidR="004E4D67" w:rsidRPr="004E4D67">
        <w:rPr>
          <w:lang w:val="sq-AL"/>
        </w:rPr>
        <w:t>Z</w:t>
      </w:r>
      <w:r w:rsidRPr="004E4D67">
        <w:rPr>
          <w:lang w:val="sq-AL"/>
        </w:rPr>
        <w:t>P</w:t>
      </w:r>
      <w:r w:rsidR="00C652AB" w:rsidRPr="004E4D67">
        <w:rPr>
          <w:lang w:val="sq-AL"/>
        </w:rPr>
        <w:t xml:space="preserve">) është krijuar për Projektin, </w:t>
      </w:r>
      <w:r w:rsidRPr="004E4D67">
        <w:rPr>
          <w:lang w:val="sq-AL"/>
        </w:rPr>
        <w:t xml:space="preserve">e </w:t>
      </w:r>
      <w:r w:rsidR="00C652AB" w:rsidRPr="004E4D67">
        <w:rPr>
          <w:lang w:val="sq-AL"/>
        </w:rPr>
        <w:t>përbërë nga përfaqësues të MI</w:t>
      </w:r>
      <w:r w:rsidR="004E4D67" w:rsidRPr="004E4D67">
        <w:rPr>
          <w:lang w:val="sq-AL"/>
        </w:rPr>
        <w:t xml:space="preserve">T </w:t>
      </w:r>
      <w:r w:rsidR="00C652AB" w:rsidRPr="004E4D67">
        <w:rPr>
          <w:lang w:val="sq-AL"/>
        </w:rPr>
        <w:t xml:space="preserve">përgjegjës për të siguruar zbatimin e duhur të </w:t>
      </w:r>
      <w:r w:rsidR="004E4D67" w:rsidRPr="004E4D67">
        <w:rPr>
          <w:lang w:val="sq-AL"/>
        </w:rPr>
        <w:t xml:space="preserve">KMTZ </w:t>
      </w:r>
      <w:r w:rsidR="00C652AB" w:rsidRPr="004E4D67">
        <w:rPr>
          <w:lang w:val="sq-AL"/>
        </w:rPr>
        <w:t xml:space="preserve">/ </w:t>
      </w:r>
      <w:r w:rsidRPr="004E4D67">
        <w:rPr>
          <w:lang w:val="sq-AL"/>
        </w:rPr>
        <w:t>PVR</w:t>
      </w:r>
      <w:r w:rsidR="00C652AB" w:rsidRPr="004E4D67">
        <w:rPr>
          <w:lang w:val="sq-AL"/>
        </w:rPr>
        <w:t xml:space="preserve">. Kjo </w:t>
      </w:r>
      <w:r w:rsidRPr="004E4D67">
        <w:rPr>
          <w:lang w:val="sq-AL"/>
        </w:rPr>
        <w:t>Nj</w:t>
      </w:r>
      <w:r w:rsidR="004E4D67" w:rsidRPr="004E4D67">
        <w:rPr>
          <w:lang w:val="sq-AL"/>
        </w:rPr>
        <w:t>Z</w:t>
      </w:r>
      <w:r w:rsidRPr="004E4D67">
        <w:rPr>
          <w:lang w:val="sq-AL"/>
        </w:rPr>
        <w:t xml:space="preserve">P </w:t>
      </w:r>
      <w:r w:rsidR="00C652AB" w:rsidRPr="004E4D67">
        <w:rPr>
          <w:lang w:val="sq-AL"/>
        </w:rPr>
        <w:t>është përgjegjëse për komunikime</w:t>
      </w:r>
      <w:r w:rsidRPr="004E4D67">
        <w:rPr>
          <w:lang w:val="sq-AL"/>
        </w:rPr>
        <w:t>t</w:t>
      </w:r>
      <w:r w:rsidR="00C652AB" w:rsidRPr="004E4D67">
        <w:rPr>
          <w:lang w:val="sq-AL"/>
        </w:rPr>
        <w:t xml:space="preserve"> me komunitetet brenda Komunave</w:t>
      </w:r>
      <w:r w:rsidR="00C652AB" w:rsidRPr="00C036F6">
        <w:rPr>
          <w:lang w:val="sq-AL"/>
        </w:rPr>
        <w:t xml:space="preserve"> dhe konsultime me P</w:t>
      </w:r>
      <w:r>
        <w:rPr>
          <w:lang w:val="sq-AL"/>
        </w:rPr>
        <w:t>P</w:t>
      </w:r>
      <w:r w:rsidR="00C652AB" w:rsidRPr="00C036F6">
        <w:rPr>
          <w:lang w:val="sq-AL"/>
        </w:rPr>
        <w:t>P.</w:t>
      </w:r>
    </w:p>
    <w:p w14:paraId="058537DB" w14:textId="7ED43450" w:rsidR="00C652AB" w:rsidRPr="00C036F6" w:rsidRDefault="00C652AB" w:rsidP="00C652AB">
      <w:pPr>
        <w:pStyle w:val="BodyText"/>
        <w:rPr>
          <w:lang w:val="sq-AL"/>
        </w:rPr>
      </w:pPr>
      <w:r w:rsidRPr="00C036F6">
        <w:rPr>
          <w:lang w:val="sq-AL"/>
        </w:rPr>
        <w:t>IPF6, në bashkëpunim me Ministrinë e Infrastrukturës, Qeveri</w:t>
      </w:r>
      <w:r w:rsidR="003B081D">
        <w:rPr>
          <w:lang w:val="sq-AL"/>
        </w:rPr>
        <w:t>n</w:t>
      </w:r>
      <w:r w:rsidR="00952125">
        <w:rPr>
          <w:lang w:val="sq-AL"/>
        </w:rPr>
        <w:t>ë</w:t>
      </w:r>
      <w:r w:rsidR="003B081D">
        <w:rPr>
          <w:lang w:val="sq-AL"/>
        </w:rPr>
        <w:t xml:space="preserve"> e</w:t>
      </w:r>
      <w:r w:rsidRPr="00C036F6">
        <w:rPr>
          <w:lang w:val="sq-AL"/>
        </w:rPr>
        <w:t xml:space="preserve"> Kosovës, </w:t>
      </w:r>
      <w:r w:rsidR="003B081D">
        <w:rPr>
          <w:lang w:val="sq-AL"/>
        </w:rPr>
        <w:t xml:space="preserve">ka </w:t>
      </w:r>
      <w:r w:rsidRPr="00C036F6">
        <w:rPr>
          <w:lang w:val="sq-AL"/>
        </w:rPr>
        <w:t>ndër</w:t>
      </w:r>
      <w:r w:rsidR="003B081D">
        <w:rPr>
          <w:lang w:val="sq-AL"/>
        </w:rPr>
        <w:t>marr</w:t>
      </w:r>
      <w:r w:rsidR="00952125">
        <w:rPr>
          <w:lang w:val="sq-AL"/>
        </w:rPr>
        <w:t>ë</w:t>
      </w:r>
      <w:r w:rsidR="003B081D">
        <w:rPr>
          <w:lang w:val="sq-AL"/>
        </w:rPr>
        <w:t xml:space="preserve"> </w:t>
      </w:r>
      <w:r w:rsidRPr="00C036F6">
        <w:rPr>
          <w:lang w:val="sq-AL"/>
        </w:rPr>
        <w:t>Seancat Publike, qëllimi i së cil</w:t>
      </w:r>
      <w:r w:rsidR="003B081D">
        <w:rPr>
          <w:lang w:val="sq-AL"/>
        </w:rPr>
        <w:t xml:space="preserve">ave </w:t>
      </w:r>
      <w:r w:rsidRPr="00C036F6">
        <w:rPr>
          <w:lang w:val="sq-AL"/>
        </w:rPr>
        <w:t>ishte ndër të tjera</w:t>
      </w:r>
      <w:r w:rsidR="003B081D">
        <w:rPr>
          <w:lang w:val="sq-AL"/>
        </w:rPr>
        <w:t xml:space="preserve"> p</w:t>
      </w:r>
      <w:r w:rsidR="00952125">
        <w:rPr>
          <w:lang w:val="sq-AL"/>
        </w:rPr>
        <w:t>ë</w:t>
      </w:r>
      <w:r w:rsidR="003B081D">
        <w:rPr>
          <w:lang w:val="sq-AL"/>
        </w:rPr>
        <w:t>r t</w:t>
      </w:r>
      <w:r w:rsidR="00952125">
        <w:rPr>
          <w:lang w:val="sq-AL"/>
        </w:rPr>
        <w:t>ë</w:t>
      </w:r>
      <w:r w:rsidR="003B081D">
        <w:rPr>
          <w:lang w:val="sq-AL"/>
        </w:rPr>
        <w:t xml:space="preserve"> k</w:t>
      </w:r>
      <w:r w:rsidR="00952125">
        <w:rPr>
          <w:lang w:val="sq-AL"/>
        </w:rPr>
        <w:t>ë</w:t>
      </w:r>
      <w:r w:rsidR="003B081D">
        <w:rPr>
          <w:lang w:val="sq-AL"/>
        </w:rPr>
        <w:t xml:space="preserve">rkuar opinionet e </w:t>
      </w:r>
      <w:r w:rsidRPr="00C036F6">
        <w:rPr>
          <w:lang w:val="sq-AL"/>
        </w:rPr>
        <w:t>publik</w:t>
      </w:r>
      <w:r w:rsidR="003B081D">
        <w:rPr>
          <w:lang w:val="sq-AL"/>
        </w:rPr>
        <w:t xml:space="preserve">ut </w:t>
      </w:r>
      <w:r w:rsidRPr="00C036F6">
        <w:rPr>
          <w:lang w:val="sq-AL"/>
        </w:rPr>
        <w:t>për projekt-</w:t>
      </w:r>
      <w:r w:rsidR="003B081D">
        <w:rPr>
          <w:lang w:val="sq-AL"/>
        </w:rPr>
        <w:t>Kuadrin e Marrjes s</w:t>
      </w:r>
      <w:r w:rsidR="00952125">
        <w:rPr>
          <w:lang w:val="sq-AL"/>
        </w:rPr>
        <w:t>ë</w:t>
      </w:r>
      <w:r w:rsidR="003B081D">
        <w:rPr>
          <w:lang w:val="sq-AL"/>
        </w:rPr>
        <w:t xml:space="preserve"> Tok</w:t>
      </w:r>
      <w:r w:rsidR="00952125">
        <w:rPr>
          <w:lang w:val="sq-AL"/>
        </w:rPr>
        <w:t>ë</w:t>
      </w:r>
      <w:r w:rsidR="003B081D">
        <w:rPr>
          <w:lang w:val="sq-AL"/>
        </w:rPr>
        <w:t>s n</w:t>
      </w:r>
      <w:r w:rsidR="00952125">
        <w:rPr>
          <w:lang w:val="sq-AL"/>
        </w:rPr>
        <w:t>ë</w:t>
      </w:r>
      <w:r w:rsidR="003B081D">
        <w:rPr>
          <w:lang w:val="sq-AL"/>
        </w:rPr>
        <w:t xml:space="preserve"> Zot</w:t>
      </w:r>
      <w:r w:rsidR="00952125">
        <w:rPr>
          <w:lang w:val="sq-AL"/>
        </w:rPr>
        <w:t>ë</w:t>
      </w:r>
      <w:r w:rsidR="003B081D">
        <w:rPr>
          <w:lang w:val="sq-AL"/>
        </w:rPr>
        <w:t xml:space="preserve">rim dhe Risistemimin </w:t>
      </w:r>
      <w:r w:rsidRPr="00C036F6">
        <w:rPr>
          <w:lang w:val="sq-AL"/>
        </w:rPr>
        <w:t>(</w:t>
      </w:r>
      <w:r w:rsidR="004E4D67">
        <w:rPr>
          <w:lang w:val="sq-AL"/>
        </w:rPr>
        <w:t>KMTZ</w:t>
      </w:r>
      <w:r w:rsidRPr="00C036F6">
        <w:rPr>
          <w:lang w:val="sq-AL"/>
        </w:rPr>
        <w:t xml:space="preserve">) të propozuar për </w:t>
      </w:r>
      <w:r w:rsidR="003B081D">
        <w:rPr>
          <w:lang w:val="sq-AL"/>
        </w:rPr>
        <w:t xml:space="preserve">zbatimin e </w:t>
      </w:r>
      <w:r w:rsidRPr="00C036F6">
        <w:rPr>
          <w:lang w:val="sq-AL"/>
        </w:rPr>
        <w:t>Projekt</w:t>
      </w:r>
      <w:r w:rsidR="003B081D">
        <w:rPr>
          <w:lang w:val="sq-AL"/>
        </w:rPr>
        <w:t>it</w:t>
      </w:r>
      <w:r w:rsidRPr="00C036F6">
        <w:rPr>
          <w:lang w:val="sq-AL"/>
        </w:rPr>
        <w:t xml:space="preserve">. </w:t>
      </w:r>
      <w:r w:rsidR="003B081D">
        <w:rPr>
          <w:lang w:val="sq-AL"/>
        </w:rPr>
        <w:t>D</w:t>
      </w:r>
      <w:r w:rsidR="00952125">
        <w:rPr>
          <w:lang w:val="sq-AL"/>
        </w:rPr>
        <w:t>ë</w:t>
      </w:r>
      <w:r w:rsidR="004E4D67">
        <w:rPr>
          <w:lang w:val="sq-AL"/>
        </w:rPr>
        <w:t>g</w:t>
      </w:r>
      <w:r w:rsidR="003B081D">
        <w:rPr>
          <w:lang w:val="sq-AL"/>
        </w:rPr>
        <w:t xml:space="preserve">jesat publike </w:t>
      </w:r>
      <w:r w:rsidRPr="00C036F6">
        <w:rPr>
          <w:lang w:val="sq-AL"/>
        </w:rPr>
        <w:t xml:space="preserve">për </w:t>
      </w:r>
      <w:r w:rsidR="003B081D">
        <w:rPr>
          <w:lang w:val="sq-AL"/>
        </w:rPr>
        <w:t>KMTZ</w:t>
      </w:r>
      <w:r w:rsidRPr="00C036F6">
        <w:rPr>
          <w:lang w:val="sq-AL"/>
        </w:rPr>
        <w:t xml:space="preserve"> u zhvilluan njëkohësisht me Dëgj</w:t>
      </w:r>
      <w:r w:rsidR="003B081D">
        <w:rPr>
          <w:lang w:val="sq-AL"/>
        </w:rPr>
        <w:t xml:space="preserve">esat </w:t>
      </w:r>
      <w:r w:rsidRPr="00C036F6">
        <w:rPr>
          <w:lang w:val="sq-AL"/>
        </w:rPr>
        <w:t xml:space="preserve">Publike të kërkuara </w:t>
      </w:r>
      <w:r w:rsidR="003B081D">
        <w:rPr>
          <w:lang w:val="sq-AL"/>
        </w:rPr>
        <w:t xml:space="preserve">nga </w:t>
      </w:r>
      <w:r w:rsidRPr="00C036F6">
        <w:rPr>
          <w:lang w:val="sq-AL"/>
        </w:rPr>
        <w:t>Ligji</w:t>
      </w:r>
      <w:r w:rsidR="003B081D">
        <w:rPr>
          <w:lang w:val="sq-AL"/>
        </w:rPr>
        <w:t xml:space="preserve"> </w:t>
      </w:r>
      <w:r w:rsidRPr="00C036F6">
        <w:rPr>
          <w:lang w:val="sq-AL"/>
        </w:rPr>
        <w:t xml:space="preserve">Nr. 03 / L-214 </w:t>
      </w:r>
      <w:r w:rsidR="003B081D">
        <w:rPr>
          <w:lang w:val="sq-AL"/>
        </w:rPr>
        <w:t xml:space="preserve">i </w:t>
      </w:r>
      <w:r w:rsidRPr="00C036F6">
        <w:rPr>
          <w:lang w:val="sq-AL"/>
        </w:rPr>
        <w:t xml:space="preserve">Kosovës për </w:t>
      </w:r>
      <w:r w:rsidR="004E4D67">
        <w:rPr>
          <w:lang w:val="sq-AL"/>
        </w:rPr>
        <w:t>Vlerësimin e Ndikimit në Mjedis</w:t>
      </w:r>
      <w:r w:rsidRPr="00C036F6">
        <w:rPr>
          <w:lang w:val="sq-AL"/>
        </w:rPr>
        <w:t>.</w:t>
      </w:r>
    </w:p>
    <w:p w14:paraId="3E75B7BF" w14:textId="2FE8D480" w:rsidR="00D97D19" w:rsidRPr="003B081D" w:rsidRDefault="00C652AB" w:rsidP="003B081D">
      <w:pPr>
        <w:pStyle w:val="BodyText"/>
        <w:rPr>
          <w:lang w:val="sq-AL"/>
        </w:rPr>
      </w:pPr>
      <w:r w:rsidRPr="00C036F6">
        <w:rPr>
          <w:lang w:val="sq-AL"/>
        </w:rPr>
        <w:t>Njoftimi paraprak për Seancat Publike është bërë me publikim në faqen e internetit të Qeverisë së Kosovës, dhe gazet</w:t>
      </w:r>
      <w:r w:rsidRPr="003B081D">
        <w:rPr>
          <w:lang w:val="sq-AL"/>
        </w:rPr>
        <w:t>at lokale.</w:t>
      </w:r>
    </w:p>
    <w:p w14:paraId="28F82440" w14:textId="0A24DA15" w:rsidR="00C87754" w:rsidRPr="003B081D" w:rsidRDefault="003B081D" w:rsidP="00ED5B8D">
      <w:pPr>
        <w:pStyle w:val="BodyText"/>
        <w:rPr>
          <w:lang w:val="sq-AL"/>
        </w:rPr>
      </w:pPr>
      <w:r w:rsidRPr="003B081D">
        <w:rPr>
          <w:lang w:val="sq-AL"/>
        </w:rPr>
        <w:t>D</w:t>
      </w:r>
      <w:r w:rsidR="00952125">
        <w:rPr>
          <w:lang w:val="sq-AL"/>
        </w:rPr>
        <w:t>ë</w:t>
      </w:r>
      <w:r w:rsidRPr="003B081D">
        <w:rPr>
          <w:lang w:val="sq-AL"/>
        </w:rPr>
        <w:t>gjesat publike jan</w:t>
      </w:r>
      <w:r w:rsidR="00952125">
        <w:rPr>
          <w:lang w:val="sq-AL"/>
        </w:rPr>
        <w:t>ë</w:t>
      </w:r>
      <w:r w:rsidRPr="003B081D">
        <w:rPr>
          <w:lang w:val="sq-AL"/>
        </w:rPr>
        <w:t xml:space="preserve"> organizuar si m</w:t>
      </w:r>
      <w:r w:rsidR="00952125">
        <w:rPr>
          <w:lang w:val="sq-AL"/>
        </w:rPr>
        <w:t>ë</w:t>
      </w:r>
      <w:r w:rsidRPr="003B081D">
        <w:rPr>
          <w:lang w:val="sq-AL"/>
        </w:rPr>
        <w:t xml:space="preserve"> posht</w:t>
      </w:r>
      <w:r w:rsidR="00952125">
        <w:rPr>
          <w:lang w:val="sq-AL"/>
        </w:rPr>
        <w:t>ë</w:t>
      </w:r>
      <w:r w:rsidR="00C87754" w:rsidRPr="003B081D">
        <w:rPr>
          <w:lang w:val="sq-AL"/>
        </w:rPr>
        <w:t>:</w:t>
      </w:r>
    </w:p>
    <w:tbl>
      <w:tblPr>
        <w:tblW w:w="0" w:type="auto"/>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ayout w:type="fixed"/>
        <w:tblCellMar>
          <w:left w:w="10" w:type="dxa"/>
          <w:right w:w="10" w:type="dxa"/>
        </w:tblCellMar>
        <w:tblLook w:val="04A0" w:firstRow="1" w:lastRow="0" w:firstColumn="1" w:lastColumn="0" w:noHBand="0" w:noVBand="1"/>
      </w:tblPr>
      <w:tblGrid>
        <w:gridCol w:w="1416"/>
        <w:gridCol w:w="3547"/>
        <w:gridCol w:w="2112"/>
        <w:gridCol w:w="874"/>
      </w:tblGrid>
      <w:tr w:rsidR="00C87754" w:rsidRPr="00C036F6" w14:paraId="187C0A1C" w14:textId="77777777" w:rsidTr="00C87754">
        <w:trPr>
          <w:trHeight w:val="403"/>
          <w:jc w:val="center"/>
        </w:trPr>
        <w:tc>
          <w:tcPr>
            <w:tcW w:w="1416" w:type="dxa"/>
            <w:shd w:val="clear" w:color="auto" w:fill="030F40"/>
            <w:hideMark/>
          </w:tcPr>
          <w:p w14:paraId="52938623" w14:textId="4E86BD13"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Komuna</w:t>
            </w:r>
          </w:p>
        </w:tc>
        <w:tc>
          <w:tcPr>
            <w:tcW w:w="3547" w:type="dxa"/>
            <w:shd w:val="clear" w:color="auto" w:fill="030F40"/>
            <w:hideMark/>
          </w:tcPr>
          <w:p w14:paraId="008DD339" w14:textId="6765E7A9"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Vendndodhja</w:t>
            </w:r>
          </w:p>
        </w:tc>
        <w:tc>
          <w:tcPr>
            <w:tcW w:w="2112" w:type="dxa"/>
            <w:shd w:val="clear" w:color="auto" w:fill="030F40"/>
            <w:hideMark/>
          </w:tcPr>
          <w:p w14:paraId="5BECD166" w14:textId="6993A069"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Data</w:t>
            </w:r>
          </w:p>
        </w:tc>
        <w:tc>
          <w:tcPr>
            <w:tcW w:w="874" w:type="dxa"/>
            <w:shd w:val="clear" w:color="auto" w:fill="030F40"/>
            <w:hideMark/>
          </w:tcPr>
          <w:p w14:paraId="272A2FE4" w14:textId="77E03201" w:rsidR="00C87754" w:rsidRPr="00C036F6"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Ora</w:t>
            </w:r>
          </w:p>
        </w:tc>
      </w:tr>
      <w:tr w:rsidR="00C87754" w:rsidRPr="00C036F6" w14:paraId="7A8C2465" w14:textId="77777777" w:rsidTr="00C87754">
        <w:trPr>
          <w:trHeight w:val="398"/>
          <w:jc w:val="center"/>
        </w:trPr>
        <w:tc>
          <w:tcPr>
            <w:tcW w:w="1416" w:type="dxa"/>
            <w:shd w:val="clear" w:color="auto" w:fill="FFFFFF"/>
            <w:hideMark/>
          </w:tcPr>
          <w:p w14:paraId="699C8433" w14:textId="1AAACAD7"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Pej</w:t>
            </w:r>
            <w:r w:rsidR="00952125">
              <w:rPr>
                <w:color w:val="030F40"/>
                <w:szCs w:val="22"/>
                <w:lang w:val="sq-AL"/>
              </w:rPr>
              <w:t>ë</w:t>
            </w:r>
          </w:p>
        </w:tc>
        <w:tc>
          <w:tcPr>
            <w:tcW w:w="3547" w:type="dxa"/>
            <w:shd w:val="clear" w:color="auto" w:fill="FFFFFF"/>
            <w:hideMark/>
          </w:tcPr>
          <w:p w14:paraId="348882ED" w14:textId="4BC56A4D"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 xml:space="preserve">Salla e Mbledhjeve të Komunës </w:t>
            </w:r>
            <w:r w:rsidRPr="00C036F6">
              <w:rPr>
                <w:color w:val="030F40"/>
                <w:szCs w:val="22"/>
                <w:lang w:val="sq-AL"/>
              </w:rPr>
              <w:t>Pej</w:t>
            </w:r>
            <w:r>
              <w:rPr>
                <w:color w:val="030F40"/>
                <w:szCs w:val="22"/>
                <w:lang w:val="sq-AL"/>
              </w:rPr>
              <w:t>ë</w:t>
            </w:r>
            <w:r w:rsidR="00C87754" w:rsidRPr="00C036F6">
              <w:rPr>
                <w:color w:val="030F40"/>
                <w:szCs w:val="22"/>
                <w:lang w:val="sq-AL"/>
              </w:rPr>
              <w:t xml:space="preserve"> </w:t>
            </w:r>
          </w:p>
        </w:tc>
        <w:tc>
          <w:tcPr>
            <w:tcW w:w="2112" w:type="dxa"/>
            <w:shd w:val="clear" w:color="auto" w:fill="FFFFFF"/>
            <w:hideMark/>
          </w:tcPr>
          <w:p w14:paraId="7413953D" w14:textId="620FC49E"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 xml:space="preserve">06 </w:t>
            </w:r>
            <w:r w:rsidR="003B081D">
              <w:rPr>
                <w:color w:val="030F40"/>
                <w:szCs w:val="22"/>
                <w:lang w:val="sq-AL"/>
              </w:rPr>
              <w:t>N</w:t>
            </w:r>
            <w:r w:rsidR="00952125">
              <w:rPr>
                <w:color w:val="030F40"/>
                <w:szCs w:val="22"/>
                <w:lang w:val="sq-AL"/>
              </w:rPr>
              <w:t>ë</w:t>
            </w:r>
            <w:r w:rsidR="003B081D">
              <w:rPr>
                <w:color w:val="030F40"/>
                <w:szCs w:val="22"/>
                <w:lang w:val="sq-AL"/>
              </w:rPr>
              <w:t xml:space="preserve">ntor </w:t>
            </w:r>
            <w:r w:rsidRPr="00C036F6">
              <w:rPr>
                <w:color w:val="030F40"/>
                <w:szCs w:val="22"/>
                <w:lang w:val="sq-AL"/>
              </w:rPr>
              <w:t>2017</w:t>
            </w:r>
          </w:p>
        </w:tc>
        <w:tc>
          <w:tcPr>
            <w:tcW w:w="874" w:type="dxa"/>
            <w:shd w:val="clear" w:color="auto" w:fill="FFFFFF"/>
            <w:hideMark/>
          </w:tcPr>
          <w:p w14:paraId="2E512884"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9.30</w:t>
            </w:r>
          </w:p>
        </w:tc>
      </w:tr>
      <w:tr w:rsidR="00C87754" w:rsidRPr="00C036F6" w14:paraId="4AE5F2F8" w14:textId="77777777" w:rsidTr="00C87754">
        <w:trPr>
          <w:trHeight w:val="398"/>
          <w:jc w:val="center"/>
        </w:trPr>
        <w:tc>
          <w:tcPr>
            <w:tcW w:w="1416" w:type="dxa"/>
            <w:shd w:val="clear" w:color="auto" w:fill="FFFFFF"/>
            <w:hideMark/>
          </w:tcPr>
          <w:p w14:paraId="6D5D2BBA" w14:textId="46340E63"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Klin</w:t>
            </w:r>
            <w:r w:rsidR="00952125">
              <w:rPr>
                <w:color w:val="030F40"/>
                <w:szCs w:val="22"/>
                <w:lang w:val="sq-AL"/>
              </w:rPr>
              <w:t>ë</w:t>
            </w:r>
          </w:p>
        </w:tc>
        <w:tc>
          <w:tcPr>
            <w:tcW w:w="3547" w:type="dxa"/>
            <w:shd w:val="clear" w:color="auto" w:fill="FFFFFF"/>
            <w:hideMark/>
          </w:tcPr>
          <w:p w14:paraId="2A637449" w14:textId="0EC25109"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Salla e Mbledhjeve të Komunës</w:t>
            </w:r>
            <w:r w:rsidR="003B081D">
              <w:rPr>
                <w:color w:val="030F40"/>
                <w:szCs w:val="22"/>
                <w:lang w:val="sq-AL"/>
              </w:rPr>
              <w:t xml:space="preserve"> </w:t>
            </w:r>
            <w:r w:rsidR="00C87754" w:rsidRPr="00C036F6">
              <w:rPr>
                <w:color w:val="030F40"/>
                <w:szCs w:val="22"/>
                <w:lang w:val="sq-AL"/>
              </w:rPr>
              <w:t>Klin</w:t>
            </w:r>
            <w:r w:rsidR="00952125">
              <w:rPr>
                <w:color w:val="030F40"/>
                <w:szCs w:val="22"/>
                <w:lang w:val="sq-AL"/>
              </w:rPr>
              <w:t>ë</w:t>
            </w:r>
            <w:r w:rsidR="00C87754" w:rsidRPr="00C036F6">
              <w:rPr>
                <w:color w:val="030F40"/>
                <w:szCs w:val="22"/>
                <w:lang w:val="sq-AL"/>
              </w:rPr>
              <w:t xml:space="preserve"> </w:t>
            </w:r>
          </w:p>
        </w:tc>
        <w:tc>
          <w:tcPr>
            <w:tcW w:w="2112" w:type="dxa"/>
            <w:shd w:val="clear" w:color="auto" w:fill="FFFFFF"/>
            <w:hideMark/>
          </w:tcPr>
          <w:p w14:paraId="4470D5C8" w14:textId="364436BC"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 xml:space="preserve">06 </w:t>
            </w:r>
            <w:r w:rsidR="003B081D">
              <w:rPr>
                <w:color w:val="030F40"/>
                <w:szCs w:val="22"/>
                <w:lang w:val="sq-AL"/>
              </w:rPr>
              <w:t>N</w:t>
            </w:r>
            <w:r w:rsidR="00952125">
              <w:rPr>
                <w:color w:val="030F40"/>
                <w:szCs w:val="22"/>
                <w:lang w:val="sq-AL"/>
              </w:rPr>
              <w:t>ë</w:t>
            </w:r>
            <w:r w:rsidR="003B081D">
              <w:rPr>
                <w:color w:val="030F40"/>
                <w:szCs w:val="22"/>
                <w:lang w:val="sq-AL"/>
              </w:rPr>
              <w:t>ntor</w:t>
            </w:r>
            <w:r w:rsidRPr="00C036F6">
              <w:rPr>
                <w:color w:val="030F40"/>
                <w:szCs w:val="22"/>
                <w:lang w:val="sq-AL"/>
              </w:rPr>
              <w:t xml:space="preserve"> 2017</w:t>
            </w:r>
          </w:p>
        </w:tc>
        <w:tc>
          <w:tcPr>
            <w:tcW w:w="874" w:type="dxa"/>
            <w:shd w:val="clear" w:color="auto" w:fill="FFFFFF"/>
            <w:hideMark/>
          </w:tcPr>
          <w:p w14:paraId="37C63B83"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15.00</w:t>
            </w:r>
          </w:p>
        </w:tc>
      </w:tr>
      <w:tr w:rsidR="00C87754" w:rsidRPr="00C036F6" w14:paraId="7CF2FA10" w14:textId="77777777" w:rsidTr="00C87754">
        <w:trPr>
          <w:trHeight w:val="408"/>
          <w:jc w:val="center"/>
        </w:trPr>
        <w:tc>
          <w:tcPr>
            <w:tcW w:w="1416" w:type="dxa"/>
            <w:shd w:val="clear" w:color="auto" w:fill="FFFFFF"/>
            <w:hideMark/>
          </w:tcPr>
          <w:p w14:paraId="72A700E3" w14:textId="4EC2E17C" w:rsidR="00C87754" w:rsidRPr="00C036F6" w:rsidRDefault="003B081D" w:rsidP="001711FC">
            <w:pPr>
              <w:pStyle w:val="a0"/>
              <w:shd w:val="clear" w:color="auto" w:fill="auto"/>
              <w:spacing w:line="240" w:lineRule="auto"/>
              <w:jc w:val="both"/>
              <w:rPr>
                <w:color w:val="030F40"/>
                <w:szCs w:val="22"/>
                <w:lang w:val="sq-AL"/>
              </w:rPr>
            </w:pPr>
            <w:r>
              <w:rPr>
                <w:color w:val="030F40"/>
                <w:szCs w:val="22"/>
                <w:lang w:val="sq-AL"/>
              </w:rPr>
              <w:t>Malishev</w:t>
            </w:r>
            <w:r w:rsidR="00952125">
              <w:rPr>
                <w:color w:val="030F40"/>
                <w:szCs w:val="22"/>
                <w:lang w:val="sq-AL"/>
              </w:rPr>
              <w:t>ë</w:t>
            </w:r>
          </w:p>
        </w:tc>
        <w:tc>
          <w:tcPr>
            <w:tcW w:w="3547" w:type="dxa"/>
            <w:shd w:val="clear" w:color="auto" w:fill="FFFFFF"/>
            <w:hideMark/>
          </w:tcPr>
          <w:p w14:paraId="0BD9FAC8" w14:textId="655AF847"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 xml:space="preserve">Salla e Mbledhjeve të Komunës </w:t>
            </w:r>
            <w:r w:rsidR="00C87754" w:rsidRPr="00C036F6">
              <w:rPr>
                <w:color w:val="030F40"/>
                <w:szCs w:val="22"/>
                <w:lang w:val="sq-AL"/>
              </w:rPr>
              <w:t>Malishev</w:t>
            </w:r>
            <w:r w:rsidR="00952125">
              <w:rPr>
                <w:color w:val="030F40"/>
                <w:szCs w:val="22"/>
                <w:lang w:val="sq-AL"/>
              </w:rPr>
              <w:t>ë</w:t>
            </w:r>
            <w:r w:rsidR="003B081D">
              <w:rPr>
                <w:color w:val="030F40"/>
                <w:szCs w:val="22"/>
                <w:lang w:val="sq-AL"/>
              </w:rPr>
              <w:t xml:space="preserve"> </w:t>
            </w:r>
          </w:p>
        </w:tc>
        <w:tc>
          <w:tcPr>
            <w:tcW w:w="2112" w:type="dxa"/>
            <w:shd w:val="clear" w:color="auto" w:fill="FFFFFF"/>
            <w:hideMark/>
          </w:tcPr>
          <w:p w14:paraId="447676F0" w14:textId="6D38097F"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 xml:space="preserve">07 </w:t>
            </w:r>
            <w:r w:rsidR="003B081D">
              <w:rPr>
                <w:color w:val="030F40"/>
                <w:szCs w:val="22"/>
                <w:lang w:val="sq-AL"/>
              </w:rPr>
              <w:t>N</w:t>
            </w:r>
            <w:r w:rsidR="00952125">
              <w:rPr>
                <w:color w:val="030F40"/>
                <w:szCs w:val="22"/>
                <w:lang w:val="sq-AL"/>
              </w:rPr>
              <w:t>ë</w:t>
            </w:r>
            <w:r w:rsidR="003B081D">
              <w:rPr>
                <w:color w:val="030F40"/>
                <w:szCs w:val="22"/>
                <w:lang w:val="sq-AL"/>
              </w:rPr>
              <w:t xml:space="preserve">ntor </w:t>
            </w:r>
            <w:r w:rsidRPr="00C036F6">
              <w:rPr>
                <w:color w:val="030F40"/>
                <w:szCs w:val="22"/>
                <w:lang w:val="sq-AL"/>
              </w:rPr>
              <w:t>2017</w:t>
            </w:r>
          </w:p>
        </w:tc>
        <w:tc>
          <w:tcPr>
            <w:tcW w:w="874" w:type="dxa"/>
            <w:shd w:val="clear" w:color="auto" w:fill="FFFFFF"/>
            <w:hideMark/>
          </w:tcPr>
          <w:p w14:paraId="0FBDBC71"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10.30</w:t>
            </w:r>
          </w:p>
        </w:tc>
      </w:tr>
    </w:tbl>
    <w:p w14:paraId="10702ECD" w14:textId="22EF3E87" w:rsidR="00C87754" w:rsidRPr="00C036F6" w:rsidRDefault="003B081D" w:rsidP="00ED5B8D">
      <w:pPr>
        <w:pStyle w:val="BodyText"/>
        <w:rPr>
          <w:rFonts w:cs="Times New Roman"/>
          <w:lang w:val="sq-AL"/>
        </w:rPr>
      </w:pPr>
      <w:r>
        <w:rPr>
          <w:lang w:val="sq-AL"/>
        </w:rPr>
        <w:t>T</w:t>
      </w:r>
      <w:r w:rsidR="00952125">
        <w:rPr>
          <w:lang w:val="sq-AL"/>
        </w:rPr>
        <w:t>ë</w:t>
      </w:r>
      <w:r>
        <w:rPr>
          <w:lang w:val="sq-AL"/>
        </w:rPr>
        <w:t xml:space="preserve"> tre takimet u prit</w:t>
      </w:r>
      <w:r w:rsidR="00952125">
        <w:rPr>
          <w:lang w:val="sq-AL"/>
        </w:rPr>
        <w:t>ë</w:t>
      </w:r>
      <w:r>
        <w:rPr>
          <w:lang w:val="sq-AL"/>
        </w:rPr>
        <w:t xml:space="preserve">n nga rreth </w:t>
      </w:r>
      <w:r w:rsidR="00C87754" w:rsidRPr="00C036F6">
        <w:rPr>
          <w:lang w:val="sq-AL"/>
        </w:rPr>
        <w:t xml:space="preserve">150 </w:t>
      </w:r>
      <w:r>
        <w:rPr>
          <w:lang w:val="sq-AL"/>
        </w:rPr>
        <w:t>qytetar</w:t>
      </w:r>
      <w:r w:rsidR="00952125">
        <w:rPr>
          <w:lang w:val="sq-AL"/>
        </w:rPr>
        <w:t>ë</w:t>
      </w:r>
      <w:r w:rsidR="001F7BC9" w:rsidRPr="00C036F6">
        <w:rPr>
          <w:lang w:val="sq-AL"/>
        </w:rPr>
        <w:t xml:space="preserve">, </w:t>
      </w:r>
      <w:r>
        <w:rPr>
          <w:lang w:val="sq-AL"/>
        </w:rPr>
        <w:t>kryesisht meshkuj</w:t>
      </w:r>
      <w:r w:rsidR="00C87754" w:rsidRPr="00C036F6">
        <w:rPr>
          <w:lang w:val="sq-AL"/>
        </w:rPr>
        <w:t>.</w:t>
      </w:r>
    </w:p>
    <w:p w14:paraId="3AC03308" w14:textId="57E910F2" w:rsidR="00C87754" w:rsidRDefault="003B081D" w:rsidP="00ED5B8D">
      <w:pPr>
        <w:pStyle w:val="BodyText"/>
        <w:rPr>
          <w:lang w:val="sq-AL"/>
        </w:rPr>
      </w:pPr>
      <w:r>
        <w:rPr>
          <w:lang w:val="sq-AL"/>
        </w:rPr>
        <w:t>Komentet e ngritura n</w:t>
      </w:r>
      <w:r w:rsidR="00952125">
        <w:rPr>
          <w:lang w:val="sq-AL"/>
        </w:rPr>
        <w:t>ë</w:t>
      </w:r>
      <w:r>
        <w:rPr>
          <w:lang w:val="sq-AL"/>
        </w:rPr>
        <w:t xml:space="preserve"> lidhje me </w:t>
      </w:r>
      <w:r w:rsidR="004E4D67">
        <w:rPr>
          <w:lang w:val="sq-AL"/>
        </w:rPr>
        <w:t xml:space="preserve">KMTZ </w:t>
      </w:r>
      <w:r>
        <w:rPr>
          <w:lang w:val="sq-AL"/>
        </w:rPr>
        <w:t xml:space="preserve">dhe </w:t>
      </w:r>
      <w:r w:rsidR="004E4D67">
        <w:rPr>
          <w:lang w:val="sq-AL"/>
        </w:rPr>
        <w:t>Përgjigjja</w:t>
      </w:r>
      <w:r>
        <w:rPr>
          <w:lang w:val="sq-AL"/>
        </w:rPr>
        <w:t xml:space="preserve"> e Ministris</w:t>
      </w:r>
      <w:r w:rsidR="00952125">
        <w:rPr>
          <w:lang w:val="sq-AL"/>
        </w:rPr>
        <w:t>ë</w:t>
      </w:r>
      <w:r>
        <w:rPr>
          <w:lang w:val="sq-AL"/>
        </w:rPr>
        <w:t xml:space="preserve"> s</w:t>
      </w:r>
      <w:r w:rsidR="00952125">
        <w:rPr>
          <w:lang w:val="sq-AL"/>
        </w:rPr>
        <w:t>ë</w:t>
      </w:r>
      <w:r>
        <w:rPr>
          <w:lang w:val="sq-AL"/>
        </w:rPr>
        <w:t xml:space="preserve"> Infrastruktur</w:t>
      </w:r>
      <w:r w:rsidR="00952125">
        <w:rPr>
          <w:lang w:val="sq-AL"/>
        </w:rPr>
        <w:t>ë</w:t>
      </w:r>
      <w:r>
        <w:rPr>
          <w:lang w:val="sq-AL"/>
        </w:rPr>
        <w:t>s jan</w:t>
      </w:r>
      <w:r w:rsidR="00952125">
        <w:rPr>
          <w:lang w:val="sq-AL"/>
        </w:rPr>
        <w:t>ë</w:t>
      </w:r>
      <w:r>
        <w:rPr>
          <w:lang w:val="sq-AL"/>
        </w:rPr>
        <w:t xml:space="preserve"> pasqyruar n</w:t>
      </w:r>
      <w:r w:rsidR="00952125">
        <w:rPr>
          <w:lang w:val="sq-AL"/>
        </w:rPr>
        <w:t>ë</w:t>
      </w:r>
      <w:r>
        <w:rPr>
          <w:lang w:val="sq-AL"/>
        </w:rPr>
        <w:t xml:space="preserve"> tabel</w:t>
      </w:r>
      <w:r w:rsidR="00952125">
        <w:rPr>
          <w:lang w:val="sq-AL"/>
        </w:rPr>
        <w:t>ë</w:t>
      </w:r>
      <w:r>
        <w:rPr>
          <w:lang w:val="sq-AL"/>
        </w:rPr>
        <w:t>n e m</w:t>
      </w:r>
      <w:r w:rsidR="00952125">
        <w:rPr>
          <w:lang w:val="sq-AL"/>
        </w:rPr>
        <w:t>ë</w:t>
      </w:r>
      <w:r>
        <w:rPr>
          <w:lang w:val="sq-AL"/>
        </w:rPr>
        <w:t>poshtme</w:t>
      </w:r>
      <w:r w:rsidR="00C87754" w:rsidRPr="00C036F6">
        <w:rPr>
          <w:lang w:val="sq-AL"/>
        </w:rPr>
        <w:t>.</w:t>
      </w:r>
    </w:p>
    <w:p w14:paraId="12A97AA9" w14:textId="77777777" w:rsidR="003B081D" w:rsidRDefault="003B081D" w:rsidP="00ED5B8D">
      <w:pPr>
        <w:pStyle w:val="BodyText"/>
        <w:rPr>
          <w:lang w:val="sq-AL"/>
        </w:rPr>
      </w:pPr>
    </w:p>
    <w:p w14:paraId="0AD36F81" w14:textId="77777777" w:rsidR="003B081D" w:rsidRDefault="003B081D" w:rsidP="00ED5B8D">
      <w:pPr>
        <w:pStyle w:val="BodyText"/>
        <w:rPr>
          <w:lang w:val="sq-AL"/>
        </w:rPr>
      </w:pPr>
    </w:p>
    <w:p w14:paraId="6C694DA0" w14:textId="77777777" w:rsidR="003B081D" w:rsidRDefault="003B081D" w:rsidP="00ED5B8D">
      <w:pPr>
        <w:pStyle w:val="BodyText"/>
        <w:rPr>
          <w:lang w:val="sq-AL"/>
        </w:rPr>
      </w:pPr>
    </w:p>
    <w:p w14:paraId="1ED3E1F2" w14:textId="77777777" w:rsidR="003B081D" w:rsidRDefault="003B081D" w:rsidP="00ED5B8D">
      <w:pPr>
        <w:pStyle w:val="BodyText"/>
        <w:rPr>
          <w:lang w:val="sq-AL"/>
        </w:rPr>
      </w:pPr>
    </w:p>
    <w:p w14:paraId="418FCD44" w14:textId="77777777" w:rsidR="003B081D" w:rsidRPr="00C036F6" w:rsidRDefault="003B081D" w:rsidP="00ED5B8D">
      <w:pPr>
        <w:pStyle w:val="BodyText"/>
        <w:rPr>
          <w:lang w:val="sq-AL"/>
        </w:rPr>
      </w:pPr>
    </w:p>
    <w:tbl>
      <w:tblPr>
        <w:tblW w:w="9918"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ayout w:type="fixed"/>
        <w:tblCellMar>
          <w:left w:w="10" w:type="dxa"/>
          <w:right w:w="10" w:type="dxa"/>
        </w:tblCellMar>
        <w:tblLook w:val="04A0" w:firstRow="1" w:lastRow="0" w:firstColumn="1" w:lastColumn="0" w:noHBand="0" w:noVBand="1"/>
      </w:tblPr>
      <w:tblGrid>
        <w:gridCol w:w="3681"/>
        <w:gridCol w:w="4961"/>
        <w:gridCol w:w="1276"/>
      </w:tblGrid>
      <w:tr w:rsidR="00C87754" w:rsidRPr="00C036F6" w14:paraId="4BFB7B16" w14:textId="77777777" w:rsidTr="008D3B2B">
        <w:trPr>
          <w:trHeight w:val="648"/>
        </w:trPr>
        <w:tc>
          <w:tcPr>
            <w:tcW w:w="3681" w:type="dxa"/>
            <w:shd w:val="clear" w:color="auto" w:fill="030F40"/>
            <w:vAlign w:val="center"/>
            <w:hideMark/>
          </w:tcPr>
          <w:p w14:paraId="7A729B76" w14:textId="1E019427" w:rsidR="00C87754" w:rsidRPr="00C036F6" w:rsidRDefault="004E4D67" w:rsidP="003B081D">
            <w:pPr>
              <w:pStyle w:val="a0"/>
              <w:keepNext/>
              <w:keepLines/>
              <w:shd w:val="clear" w:color="auto" w:fill="auto"/>
              <w:spacing w:before="120" w:after="120" w:line="240" w:lineRule="auto"/>
              <w:ind w:left="126" w:right="137"/>
              <w:jc w:val="center"/>
              <w:rPr>
                <w:rFonts w:asciiTheme="minorHAnsi" w:hAnsiTheme="minorHAnsi" w:cstheme="minorHAnsi"/>
                <w:b/>
                <w:lang w:val="sq-AL"/>
              </w:rPr>
            </w:pPr>
            <w:r>
              <w:rPr>
                <w:rFonts w:asciiTheme="minorHAnsi" w:hAnsiTheme="minorHAnsi" w:cstheme="minorHAnsi"/>
                <w:b/>
                <w:lang w:val="sq-AL"/>
              </w:rPr>
              <w:lastRenderedPageBreak/>
              <w:t>Çështja</w:t>
            </w:r>
            <w:r w:rsidR="003B081D">
              <w:rPr>
                <w:rFonts w:asciiTheme="minorHAnsi" w:hAnsiTheme="minorHAnsi" w:cstheme="minorHAnsi"/>
                <w:b/>
                <w:lang w:val="sq-AL"/>
              </w:rPr>
              <w:t xml:space="preserve"> e ngritur nga Publiku </w:t>
            </w:r>
          </w:p>
        </w:tc>
        <w:tc>
          <w:tcPr>
            <w:tcW w:w="4961" w:type="dxa"/>
            <w:shd w:val="clear" w:color="auto" w:fill="030F40"/>
            <w:vAlign w:val="center"/>
            <w:hideMark/>
          </w:tcPr>
          <w:p w14:paraId="19C2EABE" w14:textId="57589ADD" w:rsidR="00C87754" w:rsidRPr="00C036F6" w:rsidRDefault="003B081D" w:rsidP="004E4D67">
            <w:pPr>
              <w:pStyle w:val="a0"/>
              <w:keepNext/>
              <w:keepLines/>
              <w:shd w:val="clear" w:color="auto" w:fill="auto"/>
              <w:spacing w:before="120" w:after="120" w:line="240" w:lineRule="auto"/>
              <w:ind w:left="125" w:right="132"/>
              <w:jc w:val="center"/>
              <w:rPr>
                <w:rFonts w:asciiTheme="minorHAnsi" w:hAnsiTheme="minorHAnsi" w:cstheme="minorHAnsi"/>
                <w:b/>
                <w:lang w:val="sq-AL"/>
              </w:rPr>
            </w:pPr>
            <w:r>
              <w:rPr>
                <w:rFonts w:asciiTheme="minorHAnsi" w:hAnsiTheme="minorHAnsi" w:cstheme="minorHAnsi"/>
                <w:b/>
                <w:lang w:val="sq-AL"/>
              </w:rPr>
              <w:t>P</w:t>
            </w:r>
            <w:r w:rsidR="00952125">
              <w:rPr>
                <w:rFonts w:asciiTheme="minorHAnsi" w:hAnsiTheme="minorHAnsi" w:cstheme="minorHAnsi"/>
                <w:b/>
                <w:lang w:val="sq-AL"/>
              </w:rPr>
              <w:t>ë</w:t>
            </w:r>
            <w:r>
              <w:rPr>
                <w:rFonts w:asciiTheme="minorHAnsi" w:hAnsiTheme="minorHAnsi" w:cstheme="minorHAnsi"/>
                <w:b/>
                <w:lang w:val="sq-AL"/>
              </w:rPr>
              <w:t>rgjigjja e</w:t>
            </w:r>
            <w:r w:rsidR="004E4D67">
              <w:rPr>
                <w:rFonts w:asciiTheme="minorHAnsi" w:hAnsiTheme="minorHAnsi" w:cstheme="minorHAnsi"/>
                <w:b/>
                <w:lang w:val="sq-AL"/>
              </w:rPr>
              <w:t xml:space="preserve"> MIT </w:t>
            </w:r>
          </w:p>
        </w:tc>
        <w:tc>
          <w:tcPr>
            <w:tcW w:w="1276" w:type="dxa"/>
            <w:shd w:val="clear" w:color="auto" w:fill="030F40"/>
            <w:vAlign w:val="center"/>
            <w:hideMark/>
          </w:tcPr>
          <w:p w14:paraId="65B42BA6" w14:textId="311CC7B4" w:rsidR="00C87754" w:rsidRPr="00C036F6" w:rsidRDefault="003B081D" w:rsidP="004E4D67">
            <w:pPr>
              <w:pStyle w:val="a0"/>
              <w:keepNext/>
              <w:keepLines/>
              <w:shd w:val="clear" w:color="auto" w:fill="auto"/>
              <w:spacing w:before="120" w:after="120" w:line="240" w:lineRule="auto"/>
              <w:ind w:left="127" w:right="147"/>
              <w:jc w:val="center"/>
              <w:rPr>
                <w:rFonts w:asciiTheme="minorHAnsi" w:hAnsiTheme="minorHAnsi" w:cstheme="minorHAnsi"/>
                <w:b/>
                <w:lang w:val="sq-AL"/>
              </w:rPr>
            </w:pPr>
            <w:r>
              <w:rPr>
                <w:rFonts w:asciiTheme="minorHAnsi" w:hAnsiTheme="minorHAnsi" w:cstheme="minorHAnsi"/>
                <w:b/>
                <w:lang w:val="sq-AL"/>
              </w:rPr>
              <w:t>Ndikimi n</w:t>
            </w:r>
            <w:r w:rsidR="00952125">
              <w:rPr>
                <w:rFonts w:asciiTheme="minorHAnsi" w:hAnsiTheme="minorHAnsi" w:cstheme="minorHAnsi"/>
                <w:b/>
                <w:lang w:val="sq-AL"/>
              </w:rPr>
              <w:t>ë</w:t>
            </w:r>
            <w:r>
              <w:rPr>
                <w:rFonts w:asciiTheme="minorHAnsi" w:hAnsiTheme="minorHAnsi" w:cstheme="minorHAnsi"/>
                <w:b/>
                <w:lang w:val="sq-AL"/>
              </w:rPr>
              <w:t xml:space="preserve"> </w:t>
            </w:r>
            <w:r w:rsidR="004E4D67">
              <w:rPr>
                <w:rFonts w:asciiTheme="minorHAnsi" w:hAnsiTheme="minorHAnsi" w:cstheme="minorHAnsi"/>
                <w:b/>
                <w:lang w:val="sq-AL"/>
              </w:rPr>
              <w:t xml:space="preserve">draft KMTZ </w:t>
            </w:r>
          </w:p>
        </w:tc>
      </w:tr>
      <w:tr w:rsidR="00C87754" w:rsidRPr="00C036F6" w14:paraId="33231323" w14:textId="77777777" w:rsidTr="004819B0">
        <w:trPr>
          <w:trHeight w:val="2246"/>
        </w:trPr>
        <w:tc>
          <w:tcPr>
            <w:tcW w:w="3681" w:type="dxa"/>
            <w:shd w:val="clear" w:color="auto" w:fill="FFFFFF"/>
            <w:hideMark/>
          </w:tcPr>
          <w:p w14:paraId="09ADD788" w14:textId="36FE87EA" w:rsidR="00C87754" w:rsidRPr="00C036F6" w:rsidRDefault="003B081D" w:rsidP="004E4D67">
            <w:pPr>
              <w:pStyle w:val="BodyText"/>
              <w:rPr>
                <w:lang w:val="sq-AL"/>
              </w:rPr>
            </w:pPr>
            <w:r w:rsidRPr="003B081D">
              <w:rPr>
                <w:lang w:val="sq-AL"/>
              </w:rPr>
              <w:t>Pronarët e stacioneve të shërbimit përgjatë rrugës ekzistuese ngritën shqetësime për humbjen e mundshme të të ardhurave për shkak të devijimit të trafikut n</w:t>
            </w:r>
            <w:r w:rsidR="004E4D67">
              <w:rPr>
                <w:lang w:val="sq-AL"/>
              </w:rPr>
              <w:t>ga</w:t>
            </w:r>
            <w:r w:rsidRPr="003B081D">
              <w:rPr>
                <w:lang w:val="sq-AL"/>
              </w:rPr>
              <w:t xml:space="preserve"> rrug</w:t>
            </w:r>
            <w:r w:rsidR="004E4D67">
              <w:rPr>
                <w:lang w:val="sq-AL"/>
              </w:rPr>
              <w:t xml:space="preserve">a </w:t>
            </w:r>
            <w:r w:rsidRPr="003B081D">
              <w:rPr>
                <w:lang w:val="sq-AL"/>
              </w:rPr>
              <w:t xml:space="preserve">ekzistuese N9 </w:t>
            </w:r>
            <w:r>
              <w:rPr>
                <w:lang w:val="sq-AL"/>
              </w:rPr>
              <w:t>p</w:t>
            </w:r>
            <w:r w:rsidR="00952125">
              <w:rPr>
                <w:lang w:val="sq-AL"/>
              </w:rPr>
              <w:t>ë</w:t>
            </w:r>
            <w:r>
              <w:rPr>
                <w:lang w:val="sq-AL"/>
              </w:rPr>
              <w:t xml:space="preserve">r tek </w:t>
            </w:r>
            <w:r w:rsidRPr="003B081D">
              <w:rPr>
                <w:lang w:val="sq-AL"/>
              </w:rPr>
              <w:t>autostrad</w:t>
            </w:r>
            <w:r>
              <w:rPr>
                <w:lang w:val="sq-AL"/>
              </w:rPr>
              <w:t>a</w:t>
            </w:r>
            <w:r w:rsidRPr="003B081D">
              <w:rPr>
                <w:lang w:val="sq-AL"/>
              </w:rPr>
              <w:t xml:space="preserve"> e re. Ata pyetën pse zgjerimi i rrugës ekzistuese nuk u zgjodh si opsioni më i mirë.</w:t>
            </w:r>
          </w:p>
        </w:tc>
        <w:tc>
          <w:tcPr>
            <w:tcW w:w="4961" w:type="dxa"/>
            <w:shd w:val="clear" w:color="auto" w:fill="FFFFFF"/>
            <w:hideMark/>
          </w:tcPr>
          <w:p w14:paraId="6D323C65" w14:textId="023FF071" w:rsidR="00C87754" w:rsidRPr="00C036F6" w:rsidRDefault="003B081D" w:rsidP="004E4D67">
            <w:pPr>
              <w:pStyle w:val="BodyText"/>
              <w:rPr>
                <w:lang w:val="sq-AL"/>
              </w:rPr>
            </w:pPr>
            <w:r w:rsidRPr="003B081D">
              <w:rPr>
                <w:lang w:val="sq-AL"/>
              </w:rPr>
              <w:t xml:space="preserve">Përzgjedhja e shtrirjes u bazua në një analizë </w:t>
            </w:r>
            <w:r>
              <w:rPr>
                <w:lang w:val="sq-AL"/>
              </w:rPr>
              <w:t>shum</w:t>
            </w:r>
            <w:r w:rsidR="00952125">
              <w:rPr>
                <w:lang w:val="sq-AL"/>
              </w:rPr>
              <w:t>ë</w:t>
            </w:r>
            <w:r>
              <w:rPr>
                <w:lang w:val="sq-AL"/>
              </w:rPr>
              <w:t xml:space="preserve"> –</w:t>
            </w:r>
            <w:r w:rsidRPr="003B081D">
              <w:rPr>
                <w:lang w:val="sq-AL"/>
              </w:rPr>
              <w:t>kriter</w:t>
            </w:r>
            <w:r w:rsidR="00952125">
              <w:rPr>
                <w:lang w:val="sq-AL"/>
              </w:rPr>
              <w:t>ë</w:t>
            </w:r>
            <w:r>
              <w:rPr>
                <w:lang w:val="sq-AL"/>
              </w:rPr>
              <w:t xml:space="preserve">she, </w:t>
            </w:r>
            <w:r w:rsidRPr="003B081D">
              <w:rPr>
                <w:lang w:val="sq-AL"/>
              </w:rPr>
              <w:t xml:space="preserve">duke marrë parasysh aspektet tekniko-ekonomike, mjedisore, sociale, ekonomike dhe financiare të pesë opsioneve të ndryshme, përfshirë përmirësimin </w:t>
            </w:r>
            <w:r w:rsidR="004E4D67">
              <w:rPr>
                <w:lang w:val="sq-AL"/>
              </w:rPr>
              <w:t>në linjë [</w:t>
            </w:r>
            <w:r w:rsidRPr="003B081D">
              <w:rPr>
                <w:lang w:val="sq-AL"/>
              </w:rPr>
              <w:t>on-line</w:t>
            </w:r>
            <w:r w:rsidR="004E4D67">
              <w:rPr>
                <w:lang w:val="sq-AL"/>
              </w:rPr>
              <w:t>]</w:t>
            </w:r>
            <w:r w:rsidRPr="003B081D">
              <w:rPr>
                <w:lang w:val="sq-AL"/>
              </w:rPr>
              <w:t>. Bazuar n</w:t>
            </w:r>
            <w:r w:rsidR="00952125">
              <w:rPr>
                <w:lang w:val="sq-AL"/>
              </w:rPr>
              <w:t>ë</w:t>
            </w:r>
            <w:r w:rsidRPr="003B081D">
              <w:rPr>
                <w:lang w:val="sq-AL"/>
              </w:rPr>
              <w:t xml:space="preserve"> k</w:t>
            </w:r>
            <w:r w:rsidR="00952125">
              <w:rPr>
                <w:lang w:val="sq-AL"/>
              </w:rPr>
              <w:t>ë</w:t>
            </w:r>
            <w:r w:rsidRPr="003B081D">
              <w:rPr>
                <w:lang w:val="sq-AL"/>
              </w:rPr>
              <w:t>t</w:t>
            </w:r>
            <w:r w:rsidR="00952125">
              <w:rPr>
                <w:lang w:val="sq-AL"/>
              </w:rPr>
              <w:t>ë</w:t>
            </w:r>
            <w:r w:rsidRPr="003B081D">
              <w:rPr>
                <w:lang w:val="sq-AL"/>
              </w:rPr>
              <w:t xml:space="preserve"> analiz</w:t>
            </w:r>
            <w:r w:rsidR="00952125">
              <w:rPr>
                <w:lang w:val="sq-AL"/>
              </w:rPr>
              <w:t>ë</w:t>
            </w:r>
            <w:r w:rsidR="00C87754" w:rsidRPr="003B081D">
              <w:rPr>
                <w:lang w:val="sq-AL"/>
              </w:rPr>
              <w:t xml:space="preserve">, </w:t>
            </w:r>
            <w:r w:rsidRPr="003B081D">
              <w:rPr>
                <w:lang w:val="sq-AL"/>
              </w:rPr>
              <w:t>n</w:t>
            </w:r>
            <w:r w:rsidR="00952125">
              <w:rPr>
                <w:lang w:val="sq-AL"/>
              </w:rPr>
              <w:t>ë</w:t>
            </w:r>
            <w:r w:rsidRPr="003B081D">
              <w:rPr>
                <w:lang w:val="sq-AL"/>
              </w:rPr>
              <w:t xml:space="preserve"> Maj </w:t>
            </w:r>
            <w:r w:rsidR="00C87754" w:rsidRPr="003B081D">
              <w:rPr>
                <w:lang w:val="sq-AL"/>
              </w:rPr>
              <w:t xml:space="preserve">2016, </w:t>
            </w:r>
            <w:r w:rsidRPr="003B081D">
              <w:rPr>
                <w:lang w:val="sq-AL"/>
              </w:rPr>
              <w:t>Qeveria e Kosov</w:t>
            </w:r>
            <w:r w:rsidR="00952125">
              <w:rPr>
                <w:lang w:val="sq-AL"/>
              </w:rPr>
              <w:t>ë</w:t>
            </w:r>
            <w:r w:rsidRPr="003B081D">
              <w:rPr>
                <w:lang w:val="sq-AL"/>
              </w:rPr>
              <w:t>s p</w:t>
            </w:r>
            <w:r w:rsidR="00952125">
              <w:rPr>
                <w:lang w:val="sq-AL"/>
              </w:rPr>
              <w:t>ë</w:t>
            </w:r>
            <w:r w:rsidRPr="003B081D">
              <w:rPr>
                <w:lang w:val="sq-AL"/>
              </w:rPr>
              <w:t>rzgj</w:t>
            </w:r>
            <w:r w:rsidR="004E4D67">
              <w:rPr>
                <w:lang w:val="sq-AL"/>
              </w:rPr>
              <w:t xml:space="preserve">odhi </w:t>
            </w:r>
            <w:r w:rsidRPr="003B081D">
              <w:rPr>
                <w:lang w:val="sq-AL"/>
              </w:rPr>
              <w:t>shtrirjen e propozuar aktualisht.</w:t>
            </w:r>
            <w:r>
              <w:rPr>
                <w:highlight w:val="yellow"/>
                <w:lang w:val="sq-AL"/>
              </w:rPr>
              <w:t xml:space="preserve"> </w:t>
            </w:r>
          </w:p>
        </w:tc>
        <w:tc>
          <w:tcPr>
            <w:tcW w:w="1276" w:type="dxa"/>
            <w:shd w:val="clear" w:color="auto" w:fill="FFFFFF"/>
            <w:vAlign w:val="center"/>
            <w:hideMark/>
          </w:tcPr>
          <w:p w14:paraId="3B43CD2D" w14:textId="77777777" w:rsidR="00C87754" w:rsidRPr="00C036F6" w:rsidRDefault="00C87754" w:rsidP="004819B0">
            <w:pPr>
              <w:pStyle w:val="BodyText"/>
              <w:jc w:val="center"/>
              <w:rPr>
                <w:lang w:val="sq-AL"/>
              </w:rPr>
            </w:pPr>
            <w:r w:rsidRPr="00C036F6">
              <w:rPr>
                <w:lang w:val="sq-AL"/>
              </w:rPr>
              <w:t>Nil</w:t>
            </w:r>
          </w:p>
        </w:tc>
      </w:tr>
      <w:tr w:rsidR="00C87754" w:rsidRPr="00C036F6" w14:paraId="6635867A" w14:textId="77777777" w:rsidTr="004819B0">
        <w:trPr>
          <w:trHeight w:val="2165"/>
        </w:trPr>
        <w:tc>
          <w:tcPr>
            <w:tcW w:w="3681" w:type="dxa"/>
            <w:shd w:val="clear" w:color="auto" w:fill="FFFFFF"/>
            <w:hideMark/>
          </w:tcPr>
          <w:p w14:paraId="63A1ECBF" w14:textId="12CD7373" w:rsidR="00C87754" w:rsidRPr="00C036F6" w:rsidRDefault="003B081D" w:rsidP="003B081D">
            <w:pPr>
              <w:pStyle w:val="BodyText"/>
              <w:rPr>
                <w:lang w:val="sq-AL"/>
              </w:rPr>
            </w:pPr>
            <w:r w:rsidRPr="003B081D">
              <w:rPr>
                <w:lang w:val="sq-AL"/>
              </w:rPr>
              <w:t>Pronarët e pronave dhe ndërtesave të banimit në komunën Klin</w:t>
            </w:r>
            <w:r w:rsidR="00952125">
              <w:rPr>
                <w:lang w:val="sq-AL"/>
              </w:rPr>
              <w:t>ë</w:t>
            </w:r>
            <w:r w:rsidRPr="003B081D">
              <w:rPr>
                <w:lang w:val="sq-AL"/>
              </w:rPr>
              <w:t xml:space="preserve"> (kryesisht nga vendbanimi i Zajm</w:t>
            </w:r>
            <w:r>
              <w:rPr>
                <w:lang w:val="sq-AL"/>
              </w:rPr>
              <w:t>it</w:t>
            </w:r>
            <w:r w:rsidRPr="003B081D">
              <w:rPr>
                <w:lang w:val="sq-AL"/>
              </w:rPr>
              <w:t>), ngritën shqetësimin e tyre lidhur me humbjen e pronave, veçanërisht ndërtesave të banimit</w:t>
            </w:r>
            <w:r>
              <w:rPr>
                <w:lang w:val="sq-AL"/>
              </w:rPr>
              <w:t>.</w:t>
            </w:r>
          </w:p>
        </w:tc>
        <w:tc>
          <w:tcPr>
            <w:tcW w:w="4961" w:type="dxa"/>
            <w:shd w:val="clear" w:color="auto" w:fill="FFFFFF"/>
            <w:hideMark/>
          </w:tcPr>
          <w:p w14:paraId="56043CB8" w14:textId="4AEA87AF" w:rsidR="00C87754" w:rsidRPr="00C036F6" w:rsidRDefault="003B081D" w:rsidP="004E4D67">
            <w:pPr>
              <w:pStyle w:val="BodyText"/>
              <w:rPr>
                <w:lang w:val="sq-AL"/>
              </w:rPr>
            </w:pPr>
            <w:r>
              <w:rPr>
                <w:lang w:val="sq-AL"/>
              </w:rPr>
              <w:t xml:space="preserve">Projektimi </w:t>
            </w:r>
            <w:r w:rsidRPr="003B081D">
              <w:rPr>
                <w:lang w:val="sq-AL"/>
              </w:rPr>
              <w:t>konceptual</w:t>
            </w:r>
            <w:r>
              <w:rPr>
                <w:lang w:val="sq-AL"/>
              </w:rPr>
              <w:t xml:space="preserve"> </w:t>
            </w:r>
            <w:r w:rsidRPr="003B081D">
              <w:rPr>
                <w:lang w:val="sq-AL"/>
              </w:rPr>
              <w:t xml:space="preserve">dhe paraprak </w:t>
            </w:r>
            <w:r w:rsidR="00952125">
              <w:rPr>
                <w:lang w:val="sq-AL"/>
              </w:rPr>
              <w:t>ë</w:t>
            </w:r>
            <w:r>
              <w:rPr>
                <w:lang w:val="sq-AL"/>
              </w:rPr>
              <w:t>sht</w:t>
            </w:r>
            <w:r w:rsidR="00952125">
              <w:rPr>
                <w:lang w:val="sq-AL"/>
              </w:rPr>
              <w:t>ë</w:t>
            </w:r>
            <w:r>
              <w:rPr>
                <w:lang w:val="sq-AL"/>
              </w:rPr>
              <w:t xml:space="preserve"> </w:t>
            </w:r>
            <w:r w:rsidRPr="003B081D">
              <w:rPr>
                <w:lang w:val="sq-AL"/>
              </w:rPr>
              <w:t xml:space="preserve">përpjekur të kufizojë numrin e familjeve të prekura, veçanërisht humbjen e pronave të banimit, brenda kufizimeve teknikisht të mundshme. </w:t>
            </w:r>
            <w:r>
              <w:rPr>
                <w:lang w:val="sq-AL"/>
              </w:rPr>
              <w:t xml:space="preserve">Modifikime </w:t>
            </w:r>
            <w:r w:rsidRPr="003B081D">
              <w:rPr>
                <w:lang w:val="sq-AL"/>
              </w:rPr>
              <w:t xml:space="preserve">të mëtejshme janë kryer në fazën e detajuar të projektimit për të </w:t>
            </w:r>
            <w:r>
              <w:rPr>
                <w:lang w:val="sq-AL"/>
              </w:rPr>
              <w:t xml:space="preserve">reduktuar </w:t>
            </w:r>
            <w:r w:rsidRPr="003B081D">
              <w:rPr>
                <w:lang w:val="sq-AL"/>
              </w:rPr>
              <w:t xml:space="preserve">numrin e pronave të prekura. </w:t>
            </w:r>
            <w:r w:rsidR="004E4D67">
              <w:rPr>
                <w:lang w:val="sq-AL"/>
              </w:rPr>
              <w:t xml:space="preserve">Anketimet e </w:t>
            </w:r>
            <w:r w:rsidRPr="003B081D">
              <w:rPr>
                <w:lang w:val="sq-AL"/>
              </w:rPr>
              <w:t xml:space="preserve">mëtejshme sociale dhe një vlerësim më i saktë i ndikimeve dhe përcaktimi i mëtejshëm i masave </w:t>
            </w:r>
            <w:r>
              <w:rPr>
                <w:lang w:val="sq-AL"/>
              </w:rPr>
              <w:t>leht</w:t>
            </w:r>
            <w:r w:rsidR="00952125">
              <w:rPr>
                <w:lang w:val="sq-AL"/>
              </w:rPr>
              <w:t>ë</w:t>
            </w:r>
            <w:r>
              <w:rPr>
                <w:lang w:val="sq-AL"/>
              </w:rPr>
              <w:t>suese</w:t>
            </w:r>
            <w:r w:rsidRPr="003B081D">
              <w:rPr>
                <w:lang w:val="sq-AL"/>
              </w:rPr>
              <w:t xml:space="preserve">, janë ndjekur gjatë fazës së </w:t>
            </w:r>
            <w:r>
              <w:rPr>
                <w:lang w:val="sq-AL"/>
              </w:rPr>
              <w:t xml:space="preserve">Projektimit </w:t>
            </w:r>
            <w:r w:rsidRPr="003B081D">
              <w:rPr>
                <w:lang w:val="sq-AL"/>
              </w:rPr>
              <w:t>të Detajuar.</w:t>
            </w:r>
            <w:r w:rsidR="00C87754" w:rsidRPr="003B081D">
              <w:rPr>
                <w:highlight w:val="yellow"/>
                <w:lang w:val="sq-AL"/>
              </w:rPr>
              <w:t xml:space="preserve"> </w:t>
            </w:r>
          </w:p>
        </w:tc>
        <w:tc>
          <w:tcPr>
            <w:tcW w:w="1276" w:type="dxa"/>
            <w:shd w:val="clear" w:color="auto" w:fill="FFFFFF"/>
            <w:vAlign w:val="center"/>
            <w:hideMark/>
          </w:tcPr>
          <w:p w14:paraId="7B9A36CE" w14:textId="77777777" w:rsidR="00C87754" w:rsidRPr="00C036F6" w:rsidRDefault="00C87754" w:rsidP="004819B0">
            <w:pPr>
              <w:pStyle w:val="BodyText"/>
              <w:jc w:val="center"/>
              <w:rPr>
                <w:lang w:val="sq-AL"/>
              </w:rPr>
            </w:pPr>
            <w:r w:rsidRPr="00C036F6">
              <w:rPr>
                <w:lang w:val="sq-AL"/>
              </w:rPr>
              <w:t>Nil</w:t>
            </w:r>
          </w:p>
        </w:tc>
      </w:tr>
    </w:tbl>
    <w:p w14:paraId="61A45982" w14:textId="77777777" w:rsidR="00C652AB" w:rsidRPr="004E4D67" w:rsidRDefault="00C652AB" w:rsidP="00ED5B8D">
      <w:pPr>
        <w:pStyle w:val="BodyText"/>
        <w:rPr>
          <w:lang w:val="sq-AL"/>
        </w:rPr>
      </w:pPr>
    </w:p>
    <w:p w14:paraId="36FD8D73" w14:textId="7350D739" w:rsidR="00C652AB" w:rsidRPr="00C036F6" w:rsidRDefault="00C652AB" w:rsidP="00C652AB">
      <w:pPr>
        <w:pStyle w:val="BodyText"/>
        <w:rPr>
          <w:lang w:val="sq-AL"/>
        </w:rPr>
      </w:pPr>
      <w:r w:rsidRPr="004E4D67">
        <w:rPr>
          <w:lang w:val="sq-AL"/>
        </w:rPr>
        <w:t xml:space="preserve">Për më tepër, një </w:t>
      </w:r>
      <w:r w:rsidR="004E4D67" w:rsidRPr="004E4D67">
        <w:rPr>
          <w:lang w:val="sq-AL"/>
        </w:rPr>
        <w:t xml:space="preserve">anketim </w:t>
      </w:r>
      <w:r w:rsidR="00B90314" w:rsidRPr="004E4D67">
        <w:rPr>
          <w:lang w:val="sq-AL"/>
        </w:rPr>
        <w:t>social</w:t>
      </w:r>
      <w:r w:rsidR="004E4D67" w:rsidRPr="004E4D67">
        <w:rPr>
          <w:lang w:val="sq-AL"/>
        </w:rPr>
        <w:t xml:space="preserve"> </w:t>
      </w:r>
      <w:r w:rsidRPr="004E4D67">
        <w:rPr>
          <w:lang w:val="sq-AL"/>
        </w:rPr>
        <w:t>u krye</w:t>
      </w:r>
      <w:r w:rsidRPr="00C036F6">
        <w:rPr>
          <w:lang w:val="sq-AL"/>
        </w:rPr>
        <w:t xml:space="preserve"> gjatë </w:t>
      </w:r>
      <w:r w:rsidR="004E4D67">
        <w:rPr>
          <w:lang w:val="sq-AL"/>
        </w:rPr>
        <w:t xml:space="preserve">periudhës </w:t>
      </w:r>
      <w:r w:rsidRPr="00C036F6">
        <w:rPr>
          <w:lang w:val="sq-AL"/>
        </w:rPr>
        <w:t xml:space="preserve">15-28 Shtator 2018. Ky studim u </w:t>
      </w:r>
      <w:r w:rsidR="004E4D67">
        <w:rPr>
          <w:lang w:val="sq-AL"/>
        </w:rPr>
        <w:t xml:space="preserve">zbatua </w:t>
      </w:r>
      <w:r w:rsidRPr="00C036F6">
        <w:rPr>
          <w:lang w:val="sq-AL"/>
        </w:rPr>
        <w:t>përmes dy fazave të veçanta:</w:t>
      </w:r>
    </w:p>
    <w:p w14:paraId="38283691" w14:textId="77777777" w:rsidR="00C652AB" w:rsidRPr="00C036F6" w:rsidRDefault="00C652AB" w:rsidP="003B081D">
      <w:pPr>
        <w:pStyle w:val="BodyText"/>
        <w:spacing w:before="0" w:after="0"/>
        <w:ind w:left="720"/>
        <w:rPr>
          <w:lang w:val="sq-AL"/>
        </w:rPr>
      </w:pPr>
      <w:r w:rsidRPr="00C036F6">
        <w:rPr>
          <w:lang w:val="sq-AL"/>
        </w:rPr>
        <w:t>• Anketimi social përgjatë shtrirjes së re;</w:t>
      </w:r>
    </w:p>
    <w:p w14:paraId="79C21E95" w14:textId="77777777" w:rsidR="00C652AB" w:rsidRPr="00C036F6" w:rsidRDefault="00C652AB" w:rsidP="003B081D">
      <w:pPr>
        <w:pStyle w:val="BodyText"/>
        <w:spacing w:before="0" w:after="0"/>
        <w:ind w:left="720"/>
        <w:rPr>
          <w:lang w:val="sq-AL"/>
        </w:rPr>
      </w:pPr>
      <w:r w:rsidRPr="00C036F6">
        <w:rPr>
          <w:lang w:val="sq-AL"/>
        </w:rPr>
        <w:t>• Anketimi social përgjatë rrugës ekzistuese.</w:t>
      </w:r>
    </w:p>
    <w:p w14:paraId="2D1F3498" w14:textId="12F8570C" w:rsidR="00B90314" w:rsidRDefault="00C652AB" w:rsidP="00C652AB">
      <w:pPr>
        <w:pStyle w:val="BodyText"/>
        <w:rPr>
          <w:lang w:val="sq-AL"/>
        </w:rPr>
      </w:pPr>
      <w:r w:rsidRPr="00C036F6">
        <w:rPr>
          <w:lang w:val="sq-AL"/>
        </w:rPr>
        <w:t xml:space="preserve">Ky </w:t>
      </w:r>
      <w:r w:rsidR="00B90314">
        <w:rPr>
          <w:lang w:val="sq-AL"/>
        </w:rPr>
        <w:t>anketim</w:t>
      </w:r>
      <w:r w:rsidRPr="00C036F6">
        <w:rPr>
          <w:lang w:val="sq-AL"/>
        </w:rPr>
        <w:t xml:space="preserve"> përshkruhet në detaje në seksionin 5 të këtij </w:t>
      </w:r>
      <w:r w:rsidR="00B90314">
        <w:rPr>
          <w:lang w:val="sq-AL"/>
        </w:rPr>
        <w:t>PVR</w:t>
      </w:r>
      <w:r w:rsidRPr="00C036F6">
        <w:rPr>
          <w:lang w:val="sq-AL"/>
        </w:rPr>
        <w:t>.</w:t>
      </w:r>
    </w:p>
    <w:p w14:paraId="3A06DE8B" w14:textId="77777777" w:rsidR="00B90314" w:rsidRDefault="00B90314" w:rsidP="00B90314">
      <w:pPr>
        <w:pStyle w:val="Heading2"/>
        <w:numPr>
          <w:ilvl w:val="0"/>
          <w:numId w:val="0"/>
        </w:numPr>
        <w:ind w:left="475"/>
        <w:rPr>
          <w:lang w:val="sq-AL"/>
        </w:rPr>
      </w:pPr>
    </w:p>
    <w:p w14:paraId="55A32DC2" w14:textId="3D376D44" w:rsidR="00CF0A0F" w:rsidRPr="00C036F6" w:rsidRDefault="003B081D" w:rsidP="004819B0">
      <w:pPr>
        <w:pStyle w:val="Heading2"/>
        <w:rPr>
          <w:lang w:val="sq-AL"/>
        </w:rPr>
      </w:pPr>
      <w:bookmarkStart w:id="132" w:name="_Toc26782449"/>
      <w:r>
        <w:rPr>
          <w:lang w:val="sq-AL"/>
        </w:rPr>
        <w:t>MJETE</w:t>
      </w:r>
      <w:r w:rsidR="004E4D67">
        <w:rPr>
          <w:lang w:val="sq-AL"/>
        </w:rPr>
        <w:t xml:space="preserve">T E </w:t>
      </w:r>
      <w:r>
        <w:rPr>
          <w:lang w:val="sq-AL"/>
        </w:rPr>
        <w:t>KOMUNIKIMIT</w:t>
      </w:r>
      <w:bookmarkEnd w:id="132"/>
      <w:r>
        <w:rPr>
          <w:lang w:val="sq-AL"/>
        </w:rPr>
        <w:t xml:space="preserve"> </w:t>
      </w:r>
    </w:p>
    <w:p w14:paraId="0F2EDA54" w14:textId="2E3EAE8E" w:rsidR="00C652AB" w:rsidRPr="00C036F6" w:rsidRDefault="00C652AB" w:rsidP="00C652AB">
      <w:pPr>
        <w:pStyle w:val="BodyText"/>
        <w:rPr>
          <w:lang w:val="sq-AL"/>
        </w:rPr>
      </w:pPr>
      <w:r w:rsidRPr="00C036F6">
        <w:rPr>
          <w:lang w:val="sq-AL"/>
        </w:rPr>
        <w:t xml:space="preserve">Ministria e Infrastrukturës, e përfaqësuar nga </w:t>
      </w:r>
      <w:r w:rsidR="00B90314">
        <w:rPr>
          <w:lang w:val="sq-AL"/>
        </w:rPr>
        <w:t>Nj</w:t>
      </w:r>
      <w:r w:rsidR="004E4D67">
        <w:rPr>
          <w:lang w:val="sq-AL"/>
        </w:rPr>
        <w:t>Z</w:t>
      </w:r>
      <w:r w:rsidR="00B90314">
        <w:rPr>
          <w:lang w:val="sq-AL"/>
        </w:rPr>
        <w:t xml:space="preserve">P </w:t>
      </w:r>
      <w:r w:rsidRPr="00C036F6">
        <w:rPr>
          <w:lang w:val="sq-AL"/>
        </w:rPr>
        <w:t>për këtë projekt, përdor kanalet e mëposhtme të angazhimit</w:t>
      </w:r>
      <w:r w:rsidR="00B90314">
        <w:rPr>
          <w:lang w:val="sq-AL"/>
        </w:rPr>
        <w:t xml:space="preserve"> t</w:t>
      </w:r>
      <w:r w:rsidR="00952125">
        <w:rPr>
          <w:lang w:val="sq-AL"/>
        </w:rPr>
        <w:t>ë</w:t>
      </w:r>
      <w:r w:rsidR="00B90314">
        <w:rPr>
          <w:lang w:val="sq-AL"/>
        </w:rPr>
        <w:t xml:space="preserve"> pal</w:t>
      </w:r>
      <w:r w:rsidR="00952125">
        <w:rPr>
          <w:lang w:val="sq-AL"/>
        </w:rPr>
        <w:t>ë</w:t>
      </w:r>
      <w:r w:rsidR="00B90314">
        <w:rPr>
          <w:lang w:val="sq-AL"/>
        </w:rPr>
        <w:t>ve t</w:t>
      </w:r>
      <w:r w:rsidR="00952125">
        <w:rPr>
          <w:lang w:val="sq-AL"/>
        </w:rPr>
        <w:t>ë</w:t>
      </w:r>
      <w:r w:rsidR="00B90314">
        <w:rPr>
          <w:lang w:val="sq-AL"/>
        </w:rPr>
        <w:t xml:space="preserve"> interesit</w:t>
      </w:r>
      <w:r w:rsidRPr="00C036F6">
        <w:rPr>
          <w:lang w:val="sq-AL"/>
        </w:rPr>
        <w:t xml:space="preserve">, komunikimit dhe </w:t>
      </w:r>
      <w:r w:rsidR="00B90314">
        <w:rPr>
          <w:lang w:val="sq-AL"/>
        </w:rPr>
        <w:t>publikimit t</w:t>
      </w:r>
      <w:r w:rsidR="00952125">
        <w:rPr>
          <w:lang w:val="sq-AL"/>
        </w:rPr>
        <w:t>ë</w:t>
      </w:r>
      <w:r w:rsidR="00B90314">
        <w:rPr>
          <w:lang w:val="sq-AL"/>
        </w:rPr>
        <w:t xml:space="preserve"> </w:t>
      </w:r>
      <w:r w:rsidRPr="00C036F6">
        <w:rPr>
          <w:lang w:val="sq-AL"/>
        </w:rPr>
        <w:t>inform</w:t>
      </w:r>
      <w:r w:rsidR="00B90314">
        <w:rPr>
          <w:lang w:val="sq-AL"/>
        </w:rPr>
        <w:t>acionit:</w:t>
      </w:r>
    </w:p>
    <w:p w14:paraId="137A929F" w14:textId="0345F22C" w:rsidR="00C652AB" w:rsidRPr="004E4D67" w:rsidRDefault="00C652AB" w:rsidP="00B90314">
      <w:pPr>
        <w:pStyle w:val="BodyText"/>
        <w:spacing w:before="0" w:after="0"/>
        <w:ind w:left="720"/>
        <w:rPr>
          <w:lang w:val="sq-AL"/>
        </w:rPr>
      </w:pPr>
      <w:r w:rsidRPr="00C036F6">
        <w:rPr>
          <w:lang w:val="sq-AL"/>
        </w:rPr>
        <w:t xml:space="preserve">• Publikimi i informacionit në </w:t>
      </w:r>
      <w:r w:rsidR="00B90314">
        <w:rPr>
          <w:lang w:val="sq-AL"/>
        </w:rPr>
        <w:t xml:space="preserve">faqen </w:t>
      </w:r>
      <w:r w:rsidRPr="00C036F6">
        <w:rPr>
          <w:lang w:val="sq-AL"/>
        </w:rPr>
        <w:t xml:space="preserve">zyrtare </w:t>
      </w:r>
      <w:r w:rsidRPr="004E4D67">
        <w:rPr>
          <w:lang w:val="sq-AL"/>
        </w:rPr>
        <w:t xml:space="preserve">të </w:t>
      </w:r>
      <w:r w:rsidR="00B90314" w:rsidRPr="004E4D67">
        <w:rPr>
          <w:lang w:val="sq-AL"/>
        </w:rPr>
        <w:t>internetit t</w:t>
      </w:r>
      <w:r w:rsidR="00952125" w:rsidRPr="004E4D67">
        <w:rPr>
          <w:lang w:val="sq-AL"/>
        </w:rPr>
        <w:t>ë</w:t>
      </w:r>
      <w:r w:rsidR="00B90314" w:rsidRPr="004E4D67">
        <w:rPr>
          <w:lang w:val="sq-AL"/>
        </w:rPr>
        <w:t xml:space="preserve"> </w:t>
      </w:r>
      <w:r w:rsidRPr="004E4D67">
        <w:rPr>
          <w:lang w:val="sq-AL"/>
        </w:rPr>
        <w:t>MI</w:t>
      </w:r>
      <w:r w:rsidR="004E4D67" w:rsidRPr="004E4D67">
        <w:rPr>
          <w:lang w:val="sq-AL"/>
        </w:rPr>
        <w:t>T</w:t>
      </w:r>
      <w:r w:rsidRPr="004E4D67">
        <w:rPr>
          <w:lang w:val="sq-AL"/>
        </w:rPr>
        <w:t xml:space="preserve"> (http://mi</w:t>
      </w:r>
      <w:r w:rsidR="004E4D67" w:rsidRPr="004E4D67">
        <w:rPr>
          <w:lang w:val="sq-AL"/>
        </w:rPr>
        <w:t>t</w:t>
      </w:r>
      <w:r w:rsidRPr="004E4D67">
        <w:rPr>
          <w:lang w:val="sq-AL"/>
        </w:rPr>
        <w:t xml:space="preserve">-ks.net) </w:t>
      </w:r>
      <w:r w:rsidR="00B90314" w:rsidRPr="004E4D67">
        <w:rPr>
          <w:lang w:val="sq-AL"/>
        </w:rPr>
        <w:t>e</w:t>
      </w:r>
      <w:r w:rsidRPr="004E4D67">
        <w:rPr>
          <w:lang w:val="sq-AL"/>
        </w:rPr>
        <w:t xml:space="preserve"> cil</w:t>
      </w:r>
      <w:r w:rsidR="00B90314" w:rsidRPr="004E4D67">
        <w:rPr>
          <w:lang w:val="sq-AL"/>
        </w:rPr>
        <w:t>a</w:t>
      </w:r>
      <w:r w:rsidRPr="004E4D67">
        <w:rPr>
          <w:lang w:val="sq-AL"/>
        </w:rPr>
        <w:t xml:space="preserve"> është </w:t>
      </w:r>
      <w:r w:rsidR="00B90314" w:rsidRPr="004E4D67">
        <w:rPr>
          <w:lang w:val="sq-AL"/>
        </w:rPr>
        <w:t xml:space="preserve">e </w:t>
      </w:r>
      <w:r w:rsidRPr="004E4D67">
        <w:rPr>
          <w:lang w:val="sq-AL"/>
        </w:rPr>
        <w:t xml:space="preserve">organizuar mirë dhe përmban informacione kontakti </w:t>
      </w:r>
      <w:r w:rsidR="00B90314" w:rsidRPr="004E4D67">
        <w:rPr>
          <w:lang w:val="sq-AL"/>
        </w:rPr>
        <w:t xml:space="preserve">dhe lajme </w:t>
      </w:r>
      <w:r w:rsidRPr="004E4D67">
        <w:rPr>
          <w:lang w:val="sq-AL"/>
        </w:rPr>
        <w:t>përkatëse;</w:t>
      </w:r>
    </w:p>
    <w:p w14:paraId="6057A9E3" w14:textId="5DCEBB1B" w:rsidR="00C652AB" w:rsidRPr="00C036F6" w:rsidRDefault="00C652AB" w:rsidP="00B90314">
      <w:pPr>
        <w:pStyle w:val="BodyText"/>
        <w:spacing w:before="0" w:after="0"/>
        <w:ind w:left="720"/>
        <w:rPr>
          <w:lang w:val="sq-AL"/>
        </w:rPr>
      </w:pPr>
      <w:r w:rsidRPr="004E4D67">
        <w:rPr>
          <w:lang w:val="sq-AL"/>
        </w:rPr>
        <w:t>• Publikimi i informacionit në tabelat e buletinit publik në ambientet e MI</w:t>
      </w:r>
      <w:r w:rsidR="004E4D67" w:rsidRPr="004E4D67">
        <w:rPr>
          <w:lang w:val="sq-AL"/>
        </w:rPr>
        <w:t>T</w:t>
      </w:r>
      <w:r w:rsidRPr="004E4D67">
        <w:rPr>
          <w:lang w:val="sq-AL"/>
        </w:rPr>
        <w:t>;</w:t>
      </w:r>
    </w:p>
    <w:p w14:paraId="1E1D5849" w14:textId="5FE2021A" w:rsidR="00C652AB" w:rsidRPr="00C036F6" w:rsidRDefault="00C652AB" w:rsidP="00B90314">
      <w:pPr>
        <w:pStyle w:val="BodyText"/>
        <w:spacing w:before="0" w:after="0"/>
        <w:ind w:left="720"/>
        <w:rPr>
          <w:lang w:val="sq-AL"/>
        </w:rPr>
      </w:pPr>
      <w:r w:rsidRPr="00C036F6">
        <w:rPr>
          <w:lang w:val="sq-AL"/>
        </w:rPr>
        <w:t xml:space="preserve">• </w:t>
      </w:r>
      <w:r w:rsidR="00B90314">
        <w:rPr>
          <w:lang w:val="sq-AL"/>
        </w:rPr>
        <w:t>P</w:t>
      </w:r>
      <w:r w:rsidR="00952125">
        <w:rPr>
          <w:lang w:val="sq-AL"/>
        </w:rPr>
        <w:t>ë</w:t>
      </w:r>
      <w:r w:rsidR="00B90314">
        <w:rPr>
          <w:lang w:val="sq-AL"/>
        </w:rPr>
        <w:t xml:space="preserve">rgjigjja e </w:t>
      </w:r>
      <w:r w:rsidRPr="00C036F6">
        <w:rPr>
          <w:lang w:val="sq-AL"/>
        </w:rPr>
        <w:t xml:space="preserve">pyetjeve telefonike, </w:t>
      </w:r>
      <w:r w:rsidR="00B90314">
        <w:rPr>
          <w:lang w:val="sq-AL"/>
        </w:rPr>
        <w:t xml:space="preserve">me </w:t>
      </w:r>
      <w:r w:rsidRPr="00C036F6">
        <w:rPr>
          <w:lang w:val="sq-AL"/>
        </w:rPr>
        <w:t>postë, faksi ose postës elektronike;</w:t>
      </w:r>
    </w:p>
    <w:p w14:paraId="78BDBA04" w14:textId="237DF1A7" w:rsidR="00C652AB" w:rsidRPr="00C036F6" w:rsidRDefault="00C652AB" w:rsidP="00B90314">
      <w:pPr>
        <w:pStyle w:val="BodyText"/>
        <w:spacing w:before="0" w:after="0"/>
        <w:ind w:left="720"/>
        <w:rPr>
          <w:lang w:val="sq-AL"/>
        </w:rPr>
      </w:pPr>
      <w:r w:rsidRPr="00C036F6">
        <w:rPr>
          <w:lang w:val="sq-AL"/>
        </w:rPr>
        <w:t xml:space="preserve">• Njoftimet publike të komunikuara </w:t>
      </w:r>
      <w:r w:rsidR="00B90314">
        <w:rPr>
          <w:lang w:val="sq-AL"/>
        </w:rPr>
        <w:t xml:space="preserve">tek </w:t>
      </w:r>
      <w:r w:rsidRPr="00C036F6">
        <w:rPr>
          <w:lang w:val="sq-AL"/>
        </w:rPr>
        <w:t>media (radio lokale / stacioni televiziv, gazeta</w:t>
      </w:r>
      <w:r w:rsidR="00B90314">
        <w:rPr>
          <w:lang w:val="sq-AL"/>
        </w:rPr>
        <w:t xml:space="preserve"> </w:t>
      </w:r>
      <w:r w:rsidRPr="00C036F6">
        <w:rPr>
          <w:lang w:val="sq-AL"/>
        </w:rPr>
        <w:t xml:space="preserve">ditore, etj.) </w:t>
      </w:r>
      <w:r w:rsidR="00B90314">
        <w:rPr>
          <w:lang w:val="sq-AL"/>
        </w:rPr>
        <w:t xml:space="preserve">sipas </w:t>
      </w:r>
      <w:r w:rsidRPr="00C036F6">
        <w:rPr>
          <w:lang w:val="sq-AL"/>
        </w:rPr>
        <w:t>nevojës.</w:t>
      </w:r>
    </w:p>
    <w:p w14:paraId="5D0DA59C" w14:textId="54254C48" w:rsidR="00CF0A0F" w:rsidRPr="00C036F6" w:rsidRDefault="00B90314" w:rsidP="00B90314">
      <w:pPr>
        <w:pStyle w:val="ListParagraph"/>
        <w:numPr>
          <w:ilvl w:val="0"/>
          <w:numId w:val="0"/>
        </w:numPr>
        <w:ind w:left="851"/>
        <w:rPr>
          <w:highlight w:val="green"/>
          <w:lang w:val="sq-AL"/>
        </w:rPr>
      </w:pPr>
      <w:r w:rsidRPr="00C036F6">
        <w:rPr>
          <w:highlight w:val="green"/>
          <w:lang w:val="sq-AL"/>
        </w:rPr>
        <w:t xml:space="preserve"> </w:t>
      </w:r>
    </w:p>
    <w:p w14:paraId="679FEB8F" w14:textId="73206F12" w:rsidR="00B90314" w:rsidRDefault="00B90314" w:rsidP="007545C7">
      <w:pPr>
        <w:pStyle w:val="Heading2"/>
        <w:rPr>
          <w:lang w:val="sq-AL"/>
        </w:rPr>
      </w:pPr>
      <w:bookmarkStart w:id="133" w:name="_Toc26782450"/>
      <w:r w:rsidRPr="004E4D67">
        <w:rPr>
          <w:lang w:val="sq-AL"/>
        </w:rPr>
        <w:lastRenderedPageBreak/>
        <w:t>B</w:t>
      </w:r>
      <w:r w:rsidR="00952125" w:rsidRPr="004E4D67">
        <w:rPr>
          <w:lang w:val="sq-AL"/>
        </w:rPr>
        <w:t>Ë</w:t>
      </w:r>
      <w:r w:rsidRPr="004E4D67">
        <w:rPr>
          <w:lang w:val="sq-AL"/>
        </w:rPr>
        <w:t>RJA PUBLIKE E PLANIFIKUAR E INFORMACIONIT DHE KONSULTIMET P</w:t>
      </w:r>
      <w:r w:rsidR="00952125" w:rsidRPr="004E4D67">
        <w:rPr>
          <w:lang w:val="sq-AL"/>
        </w:rPr>
        <w:t>Ë</w:t>
      </w:r>
      <w:r w:rsidRPr="004E4D67">
        <w:rPr>
          <w:lang w:val="sq-AL"/>
        </w:rPr>
        <w:t>R ZBATIMIN E PVR</w:t>
      </w:r>
      <w:bookmarkEnd w:id="133"/>
      <w:r w:rsidRPr="004E4D67">
        <w:rPr>
          <w:lang w:val="sq-AL"/>
        </w:rPr>
        <w:t xml:space="preserve"> </w:t>
      </w:r>
    </w:p>
    <w:p w14:paraId="3E520C56" w14:textId="77777777" w:rsidR="004E4D67" w:rsidRPr="004E4D67" w:rsidRDefault="004E4D67" w:rsidP="004E4D67">
      <w:pPr>
        <w:rPr>
          <w:lang w:val="sq-AL" w:eastAsia="en-US"/>
        </w:rPr>
      </w:pPr>
    </w:p>
    <w:p w14:paraId="61F5097F" w14:textId="6CB01063" w:rsidR="00C652AB" w:rsidRPr="00C036F6" w:rsidRDefault="00B90314" w:rsidP="00C652AB">
      <w:pPr>
        <w:pStyle w:val="BodyText"/>
        <w:rPr>
          <w:lang w:val="sq-AL"/>
        </w:rPr>
      </w:pPr>
      <w:r>
        <w:rPr>
          <w:lang w:val="sq-AL"/>
        </w:rPr>
        <w:t xml:space="preserve">PVR </w:t>
      </w:r>
      <w:r w:rsidR="00C652AB" w:rsidRPr="00C036F6">
        <w:rPr>
          <w:lang w:val="sq-AL"/>
        </w:rPr>
        <w:t xml:space="preserve">përfundimtar do të </w:t>
      </w:r>
      <w:r>
        <w:rPr>
          <w:lang w:val="sq-AL"/>
        </w:rPr>
        <w:t>b</w:t>
      </w:r>
      <w:r w:rsidR="00952125">
        <w:rPr>
          <w:lang w:val="sq-AL"/>
        </w:rPr>
        <w:t>ë</w:t>
      </w:r>
      <w:r>
        <w:rPr>
          <w:lang w:val="sq-AL"/>
        </w:rPr>
        <w:t xml:space="preserve">het </w:t>
      </w:r>
      <w:r w:rsidR="00C652AB" w:rsidRPr="00C036F6">
        <w:rPr>
          <w:lang w:val="sq-AL"/>
        </w:rPr>
        <w:t>publik</w:t>
      </w:r>
      <w:r>
        <w:rPr>
          <w:lang w:val="sq-AL"/>
        </w:rPr>
        <w:t xml:space="preserve"> </w:t>
      </w:r>
      <w:r w:rsidR="00C652AB" w:rsidRPr="00C036F6">
        <w:rPr>
          <w:lang w:val="sq-AL"/>
        </w:rPr>
        <w:t xml:space="preserve">përmes </w:t>
      </w:r>
      <w:r w:rsidR="00C652AB" w:rsidRPr="004E4D67">
        <w:rPr>
          <w:lang w:val="sq-AL"/>
        </w:rPr>
        <w:t xml:space="preserve">faqes së internetit të Ministrisë dhe do të </w:t>
      </w:r>
      <w:r w:rsidRPr="004E4D67">
        <w:rPr>
          <w:lang w:val="sq-AL"/>
        </w:rPr>
        <w:t xml:space="preserve">ofrohet </w:t>
      </w:r>
      <w:r w:rsidR="00C652AB" w:rsidRPr="004E4D67">
        <w:rPr>
          <w:lang w:val="sq-AL"/>
        </w:rPr>
        <w:t xml:space="preserve">me kopje </w:t>
      </w:r>
      <w:r w:rsidRPr="004E4D67">
        <w:rPr>
          <w:lang w:val="sq-AL"/>
        </w:rPr>
        <w:t>t</w:t>
      </w:r>
      <w:r w:rsidR="00952125" w:rsidRPr="004E4D67">
        <w:rPr>
          <w:lang w:val="sq-AL"/>
        </w:rPr>
        <w:t>ë</w:t>
      </w:r>
      <w:r w:rsidRPr="004E4D67">
        <w:rPr>
          <w:lang w:val="sq-AL"/>
        </w:rPr>
        <w:t xml:space="preserve"> printuar </w:t>
      </w:r>
      <w:r w:rsidR="00C652AB" w:rsidRPr="004E4D67">
        <w:rPr>
          <w:lang w:val="sq-AL"/>
        </w:rPr>
        <w:t>në komunat e Malishevës, Klinës dhe Pejës dhe zyrat e komuniteteve lokale, si dhe në kopje</w:t>
      </w:r>
      <w:r w:rsidRPr="004E4D67">
        <w:rPr>
          <w:lang w:val="sq-AL"/>
        </w:rPr>
        <w:t xml:space="preserve"> t</w:t>
      </w:r>
      <w:r w:rsidR="00952125" w:rsidRPr="004E4D67">
        <w:rPr>
          <w:lang w:val="sq-AL"/>
        </w:rPr>
        <w:t>ë</w:t>
      </w:r>
      <w:r w:rsidRPr="004E4D67">
        <w:rPr>
          <w:lang w:val="sq-AL"/>
        </w:rPr>
        <w:t xml:space="preserve"> printuara </w:t>
      </w:r>
      <w:r w:rsidR="00C652AB" w:rsidRPr="004E4D67">
        <w:rPr>
          <w:lang w:val="sq-AL"/>
        </w:rPr>
        <w:t>në ambientet e MI</w:t>
      </w:r>
      <w:r w:rsidR="004E4D67" w:rsidRPr="004E4D67">
        <w:rPr>
          <w:lang w:val="sq-AL"/>
        </w:rPr>
        <w:t>T</w:t>
      </w:r>
      <w:r w:rsidR="00C652AB" w:rsidRPr="004E4D67">
        <w:rPr>
          <w:lang w:val="sq-AL"/>
        </w:rPr>
        <w:t xml:space="preserve"> në adresën e mëposhtme</w:t>
      </w:r>
      <w:r w:rsidR="00C652AB" w:rsidRPr="00C036F6">
        <w:rPr>
          <w:lang w:val="sq-AL"/>
        </w:rPr>
        <w:t>:</w:t>
      </w:r>
    </w:p>
    <w:p w14:paraId="107A2C86" w14:textId="77777777" w:rsidR="00C652AB" w:rsidRPr="00C036F6" w:rsidRDefault="00C652AB" w:rsidP="00C652AB">
      <w:pPr>
        <w:pStyle w:val="BodyText"/>
        <w:rPr>
          <w:lang w:val="sq-AL"/>
        </w:rPr>
      </w:pPr>
      <w:r w:rsidRPr="00C036F6">
        <w:rPr>
          <w:lang w:val="sq-AL"/>
        </w:rPr>
        <w:t>Ministria e Infrastrukturës</w:t>
      </w:r>
    </w:p>
    <w:p w14:paraId="3A0ACCEC" w14:textId="77777777" w:rsidR="00C652AB" w:rsidRPr="00C036F6" w:rsidRDefault="00C652AB" w:rsidP="00C652AB">
      <w:pPr>
        <w:pStyle w:val="BodyText"/>
        <w:rPr>
          <w:lang w:val="sq-AL"/>
        </w:rPr>
      </w:pPr>
      <w:r w:rsidRPr="00C036F6">
        <w:rPr>
          <w:lang w:val="sq-AL"/>
        </w:rPr>
        <w:t>Adresa: Ish Ndërtesa e Germisë 10000, Prishtinë, Republika e Kosovës</w:t>
      </w:r>
    </w:p>
    <w:p w14:paraId="6192F29E" w14:textId="75FE1D1B" w:rsidR="000747D0" w:rsidRPr="00E23B6A" w:rsidRDefault="00C652AB" w:rsidP="00B90314">
      <w:pPr>
        <w:pStyle w:val="BodyText"/>
        <w:rPr>
          <w:lang w:val="sq-AL"/>
        </w:rPr>
      </w:pPr>
      <w:r w:rsidRPr="00C036F6">
        <w:rPr>
          <w:lang w:val="sq-AL"/>
        </w:rPr>
        <w:t xml:space="preserve">Dokumentet do të jenë në dispozicion në gjuhën shqipe dhe serbe (si dhe anglisht, kur </w:t>
      </w:r>
      <w:r w:rsidR="004E4D67">
        <w:rPr>
          <w:lang w:val="sq-AL"/>
        </w:rPr>
        <w:t>ka</w:t>
      </w:r>
      <w:r w:rsidRPr="00C036F6">
        <w:rPr>
          <w:lang w:val="sq-AL"/>
        </w:rPr>
        <w:t xml:space="preserve">) menjëherë me fillimin e Projektit (por të paktën 30 ditë para fillimit të punimeve të ndërtimit - periudha e cila do të përdoret për mbledhjen e vërejtjeve, sugjerimeve dhe propozimeve të publikut. Parimet kryesore të </w:t>
      </w:r>
      <w:r w:rsidR="004E4D67">
        <w:rPr>
          <w:lang w:val="sq-AL"/>
        </w:rPr>
        <w:t>shpërblimit</w:t>
      </w:r>
      <w:r w:rsidRPr="00C036F6">
        <w:rPr>
          <w:lang w:val="sq-AL"/>
        </w:rPr>
        <w:t xml:space="preserve">, përfshirë paraqitjen dhe zgjidhjen e kërkesave për </w:t>
      </w:r>
      <w:r w:rsidR="00E23B6A">
        <w:rPr>
          <w:lang w:val="sq-AL"/>
        </w:rPr>
        <w:t xml:space="preserve">shpërblim </w:t>
      </w:r>
      <w:r w:rsidRPr="00C036F6">
        <w:rPr>
          <w:lang w:val="sq-AL"/>
        </w:rPr>
        <w:t xml:space="preserve">për zhvendosje të përkohshme ekonomike dhe mekanizmin e ankesave gjithashtu do të paraqiten dhe </w:t>
      </w:r>
      <w:r w:rsidR="00B90314">
        <w:rPr>
          <w:lang w:val="sq-AL"/>
        </w:rPr>
        <w:t xml:space="preserve">do </w:t>
      </w:r>
      <w:r w:rsidRPr="00C036F6">
        <w:rPr>
          <w:lang w:val="sq-AL"/>
        </w:rPr>
        <w:t>të</w:t>
      </w:r>
      <w:r w:rsidR="00B90314">
        <w:rPr>
          <w:lang w:val="sq-AL"/>
        </w:rPr>
        <w:t xml:space="preserve"> jen</w:t>
      </w:r>
      <w:r w:rsidR="00952125">
        <w:rPr>
          <w:lang w:val="sq-AL"/>
        </w:rPr>
        <w:t>ë</w:t>
      </w:r>
      <w:r w:rsidR="00B90314">
        <w:rPr>
          <w:lang w:val="sq-AL"/>
        </w:rPr>
        <w:t xml:space="preserve"> t</w:t>
      </w:r>
      <w:r w:rsidR="00952125">
        <w:rPr>
          <w:lang w:val="sq-AL"/>
        </w:rPr>
        <w:t>ë</w:t>
      </w:r>
      <w:r w:rsidRPr="00C036F6">
        <w:rPr>
          <w:lang w:val="sq-AL"/>
        </w:rPr>
        <w:t xml:space="preserve"> hapura </w:t>
      </w:r>
      <w:r w:rsidRPr="00E23B6A">
        <w:rPr>
          <w:lang w:val="sq-AL"/>
        </w:rPr>
        <w:t>për diskutim dhe reagime.</w:t>
      </w:r>
    </w:p>
    <w:p w14:paraId="4E6C8882" w14:textId="75083443" w:rsidR="00921EAF" w:rsidRPr="00C036F6" w:rsidRDefault="00921EAF" w:rsidP="00921EAF">
      <w:pPr>
        <w:pStyle w:val="BodyText"/>
        <w:rPr>
          <w:lang w:val="sq-AL"/>
        </w:rPr>
      </w:pPr>
      <w:r w:rsidRPr="00E23B6A">
        <w:rPr>
          <w:lang w:val="sq-AL"/>
        </w:rPr>
        <w:t xml:space="preserve">Këto dokumente dhe informacione do të </w:t>
      </w:r>
      <w:r w:rsidR="00E23B6A">
        <w:rPr>
          <w:lang w:val="sq-AL"/>
        </w:rPr>
        <w:t xml:space="preserve">mbeten </w:t>
      </w:r>
      <w:r w:rsidRPr="00E23B6A">
        <w:rPr>
          <w:lang w:val="sq-AL"/>
        </w:rPr>
        <w:t>publik</w:t>
      </w:r>
      <w:r w:rsidR="00E23B6A">
        <w:rPr>
          <w:lang w:val="sq-AL"/>
        </w:rPr>
        <w:t xml:space="preserve"> gjatë gjithë </w:t>
      </w:r>
      <w:r w:rsidRPr="00C036F6">
        <w:rPr>
          <w:lang w:val="sq-AL"/>
        </w:rPr>
        <w:t>kohëzgjatje</w:t>
      </w:r>
      <w:r w:rsidR="00E23B6A">
        <w:rPr>
          <w:lang w:val="sq-AL"/>
        </w:rPr>
        <w:t xml:space="preserve">s së </w:t>
      </w:r>
      <w:r w:rsidRPr="00C036F6">
        <w:rPr>
          <w:lang w:val="sq-AL"/>
        </w:rPr>
        <w:t>ciklit të Projektit.</w:t>
      </w:r>
    </w:p>
    <w:p w14:paraId="34BDBAD2" w14:textId="4B330FDB" w:rsidR="00921EAF" w:rsidRPr="00C036F6" w:rsidRDefault="00921EAF" w:rsidP="00921EAF">
      <w:pPr>
        <w:pStyle w:val="BodyText"/>
        <w:rPr>
          <w:lang w:val="sq-AL"/>
        </w:rPr>
      </w:pPr>
      <w:r w:rsidRPr="00C036F6">
        <w:rPr>
          <w:lang w:val="sq-AL"/>
        </w:rPr>
        <w:t xml:space="preserve">Privatësia e personave të prekur do të respektohet dhe asnjë informacion privat nuk do të </w:t>
      </w:r>
      <w:r w:rsidR="00E23B6A">
        <w:rPr>
          <w:lang w:val="sq-AL"/>
        </w:rPr>
        <w:t xml:space="preserve">bëhet </w:t>
      </w:r>
      <w:r w:rsidRPr="00C036F6">
        <w:rPr>
          <w:lang w:val="sq-AL"/>
        </w:rPr>
        <w:t xml:space="preserve">publik. Ekipi zbatues ka organizuar </w:t>
      </w:r>
      <w:r w:rsidR="00B90314">
        <w:rPr>
          <w:lang w:val="sq-AL"/>
        </w:rPr>
        <w:t>intervista t</w:t>
      </w:r>
      <w:r w:rsidR="00952125">
        <w:rPr>
          <w:lang w:val="sq-AL"/>
        </w:rPr>
        <w:t>ë</w:t>
      </w:r>
      <w:r w:rsidR="00B90314">
        <w:rPr>
          <w:lang w:val="sq-AL"/>
        </w:rPr>
        <w:t xml:space="preserve"> censusit </w:t>
      </w:r>
      <w:r w:rsidRPr="00C036F6">
        <w:rPr>
          <w:lang w:val="sq-AL"/>
        </w:rPr>
        <w:t xml:space="preserve">/ </w:t>
      </w:r>
      <w:r w:rsidR="00B90314">
        <w:rPr>
          <w:lang w:val="sq-AL"/>
        </w:rPr>
        <w:t>ank</w:t>
      </w:r>
      <w:r w:rsidR="00E23B6A">
        <w:rPr>
          <w:lang w:val="sq-AL"/>
        </w:rPr>
        <w:t xml:space="preserve">etimit </w:t>
      </w:r>
      <w:r w:rsidRPr="00C036F6">
        <w:rPr>
          <w:lang w:val="sq-AL"/>
        </w:rPr>
        <w:t xml:space="preserve">socio-ekonomik duke kontaktuar pronarë të secilës </w:t>
      </w:r>
      <w:r w:rsidR="00B90314">
        <w:rPr>
          <w:lang w:val="sq-AL"/>
        </w:rPr>
        <w:t xml:space="preserve">ngastër toke </w:t>
      </w:r>
      <w:r w:rsidRPr="00C036F6">
        <w:rPr>
          <w:lang w:val="sq-AL"/>
        </w:rPr>
        <w:t xml:space="preserve">të prekur individualisht, përmes detajeve të kontaktit të dhëna në Kadastër dhe </w:t>
      </w:r>
      <w:r w:rsidR="00B90314">
        <w:rPr>
          <w:lang w:val="sq-AL"/>
        </w:rPr>
        <w:t>PVR</w:t>
      </w:r>
      <w:r w:rsidRPr="00C036F6">
        <w:rPr>
          <w:lang w:val="sq-AL"/>
        </w:rPr>
        <w:t xml:space="preserve">. Kur detajet janë të </w:t>
      </w:r>
      <w:r w:rsidR="00E23B6A" w:rsidRPr="00C036F6">
        <w:rPr>
          <w:lang w:val="sq-AL"/>
        </w:rPr>
        <w:t>vjetërsuar</w:t>
      </w:r>
      <w:r w:rsidRPr="00C036F6">
        <w:rPr>
          <w:lang w:val="sq-AL"/>
        </w:rPr>
        <w:t xml:space="preserve"> ose mungojnë, </w:t>
      </w:r>
      <w:r w:rsidR="00B90314">
        <w:rPr>
          <w:lang w:val="sq-AL"/>
        </w:rPr>
        <w:t>Nj</w:t>
      </w:r>
      <w:r w:rsidR="00E23B6A">
        <w:rPr>
          <w:lang w:val="sq-AL"/>
        </w:rPr>
        <w:t>Z</w:t>
      </w:r>
      <w:r w:rsidR="00B90314">
        <w:rPr>
          <w:lang w:val="sq-AL"/>
        </w:rPr>
        <w:t>P t</w:t>
      </w:r>
      <w:r w:rsidR="00952125">
        <w:rPr>
          <w:lang w:val="sq-AL"/>
        </w:rPr>
        <w:t>ë</w:t>
      </w:r>
      <w:r w:rsidR="00B90314">
        <w:rPr>
          <w:lang w:val="sq-AL"/>
        </w:rPr>
        <w:t xml:space="preserve"> </w:t>
      </w:r>
      <w:r w:rsidRPr="00C036F6">
        <w:rPr>
          <w:lang w:val="sq-AL"/>
        </w:rPr>
        <w:t>Ministri</w:t>
      </w:r>
      <w:r w:rsidR="00B90314">
        <w:rPr>
          <w:lang w:val="sq-AL"/>
        </w:rPr>
        <w:t>s</w:t>
      </w:r>
      <w:r w:rsidR="00952125">
        <w:rPr>
          <w:lang w:val="sq-AL"/>
        </w:rPr>
        <w:t>ë</w:t>
      </w:r>
      <w:r w:rsidR="00B90314">
        <w:rPr>
          <w:lang w:val="sq-AL"/>
        </w:rPr>
        <w:t xml:space="preserve"> </w:t>
      </w:r>
      <w:r w:rsidRPr="00C036F6">
        <w:rPr>
          <w:lang w:val="sq-AL"/>
        </w:rPr>
        <w:t xml:space="preserve">do të pyesë në lidhje me pronarët dhe përdoruesit e një </w:t>
      </w:r>
      <w:r w:rsidR="00B90314">
        <w:rPr>
          <w:lang w:val="sq-AL"/>
        </w:rPr>
        <w:t xml:space="preserve">ngastre </w:t>
      </w:r>
      <w:r w:rsidRPr="00C036F6">
        <w:rPr>
          <w:lang w:val="sq-AL"/>
        </w:rPr>
        <w:t xml:space="preserve">toke të prekur kryetarët e komuniteteve lokale dhe / ose pronarët dhe përdoruesit e parcelave </w:t>
      </w:r>
      <w:r w:rsidR="00B90314">
        <w:rPr>
          <w:lang w:val="sq-AL"/>
        </w:rPr>
        <w:t>t</w:t>
      </w:r>
      <w:r w:rsidR="00952125">
        <w:rPr>
          <w:lang w:val="sq-AL"/>
        </w:rPr>
        <w:t>ë</w:t>
      </w:r>
      <w:r w:rsidR="00B90314">
        <w:rPr>
          <w:lang w:val="sq-AL"/>
        </w:rPr>
        <w:t xml:space="preserve"> </w:t>
      </w:r>
      <w:r w:rsidRPr="00C036F6">
        <w:rPr>
          <w:lang w:val="sq-AL"/>
        </w:rPr>
        <w:t>tokës</w:t>
      </w:r>
      <w:r w:rsidR="00B90314">
        <w:rPr>
          <w:lang w:val="sq-AL"/>
        </w:rPr>
        <w:t xml:space="preserve"> </w:t>
      </w:r>
      <w:r w:rsidRPr="00C036F6">
        <w:rPr>
          <w:lang w:val="sq-AL"/>
        </w:rPr>
        <w:t>fqinje ose të afërt</w:t>
      </w:r>
      <w:r w:rsidR="00B90314">
        <w:rPr>
          <w:lang w:val="sq-AL"/>
        </w:rPr>
        <w:t>a</w:t>
      </w:r>
      <w:r w:rsidRPr="00C036F6">
        <w:rPr>
          <w:lang w:val="sq-AL"/>
        </w:rPr>
        <w:t xml:space="preserve"> dhe </w:t>
      </w:r>
      <w:r w:rsidR="00E23B6A">
        <w:rPr>
          <w:lang w:val="sq-AL"/>
        </w:rPr>
        <w:t>çdo</w:t>
      </w:r>
      <w:r w:rsidR="00B90314">
        <w:rPr>
          <w:lang w:val="sq-AL"/>
        </w:rPr>
        <w:t xml:space="preserve"> </w:t>
      </w:r>
      <w:r w:rsidRPr="00C036F6">
        <w:rPr>
          <w:lang w:val="sq-AL"/>
        </w:rPr>
        <w:t>anëtar</w:t>
      </w:r>
      <w:r w:rsidR="00B90314">
        <w:rPr>
          <w:lang w:val="sq-AL"/>
        </w:rPr>
        <w:t xml:space="preserve"> </w:t>
      </w:r>
      <w:r w:rsidRPr="00C036F6">
        <w:rPr>
          <w:lang w:val="sq-AL"/>
        </w:rPr>
        <w:t>tje</w:t>
      </w:r>
      <w:r w:rsidR="00B90314">
        <w:rPr>
          <w:lang w:val="sq-AL"/>
        </w:rPr>
        <w:t>t</w:t>
      </w:r>
      <w:r w:rsidR="00952125">
        <w:rPr>
          <w:lang w:val="sq-AL"/>
        </w:rPr>
        <w:t>ë</w:t>
      </w:r>
      <w:r w:rsidR="00B90314">
        <w:rPr>
          <w:lang w:val="sq-AL"/>
        </w:rPr>
        <w:t xml:space="preserve">r </w:t>
      </w:r>
      <w:r w:rsidRPr="00C036F6">
        <w:rPr>
          <w:lang w:val="sq-AL"/>
        </w:rPr>
        <w:t>të komunitetit që mund të jenë në gjendje të ofrojë këtë informacion.</w:t>
      </w:r>
    </w:p>
    <w:p w14:paraId="4CB50C71" w14:textId="31DFCDFA" w:rsidR="00921EAF" w:rsidRPr="00C036F6" w:rsidRDefault="00921EAF" w:rsidP="00921EAF">
      <w:pPr>
        <w:pStyle w:val="BodyText"/>
        <w:rPr>
          <w:lang w:val="sq-AL"/>
        </w:rPr>
      </w:pPr>
      <w:r w:rsidRPr="00C036F6">
        <w:rPr>
          <w:lang w:val="sq-AL"/>
        </w:rPr>
        <w:t xml:space="preserve">Kur </w:t>
      </w:r>
      <w:r w:rsidR="00B90314">
        <w:rPr>
          <w:lang w:val="sq-AL"/>
        </w:rPr>
        <w:t>t</w:t>
      </w:r>
      <w:r w:rsidR="00952125">
        <w:rPr>
          <w:lang w:val="sq-AL"/>
        </w:rPr>
        <w:t>ë</w:t>
      </w:r>
      <w:r w:rsidR="00B90314">
        <w:rPr>
          <w:lang w:val="sq-AL"/>
        </w:rPr>
        <w:t xml:space="preserve"> </w:t>
      </w:r>
      <w:r w:rsidRPr="00C036F6">
        <w:rPr>
          <w:lang w:val="sq-AL"/>
        </w:rPr>
        <w:t>fillo</w:t>
      </w:r>
      <w:r w:rsidR="00B90314">
        <w:rPr>
          <w:lang w:val="sq-AL"/>
        </w:rPr>
        <w:t>j</w:t>
      </w:r>
      <w:r w:rsidR="00952125">
        <w:rPr>
          <w:lang w:val="sq-AL"/>
        </w:rPr>
        <w:t>ë</w:t>
      </w:r>
      <w:r w:rsidR="00B90314">
        <w:rPr>
          <w:lang w:val="sq-AL"/>
        </w:rPr>
        <w:t xml:space="preserve"> </w:t>
      </w:r>
      <w:r w:rsidRPr="00C036F6">
        <w:rPr>
          <w:lang w:val="sq-AL"/>
        </w:rPr>
        <w:t xml:space="preserve">zbatimi i </w:t>
      </w:r>
      <w:r w:rsidR="00B90314">
        <w:rPr>
          <w:lang w:val="sq-AL"/>
        </w:rPr>
        <w:t>PVR</w:t>
      </w:r>
      <w:r w:rsidRPr="00C036F6">
        <w:rPr>
          <w:lang w:val="sq-AL"/>
        </w:rPr>
        <w:t xml:space="preserve">, projekti do të vazhdojë të informojë dhe të konsultohet </w:t>
      </w:r>
      <w:r w:rsidR="00B90314" w:rsidRPr="00C036F6">
        <w:rPr>
          <w:lang w:val="sq-AL"/>
        </w:rPr>
        <w:t xml:space="preserve">rregullisht </w:t>
      </w:r>
      <w:r w:rsidRPr="00C036F6">
        <w:rPr>
          <w:lang w:val="sq-AL"/>
        </w:rPr>
        <w:t xml:space="preserve">me personat e prekur. Të gjitha takimet dhe </w:t>
      </w:r>
      <w:r w:rsidR="00B90314">
        <w:rPr>
          <w:lang w:val="sq-AL"/>
        </w:rPr>
        <w:t xml:space="preserve">konsultimet </w:t>
      </w:r>
      <w:r w:rsidRPr="00C036F6">
        <w:rPr>
          <w:lang w:val="sq-AL"/>
        </w:rPr>
        <w:t xml:space="preserve">do të dokumentohen duke </w:t>
      </w:r>
      <w:r w:rsidR="00B90314">
        <w:rPr>
          <w:lang w:val="sq-AL"/>
        </w:rPr>
        <w:t xml:space="preserve">ofruar </w:t>
      </w:r>
      <w:r w:rsidRPr="00C036F6">
        <w:rPr>
          <w:lang w:val="sq-AL"/>
        </w:rPr>
        <w:t xml:space="preserve">datën kur u mbajt takimi / konsultimi, listën e të pranishmëve dhe një përmbledhje të diskutimeve. Procesverbali do të përfshihet në raportet e dhëna menaxhmentit të </w:t>
      </w:r>
      <w:r w:rsidR="00E23B6A">
        <w:rPr>
          <w:lang w:val="sq-AL"/>
        </w:rPr>
        <w:t>P</w:t>
      </w:r>
      <w:r w:rsidRPr="00C036F6">
        <w:rPr>
          <w:lang w:val="sq-AL"/>
        </w:rPr>
        <w:t>rojektit dhe BERZH-it.</w:t>
      </w:r>
    </w:p>
    <w:p w14:paraId="0EE8A3F0" w14:textId="71EDB31B" w:rsidR="00921EAF" w:rsidRPr="00C036F6" w:rsidRDefault="00921EAF" w:rsidP="00921EAF">
      <w:pPr>
        <w:pStyle w:val="BodyText"/>
        <w:rPr>
          <w:lang w:val="sq-AL"/>
        </w:rPr>
      </w:pPr>
      <w:r w:rsidRPr="00C036F6">
        <w:rPr>
          <w:lang w:val="sq-AL"/>
        </w:rPr>
        <w:t>Përveç kë</w:t>
      </w:r>
      <w:r w:rsidR="00B90314">
        <w:rPr>
          <w:lang w:val="sq-AL"/>
        </w:rPr>
        <w:t>tij PVR</w:t>
      </w:r>
      <w:r w:rsidRPr="00C036F6">
        <w:rPr>
          <w:lang w:val="sq-AL"/>
        </w:rPr>
        <w:t xml:space="preserve">, dokumentacioni dhe informacioni i mëposhtëm në lidhje me projektin do të </w:t>
      </w:r>
      <w:r w:rsidR="00B90314">
        <w:rPr>
          <w:lang w:val="sq-AL"/>
        </w:rPr>
        <w:t>b</w:t>
      </w:r>
      <w:r w:rsidR="00952125">
        <w:rPr>
          <w:lang w:val="sq-AL"/>
        </w:rPr>
        <w:t>ë</w:t>
      </w:r>
      <w:r w:rsidR="00B90314">
        <w:rPr>
          <w:lang w:val="sq-AL"/>
        </w:rPr>
        <w:t xml:space="preserve">het </w:t>
      </w:r>
      <w:r w:rsidRPr="00C036F6">
        <w:rPr>
          <w:lang w:val="sq-AL"/>
        </w:rPr>
        <w:t>publik</w:t>
      </w:r>
      <w:r w:rsidR="00B90314">
        <w:rPr>
          <w:lang w:val="sq-AL"/>
        </w:rPr>
        <w:t xml:space="preserve"> </w:t>
      </w:r>
      <w:r w:rsidRPr="00C036F6">
        <w:rPr>
          <w:lang w:val="sq-AL"/>
        </w:rPr>
        <w:t xml:space="preserve">në faqen e internetit të Ministrisë së Informacionit dhe do të jetë </w:t>
      </w:r>
      <w:r w:rsidR="00B90314">
        <w:rPr>
          <w:lang w:val="sq-AL"/>
        </w:rPr>
        <w:t>i disponuesh</w:t>
      </w:r>
      <w:r w:rsidR="00952125">
        <w:rPr>
          <w:lang w:val="sq-AL"/>
        </w:rPr>
        <w:t>ë</w:t>
      </w:r>
      <w:r w:rsidR="00B90314">
        <w:rPr>
          <w:lang w:val="sq-AL"/>
        </w:rPr>
        <w:t>m n</w:t>
      </w:r>
      <w:r w:rsidR="00952125">
        <w:rPr>
          <w:lang w:val="sq-AL"/>
        </w:rPr>
        <w:t>ë</w:t>
      </w:r>
      <w:r w:rsidR="00B90314">
        <w:rPr>
          <w:lang w:val="sq-AL"/>
        </w:rPr>
        <w:t xml:space="preserve"> kopje t</w:t>
      </w:r>
      <w:r w:rsidR="00952125">
        <w:rPr>
          <w:lang w:val="sq-AL"/>
        </w:rPr>
        <w:t>ë</w:t>
      </w:r>
      <w:r w:rsidR="00B90314">
        <w:rPr>
          <w:lang w:val="sq-AL"/>
        </w:rPr>
        <w:t xml:space="preserve"> printuar </w:t>
      </w:r>
      <w:r w:rsidRPr="00C036F6">
        <w:rPr>
          <w:lang w:val="sq-AL"/>
        </w:rPr>
        <w:t>në Komunat e prekura:</w:t>
      </w:r>
    </w:p>
    <w:p w14:paraId="0DE5D8D3" w14:textId="0670B6C3" w:rsidR="00921EAF" w:rsidRDefault="00921EAF" w:rsidP="00B90314">
      <w:pPr>
        <w:pStyle w:val="BodyText"/>
        <w:spacing w:before="0" w:after="0"/>
        <w:ind w:left="720"/>
        <w:rPr>
          <w:lang w:val="sq-AL"/>
        </w:rPr>
      </w:pPr>
      <w:r w:rsidRPr="00C036F6">
        <w:rPr>
          <w:lang w:val="sq-AL"/>
        </w:rPr>
        <w:t xml:space="preserve">• Informacione mbi </w:t>
      </w:r>
      <w:r w:rsidR="00B90314">
        <w:rPr>
          <w:lang w:val="sq-AL"/>
        </w:rPr>
        <w:t>risqet e</w:t>
      </w:r>
      <w:r w:rsidRPr="00C036F6">
        <w:rPr>
          <w:lang w:val="sq-AL"/>
        </w:rPr>
        <w:t xml:space="preserve"> ndikimet e shëndetit dhe sigurisë </w:t>
      </w:r>
      <w:r w:rsidR="00B90314">
        <w:rPr>
          <w:lang w:val="sq-AL"/>
        </w:rPr>
        <w:t>s</w:t>
      </w:r>
      <w:r w:rsidR="00952125">
        <w:rPr>
          <w:lang w:val="sq-AL"/>
        </w:rPr>
        <w:t>ë</w:t>
      </w:r>
      <w:r w:rsidR="00B90314">
        <w:rPr>
          <w:lang w:val="sq-AL"/>
        </w:rPr>
        <w:t xml:space="preserve"> </w:t>
      </w:r>
      <w:r w:rsidRPr="00C036F6">
        <w:rPr>
          <w:lang w:val="sq-AL"/>
        </w:rPr>
        <w:t>komunitet</w:t>
      </w:r>
      <w:r w:rsidR="00B90314">
        <w:rPr>
          <w:lang w:val="sq-AL"/>
        </w:rPr>
        <w:t>it</w:t>
      </w:r>
      <w:r w:rsidRPr="00C036F6">
        <w:rPr>
          <w:lang w:val="sq-AL"/>
        </w:rPr>
        <w:t xml:space="preserve"> (përfshirë çdo pun</w:t>
      </w:r>
      <w:r w:rsidR="00B90314">
        <w:rPr>
          <w:lang w:val="sq-AL"/>
        </w:rPr>
        <w:t xml:space="preserve">im </w:t>
      </w:r>
      <w:r w:rsidRPr="00C036F6">
        <w:rPr>
          <w:lang w:val="sq-AL"/>
        </w:rPr>
        <w:t>ndërtim</w:t>
      </w:r>
      <w:r w:rsidR="00B90314">
        <w:rPr>
          <w:lang w:val="sq-AL"/>
        </w:rPr>
        <w:t xml:space="preserve">i, kufizime mbi aksesin </w:t>
      </w:r>
      <w:r w:rsidRPr="00C036F6">
        <w:rPr>
          <w:lang w:val="sq-AL"/>
        </w:rPr>
        <w:t xml:space="preserve">në rrugë dhe </w:t>
      </w:r>
      <w:r w:rsidR="00B90314">
        <w:rPr>
          <w:lang w:val="sq-AL"/>
        </w:rPr>
        <w:t>shqet</w:t>
      </w:r>
      <w:r w:rsidR="00952125">
        <w:rPr>
          <w:lang w:val="sq-AL"/>
        </w:rPr>
        <w:t>ë</w:t>
      </w:r>
      <w:r w:rsidR="00B90314">
        <w:rPr>
          <w:lang w:val="sq-AL"/>
        </w:rPr>
        <w:t xml:space="preserve">sime </w:t>
      </w:r>
      <w:r w:rsidRPr="00C036F6">
        <w:rPr>
          <w:lang w:val="sq-AL"/>
        </w:rPr>
        <w:t xml:space="preserve">të tjera), masa lehtësuese të propozuara dhe </w:t>
      </w:r>
      <w:r w:rsidR="00B90314">
        <w:rPr>
          <w:lang w:val="sq-AL"/>
        </w:rPr>
        <w:t>p</w:t>
      </w:r>
      <w:r w:rsidR="00952125">
        <w:rPr>
          <w:lang w:val="sq-AL"/>
        </w:rPr>
        <w:t>ë</w:t>
      </w:r>
      <w:r w:rsidR="00B90314">
        <w:rPr>
          <w:lang w:val="sq-AL"/>
        </w:rPr>
        <w:t>rdit</w:t>
      </w:r>
      <w:r w:rsidR="00952125">
        <w:rPr>
          <w:lang w:val="sq-AL"/>
        </w:rPr>
        <w:t>ë</w:t>
      </w:r>
      <w:r w:rsidR="00B90314">
        <w:rPr>
          <w:lang w:val="sq-AL"/>
        </w:rPr>
        <w:t xml:space="preserve">sime </w:t>
      </w:r>
      <w:r w:rsidRPr="00C036F6">
        <w:rPr>
          <w:lang w:val="sq-AL"/>
        </w:rPr>
        <w:t xml:space="preserve">në lidhje me </w:t>
      </w:r>
      <w:r w:rsidR="00B90314">
        <w:rPr>
          <w:lang w:val="sq-AL"/>
        </w:rPr>
        <w:t>ecurin</w:t>
      </w:r>
      <w:r w:rsidR="00952125">
        <w:rPr>
          <w:lang w:val="sq-AL"/>
        </w:rPr>
        <w:t>ë</w:t>
      </w:r>
      <w:r w:rsidR="00B90314">
        <w:rPr>
          <w:lang w:val="sq-AL"/>
        </w:rPr>
        <w:t xml:space="preserve"> e </w:t>
      </w:r>
      <w:r w:rsidRPr="00C036F6">
        <w:rPr>
          <w:lang w:val="sq-AL"/>
        </w:rPr>
        <w:t>zbatimit të Projektit;</w:t>
      </w:r>
    </w:p>
    <w:p w14:paraId="45BBD7B1" w14:textId="726F62BC" w:rsidR="00921EAF" w:rsidRPr="00C036F6" w:rsidRDefault="00921EAF" w:rsidP="00B90314">
      <w:pPr>
        <w:pStyle w:val="BodyText"/>
        <w:spacing w:before="0" w:after="0"/>
        <w:ind w:left="720"/>
        <w:rPr>
          <w:lang w:val="sq-AL"/>
        </w:rPr>
      </w:pPr>
      <w:r w:rsidRPr="00C036F6">
        <w:rPr>
          <w:lang w:val="sq-AL"/>
        </w:rPr>
        <w:t>• Përmbledhje e konkluzioneve nga takimet k</w:t>
      </w:r>
      <w:r w:rsidR="00E23B6A">
        <w:rPr>
          <w:lang w:val="sq-AL"/>
        </w:rPr>
        <w:t xml:space="preserve">onsultative </w:t>
      </w:r>
      <w:r w:rsidRPr="00C036F6">
        <w:rPr>
          <w:lang w:val="sq-AL"/>
        </w:rPr>
        <w:t>dhe diskutimet publike të mbajtura;</w:t>
      </w:r>
    </w:p>
    <w:p w14:paraId="524E6E40" w14:textId="2C8E7C74" w:rsidR="00921EAF" w:rsidRPr="00C036F6" w:rsidRDefault="00921EAF" w:rsidP="00B90314">
      <w:pPr>
        <w:pStyle w:val="BodyText"/>
        <w:spacing w:before="0" w:after="0"/>
        <w:ind w:left="720"/>
        <w:rPr>
          <w:lang w:val="sq-AL"/>
        </w:rPr>
      </w:pPr>
      <w:r w:rsidRPr="00C036F6">
        <w:rPr>
          <w:lang w:val="sq-AL"/>
        </w:rPr>
        <w:t xml:space="preserve">• Përmbledhje jo-teknike e Vlerësimit të Ndikimit Mjedisor </w:t>
      </w:r>
      <w:r w:rsidR="00B90314">
        <w:rPr>
          <w:lang w:val="sq-AL"/>
        </w:rPr>
        <w:t xml:space="preserve">dhe Social </w:t>
      </w:r>
      <w:r w:rsidRPr="00C036F6">
        <w:rPr>
          <w:lang w:val="sq-AL"/>
        </w:rPr>
        <w:t xml:space="preserve">të </w:t>
      </w:r>
      <w:r w:rsidR="00E23B6A">
        <w:rPr>
          <w:lang w:val="sq-AL"/>
        </w:rPr>
        <w:t xml:space="preserve">përditësuar </w:t>
      </w:r>
      <w:r w:rsidRPr="00C036F6">
        <w:rPr>
          <w:lang w:val="sq-AL"/>
        </w:rPr>
        <w:t xml:space="preserve">të Projektit </w:t>
      </w:r>
      <w:r w:rsidRPr="00E23B6A">
        <w:rPr>
          <w:lang w:val="sq-AL"/>
        </w:rPr>
        <w:t>(NTS);</w:t>
      </w:r>
    </w:p>
    <w:p w14:paraId="25E87BFF" w14:textId="77777777" w:rsidR="00921EAF" w:rsidRPr="00C036F6" w:rsidRDefault="00921EAF" w:rsidP="00B90314">
      <w:pPr>
        <w:pStyle w:val="BodyText"/>
        <w:spacing w:before="0" w:after="0"/>
        <w:ind w:left="720"/>
        <w:rPr>
          <w:lang w:val="sq-AL"/>
        </w:rPr>
      </w:pPr>
      <w:r w:rsidRPr="00C036F6">
        <w:rPr>
          <w:lang w:val="sq-AL"/>
        </w:rPr>
        <w:t xml:space="preserve">• Plani i Angazhimit të Palëve të Palëve të interesuara </w:t>
      </w:r>
      <w:r w:rsidRPr="00E23B6A">
        <w:rPr>
          <w:lang w:val="sq-AL"/>
        </w:rPr>
        <w:t>(SEP);</w:t>
      </w:r>
    </w:p>
    <w:p w14:paraId="394FE06E" w14:textId="63BEC8E8" w:rsidR="00B90314" w:rsidRPr="00C036F6" w:rsidRDefault="00921EAF" w:rsidP="00B90314">
      <w:pPr>
        <w:pStyle w:val="BodyText"/>
        <w:spacing w:before="0" w:after="0"/>
        <w:ind w:left="720"/>
        <w:rPr>
          <w:lang w:val="sq-AL"/>
        </w:rPr>
      </w:pPr>
      <w:r w:rsidRPr="00C036F6">
        <w:rPr>
          <w:lang w:val="sq-AL"/>
        </w:rPr>
        <w:t>• Formulari i ankesës (shi</w:t>
      </w:r>
      <w:r w:rsidR="00B90314">
        <w:rPr>
          <w:lang w:val="sq-AL"/>
        </w:rPr>
        <w:t xml:space="preserve">h </w:t>
      </w:r>
      <w:r w:rsidRPr="00C036F6">
        <w:rPr>
          <w:lang w:val="sq-AL"/>
        </w:rPr>
        <w:t>Shtojcën 5).</w:t>
      </w:r>
    </w:p>
    <w:p w14:paraId="640BA06F" w14:textId="0C07ECFE" w:rsidR="000747D0" w:rsidRPr="00B90314" w:rsidRDefault="000747D0" w:rsidP="00B90314">
      <w:pPr>
        <w:ind w:left="927"/>
        <w:rPr>
          <w:highlight w:val="green"/>
          <w:lang w:val="sq-AL"/>
        </w:rPr>
      </w:pPr>
    </w:p>
    <w:p w14:paraId="114F2005" w14:textId="3E87E305" w:rsidR="002F3813" w:rsidRPr="00C036F6" w:rsidRDefault="00B90314" w:rsidP="004819B0">
      <w:pPr>
        <w:pStyle w:val="Heading4"/>
        <w:rPr>
          <w:lang w:val="sq-AL"/>
        </w:rPr>
      </w:pPr>
      <w:r>
        <w:rPr>
          <w:lang w:val="sq-AL"/>
        </w:rPr>
        <w:lastRenderedPageBreak/>
        <w:t xml:space="preserve">Takimet e planifikuara </w:t>
      </w:r>
    </w:p>
    <w:p w14:paraId="697E78DA" w14:textId="72B234CD" w:rsidR="00921EAF" w:rsidRPr="00C036F6" w:rsidRDefault="00921EAF" w:rsidP="00921EAF">
      <w:pPr>
        <w:pStyle w:val="BodyText"/>
        <w:rPr>
          <w:lang w:val="sq-AL"/>
        </w:rPr>
      </w:pPr>
      <w:r w:rsidRPr="00C036F6">
        <w:rPr>
          <w:lang w:val="sq-AL"/>
        </w:rPr>
        <w:t>Komuna do të planifikoj</w:t>
      </w:r>
      <w:r w:rsidR="00AF1E37">
        <w:rPr>
          <w:lang w:val="sq-AL"/>
        </w:rPr>
        <w:t>n</w:t>
      </w:r>
      <w:r w:rsidRPr="00C036F6">
        <w:rPr>
          <w:lang w:val="sq-AL"/>
        </w:rPr>
        <w:t xml:space="preserve">ë dhe zhvillojë takimet e mëposhtme me përfaqësuesit e grupeve të ndryshme të </w:t>
      </w:r>
      <w:r w:rsidR="00AF1E37">
        <w:rPr>
          <w:lang w:val="sq-AL"/>
        </w:rPr>
        <w:t>aktor</w:t>
      </w:r>
      <w:r w:rsidR="00952125">
        <w:rPr>
          <w:lang w:val="sq-AL"/>
        </w:rPr>
        <w:t>ë</w:t>
      </w:r>
      <w:r w:rsidR="00AF1E37">
        <w:rPr>
          <w:lang w:val="sq-AL"/>
        </w:rPr>
        <w:t>ve t</w:t>
      </w:r>
      <w:r w:rsidR="00952125">
        <w:rPr>
          <w:lang w:val="sq-AL"/>
        </w:rPr>
        <w:t>ë</w:t>
      </w:r>
      <w:r w:rsidR="00AF1E37">
        <w:rPr>
          <w:lang w:val="sq-AL"/>
        </w:rPr>
        <w:t xml:space="preserve"> </w:t>
      </w:r>
      <w:r w:rsidRPr="00C036F6">
        <w:rPr>
          <w:lang w:val="sq-AL"/>
        </w:rPr>
        <w:t>interesit:</w:t>
      </w:r>
    </w:p>
    <w:p w14:paraId="33EF2534" w14:textId="1F61DDA9" w:rsidR="00921EAF" w:rsidRPr="00C036F6" w:rsidRDefault="00921EAF" w:rsidP="00AF1E37">
      <w:pPr>
        <w:pStyle w:val="BodyText"/>
        <w:ind w:left="720"/>
        <w:rPr>
          <w:lang w:val="sq-AL"/>
        </w:rPr>
      </w:pPr>
      <w:r w:rsidRPr="00E23B6A">
        <w:rPr>
          <w:lang w:val="sq-AL"/>
        </w:rPr>
        <w:t xml:space="preserve">• Takime </w:t>
      </w:r>
      <w:r w:rsidR="00AF1E37" w:rsidRPr="00E23B6A">
        <w:rPr>
          <w:lang w:val="sq-AL"/>
        </w:rPr>
        <w:t xml:space="preserve">konsultative </w:t>
      </w:r>
      <w:r w:rsidRPr="00E23B6A">
        <w:rPr>
          <w:lang w:val="sq-AL"/>
        </w:rPr>
        <w:t xml:space="preserve">publike do të mbahen rregullisht, të paktën çdo 6 muaj, gjatë zbatimit të Projektit, d.m.th para dhe gjatë punimeve të ndërtimit. Takimi i parë do të mbahet brenda 30 ditëve nga publikimi i </w:t>
      </w:r>
      <w:r w:rsidR="00AF1E37" w:rsidRPr="00E23B6A">
        <w:rPr>
          <w:lang w:val="sq-AL"/>
        </w:rPr>
        <w:t xml:space="preserve">PVR </w:t>
      </w:r>
      <w:r w:rsidRPr="00E23B6A">
        <w:rPr>
          <w:lang w:val="sq-AL"/>
        </w:rPr>
        <w:t>në faqen e internetit të MI</w:t>
      </w:r>
      <w:r w:rsidR="00E23B6A" w:rsidRPr="00E23B6A">
        <w:rPr>
          <w:lang w:val="sq-AL"/>
        </w:rPr>
        <w:t>T</w:t>
      </w:r>
      <w:r w:rsidRPr="00E23B6A">
        <w:rPr>
          <w:lang w:val="sq-AL"/>
        </w:rPr>
        <w:t>. Së paku një takim publik do të organizohet para fillimit të punimeve ndërtimore. Takime të tilla do të synojnë sigurimin e mbledhjeve të rregullta të të gjithë</w:t>
      </w:r>
      <w:r w:rsidRPr="00C036F6">
        <w:rPr>
          <w:lang w:val="sq-AL"/>
        </w:rPr>
        <w:t xml:space="preserve"> </w:t>
      </w:r>
      <w:r w:rsidR="00AF1E37">
        <w:rPr>
          <w:lang w:val="sq-AL"/>
        </w:rPr>
        <w:t>aktor</w:t>
      </w:r>
      <w:r w:rsidR="00952125">
        <w:rPr>
          <w:lang w:val="sq-AL"/>
        </w:rPr>
        <w:t>ë</w:t>
      </w:r>
      <w:r w:rsidR="00AF1E37">
        <w:rPr>
          <w:lang w:val="sq-AL"/>
        </w:rPr>
        <w:t>ve t</w:t>
      </w:r>
      <w:r w:rsidR="00952125">
        <w:rPr>
          <w:lang w:val="sq-AL"/>
        </w:rPr>
        <w:t>ë</w:t>
      </w:r>
      <w:r w:rsidR="00AF1E37">
        <w:rPr>
          <w:lang w:val="sq-AL"/>
        </w:rPr>
        <w:t xml:space="preserve"> </w:t>
      </w:r>
      <w:r w:rsidRPr="00C036F6">
        <w:rPr>
          <w:lang w:val="sq-AL"/>
        </w:rPr>
        <w:t>interes</w:t>
      </w:r>
      <w:r w:rsidR="00AF1E37">
        <w:rPr>
          <w:lang w:val="sq-AL"/>
        </w:rPr>
        <w:t xml:space="preserve">it </w:t>
      </w:r>
      <w:r w:rsidRPr="00C036F6">
        <w:rPr>
          <w:lang w:val="sq-AL"/>
        </w:rPr>
        <w:t>dhe do të jenë të hapura për të gjitha palët e interesuara.</w:t>
      </w:r>
    </w:p>
    <w:p w14:paraId="5F1C1669" w14:textId="6523F833" w:rsidR="000C52E8" w:rsidRDefault="00921EAF" w:rsidP="000C52E8">
      <w:pPr>
        <w:pStyle w:val="BodyText"/>
        <w:rPr>
          <w:lang w:val="sq-AL"/>
        </w:rPr>
      </w:pPr>
      <w:r w:rsidRPr="00C036F6">
        <w:rPr>
          <w:lang w:val="sq-AL"/>
        </w:rPr>
        <w:t>Gjatë këtyre takimeve, pjesëmarrësit do të jenë në gjendje të paraqesin mendimet dhe vërejtjet e tyre në lidhje me Projektin, si dhe të sugjerojnë zgjidhje të mundshme të çështjeve të ngritura, të cilat do të dokumentohen dhe adresohen në mënyrën e duhur në Raportet e Monitorimit të Zbatimit të Projektit në lidhje me ank</w:t>
      </w:r>
      <w:r w:rsidR="000C52E8">
        <w:rPr>
          <w:lang w:val="sq-AL"/>
        </w:rPr>
        <w:t xml:space="preserve">imet e marra </w:t>
      </w:r>
      <w:r w:rsidRPr="00C036F6">
        <w:rPr>
          <w:lang w:val="sq-AL"/>
        </w:rPr>
        <w:t xml:space="preserve">dhe veprime </w:t>
      </w:r>
      <w:r w:rsidR="000C52E8">
        <w:rPr>
          <w:lang w:val="sq-AL"/>
        </w:rPr>
        <w:t>ndjek</w:t>
      </w:r>
      <w:r w:rsidR="00952125">
        <w:rPr>
          <w:lang w:val="sq-AL"/>
        </w:rPr>
        <w:t>ë</w:t>
      </w:r>
      <w:r w:rsidR="000C52E8">
        <w:rPr>
          <w:lang w:val="sq-AL"/>
        </w:rPr>
        <w:t xml:space="preserve">se </w:t>
      </w:r>
      <w:r w:rsidRPr="00C036F6">
        <w:rPr>
          <w:lang w:val="sq-AL"/>
        </w:rPr>
        <w:t>të ndërm</w:t>
      </w:r>
      <w:r w:rsidR="000C52E8">
        <w:rPr>
          <w:lang w:val="sq-AL"/>
        </w:rPr>
        <w:t>arra për t'u përgatitur nga Nj</w:t>
      </w:r>
      <w:r w:rsidR="00E23B6A">
        <w:rPr>
          <w:lang w:val="sq-AL"/>
        </w:rPr>
        <w:t>Z</w:t>
      </w:r>
      <w:r w:rsidR="000C52E8">
        <w:rPr>
          <w:lang w:val="sq-AL"/>
        </w:rPr>
        <w:t>P</w:t>
      </w:r>
      <w:r w:rsidRPr="00C036F6">
        <w:rPr>
          <w:lang w:val="sq-AL"/>
        </w:rPr>
        <w:t xml:space="preserve">-i. Këto takime do të mbahen në </w:t>
      </w:r>
      <w:r w:rsidR="000C52E8">
        <w:rPr>
          <w:lang w:val="sq-AL"/>
        </w:rPr>
        <w:t xml:space="preserve">mjediset </w:t>
      </w:r>
      <w:r w:rsidRPr="00C036F6">
        <w:rPr>
          <w:lang w:val="sq-AL"/>
        </w:rPr>
        <w:t>e Komunës.</w:t>
      </w:r>
    </w:p>
    <w:p w14:paraId="5D0F23A1" w14:textId="3BEC3668" w:rsidR="00921EAF" w:rsidRPr="00C036F6" w:rsidRDefault="00921EAF" w:rsidP="000C52E8">
      <w:pPr>
        <w:pStyle w:val="BodyText"/>
        <w:ind w:left="720"/>
        <w:rPr>
          <w:lang w:val="sq-AL"/>
        </w:rPr>
      </w:pPr>
      <w:r w:rsidRPr="00C036F6">
        <w:rPr>
          <w:lang w:val="sq-AL"/>
        </w:rPr>
        <w:t xml:space="preserve">• Takimet </w:t>
      </w:r>
      <w:r w:rsidR="000C52E8">
        <w:rPr>
          <w:lang w:val="sq-AL"/>
        </w:rPr>
        <w:t xml:space="preserve">konsultative </w:t>
      </w:r>
      <w:r w:rsidR="00E23B6A">
        <w:rPr>
          <w:lang w:val="sq-AL"/>
        </w:rPr>
        <w:t>të k</w:t>
      </w:r>
      <w:r w:rsidRPr="00C036F6">
        <w:rPr>
          <w:lang w:val="sq-AL"/>
        </w:rPr>
        <w:t xml:space="preserve">omunitetit </w:t>
      </w:r>
      <w:r w:rsidR="00E23B6A">
        <w:rPr>
          <w:lang w:val="sq-AL"/>
        </w:rPr>
        <w:t>l</w:t>
      </w:r>
      <w:r w:rsidRPr="00C036F6">
        <w:rPr>
          <w:lang w:val="sq-AL"/>
        </w:rPr>
        <w:t>okal kanë për qëllim përfshirjen e individëve, familjeve dhe bizneseve të prekura nga aktivitetet e ndërtimit në procesin e konsultimit dhe do të organizohen në bazë të nevojave në Komunitetet Lokale, me pjesëmarrjen e përfaqësuesve të komuniteteve të prekura.</w:t>
      </w:r>
    </w:p>
    <w:p w14:paraId="4B1D1E37" w14:textId="001AC363" w:rsidR="00F6436A" w:rsidRDefault="00921EAF" w:rsidP="00F6436A">
      <w:pPr>
        <w:pStyle w:val="ListParagraph"/>
        <w:rPr>
          <w:lang w:val="sq-AL"/>
        </w:rPr>
      </w:pPr>
      <w:r w:rsidRPr="00C036F6">
        <w:rPr>
          <w:lang w:val="sq-AL"/>
        </w:rPr>
        <w:t xml:space="preserve">Takimet individuale </w:t>
      </w:r>
      <w:r w:rsidR="000C52E8">
        <w:rPr>
          <w:lang w:val="sq-AL"/>
        </w:rPr>
        <w:t xml:space="preserve">konsultative </w:t>
      </w:r>
      <w:r w:rsidRPr="00C036F6">
        <w:rPr>
          <w:lang w:val="sq-AL"/>
        </w:rPr>
        <w:t xml:space="preserve">kanë për qëllim angazhimin e grupeve të interesit individual në lidhje me çështje specifike dhe do të organizohen në bazë të nevojave. Ky lloj takimesh mund të iniciohet nga Komuna, MI ose nga ndonjë grup </w:t>
      </w:r>
      <w:r w:rsidR="00F6436A">
        <w:rPr>
          <w:lang w:val="sq-AL"/>
        </w:rPr>
        <w:t>i aktor</w:t>
      </w:r>
      <w:r w:rsidR="00952125">
        <w:rPr>
          <w:lang w:val="sq-AL"/>
        </w:rPr>
        <w:t>ë</w:t>
      </w:r>
      <w:r w:rsidR="00F6436A">
        <w:rPr>
          <w:lang w:val="sq-AL"/>
        </w:rPr>
        <w:t>ve t</w:t>
      </w:r>
      <w:r w:rsidR="00952125">
        <w:rPr>
          <w:lang w:val="sq-AL"/>
        </w:rPr>
        <w:t>ë</w:t>
      </w:r>
      <w:r w:rsidR="00F6436A">
        <w:rPr>
          <w:lang w:val="sq-AL"/>
        </w:rPr>
        <w:t xml:space="preserve"> interesit</w:t>
      </w:r>
      <w:r w:rsidRPr="00C036F6">
        <w:rPr>
          <w:lang w:val="sq-AL"/>
        </w:rPr>
        <w:t xml:space="preserve">/ individ </w:t>
      </w:r>
      <w:r w:rsidR="00F6436A">
        <w:rPr>
          <w:lang w:val="sq-AL"/>
        </w:rPr>
        <w:t>t</w:t>
      </w:r>
      <w:r w:rsidR="00952125">
        <w:rPr>
          <w:lang w:val="sq-AL"/>
        </w:rPr>
        <w:t>ë</w:t>
      </w:r>
      <w:r w:rsidR="00F6436A">
        <w:rPr>
          <w:lang w:val="sq-AL"/>
        </w:rPr>
        <w:t xml:space="preserve"> identifikuar</w:t>
      </w:r>
      <w:r w:rsidRPr="00C036F6">
        <w:rPr>
          <w:lang w:val="sq-AL"/>
        </w:rPr>
        <w:t>.</w:t>
      </w:r>
    </w:p>
    <w:p w14:paraId="6FA5455B" w14:textId="371CF44E" w:rsidR="002F3813" w:rsidRPr="00C036F6" w:rsidRDefault="00F6436A" w:rsidP="00F6436A">
      <w:pPr>
        <w:pStyle w:val="ListParagraph"/>
        <w:numPr>
          <w:ilvl w:val="0"/>
          <w:numId w:val="0"/>
        </w:numPr>
        <w:ind w:left="851"/>
        <w:rPr>
          <w:lang w:val="sq-AL"/>
        </w:rPr>
      </w:pPr>
      <w:r w:rsidRPr="00C036F6">
        <w:rPr>
          <w:lang w:val="sq-AL"/>
        </w:rPr>
        <w:t xml:space="preserve"> </w:t>
      </w:r>
    </w:p>
    <w:p w14:paraId="0F110393" w14:textId="3E221C83" w:rsidR="002F3813" w:rsidRPr="00C036F6" w:rsidRDefault="00E23B6A" w:rsidP="004819B0">
      <w:pPr>
        <w:pStyle w:val="Heading4"/>
        <w:rPr>
          <w:lang w:val="sq-AL"/>
        </w:rPr>
      </w:pPr>
      <w:r>
        <w:rPr>
          <w:lang w:val="sq-AL"/>
        </w:rPr>
        <w:t>K</w:t>
      </w:r>
      <w:r w:rsidR="000C52E8">
        <w:rPr>
          <w:lang w:val="sq-AL"/>
        </w:rPr>
        <w:t>alendari p</w:t>
      </w:r>
      <w:r w:rsidR="00952125">
        <w:rPr>
          <w:lang w:val="sq-AL"/>
        </w:rPr>
        <w:t>ë</w:t>
      </w:r>
      <w:r w:rsidR="000C52E8">
        <w:rPr>
          <w:lang w:val="sq-AL"/>
        </w:rPr>
        <w:t xml:space="preserve">r takimet publike </w:t>
      </w:r>
    </w:p>
    <w:p w14:paraId="258776C1" w14:textId="1CEBD604" w:rsidR="00921EAF" w:rsidRPr="00C036F6" w:rsidRDefault="00921EAF" w:rsidP="00921EAF">
      <w:pPr>
        <w:pStyle w:val="BodyText"/>
        <w:rPr>
          <w:lang w:val="sq-AL"/>
        </w:rPr>
      </w:pPr>
      <w:r w:rsidRPr="00C036F6">
        <w:rPr>
          <w:lang w:val="sq-AL"/>
        </w:rPr>
        <w:t>Oraret dhe vendi i caktuar për takime</w:t>
      </w:r>
      <w:r w:rsidR="00F6436A">
        <w:rPr>
          <w:lang w:val="sq-AL"/>
        </w:rPr>
        <w:t>t</w:t>
      </w:r>
      <w:r w:rsidRPr="00C036F6">
        <w:rPr>
          <w:lang w:val="sq-AL"/>
        </w:rPr>
        <w:t xml:space="preserve"> </w:t>
      </w:r>
      <w:r w:rsidR="00F6436A">
        <w:rPr>
          <w:lang w:val="sq-AL"/>
        </w:rPr>
        <w:t xml:space="preserve">konsultative </w:t>
      </w:r>
      <w:r w:rsidRPr="00C036F6">
        <w:rPr>
          <w:lang w:val="sq-AL"/>
        </w:rPr>
        <w:t>pu</w:t>
      </w:r>
      <w:r w:rsidRPr="00E23B6A">
        <w:rPr>
          <w:lang w:val="sq-AL"/>
        </w:rPr>
        <w:t xml:space="preserve">blike do të përcaktohen saktësisht nga </w:t>
      </w:r>
      <w:r w:rsidR="00F6436A" w:rsidRPr="00E23B6A">
        <w:rPr>
          <w:lang w:val="sq-AL"/>
        </w:rPr>
        <w:t>Nj</w:t>
      </w:r>
      <w:r w:rsidR="00E23B6A" w:rsidRPr="00E23B6A">
        <w:rPr>
          <w:lang w:val="sq-AL"/>
        </w:rPr>
        <w:t>Z</w:t>
      </w:r>
      <w:r w:rsidR="00F6436A" w:rsidRPr="00E23B6A">
        <w:rPr>
          <w:lang w:val="sq-AL"/>
        </w:rPr>
        <w:t xml:space="preserve">P </w:t>
      </w:r>
      <w:r w:rsidRPr="00E23B6A">
        <w:rPr>
          <w:lang w:val="sq-AL"/>
        </w:rPr>
        <w:t>pasi të përcaktohet data e fillimit të Projektit. Të gjithë palët e interes</w:t>
      </w:r>
      <w:r w:rsidR="00E23B6A">
        <w:rPr>
          <w:lang w:val="sq-AL"/>
        </w:rPr>
        <w:t xml:space="preserve">it </w:t>
      </w:r>
      <w:r w:rsidRPr="00C036F6">
        <w:rPr>
          <w:lang w:val="sq-AL"/>
        </w:rPr>
        <w:t>do të informoh</w:t>
      </w:r>
      <w:r w:rsidRPr="00E23B6A">
        <w:rPr>
          <w:lang w:val="sq-AL"/>
        </w:rPr>
        <w:t>en për datën, kohën dhe vendin e saktë ku do të mbahet mbledhj</w:t>
      </w:r>
      <w:r w:rsidR="00F6436A" w:rsidRPr="00E23B6A">
        <w:rPr>
          <w:lang w:val="sq-AL"/>
        </w:rPr>
        <w:t>a konsultative</w:t>
      </w:r>
      <w:r w:rsidRPr="00E23B6A">
        <w:rPr>
          <w:lang w:val="sq-AL"/>
        </w:rPr>
        <w:t xml:space="preserve">, të paktën 7 ditë përpara, përmes </w:t>
      </w:r>
      <w:r w:rsidR="00F6436A" w:rsidRPr="00E23B6A">
        <w:rPr>
          <w:lang w:val="sq-AL"/>
        </w:rPr>
        <w:t>b</w:t>
      </w:r>
      <w:r w:rsidR="00952125" w:rsidRPr="00E23B6A">
        <w:rPr>
          <w:lang w:val="sq-AL"/>
        </w:rPr>
        <w:t>ë</w:t>
      </w:r>
      <w:r w:rsidR="00F6436A" w:rsidRPr="00E23B6A">
        <w:rPr>
          <w:lang w:val="sq-AL"/>
        </w:rPr>
        <w:t>rjes publike t</w:t>
      </w:r>
      <w:r w:rsidRPr="00E23B6A">
        <w:rPr>
          <w:lang w:val="sq-AL"/>
        </w:rPr>
        <w:t xml:space="preserve">ë informacioneve përmes faqeve të internetit dhe bordeve të buletinit të </w:t>
      </w:r>
      <w:r w:rsidR="00E23B6A" w:rsidRPr="00E23B6A">
        <w:rPr>
          <w:lang w:val="sq-AL"/>
        </w:rPr>
        <w:t xml:space="preserve">MIT </w:t>
      </w:r>
      <w:r w:rsidRPr="00C036F6">
        <w:rPr>
          <w:lang w:val="sq-AL"/>
        </w:rPr>
        <w:t xml:space="preserve">dhe Komunës, si dhe </w:t>
      </w:r>
      <w:r w:rsidR="00F6436A">
        <w:rPr>
          <w:lang w:val="sq-AL"/>
        </w:rPr>
        <w:t>n</w:t>
      </w:r>
      <w:r w:rsidR="00952125">
        <w:rPr>
          <w:lang w:val="sq-AL"/>
        </w:rPr>
        <w:t>ë</w:t>
      </w:r>
      <w:r w:rsidR="00F6436A">
        <w:rPr>
          <w:lang w:val="sq-AL"/>
        </w:rPr>
        <w:t xml:space="preserve"> </w:t>
      </w:r>
      <w:r w:rsidRPr="00C036F6">
        <w:rPr>
          <w:lang w:val="sq-AL"/>
        </w:rPr>
        <w:t xml:space="preserve">media lokale (gazeta, portalet e lajmeve </w:t>
      </w:r>
      <w:r w:rsidR="00F6436A">
        <w:rPr>
          <w:lang w:val="sq-AL"/>
        </w:rPr>
        <w:t>online</w:t>
      </w:r>
      <w:r w:rsidRPr="00C036F6">
        <w:rPr>
          <w:lang w:val="sq-AL"/>
        </w:rPr>
        <w:t>) sipas nevojës.</w:t>
      </w:r>
    </w:p>
    <w:p w14:paraId="2CFF1CE1" w14:textId="66E8C1F0" w:rsidR="00F6436A" w:rsidRDefault="00921EAF" w:rsidP="00F6436A">
      <w:pPr>
        <w:pStyle w:val="BodyText"/>
        <w:rPr>
          <w:lang w:val="sq-AL"/>
        </w:rPr>
      </w:pPr>
      <w:r w:rsidRPr="00C036F6">
        <w:rPr>
          <w:lang w:val="sq-AL"/>
        </w:rPr>
        <w:t xml:space="preserve">Të gjitha informacionet dhe dokumentet </w:t>
      </w:r>
      <w:r w:rsidR="00F6436A">
        <w:rPr>
          <w:lang w:val="sq-AL"/>
        </w:rPr>
        <w:t xml:space="preserve">e </w:t>
      </w:r>
      <w:r w:rsidR="00E23B6A">
        <w:rPr>
          <w:lang w:val="sq-AL"/>
        </w:rPr>
        <w:t>P</w:t>
      </w:r>
      <w:r w:rsidR="00F6436A">
        <w:rPr>
          <w:lang w:val="sq-AL"/>
        </w:rPr>
        <w:t>rojektit t</w:t>
      </w:r>
      <w:r w:rsidRPr="00C036F6">
        <w:rPr>
          <w:lang w:val="sq-AL"/>
        </w:rPr>
        <w:t>ë dispo</w:t>
      </w:r>
      <w:r w:rsidR="00F6436A">
        <w:rPr>
          <w:lang w:val="sq-AL"/>
        </w:rPr>
        <w:t xml:space="preserve">nueshme </w:t>
      </w:r>
      <w:r w:rsidRPr="00C036F6">
        <w:rPr>
          <w:lang w:val="sq-AL"/>
        </w:rPr>
        <w:t>do të</w:t>
      </w:r>
      <w:r w:rsidR="00F6436A">
        <w:rPr>
          <w:lang w:val="sq-AL"/>
        </w:rPr>
        <w:t xml:space="preserve"> b</w:t>
      </w:r>
      <w:r w:rsidR="00952125">
        <w:rPr>
          <w:lang w:val="sq-AL"/>
        </w:rPr>
        <w:t>ë</w:t>
      </w:r>
      <w:r w:rsidR="00F6436A">
        <w:rPr>
          <w:lang w:val="sq-AL"/>
        </w:rPr>
        <w:t xml:space="preserve">hen publike </w:t>
      </w:r>
      <w:r w:rsidRPr="00C036F6">
        <w:rPr>
          <w:lang w:val="sq-AL"/>
        </w:rPr>
        <w:t xml:space="preserve">para </w:t>
      </w:r>
      <w:r w:rsidR="00F6436A">
        <w:rPr>
          <w:lang w:val="sq-AL"/>
        </w:rPr>
        <w:t>takimit t</w:t>
      </w:r>
      <w:r w:rsidR="00952125">
        <w:rPr>
          <w:lang w:val="sq-AL"/>
        </w:rPr>
        <w:t>ë</w:t>
      </w:r>
      <w:r w:rsidR="00F6436A">
        <w:rPr>
          <w:lang w:val="sq-AL"/>
        </w:rPr>
        <w:t xml:space="preserve"> par</w:t>
      </w:r>
      <w:r w:rsidR="00952125">
        <w:rPr>
          <w:lang w:val="sq-AL"/>
        </w:rPr>
        <w:t>ë</w:t>
      </w:r>
      <w:r w:rsidR="00F6436A">
        <w:rPr>
          <w:lang w:val="sq-AL"/>
        </w:rPr>
        <w:t xml:space="preserve"> publik </w:t>
      </w:r>
      <w:r w:rsidRPr="00C036F6">
        <w:rPr>
          <w:lang w:val="sq-AL"/>
        </w:rPr>
        <w:t>të paktën 7 ditë më parë.</w:t>
      </w:r>
    </w:p>
    <w:p w14:paraId="5CDF04F6" w14:textId="05586373" w:rsidR="00E84CF3" w:rsidRPr="00C036F6" w:rsidRDefault="004819B0" w:rsidP="004819B0">
      <w:pPr>
        <w:pStyle w:val="Caption"/>
        <w:rPr>
          <w:lang w:val="sq-AL"/>
        </w:rPr>
      </w:pPr>
      <w:bookmarkStart w:id="134" w:name="_Toc26782475"/>
      <w:bookmarkStart w:id="135" w:name="_Toc20149487"/>
      <w:bookmarkStart w:id="136" w:name="_Toc24105871"/>
      <w:r w:rsidRPr="00C036F6">
        <w:rPr>
          <w:lang w:val="sq-AL"/>
        </w:rPr>
        <w:t>Tab</w:t>
      </w:r>
      <w:r w:rsidR="00F6436A">
        <w:rPr>
          <w:lang w:val="sq-AL"/>
        </w:rPr>
        <w:t>e</w:t>
      </w:r>
      <w:r w:rsidRPr="00C036F6">
        <w:rPr>
          <w:lang w:val="sq-AL"/>
        </w:rPr>
        <w:t>l</w:t>
      </w:r>
      <w:r w:rsidR="00F6436A">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w:t>
      </w:r>
      <w:r w:rsidR="00E23B6A">
        <w:rPr>
          <w:lang w:val="sq-AL"/>
        </w:rPr>
        <w:t xml:space="preserve">Kalendari i </w:t>
      </w:r>
      <w:r w:rsidR="00F6436A">
        <w:rPr>
          <w:lang w:val="sq-AL"/>
        </w:rPr>
        <w:t>konsultimit dhe komunikimit</w:t>
      </w:r>
      <w:bookmarkEnd w:id="134"/>
      <w:r w:rsidR="00F6436A">
        <w:rPr>
          <w:lang w:val="sq-AL"/>
        </w:rPr>
        <w:t xml:space="preserve"> </w:t>
      </w:r>
      <w:bookmarkEnd w:id="135"/>
      <w:bookmarkEnd w:id="136"/>
    </w:p>
    <w:tbl>
      <w:tblPr>
        <w:tblW w:w="10075" w:type="dxa"/>
        <w:tblCellMar>
          <w:left w:w="0" w:type="dxa"/>
          <w:right w:w="0" w:type="dxa"/>
        </w:tblCellMar>
        <w:tblLook w:val="04A0" w:firstRow="1" w:lastRow="0" w:firstColumn="1" w:lastColumn="0" w:noHBand="0" w:noVBand="1"/>
      </w:tblPr>
      <w:tblGrid>
        <w:gridCol w:w="2787"/>
        <w:gridCol w:w="2338"/>
        <w:gridCol w:w="4950"/>
      </w:tblGrid>
      <w:tr w:rsidR="005B3066" w:rsidRPr="00A12121" w14:paraId="6A8C9FBA" w14:textId="77777777" w:rsidTr="004819B0">
        <w:trPr>
          <w:trHeight w:val="383"/>
        </w:trPr>
        <w:tc>
          <w:tcPr>
            <w:tcW w:w="2787" w:type="dxa"/>
            <w:tcBorders>
              <w:top w:val="single" w:sz="4" w:space="0" w:color="AADC14"/>
              <w:left w:val="single" w:sz="4" w:space="0" w:color="AADC14"/>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7553F2B0" w14:textId="18B5EBB7" w:rsidR="00E84CF3" w:rsidRPr="00C036F6" w:rsidRDefault="00F6436A" w:rsidP="008D3B2B">
            <w:pPr>
              <w:pStyle w:val="NoSpacing"/>
              <w:spacing w:before="0" w:after="0"/>
              <w:jc w:val="center"/>
              <w:rPr>
                <w:rFonts w:asciiTheme="minorHAnsi" w:hAnsiTheme="minorHAnsi" w:cstheme="minorHAnsi"/>
                <w:color w:val="FFFFFF" w:themeColor="background1"/>
                <w:lang w:val="sq-AL"/>
              </w:rPr>
            </w:pPr>
            <w:bookmarkStart w:id="137" w:name="_Hlk10022626"/>
            <w:r>
              <w:rPr>
                <w:rFonts w:asciiTheme="minorHAnsi" w:hAnsiTheme="minorHAnsi" w:cstheme="minorHAnsi"/>
                <w:b/>
                <w:bCs/>
                <w:color w:val="FFFFFF" w:themeColor="background1"/>
                <w:lang w:val="sq-AL"/>
              </w:rPr>
              <w:t xml:space="preserve">Detyra </w:t>
            </w:r>
          </w:p>
        </w:tc>
        <w:tc>
          <w:tcPr>
            <w:tcW w:w="2338" w:type="dxa"/>
            <w:tcBorders>
              <w:top w:val="single" w:sz="4" w:space="0" w:color="AADC14"/>
              <w:left w:val="nil"/>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30924C64" w14:textId="615D85E6" w:rsidR="00E84CF3" w:rsidRPr="00C036F6" w:rsidRDefault="00F6436A" w:rsidP="008D3B2B">
            <w:pPr>
              <w:pStyle w:val="NoSpacing"/>
              <w:spacing w:before="0" w:after="0"/>
              <w:jc w:val="center"/>
              <w:rPr>
                <w:rFonts w:asciiTheme="minorHAnsi" w:hAnsiTheme="minorHAnsi" w:cstheme="minorHAnsi"/>
                <w:color w:val="FFFFFF" w:themeColor="background1"/>
                <w:lang w:val="sq-AL"/>
              </w:rPr>
            </w:pPr>
            <w:r>
              <w:rPr>
                <w:rFonts w:asciiTheme="minorHAnsi" w:hAnsiTheme="minorHAnsi" w:cstheme="minorHAnsi"/>
                <w:b/>
                <w:bCs/>
                <w:color w:val="FFFFFF" w:themeColor="background1"/>
                <w:lang w:val="sq-AL"/>
              </w:rPr>
              <w:t>Etnia p</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rgjegj</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 xml:space="preserve">se </w:t>
            </w:r>
          </w:p>
        </w:tc>
        <w:tc>
          <w:tcPr>
            <w:tcW w:w="4950" w:type="dxa"/>
            <w:tcBorders>
              <w:top w:val="single" w:sz="4" w:space="0" w:color="AADC14"/>
              <w:left w:val="nil"/>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778954F1" w14:textId="3B581E33" w:rsidR="00E84CF3" w:rsidRPr="00C036F6" w:rsidRDefault="00F6436A" w:rsidP="00F6436A">
            <w:pPr>
              <w:pStyle w:val="NoSpacing"/>
              <w:spacing w:before="0" w:after="0"/>
              <w:jc w:val="center"/>
              <w:rPr>
                <w:rFonts w:asciiTheme="minorHAnsi" w:hAnsiTheme="minorHAnsi" w:cstheme="minorHAnsi"/>
                <w:color w:val="FFFFFF" w:themeColor="background1"/>
                <w:lang w:val="sq-AL"/>
              </w:rPr>
            </w:pPr>
            <w:r>
              <w:rPr>
                <w:rFonts w:asciiTheme="minorHAnsi" w:hAnsiTheme="minorHAnsi" w:cstheme="minorHAnsi"/>
                <w:b/>
                <w:bCs/>
                <w:color w:val="FFFFFF" w:themeColor="background1"/>
                <w:lang w:val="sq-AL"/>
              </w:rPr>
              <w:t>Plani kohor p</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 xml:space="preserve">r konsultimin dhe komunikimin </w:t>
            </w:r>
          </w:p>
        </w:tc>
      </w:tr>
      <w:tr w:rsidR="00EC4B95" w:rsidRPr="00A12121" w14:paraId="17BC6236" w14:textId="77777777" w:rsidTr="004819B0">
        <w:trPr>
          <w:trHeight w:val="1176"/>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0654C585" w14:textId="19929261" w:rsidR="00EC4B95" w:rsidRPr="00C036F6" w:rsidRDefault="00F14798" w:rsidP="009D6594">
            <w:pPr>
              <w:pStyle w:val="NoSpacing"/>
              <w:numPr>
                <w:ilvl w:val="0"/>
                <w:numId w:val="32"/>
              </w:numPr>
              <w:spacing w:before="0" w:after="0" w:line="252" w:lineRule="auto"/>
              <w:ind w:left="447" w:hanging="425"/>
              <w:rPr>
                <w:rFonts w:asciiTheme="minorHAnsi" w:eastAsia="Times New Roman" w:hAnsiTheme="minorHAnsi" w:cstheme="minorHAnsi"/>
                <w:color w:val="030F40"/>
                <w:sz w:val="22"/>
                <w:szCs w:val="22"/>
                <w:lang w:val="sq-AL" w:eastAsia="en-US"/>
              </w:rPr>
            </w:pP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rja publike e informacionit tek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gjith</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Personat e Prekur nga Projekti dhe komunitetet </w:t>
            </w:r>
          </w:p>
          <w:p w14:paraId="2FD89E47" w14:textId="38159DAB" w:rsidR="00EC4B95" w:rsidRPr="00C036F6" w:rsidRDefault="00F14798" w:rsidP="00F14798">
            <w:pPr>
              <w:pStyle w:val="NoSpacing"/>
              <w:numPr>
                <w:ilvl w:val="0"/>
                <w:numId w:val="30"/>
              </w:numPr>
              <w:spacing w:before="0" w:after="0"/>
              <w:ind w:left="447" w:hanging="425"/>
              <w:rPr>
                <w:rFonts w:asciiTheme="minorHAnsi" w:hAnsiTheme="minorHAnsi" w:cstheme="minorHAnsi"/>
                <w:color w:val="030F40"/>
                <w:lang w:val="sq-AL"/>
              </w:rPr>
            </w:pP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rja publike e PPP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43CDF5D" w14:textId="2A89BD75" w:rsidR="00EC4B95" w:rsidRPr="00C036F6" w:rsidRDefault="00F14798" w:rsidP="00E23B6A">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Ministria e </w:t>
            </w:r>
            <w:r w:rsidR="00E23B6A">
              <w:rPr>
                <w:rFonts w:asciiTheme="minorHAnsi" w:hAnsiTheme="minorHAnsi" w:cstheme="minorHAnsi"/>
                <w:color w:val="030F40"/>
                <w:lang w:val="sq-AL"/>
              </w:rPr>
              <w:t>Infrastrukturës</w:t>
            </w:r>
            <w:r>
              <w:rPr>
                <w:rFonts w:asciiTheme="minorHAnsi" w:hAnsiTheme="minorHAnsi" w:cstheme="minorHAnsi"/>
                <w:color w:val="030F40"/>
                <w:lang w:val="sq-AL"/>
              </w:rPr>
              <w:t xml:space="preserve"> </w:t>
            </w:r>
            <w:r w:rsidR="00EC4B95" w:rsidRPr="00C036F6">
              <w:rPr>
                <w:rFonts w:asciiTheme="minorHAnsi" w:hAnsiTheme="minorHAnsi" w:cstheme="minorHAnsi"/>
                <w:color w:val="030F40"/>
                <w:lang w:val="sq-AL"/>
              </w:rPr>
              <w:t xml:space="preserve">/ </w:t>
            </w:r>
            <w:r w:rsidR="00E23B6A">
              <w:rPr>
                <w:rFonts w:asciiTheme="minorHAnsi" w:hAnsiTheme="minorHAnsi" w:cstheme="minorHAnsi"/>
                <w:color w:val="030F40"/>
                <w:lang w:val="sq-AL"/>
              </w:rPr>
              <w:t xml:space="preserve">Komunat </w:t>
            </w:r>
            <w:r>
              <w:rPr>
                <w:rFonts w:asciiTheme="minorHAnsi" w:hAnsiTheme="minorHAnsi" w:cstheme="minorHAnsi"/>
                <w:color w:val="030F40"/>
                <w:lang w:val="sq-AL"/>
              </w:rPr>
              <w:t xml:space="preserve">e prekura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AB24F6F" w14:textId="7EA21ACD" w:rsidR="00F14798" w:rsidRPr="00F14798" w:rsidRDefault="00F14798" w:rsidP="00F14798">
            <w:pPr>
              <w:pStyle w:val="NoSpacing"/>
              <w:rPr>
                <w:rFonts w:asciiTheme="minorHAnsi" w:hAnsiTheme="minorHAnsi" w:cstheme="minorHAnsi"/>
                <w:color w:val="030F40"/>
                <w:lang w:val="sq-AL"/>
              </w:rPr>
            </w:pPr>
            <w:r w:rsidRPr="00F14798">
              <w:rPr>
                <w:rFonts w:asciiTheme="minorHAnsi" w:hAnsiTheme="minorHAnsi" w:cstheme="minorHAnsi"/>
                <w:b/>
                <w:color w:val="030F40"/>
                <w:lang w:val="sq-AL"/>
              </w:rPr>
              <w:t>Vlerësimi paraprak i pron</w:t>
            </w:r>
            <w:r w:rsidR="00952125">
              <w:rPr>
                <w:rFonts w:asciiTheme="minorHAnsi" w:hAnsiTheme="minorHAnsi" w:cstheme="minorHAnsi"/>
                <w:b/>
                <w:color w:val="030F40"/>
                <w:lang w:val="sq-AL"/>
              </w:rPr>
              <w:t>ë</w:t>
            </w:r>
            <w:r w:rsidRPr="00F14798">
              <w:rPr>
                <w:rFonts w:asciiTheme="minorHAnsi" w:hAnsiTheme="minorHAnsi" w:cstheme="minorHAnsi"/>
                <w:b/>
                <w:color w:val="030F40"/>
                <w:lang w:val="sq-AL"/>
              </w:rPr>
              <w:t>s dhe pasurive</w:t>
            </w:r>
            <w:r w:rsidRPr="00F14798">
              <w:rPr>
                <w:rFonts w:asciiTheme="minorHAnsi" w:hAnsiTheme="minorHAnsi" w:cstheme="minorHAnsi"/>
                <w:color w:val="030F40"/>
                <w:lang w:val="sq-AL"/>
              </w:rPr>
              <w:t xml:space="preserve"> nga Ministria e Financave (Zyra e Vlerësimit të Pronave)</w:t>
            </w:r>
          </w:p>
          <w:p w14:paraId="2FE24D4D" w14:textId="5AAB2E60" w:rsidR="00F14798"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Organizimi i një raundi të dytë të Dëgj</w:t>
            </w:r>
            <w:r>
              <w:rPr>
                <w:rFonts w:asciiTheme="minorHAnsi" w:hAnsiTheme="minorHAnsi" w:cstheme="minorHAnsi"/>
                <w:color w:val="030F40"/>
                <w:lang w:val="sq-AL"/>
              </w:rPr>
              <w:t xml:space="preserve">esave </w:t>
            </w:r>
            <w:r w:rsidRPr="00F14798">
              <w:rPr>
                <w:rFonts w:asciiTheme="minorHAnsi" w:hAnsiTheme="minorHAnsi" w:cstheme="minorHAnsi"/>
                <w:color w:val="030F40"/>
                <w:lang w:val="sq-AL"/>
              </w:rPr>
              <w:t xml:space="preserve">Publike në </w:t>
            </w: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rjen publike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PVR </w:t>
            </w:r>
            <w:r w:rsidRPr="00F14798">
              <w:rPr>
                <w:rFonts w:asciiTheme="minorHAnsi" w:hAnsiTheme="minorHAnsi" w:cstheme="minorHAnsi"/>
                <w:color w:val="030F40"/>
                <w:lang w:val="sq-AL"/>
              </w:rPr>
              <w:t>dhe informacion</w:t>
            </w:r>
            <w:r>
              <w:rPr>
                <w:rFonts w:asciiTheme="minorHAnsi" w:hAnsiTheme="minorHAnsi" w:cstheme="minorHAnsi"/>
                <w:color w:val="030F40"/>
                <w:lang w:val="sq-AL"/>
              </w:rPr>
              <w:t xml:space="preserve"> i </w:t>
            </w:r>
            <w:r w:rsidRPr="00F14798">
              <w:rPr>
                <w:rFonts w:asciiTheme="minorHAnsi" w:hAnsiTheme="minorHAnsi" w:cstheme="minorHAnsi"/>
                <w:color w:val="030F40"/>
                <w:lang w:val="sq-AL"/>
              </w:rPr>
              <w:t>vazhdueshëm gjatë gjithë jetës së projektit.</w:t>
            </w:r>
          </w:p>
        </w:tc>
      </w:tr>
      <w:tr w:rsidR="00EC4B95" w:rsidRPr="00A12121" w14:paraId="29B05714" w14:textId="77777777" w:rsidTr="004819B0">
        <w:trPr>
          <w:trHeight w:val="530"/>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31105FED" w14:textId="05AD330F" w:rsidR="00EC4B95" w:rsidRPr="00C036F6" w:rsidRDefault="00F14798" w:rsidP="00F14798">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lastRenderedPageBreak/>
              <w:t>Vler</w:t>
            </w:r>
            <w:r w:rsidR="00952125">
              <w:rPr>
                <w:rFonts w:asciiTheme="minorHAnsi" w:hAnsiTheme="minorHAnsi" w:cstheme="minorHAnsi"/>
                <w:color w:val="030F40"/>
                <w:lang w:val="sq-AL"/>
              </w:rPr>
              <w:t>ë</w:t>
            </w:r>
            <w:r>
              <w:rPr>
                <w:rFonts w:asciiTheme="minorHAnsi" w:hAnsiTheme="minorHAnsi" w:cstheme="minorHAnsi"/>
                <w:color w:val="030F40"/>
                <w:lang w:val="sq-AL"/>
              </w:rPr>
              <w:t>simi i pronave dhe pasuris</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5C3CC450" w14:textId="250D36A2" w:rsidR="00EC4B95" w:rsidRPr="00C036F6" w:rsidRDefault="00F14798" w:rsidP="00F14798">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Ministria e Financave </w:t>
            </w:r>
            <w:r w:rsidR="00EC4B95" w:rsidRPr="00C036F6">
              <w:rPr>
                <w:rFonts w:asciiTheme="minorHAnsi" w:hAnsiTheme="minorHAnsi" w:cstheme="minorHAnsi"/>
                <w:color w:val="030F40"/>
                <w:lang w:val="sq-AL"/>
              </w:rPr>
              <w:t>(</w:t>
            </w:r>
            <w:r>
              <w:rPr>
                <w:rFonts w:asciiTheme="minorHAnsi" w:hAnsiTheme="minorHAnsi" w:cstheme="minorHAnsi"/>
                <w:color w:val="030F40"/>
                <w:lang w:val="sq-AL"/>
              </w:rPr>
              <w:t>Zyra e Vler</w:t>
            </w:r>
            <w:r w:rsidR="00952125">
              <w:rPr>
                <w:rFonts w:asciiTheme="minorHAnsi" w:hAnsiTheme="minorHAnsi" w:cstheme="minorHAnsi"/>
                <w:color w:val="030F40"/>
                <w:lang w:val="sq-AL"/>
              </w:rPr>
              <w:t>ë</w:t>
            </w:r>
            <w:r>
              <w:rPr>
                <w:rFonts w:asciiTheme="minorHAnsi" w:hAnsiTheme="minorHAnsi" w:cstheme="minorHAnsi"/>
                <w:color w:val="030F40"/>
                <w:lang w:val="sq-AL"/>
              </w:rPr>
              <w:t>simit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Pronave</w:t>
            </w:r>
            <w:r w:rsidR="00EC4B95" w:rsidRPr="00C036F6">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2441A44" w14:textId="1938133F" w:rsidR="00EC4B95" w:rsidRPr="00F14798" w:rsidRDefault="00EC4B95" w:rsidP="00F14798">
            <w:pPr>
              <w:pStyle w:val="NoSpacing"/>
              <w:spacing w:before="0" w:after="0"/>
              <w:rPr>
                <w:rFonts w:asciiTheme="minorHAnsi" w:hAnsiTheme="minorHAnsi" w:cstheme="minorHAnsi"/>
                <w:b/>
                <w:color w:val="030F40"/>
                <w:lang w:val="sq-AL"/>
              </w:rPr>
            </w:pPr>
            <w:r w:rsidRPr="00C036F6">
              <w:rPr>
                <w:rFonts w:asciiTheme="minorHAnsi" w:hAnsiTheme="minorHAnsi" w:cstheme="minorHAnsi"/>
                <w:color w:val="030F40"/>
                <w:lang w:val="sq-AL"/>
              </w:rPr>
              <w:t> </w:t>
            </w:r>
            <w:r w:rsidR="00F14798" w:rsidRPr="00F14798">
              <w:rPr>
                <w:rFonts w:asciiTheme="minorHAnsi" w:hAnsiTheme="minorHAnsi" w:cstheme="minorHAnsi"/>
                <w:b/>
                <w:color w:val="030F40"/>
                <w:lang w:val="sq-AL"/>
              </w:rPr>
              <w:t>Aktivitete paraprake t</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 negocimit dhe t</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 shpron</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simit </w:t>
            </w:r>
          </w:p>
        </w:tc>
      </w:tr>
      <w:tr w:rsidR="00EC4B95" w:rsidRPr="00A12121" w14:paraId="1844248E"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4CA44A60" w14:textId="4A2F7803" w:rsidR="00F14798"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 xml:space="preserve">Menaxhimi i ankesave: </w:t>
            </w:r>
            <w:r>
              <w:rPr>
                <w:rFonts w:asciiTheme="minorHAnsi" w:hAnsiTheme="minorHAnsi" w:cstheme="minorHAnsi"/>
                <w:color w:val="030F40"/>
                <w:lang w:val="sq-AL"/>
              </w:rPr>
              <w:t>Ngritja e regjistrit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ankesave </w:t>
            </w:r>
            <w:r w:rsidRPr="00E23B6A">
              <w:rPr>
                <w:rFonts w:asciiTheme="minorHAnsi" w:hAnsiTheme="minorHAnsi" w:cstheme="minorHAnsi"/>
                <w:color w:val="030F40"/>
                <w:lang w:val="sq-AL"/>
              </w:rPr>
              <w:t>dhe b</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rja publike e Formularit të Ankimit në faqen e internetit të MIT.</w:t>
            </w:r>
          </w:p>
          <w:p w14:paraId="6D0972D4" w14:textId="30B443BD" w:rsidR="00EC4B95" w:rsidRPr="00C036F6" w:rsidRDefault="00EC4B95" w:rsidP="00EC4B95">
            <w:pPr>
              <w:pStyle w:val="NoSpacing"/>
              <w:spacing w:before="0" w:after="0"/>
              <w:rPr>
                <w:rFonts w:asciiTheme="minorHAnsi" w:hAnsiTheme="minorHAnsi" w:cstheme="minorHAnsi"/>
                <w:color w:val="030F40"/>
                <w:lang w:val="sq-AL"/>
              </w:rPr>
            </w:pP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1E8723AE" w14:textId="3A94D6DC"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 </w:t>
            </w:r>
            <w:r w:rsidR="00EC4B95" w:rsidRPr="00E23B6A">
              <w:rPr>
                <w:rFonts w:asciiTheme="minorHAnsi" w:hAnsiTheme="minorHAnsi" w:cstheme="minorHAnsi"/>
                <w:color w:val="030F40"/>
                <w:lang w:val="sq-AL"/>
              </w:rPr>
              <w:t>/</w:t>
            </w:r>
            <w:r w:rsidRPr="00E23B6A">
              <w:rPr>
                <w:rFonts w:asciiTheme="minorHAnsi" w:hAnsiTheme="minorHAnsi" w:cstheme="minorHAnsi"/>
                <w:color w:val="030F40"/>
                <w:lang w:val="sq-AL"/>
              </w:rPr>
              <w:t>Kontraktori</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1709D02" w14:textId="09F2C9D1" w:rsidR="00EC4B95" w:rsidRPr="00C036F6" w:rsidRDefault="00C852A9" w:rsidP="00F14798">
            <w:pPr>
              <w:pStyle w:val="NoSpacing"/>
              <w:spacing w:before="0" w:after="0"/>
              <w:rPr>
                <w:rFonts w:asciiTheme="minorHAnsi" w:hAnsiTheme="minorHAnsi" w:cstheme="minorHAnsi"/>
                <w:b/>
                <w:color w:val="030F40"/>
                <w:lang w:val="sq-AL"/>
              </w:rPr>
            </w:pPr>
            <w:r>
              <w:rPr>
                <w:rFonts w:asciiTheme="minorHAnsi" w:hAnsiTheme="minorHAnsi" w:cstheme="minorHAnsi"/>
                <w:b/>
                <w:bCs/>
                <w:color w:val="030F40"/>
                <w:lang w:val="sq-AL"/>
              </w:rPr>
              <w:t>Siç</w:t>
            </w:r>
            <w:r w:rsidR="00F14798">
              <w:rPr>
                <w:rFonts w:asciiTheme="minorHAnsi" w:hAnsiTheme="minorHAnsi" w:cstheme="minorHAnsi"/>
                <w:b/>
                <w:bCs/>
                <w:color w:val="030F40"/>
                <w:lang w:val="sq-AL"/>
              </w:rPr>
              <w:t xml:space="preserve"> p</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rcaktohet n</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seksionin </w:t>
            </w:r>
            <w:r w:rsidR="00EC4B95" w:rsidRPr="00C036F6">
              <w:rPr>
                <w:rFonts w:asciiTheme="minorHAnsi" w:hAnsiTheme="minorHAnsi" w:cstheme="minorHAnsi"/>
                <w:b/>
                <w:bCs/>
                <w:color w:val="030F40"/>
                <w:lang w:val="sq-AL"/>
              </w:rPr>
              <w:t xml:space="preserve">14, </w:t>
            </w:r>
            <w:r w:rsidR="00F14798">
              <w:rPr>
                <w:rFonts w:asciiTheme="minorHAnsi" w:hAnsiTheme="minorHAnsi" w:cstheme="minorHAnsi"/>
                <w:b/>
                <w:bCs/>
                <w:color w:val="030F40"/>
                <w:lang w:val="sq-AL"/>
              </w:rPr>
              <w:t>gjat</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projektit</w:t>
            </w:r>
            <w:r w:rsidR="00EC4B95" w:rsidRPr="00C036F6">
              <w:rPr>
                <w:rFonts w:asciiTheme="minorHAnsi" w:hAnsiTheme="minorHAnsi" w:cstheme="minorHAnsi"/>
                <w:b/>
                <w:bCs/>
                <w:color w:val="030F40"/>
                <w:lang w:val="sq-AL"/>
              </w:rPr>
              <w:t>.</w:t>
            </w:r>
          </w:p>
        </w:tc>
      </w:tr>
      <w:tr w:rsidR="00EC4B95" w:rsidRPr="00A12121" w14:paraId="6366CFD5" w14:textId="77777777" w:rsidTr="00F14798">
        <w:trPr>
          <w:trHeight w:val="692"/>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093B125D" w14:textId="37C29F75" w:rsidR="00EC4B95"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 xml:space="preserve">Komunikim i drejtpërdrejtë me dhe vizita te pronarët / </w:t>
            </w:r>
            <w:r w:rsidR="00E23B6A">
              <w:rPr>
                <w:rFonts w:asciiTheme="minorHAnsi" w:hAnsiTheme="minorHAnsi" w:cstheme="minorHAnsi"/>
                <w:color w:val="030F40"/>
                <w:lang w:val="sq-AL"/>
              </w:rPr>
              <w:t>zënësit</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A3C24CB" w14:textId="20CC272D" w:rsidR="00EC4B95" w:rsidRPr="00E23B6A" w:rsidRDefault="00EC4B95"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 xml:space="preserve">MEST- </w:t>
            </w:r>
            <w:r w:rsidR="00F14798" w:rsidRPr="00E23B6A">
              <w:rPr>
                <w:rFonts w:asciiTheme="minorHAnsi" w:hAnsiTheme="minorHAnsi" w:cstheme="minorHAnsi"/>
                <w:color w:val="030F40"/>
                <w:lang w:val="sq-AL"/>
              </w:rPr>
              <w:t>Departamenti i Shpron</w:t>
            </w:r>
            <w:r w:rsidR="00952125" w:rsidRPr="00E23B6A">
              <w:rPr>
                <w:rFonts w:asciiTheme="minorHAnsi" w:hAnsiTheme="minorHAnsi" w:cstheme="minorHAnsi"/>
                <w:color w:val="030F40"/>
                <w:lang w:val="sq-AL"/>
              </w:rPr>
              <w:t>ë</w:t>
            </w:r>
            <w:r w:rsidR="00F14798" w:rsidRPr="00E23B6A">
              <w:rPr>
                <w:rFonts w:asciiTheme="minorHAnsi" w:hAnsiTheme="minorHAnsi" w:cstheme="minorHAnsi"/>
                <w:color w:val="030F40"/>
                <w:lang w:val="sq-AL"/>
              </w:rPr>
              <w:t xml:space="preserve">simeve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05C63A0" w14:textId="10460E1E" w:rsidR="00EC4B95" w:rsidRPr="00C036F6" w:rsidRDefault="00F14798" w:rsidP="00F14798">
            <w:pPr>
              <w:pStyle w:val="NoSpacing"/>
              <w:spacing w:before="0" w:after="0"/>
              <w:rPr>
                <w:rFonts w:asciiTheme="minorHAnsi" w:hAnsiTheme="minorHAnsi" w:cstheme="minorHAnsi"/>
                <w:b/>
                <w:color w:val="030F40"/>
                <w:lang w:val="sq-AL"/>
              </w:rPr>
            </w:pPr>
            <w:r>
              <w:rPr>
                <w:rFonts w:asciiTheme="minorHAnsi" w:hAnsiTheme="minorHAnsi" w:cstheme="minorHAnsi"/>
                <w:b/>
                <w:bCs/>
                <w:color w:val="030F40"/>
                <w:lang w:val="sq-AL"/>
              </w:rPr>
              <w:t>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gjesa Publike dhe takime individuale </w:t>
            </w:r>
            <w:r w:rsidR="00E23B6A">
              <w:rPr>
                <w:rFonts w:asciiTheme="minorHAnsi" w:hAnsiTheme="minorHAnsi" w:cstheme="minorHAnsi"/>
                <w:b/>
                <w:bCs/>
                <w:color w:val="030F40"/>
                <w:lang w:val="sq-AL"/>
              </w:rPr>
              <w:t>siç</w:t>
            </w:r>
            <w:r>
              <w:rPr>
                <w:rFonts w:asciiTheme="minorHAnsi" w:hAnsiTheme="minorHAnsi" w:cstheme="minorHAnsi"/>
                <w:b/>
                <w:bCs/>
                <w:color w:val="030F40"/>
                <w:lang w:val="sq-AL"/>
              </w:rPr>
              <w:t xml:space="preserve"> </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sht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e 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rshtatshme gjat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projektit</w:t>
            </w:r>
            <w:r w:rsidR="00EC4B95" w:rsidRPr="00C036F6">
              <w:rPr>
                <w:rFonts w:asciiTheme="minorHAnsi" w:hAnsiTheme="minorHAnsi" w:cstheme="minorHAnsi"/>
                <w:b/>
                <w:bCs/>
                <w:color w:val="030F40"/>
                <w:lang w:val="sq-AL"/>
              </w:rPr>
              <w:t>.</w:t>
            </w:r>
          </w:p>
        </w:tc>
      </w:tr>
      <w:tr w:rsidR="00EC4B95" w:rsidRPr="00C036F6" w14:paraId="72F5F4CF" w14:textId="77777777" w:rsidTr="004819B0">
        <w:trPr>
          <w:trHeight w:val="1944"/>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7A400EFE" w14:textId="5D0FC3F8" w:rsidR="00EC4B95" w:rsidRPr="00C036F6" w:rsidRDefault="00F14798" w:rsidP="00E23B6A">
            <w:pPr>
              <w:pStyle w:val="NoSpacing"/>
              <w:spacing w:line="252" w:lineRule="auto"/>
              <w:rPr>
                <w:rFonts w:asciiTheme="minorHAnsi" w:hAnsiTheme="minorHAnsi" w:cstheme="minorHAnsi"/>
                <w:color w:val="030F40"/>
                <w:lang w:val="sq-AL"/>
              </w:rPr>
            </w:pPr>
            <w:r w:rsidRPr="00F14798">
              <w:rPr>
                <w:rFonts w:asciiTheme="minorHAnsi" w:hAnsiTheme="minorHAnsi" w:cstheme="minorHAnsi"/>
                <w:color w:val="030F40"/>
                <w:lang w:val="sq-AL"/>
              </w:rPr>
              <w:t xml:space="preserve">Ofrimi i ndihmës për personat / familjet </w:t>
            </w:r>
            <w:r w:rsidR="00E23B6A" w:rsidRPr="00E23B6A">
              <w:rPr>
                <w:rFonts w:asciiTheme="minorHAnsi" w:hAnsiTheme="minorHAnsi" w:cstheme="minorHAnsi"/>
                <w:color w:val="030F40"/>
                <w:lang w:val="sq-AL"/>
              </w:rPr>
              <w:t xml:space="preserve">vulnerabël.  </w:t>
            </w:r>
            <w:r w:rsidRPr="00E23B6A">
              <w:rPr>
                <w:rFonts w:asciiTheme="minorHAnsi" w:hAnsiTheme="minorHAnsi" w:cstheme="minorHAnsi"/>
                <w:color w:val="030F40"/>
                <w:lang w:val="sq-AL"/>
              </w:rPr>
              <w:t>Organizimi i takimeve me palët e interes</w:t>
            </w:r>
            <w:r w:rsidR="00E23B6A">
              <w:rPr>
                <w:rFonts w:asciiTheme="minorHAnsi" w:hAnsiTheme="minorHAnsi" w:cstheme="minorHAnsi"/>
                <w:color w:val="030F40"/>
                <w:lang w:val="sq-AL"/>
              </w:rPr>
              <w:t xml:space="preserve">it </w:t>
            </w:r>
            <w:r w:rsidRPr="00E23B6A">
              <w:rPr>
                <w:rFonts w:asciiTheme="minorHAnsi" w:hAnsiTheme="minorHAnsi" w:cstheme="minorHAnsi"/>
                <w:color w:val="030F40"/>
                <w:lang w:val="sq-AL"/>
              </w:rPr>
              <w:t>dhe takime individuale</w:t>
            </w:r>
            <w:r w:rsidRPr="00F14798">
              <w:rPr>
                <w:rFonts w:asciiTheme="minorHAnsi" w:hAnsiTheme="minorHAnsi" w:cstheme="minorHAnsi"/>
                <w:color w:val="030F40"/>
                <w:lang w:val="sq-AL"/>
              </w:rPr>
              <w:t xml:space="preserve"> këshilluese me njerëz të prekur direkt siç përshkruhen në paragrafët e mëparshëm të këtij seksioni</w:t>
            </w:r>
            <w:r w:rsidR="00EC4B95" w:rsidRPr="00C036F6">
              <w:rPr>
                <w:rFonts w:asciiTheme="minorHAnsi" w:hAnsiTheme="minorHAnsi" w:cstheme="minorHAnsi"/>
                <w:color w:val="030F40"/>
                <w:lang w:val="sq-AL"/>
              </w:rPr>
              <w:t>.</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068C26B4" w14:textId="3E418947" w:rsidR="00EC4B95"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Ministria e Infrastrukturës në bashkëpunim me departamentet komunale përgjegjëse për kujdesin s</w:t>
            </w:r>
            <w:r>
              <w:rPr>
                <w:rFonts w:asciiTheme="minorHAnsi" w:hAnsiTheme="minorHAnsi" w:cstheme="minorHAnsi"/>
                <w:color w:val="030F40"/>
                <w:lang w:val="sq-AL"/>
              </w:rPr>
              <w:t>ocial</w:t>
            </w:r>
            <w:r w:rsidRPr="00F14798">
              <w:rPr>
                <w:rFonts w:asciiTheme="minorHAnsi" w:hAnsiTheme="minorHAnsi" w:cstheme="minorHAnsi"/>
                <w:color w:val="030F40"/>
                <w:lang w:val="sq-AL"/>
              </w:rPr>
              <w:t>, personat e zhvendosur dhe refugjatët dhe ministritë e tjera</w:t>
            </w:r>
            <w:r w:rsidR="00EC4B95" w:rsidRPr="00C036F6">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C97CF30" w14:textId="022F7407" w:rsidR="00EC4B95" w:rsidRPr="00C036F6" w:rsidRDefault="00F14798" w:rsidP="00EC4B95">
            <w:pPr>
              <w:pStyle w:val="NoSpacing"/>
              <w:spacing w:before="0" w:after="0" w:line="252" w:lineRule="auto"/>
              <w:rPr>
                <w:rFonts w:asciiTheme="minorHAnsi" w:hAnsiTheme="minorHAnsi" w:cstheme="minorHAnsi"/>
                <w:b/>
                <w:bCs/>
                <w:color w:val="030F40"/>
                <w:lang w:val="sq-AL"/>
              </w:rPr>
            </w:pPr>
            <w:r>
              <w:rPr>
                <w:rFonts w:asciiTheme="minorHAnsi" w:hAnsiTheme="minorHAnsi" w:cstheme="minorHAnsi"/>
                <w:b/>
                <w:bCs/>
                <w:color w:val="030F40"/>
                <w:lang w:val="sq-AL"/>
              </w:rPr>
              <w:t>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gjesa publike dhe takime individuale gjat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projektit </w:t>
            </w:r>
            <w:r w:rsidR="00E23B6A">
              <w:rPr>
                <w:rFonts w:asciiTheme="minorHAnsi" w:hAnsiTheme="minorHAnsi" w:cstheme="minorHAnsi"/>
                <w:b/>
                <w:bCs/>
                <w:color w:val="030F40"/>
                <w:lang w:val="sq-AL"/>
              </w:rPr>
              <w:t>siç</w:t>
            </w:r>
            <w:r>
              <w:rPr>
                <w:rFonts w:asciiTheme="minorHAnsi" w:hAnsiTheme="minorHAnsi" w:cstheme="minorHAnsi"/>
                <w:b/>
                <w:bCs/>
                <w:color w:val="030F40"/>
                <w:lang w:val="sq-AL"/>
              </w:rPr>
              <w:t xml:space="preserve"> </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sht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e 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rshtatshme</w:t>
            </w:r>
            <w:r w:rsidR="00EC4B95" w:rsidRPr="00C036F6">
              <w:rPr>
                <w:rFonts w:asciiTheme="minorHAnsi" w:hAnsiTheme="minorHAnsi" w:cstheme="minorHAnsi"/>
                <w:b/>
                <w:bCs/>
                <w:color w:val="030F40"/>
                <w:lang w:val="sq-AL"/>
              </w:rPr>
              <w:t>.</w:t>
            </w:r>
          </w:p>
          <w:p w14:paraId="49F9105F" w14:textId="0FAC4B97" w:rsidR="00EC4B95" w:rsidRPr="00C036F6" w:rsidRDefault="00E23B6A" w:rsidP="00E23B6A">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NjZP </w:t>
            </w:r>
            <w:r w:rsidRPr="00E23B6A">
              <w:rPr>
                <w:rFonts w:asciiTheme="minorHAnsi" w:hAnsiTheme="minorHAnsi" w:cstheme="minorHAnsi"/>
                <w:color w:val="030F40"/>
                <w:lang w:val="sq-AL"/>
              </w:rPr>
              <w:t xml:space="preserve">do të zhvillojë takime të rregullta javore me departamentet përkatëse për të shkëmbyer informacione mbi pengesat e mundshme gjatë procesit të zbatimit. </w:t>
            </w:r>
            <w:r>
              <w:rPr>
                <w:rFonts w:asciiTheme="minorHAnsi" w:hAnsiTheme="minorHAnsi" w:cstheme="minorHAnsi"/>
                <w:color w:val="030F40"/>
                <w:lang w:val="sq-AL"/>
              </w:rPr>
              <w:t xml:space="preserve">NjZP </w:t>
            </w:r>
            <w:r w:rsidRPr="00E23B6A">
              <w:rPr>
                <w:rFonts w:asciiTheme="minorHAnsi" w:hAnsiTheme="minorHAnsi" w:cstheme="minorHAnsi"/>
                <w:color w:val="030F40"/>
                <w:lang w:val="sq-AL"/>
              </w:rPr>
              <w:t xml:space="preserve">do të mirëpresë në ambientet e saj ose </w:t>
            </w:r>
            <w:r w:rsidRPr="00C852A9">
              <w:rPr>
                <w:rFonts w:asciiTheme="minorHAnsi" w:hAnsiTheme="minorHAnsi" w:cstheme="minorHAnsi"/>
                <w:color w:val="030F40"/>
                <w:lang w:val="sq-AL"/>
              </w:rPr>
              <w:t>do të takojë në terren persona dhe familje vulnerabël sipas kërkesës së tyre. Do të ofrohet ndihmë për risistemimin</w:t>
            </w:r>
            <w:r w:rsidR="00EC4B95" w:rsidRPr="00C852A9">
              <w:rPr>
                <w:rFonts w:asciiTheme="minorHAnsi" w:hAnsiTheme="minorHAnsi" w:cstheme="minorHAnsi"/>
                <w:color w:val="030F40"/>
                <w:bdr w:val="none" w:sz="0" w:space="0" w:color="auto" w:frame="1"/>
                <w:lang w:val="sq-AL"/>
              </w:rPr>
              <w:t>.</w:t>
            </w:r>
          </w:p>
        </w:tc>
      </w:tr>
      <w:tr w:rsidR="00EC4B95" w:rsidRPr="00C036F6" w14:paraId="408C5C48"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60BDA368" w14:textId="0EEBBE9F"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Aktivitete t</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 negocimeve dhe shpron</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simeve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E94A1A0" w14:textId="77777777" w:rsidR="00F14798"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Ministria e Financave (Zyra e Vlerësimit të Pronave)</w:t>
            </w:r>
          </w:p>
          <w:p w14:paraId="37096100" w14:textId="77777777" w:rsidR="00F14798"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Infrastrukturës</w:t>
            </w:r>
          </w:p>
          <w:p w14:paraId="6632B082" w14:textId="1C247369" w:rsidR="00EC4B95"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 xml:space="preserve">Komunat </w:t>
            </w:r>
            <w:r w:rsidR="00EC4B95" w:rsidRPr="00E23B6A">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CCF4080" w14:textId="65C94597" w:rsidR="00786C7C" w:rsidRPr="00786C7C" w:rsidRDefault="00786C7C" w:rsidP="00786C7C">
            <w:pPr>
              <w:pStyle w:val="NoSpacing"/>
              <w:spacing w:before="0" w:after="0" w:line="252" w:lineRule="auto"/>
              <w:rPr>
                <w:rFonts w:asciiTheme="minorHAnsi" w:hAnsiTheme="minorHAnsi" w:cstheme="minorHAnsi"/>
                <w:b/>
                <w:bCs/>
                <w:color w:val="030F40"/>
                <w:lang w:val="sq-AL"/>
              </w:rPr>
            </w:pPr>
            <w:r w:rsidRPr="00786C7C">
              <w:rPr>
                <w:rFonts w:asciiTheme="minorHAnsi" w:hAnsiTheme="minorHAnsi" w:cstheme="minorHAnsi"/>
                <w:b/>
                <w:bCs/>
                <w:color w:val="030F40"/>
                <w:lang w:val="sq-AL"/>
              </w:rPr>
              <w:t xml:space="preserve">Pas vlerësimit të </w:t>
            </w:r>
            <w:r>
              <w:rPr>
                <w:rFonts w:asciiTheme="minorHAnsi" w:hAnsiTheme="minorHAnsi" w:cstheme="minorHAnsi"/>
                <w:b/>
                <w:bCs/>
                <w:color w:val="030F40"/>
                <w:lang w:val="sq-AL"/>
              </w:rPr>
              <w:t>pron</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s </w:t>
            </w:r>
            <w:r w:rsidRPr="00786C7C">
              <w:rPr>
                <w:rFonts w:asciiTheme="minorHAnsi" w:hAnsiTheme="minorHAnsi" w:cstheme="minorHAnsi"/>
                <w:b/>
                <w:bCs/>
                <w:color w:val="030F40"/>
                <w:lang w:val="sq-AL"/>
              </w:rPr>
              <w:t>dhe pasurive</w:t>
            </w:r>
          </w:p>
          <w:p w14:paraId="6D90F33C" w14:textId="3E43821B" w:rsidR="00786C7C" w:rsidRDefault="00786C7C" w:rsidP="00786C7C">
            <w:pPr>
              <w:pStyle w:val="NoSpacing"/>
              <w:spacing w:before="0" w:after="0" w:line="252" w:lineRule="auto"/>
              <w:rPr>
                <w:rFonts w:asciiTheme="minorHAnsi" w:hAnsiTheme="minorHAnsi" w:cstheme="minorHAnsi"/>
                <w:b/>
                <w:bCs/>
                <w:color w:val="030F40"/>
                <w:highlight w:val="yellow"/>
                <w:lang w:val="sq-AL"/>
              </w:rPr>
            </w:pPr>
            <w:r>
              <w:rPr>
                <w:rFonts w:asciiTheme="minorHAnsi" w:hAnsiTheme="minorHAnsi" w:cstheme="minorHAnsi"/>
                <w:b/>
                <w:bCs/>
                <w:color w:val="030F40"/>
                <w:lang w:val="sq-AL"/>
              </w:rPr>
              <w:t>Paraprakisht pages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w:t>
            </w:r>
            <w:r w:rsidRPr="00786C7C">
              <w:rPr>
                <w:rFonts w:asciiTheme="minorHAnsi" w:hAnsiTheme="minorHAnsi" w:cstheme="minorHAnsi"/>
                <w:b/>
                <w:bCs/>
                <w:color w:val="030F40"/>
                <w:lang w:val="sq-AL"/>
              </w:rPr>
              <w:t xml:space="preserve">/ </w:t>
            </w:r>
            <w:r>
              <w:rPr>
                <w:rFonts w:asciiTheme="minorHAnsi" w:hAnsiTheme="minorHAnsi" w:cstheme="minorHAnsi"/>
                <w:b/>
                <w:bCs/>
                <w:color w:val="030F40"/>
                <w:lang w:val="sq-AL"/>
              </w:rPr>
              <w:t xml:space="preserve">ofrim i </w:t>
            </w:r>
            <w:r w:rsidRPr="00786C7C">
              <w:rPr>
                <w:rFonts w:asciiTheme="minorHAnsi" w:hAnsiTheme="minorHAnsi" w:cstheme="minorHAnsi"/>
                <w:b/>
                <w:bCs/>
                <w:color w:val="030F40"/>
                <w:lang w:val="sq-AL"/>
              </w:rPr>
              <w:t>paketave të kompensimit</w:t>
            </w:r>
            <w:r w:rsidRPr="00786C7C">
              <w:rPr>
                <w:rFonts w:asciiTheme="minorHAnsi" w:hAnsiTheme="minorHAnsi" w:cstheme="minorHAnsi"/>
                <w:b/>
                <w:bCs/>
                <w:color w:val="030F40"/>
                <w:highlight w:val="yellow"/>
                <w:lang w:val="sq-AL"/>
              </w:rPr>
              <w:t xml:space="preserve"> </w:t>
            </w:r>
          </w:p>
          <w:p w14:paraId="41AA625D" w14:textId="42C93943" w:rsidR="00EC4B95" w:rsidRPr="00C036F6" w:rsidRDefault="00EC4B95" w:rsidP="00EC4B95">
            <w:pPr>
              <w:pStyle w:val="NoSpacing"/>
              <w:spacing w:before="0" w:after="0"/>
              <w:rPr>
                <w:rFonts w:asciiTheme="minorHAnsi" w:hAnsiTheme="minorHAnsi" w:cstheme="minorHAnsi"/>
                <w:color w:val="030F40"/>
                <w:lang w:val="sq-AL"/>
              </w:rPr>
            </w:pPr>
          </w:p>
        </w:tc>
      </w:tr>
      <w:tr w:rsidR="00EC4B95" w:rsidRPr="00C036F6" w14:paraId="0974922A" w14:textId="77777777" w:rsidTr="004819B0">
        <w:trPr>
          <w:trHeight w:val="512"/>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63BD0F78" w14:textId="290B82F2"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Pagesa</w:t>
            </w:r>
            <w:r w:rsidR="00EC4B95" w:rsidRPr="00E23B6A">
              <w:rPr>
                <w:rFonts w:asciiTheme="minorHAnsi" w:hAnsiTheme="minorHAnsi" w:cstheme="minorHAnsi"/>
                <w:color w:val="030F40"/>
                <w:lang w:val="sq-AL"/>
              </w:rPr>
              <w:t xml:space="preserve"> / </w:t>
            </w:r>
            <w:r w:rsidRPr="00E23B6A">
              <w:rPr>
                <w:rFonts w:asciiTheme="minorHAnsi" w:hAnsiTheme="minorHAnsi" w:cstheme="minorHAnsi"/>
                <w:color w:val="030F40"/>
                <w:lang w:val="sq-AL"/>
              </w:rPr>
              <w:t>ofrimi i paketave t</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 kompensimit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7075C36" w14:textId="7AF6B3F1" w:rsidR="00EC4B95" w:rsidRPr="00E23B6A" w:rsidRDefault="00786C7C" w:rsidP="00EC4B95">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s (MIT)</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06979DB" w14:textId="0EE4C08A" w:rsidR="00EC4B95" w:rsidRPr="00C036F6" w:rsidRDefault="00786C7C" w:rsidP="00786C7C">
            <w:pPr>
              <w:pStyle w:val="NoSpacing"/>
              <w:spacing w:before="0" w:after="0"/>
              <w:rPr>
                <w:rFonts w:asciiTheme="minorHAnsi" w:hAnsiTheme="minorHAnsi" w:cstheme="minorHAnsi"/>
                <w:color w:val="030F40"/>
                <w:lang w:val="sq-AL"/>
              </w:rPr>
            </w:pPr>
            <w:r>
              <w:rPr>
                <w:rFonts w:asciiTheme="minorHAnsi" w:hAnsiTheme="minorHAnsi" w:cstheme="minorHAnsi"/>
                <w:b/>
                <w:bCs/>
                <w:color w:val="030F40"/>
                <w:lang w:val="sq-AL"/>
              </w:rPr>
              <w:t>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rpara fillimit 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nd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rtimit</w:t>
            </w:r>
            <w:r w:rsidR="00EC4B95" w:rsidRPr="00C036F6">
              <w:rPr>
                <w:rFonts w:asciiTheme="minorHAnsi" w:hAnsiTheme="minorHAnsi" w:cstheme="minorHAnsi"/>
                <w:b/>
                <w:bCs/>
                <w:color w:val="030F40"/>
                <w:lang w:val="sq-AL"/>
              </w:rPr>
              <w:t>.</w:t>
            </w:r>
          </w:p>
        </w:tc>
      </w:tr>
      <w:tr w:rsidR="00EC4B95" w:rsidRPr="00A12121" w14:paraId="1E20F4DD" w14:textId="77777777" w:rsidTr="004819B0">
        <w:trPr>
          <w:trHeight w:val="440"/>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5818134C" w14:textId="3FF958D7"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Monitorimi dhe raportimi sa i takon shpron</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EA933BC" w14:textId="258946EE" w:rsidR="00EC4B95" w:rsidRPr="00E23B6A" w:rsidRDefault="00EC4B95" w:rsidP="00786C7C">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w:t>
            </w:r>
            <w:r w:rsidR="00786C7C" w:rsidRPr="00E23B6A">
              <w:rPr>
                <w:rFonts w:asciiTheme="minorHAnsi" w:hAnsiTheme="minorHAnsi" w:cstheme="minorHAnsi"/>
                <w:color w:val="030F40"/>
                <w:lang w:val="sq-AL"/>
              </w:rPr>
              <w:t>ia e Infrastruktur</w:t>
            </w:r>
            <w:r w:rsidR="00952125" w:rsidRPr="00E23B6A">
              <w:rPr>
                <w:rFonts w:asciiTheme="minorHAnsi" w:hAnsiTheme="minorHAnsi" w:cstheme="minorHAnsi"/>
                <w:color w:val="030F40"/>
                <w:lang w:val="sq-AL"/>
              </w:rPr>
              <w:t>ë</w:t>
            </w:r>
            <w:r w:rsidR="00786C7C" w:rsidRPr="00E23B6A">
              <w:rPr>
                <w:rFonts w:asciiTheme="minorHAnsi" w:hAnsiTheme="minorHAnsi" w:cstheme="minorHAnsi"/>
                <w:color w:val="030F40"/>
                <w:lang w:val="sq-AL"/>
              </w:rPr>
              <w:t xml:space="preserve">s </w:t>
            </w:r>
            <w:r w:rsidRPr="00E23B6A">
              <w:rPr>
                <w:rFonts w:asciiTheme="minorHAnsi" w:hAnsiTheme="minorHAnsi" w:cstheme="minorHAnsi"/>
                <w:color w:val="030F40"/>
                <w:lang w:val="sq-AL"/>
              </w:rPr>
              <w:t>(MIT)</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738DB335" w14:textId="13BAFD82" w:rsidR="00EC4B95" w:rsidRPr="00C036F6" w:rsidRDefault="00C852A9" w:rsidP="00C852A9">
            <w:pPr>
              <w:pStyle w:val="NoSpacing"/>
              <w:spacing w:before="0" w:after="0"/>
              <w:rPr>
                <w:rFonts w:asciiTheme="minorHAnsi" w:hAnsiTheme="minorHAnsi" w:cstheme="minorHAnsi"/>
                <w:color w:val="030F40"/>
                <w:lang w:val="sq-AL"/>
              </w:rPr>
            </w:pPr>
            <w:r>
              <w:rPr>
                <w:rFonts w:asciiTheme="minorHAnsi" w:hAnsiTheme="minorHAnsi" w:cstheme="minorHAnsi"/>
                <w:b/>
                <w:bCs/>
                <w:color w:val="030F40"/>
                <w:lang w:val="sq-AL"/>
              </w:rPr>
              <w:t xml:space="preserve">Siç është detajuar në seksionin </w:t>
            </w:r>
            <w:r w:rsidR="00EC4B95" w:rsidRPr="00C036F6">
              <w:rPr>
                <w:rFonts w:asciiTheme="minorHAnsi" w:hAnsiTheme="minorHAnsi" w:cstheme="minorHAnsi"/>
                <w:b/>
                <w:bCs/>
                <w:color w:val="030F40"/>
                <w:lang w:val="sq-AL"/>
              </w:rPr>
              <w:t xml:space="preserve">14, </w:t>
            </w:r>
            <w:r>
              <w:rPr>
                <w:rFonts w:asciiTheme="minorHAnsi" w:hAnsiTheme="minorHAnsi" w:cstheme="minorHAnsi"/>
                <w:b/>
                <w:bCs/>
                <w:color w:val="030F40"/>
                <w:lang w:val="sq-AL"/>
              </w:rPr>
              <w:t>gjatë kohëzgjatjes së projektit</w:t>
            </w:r>
            <w:r w:rsidR="00EC4B95" w:rsidRPr="00C036F6">
              <w:rPr>
                <w:rFonts w:asciiTheme="minorHAnsi" w:hAnsiTheme="minorHAnsi" w:cstheme="minorHAnsi"/>
                <w:b/>
                <w:bCs/>
                <w:color w:val="030F40"/>
                <w:lang w:val="sq-AL"/>
              </w:rPr>
              <w:t xml:space="preserve">, </w:t>
            </w:r>
            <w:r>
              <w:rPr>
                <w:rFonts w:asciiTheme="minorHAnsi" w:hAnsiTheme="minorHAnsi" w:cstheme="minorHAnsi"/>
                <w:b/>
                <w:bCs/>
                <w:color w:val="030F40"/>
                <w:lang w:val="sq-AL"/>
              </w:rPr>
              <w:t xml:space="preserve">NjZP do të monitorojë dhe raportojë </w:t>
            </w:r>
          </w:p>
        </w:tc>
      </w:tr>
      <w:tr w:rsidR="00EC4B95" w:rsidRPr="00A12121" w14:paraId="037FE774"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715E7875" w14:textId="0F700AE1"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 xml:space="preserve">Monitorimi dhe raportimi në lidhje me okupimin e përkohshëm të tokës të kryer pas fillimit të ndërtimit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57CF8F62" w14:textId="4F509BD2" w:rsidR="00786C7C" w:rsidRPr="00E23B6A" w:rsidRDefault="00786C7C" w:rsidP="009D6594">
            <w:pPr>
              <w:pStyle w:val="NoSpacing"/>
              <w:numPr>
                <w:ilvl w:val="0"/>
                <w:numId w:val="34"/>
              </w:numPr>
              <w:spacing w:before="0" w:after="0"/>
              <w:ind w:left="367" w:hanging="367"/>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s (MIT)</w:t>
            </w:r>
          </w:p>
          <w:p w14:paraId="504006DB" w14:textId="7AE67B67" w:rsidR="00EC4B95" w:rsidRPr="00E23B6A" w:rsidRDefault="00786C7C" w:rsidP="009D6594">
            <w:pPr>
              <w:pStyle w:val="NoSpacing"/>
              <w:numPr>
                <w:ilvl w:val="0"/>
                <w:numId w:val="34"/>
              </w:numPr>
              <w:spacing w:before="0" w:after="0"/>
              <w:ind w:left="367" w:hanging="367"/>
              <w:rPr>
                <w:rFonts w:asciiTheme="minorHAnsi" w:hAnsiTheme="minorHAnsi" w:cstheme="minorHAnsi"/>
                <w:color w:val="030F40"/>
                <w:lang w:val="sq-AL"/>
              </w:rPr>
            </w:pPr>
            <w:r w:rsidRPr="00E23B6A">
              <w:rPr>
                <w:rFonts w:asciiTheme="minorHAnsi" w:hAnsiTheme="minorHAnsi" w:cstheme="minorHAnsi"/>
                <w:color w:val="030F40"/>
                <w:lang w:val="sq-AL"/>
              </w:rPr>
              <w:t>Kontraktori</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353DE31" w14:textId="2797734F" w:rsidR="00EC4B95" w:rsidRPr="00C036F6" w:rsidRDefault="00786C7C" w:rsidP="00E23B6A">
            <w:pPr>
              <w:pStyle w:val="NoSpacing"/>
              <w:spacing w:before="0" w:after="0"/>
              <w:rPr>
                <w:rFonts w:asciiTheme="minorHAnsi" w:hAnsiTheme="minorHAnsi" w:cstheme="minorHAnsi"/>
                <w:color w:val="030F40"/>
                <w:lang w:val="sq-AL"/>
              </w:rPr>
            </w:pPr>
            <w:r w:rsidRPr="00786C7C">
              <w:rPr>
                <w:rFonts w:asciiTheme="minorHAnsi" w:hAnsiTheme="minorHAnsi" w:cstheme="minorHAnsi"/>
                <w:color w:val="030F40"/>
                <w:bdr w:val="none" w:sz="0" w:space="0" w:color="auto" w:frame="1"/>
                <w:lang w:val="sq-AL"/>
              </w:rPr>
              <w:t xml:space="preserve">Kompania ka një detyrim, sipas </w:t>
            </w:r>
            <w:r>
              <w:rPr>
                <w:rFonts w:asciiTheme="minorHAnsi" w:hAnsiTheme="minorHAnsi" w:cstheme="minorHAnsi"/>
                <w:color w:val="030F40"/>
                <w:bdr w:val="none" w:sz="0" w:space="0" w:color="auto" w:frame="1"/>
                <w:lang w:val="sq-AL"/>
              </w:rPr>
              <w:t xml:space="preserve">termave </w:t>
            </w:r>
            <w:r w:rsidRPr="00786C7C">
              <w:rPr>
                <w:rFonts w:asciiTheme="minorHAnsi" w:hAnsiTheme="minorHAnsi" w:cstheme="minorHAnsi"/>
                <w:color w:val="030F40"/>
                <w:bdr w:val="none" w:sz="0" w:space="0" w:color="auto" w:frame="1"/>
                <w:lang w:val="sq-AL"/>
              </w:rPr>
              <w:t>të referencës, të krijojë një marrëveshje midis kontraktuesit dhe pronarit për përdorimin e përkohshëm të çdo toke për ndërtimin e rrugës</w:t>
            </w:r>
            <w:r>
              <w:rPr>
                <w:rFonts w:asciiTheme="minorHAnsi" w:hAnsiTheme="minorHAnsi" w:cstheme="minorHAnsi"/>
                <w:color w:val="030F40"/>
                <w:bdr w:val="none" w:sz="0" w:space="0" w:color="auto" w:frame="1"/>
                <w:lang w:val="sq-AL"/>
              </w:rPr>
              <w:t>.</w:t>
            </w:r>
            <w:r w:rsidRPr="00786C7C">
              <w:rPr>
                <w:rFonts w:asciiTheme="minorHAnsi" w:hAnsiTheme="minorHAnsi" w:cstheme="minorHAnsi"/>
                <w:color w:val="030F40"/>
                <w:bdr w:val="none" w:sz="0" w:space="0" w:color="auto" w:frame="1"/>
                <w:lang w:val="sq-AL"/>
              </w:rPr>
              <w:t xml:space="preserve"> Kjo marrëveshje duhet të përmendë se është e nevojshme të riparohet dhe </w:t>
            </w:r>
            <w:r w:rsidR="00E23B6A">
              <w:rPr>
                <w:rFonts w:asciiTheme="minorHAnsi" w:hAnsiTheme="minorHAnsi" w:cstheme="minorHAnsi"/>
                <w:color w:val="030F40"/>
                <w:bdr w:val="none" w:sz="0" w:space="0" w:color="auto" w:frame="1"/>
                <w:lang w:val="sq-AL"/>
              </w:rPr>
              <w:t xml:space="preserve">rikthehet </w:t>
            </w:r>
            <w:r w:rsidRPr="00786C7C">
              <w:rPr>
                <w:rFonts w:asciiTheme="minorHAnsi" w:hAnsiTheme="minorHAnsi" w:cstheme="minorHAnsi"/>
                <w:color w:val="030F40"/>
                <w:bdr w:val="none" w:sz="0" w:space="0" w:color="auto" w:frame="1"/>
                <w:lang w:val="sq-AL"/>
              </w:rPr>
              <w:t xml:space="preserve">toka nga çdo dëm. Nëse kontraktuesi nuk e respekton marrëveshjen, atëherë </w:t>
            </w:r>
            <w:r>
              <w:rPr>
                <w:rFonts w:asciiTheme="minorHAnsi" w:hAnsiTheme="minorHAnsi" w:cstheme="minorHAnsi"/>
                <w:color w:val="030F40"/>
                <w:bdr w:val="none" w:sz="0" w:space="0" w:color="auto" w:frame="1"/>
                <w:lang w:val="sq-AL"/>
              </w:rPr>
              <w:t>Nj</w:t>
            </w:r>
            <w:r w:rsidR="00E23B6A">
              <w:rPr>
                <w:rFonts w:asciiTheme="minorHAnsi" w:hAnsiTheme="minorHAnsi" w:cstheme="minorHAnsi"/>
                <w:color w:val="030F40"/>
                <w:bdr w:val="none" w:sz="0" w:space="0" w:color="auto" w:frame="1"/>
                <w:lang w:val="sq-AL"/>
              </w:rPr>
              <w:t>Z</w:t>
            </w:r>
            <w:r>
              <w:rPr>
                <w:rFonts w:asciiTheme="minorHAnsi" w:hAnsiTheme="minorHAnsi" w:cstheme="minorHAnsi"/>
                <w:color w:val="030F40"/>
                <w:bdr w:val="none" w:sz="0" w:space="0" w:color="auto" w:frame="1"/>
                <w:lang w:val="sq-AL"/>
              </w:rPr>
              <w:t xml:space="preserve">P </w:t>
            </w:r>
            <w:r w:rsidRPr="00786C7C">
              <w:rPr>
                <w:rFonts w:asciiTheme="minorHAnsi" w:hAnsiTheme="minorHAnsi" w:cstheme="minorHAnsi"/>
                <w:color w:val="030F40"/>
                <w:bdr w:val="none" w:sz="0" w:space="0" w:color="auto" w:frame="1"/>
                <w:lang w:val="sq-AL"/>
              </w:rPr>
              <w:t>do të veprojë si arbitër ose do ta dërgojë çështjen në gjykatën lokale.</w:t>
            </w:r>
          </w:p>
        </w:tc>
      </w:tr>
    </w:tbl>
    <w:p w14:paraId="5FF8853C" w14:textId="1084A1A8" w:rsidR="00170350" w:rsidRPr="00C036F6" w:rsidRDefault="00F14798"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38" w:name="_Toc26782451"/>
      <w:bookmarkEnd w:id="137"/>
      <w:r>
        <w:rPr>
          <w:rFonts w:asciiTheme="minorHAnsi" w:eastAsia="Arial" w:hAnsiTheme="minorHAnsi" w:cstheme="minorHAnsi"/>
          <w:color w:val="030F40"/>
          <w:sz w:val="36"/>
          <w:szCs w:val="26"/>
          <w:lang w:val="sq-AL" w:eastAsia="en-US"/>
        </w:rPr>
        <w:lastRenderedPageBreak/>
        <w:t>MEKANIZMI I ANKESAVE</w:t>
      </w:r>
      <w:bookmarkEnd w:id="138"/>
      <w:r>
        <w:rPr>
          <w:rFonts w:asciiTheme="minorHAnsi" w:eastAsia="Arial" w:hAnsiTheme="minorHAnsi" w:cstheme="minorHAnsi"/>
          <w:color w:val="030F40"/>
          <w:sz w:val="36"/>
          <w:szCs w:val="26"/>
          <w:lang w:val="sq-AL" w:eastAsia="en-US"/>
        </w:rPr>
        <w:t xml:space="preserve"> </w:t>
      </w:r>
    </w:p>
    <w:p w14:paraId="72756504" w14:textId="4E4F0EB8" w:rsidR="00921EAF" w:rsidRPr="00C036F6" w:rsidRDefault="00921EAF" w:rsidP="00921EAF">
      <w:pPr>
        <w:pStyle w:val="BodyText"/>
        <w:rPr>
          <w:lang w:val="sq-AL"/>
        </w:rPr>
      </w:pPr>
      <w:r w:rsidRPr="00C036F6">
        <w:rPr>
          <w:lang w:val="sq-AL"/>
        </w:rPr>
        <w:t>Do të</w:t>
      </w:r>
      <w:r w:rsidR="00D15142">
        <w:rPr>
          <w:lang w:val="sq-AL"/>
        </w:rPr>
        <w:t xml:space="preserve"> krijohet dhe do t</w:t>
      </w:r>
      <w:r w:rsidR="00952125">
        <w:rPr>
          <w:lang w:val="sq-AL"/>
        </w:rPr>
        <w:t>ë</w:t>
      </w:r>
      <w:r w:rsidR="00D15142">
        <w:rPr>
          <w:lang w:val="sq-AL"/>
        </w:rPr>
        <w:t xml:space="preserve"> ekzistoj</w:t>
      </w:r>
      <w:r w:rsidR="00952125">
        <w:rPr>
          <w:lang w:val="sq-AL"/>
        </w:rPr>
        <w:t>ë</w:t>
      </w:r>
      <w:r w:rsidR="00D15142">
        <w:rPr>
          <w:lang w:val="sq-AL"/>
        </w:rPr>
        <w:t xml:space="preserve"> </w:t>
      </w:r>
      <w:r w:rsidRPr="00C036F6">
        <w:rPr>
          <w:lang w:val="sq-AL"/>
        </w:rPr>
        <w:t>një mekanizëm ankesash gjatë ndërtimit, operimeve dhe deri në fund të</w:t>
      </w:r>
      <w:r w:rsidR="00E23B6A">
        <w:rPr>
          <w:lang w:val="sq-AL"/>
        </w:rPr>
        <w:t xml:space="preserve"> P</w:t>
      </w:r>
      <w:r w:rsidRPr="00C036F6">
        <w:rPr>
          <w:lang w:val="sq-AL"/>
        </w:rPr>
        <w:t>rojektit.</w:t>
      </w:r>
    </w:p>
    <w:p w14:paraId="1CB13D3F" w14:textId="1319D1B1" w:rsidR="00921EAF" w:rsidRPr="00C036F6" w:rsidRDefault="00921EAF" w:rsidP="00921EAF">
      <w:pPr>
        <w:pStyle w:val="BodyText"/>
        <w:rPr>
          <w:lang w:val="sq-AL"/>
        </w:rPr>
      </w:pPr>
      <w:r w:rsidRPr="00C036F6">
        <w:rPr>
          <w:lang w:val="sq-AL"/>
        </w:rPr>
        <w:t xml:space="preserve">Në procesin e zbatimit të </w:t>
      </w:r>
      <w:r w:rsidR="00D15142">
        <w:rPr>
          <w:lang w:val="sq-AL"/>
        </w:rPr>
        <w:t>PVR</w:t>
      </w:r>
      <w:r w:rsidRPr="00C036F6">
        <w:rPr>
          <w:lang w:val="sq-AL"/>
        </w:rPr>
        <w:t>, të gjithë personat e prekur do të jenë në gjendje të paraqesin ankesat dhe sugjerimet e tyre për projektin në Ministrinë e Infrastrukturës, në zyrat e tyre</w:t>
      </w:r>
      <w:r w:rsidR="00760DF4">
        <w:rPr>
          <w:lang w:val="sq-AL"/>
        </w:rPr>
        <w:t xml:space="preserve"> (08:00 – 16:00)</w:t>
      </w:r>
      <w:r w:rsidRPr="00C036F6">
        <w:rPr>
          <w:lang w:val="sq-AL"/>
        </w:rPr>
        <w:t>, me postë ose me telefon.</w:t>
      </w:r>
    </w:p>
    <w:p w14:paraId="2142285B" w14:textId="26CAF470" w:rsidR="00921EAF" w:rsidRPr="00C036F6" w:rsidRDefault="00921EAF" w:rsidP="00921EAF">
      <w:pPr>
        <w:pStyle w:val="BodyText"/>
        <w:rPr>
          <w:lang w:val="sq-AL"/>
        </w:rPr>
      </w:pPr>
      <w:r w:rsidRPr="00C036F6">
        <w:rPr>
          <w:lang w:val="sq-AL"/>
        </w:rPr>
        <w:t xml:space="preserve">Departamenti Ligjor do të sigurojë që ankesat </w:t>
      </w:r>
      <w:r w:rsidR="00D15142">
        <w:rPr>
          <w:lang w:val="sq-AL"/>
        </w:rPr>
        <w:t>do t</w:t>
      </w:r>
      <w:r w:rsidR="00952125">
        <w:rPr>
          <w:lang w:val="sq-AL"/>
        </w:rPr>
        <w:t>ë</w:t>
      </w:r>
      <w:r w:rsidR="00D15142">
        <w:rPr>
          <w:lang w:val="sq-AL"/>
        </w:rPr>
        <w:t xml:space="preserve"> </w:t>
      </w:r>
      <w:r w:rsidRPr="00C036F6">
        <w:rPr>
          <w:lang w:val="sq-AL"/>
        </w:rPr>
        <w:t xml:space="preserve">përcillen dhe </w:t>
      </w:r>
      <w:r w:rsidR="00D15142">
        <w:rPr>
          <w:lang w:val="sq-AL"/>
        </w:rPr>
        <w:t xml:space="preserve">do tu jepet </w:t>
      </w:r>
      <w:r w:rsidRPr="00C036F6">
        <w:rPr>
          <w:lang w:val="sq-AL"/>
        </w:rPr>
        <w:t>përgjigje</w:t>
      </w:r>
      <w:r w:rsidR="00D15142">
        <w:rPr>
          <w:lang w:val="sq-AL"/>
        </w:rPr>
        <w:t xml:space="preserve"> </w:t>
      </w:r>
      <w:r w:rsidRPr="00C036F6">
        <w:rPr>
          <w:lang w:val="sq-AL"/>
        </w:rPr>
        <w:t>nga departamentet përkatëse të Ministrisë ose kontraktorët brenda një periudhe prej 15 ditësh pune, me shkrim. Nëse është e nevojshme, Departamenti Ligjor ose departament</w:t>
      </w:r>
      <w:r w:rsidR="00D15142">
        <w:rPr>
          <w:lang w:val="sq-AL"/>
        </w:rPr>
        <w:t>e t</w:t>
      </w:r>
      <w:r w:rsidR="00952125">
        <w:rPr>
          <w:lang w:val="sq-AL"/>
        </w:rPr>
        <w:t>ë</w:t>
      </w:r>
      <w:r w:rsidR="00D15142">
        <w:rPr>
          <w:lang w:val="sq-AL"/>
        </w:rPr>
        <w:t xml:space="preserve"> </w:t>
      </w:r>
      <w:r w:rsidRPr="00C036F6">
        <w:rPr>
          <w:lang w:val="sq-AL"/>
        </w:rPr>
        <w:t>tje</w:t>
      </w:r>
      <w:r w:rsidR="00D15142">
        <w:rPr>
          <w:lang w:val="sq-AL"/>
        </w:rPr>
        <w:t xml:space="preserve">ra </w:t>
      </w:r>
      <w:r w:rsidRPr="00C036F6">
        <w:rPr>
          <w:lang w:val="sq-AL"/>
        </w:rPr>
        <w:t>do t'i shpjegoj</w:t>
      </w:r>
      <w:r w:rsidR="00D15142">
        <w:rPr>
          <w:lang w:val="sq-AL"/>
        </w:rPr>
        <w:t>n</w:t>
      </w:r>
      <w:r w:rsidRPr="00C036F6">
        <w:rPr>
          <w:lang w:val="sq-AL"/>
        </w:rPr>
        <w:t xml:space="preserve">ë përgjigjen me shkrim personit të prekur përmes telefonit ose personalisht. Në çdo kohë, ankuesit do të jenë në gjendje të kërkojnë mjete juridike në përputhje me ligjet dhe </w:t>
      </w:r>
      <w:r w:rsidR="00D15142">
        <w:rPr>
          <w:lang w:val="sq-AL"/>
        </w:rPr>
        <w:t>normat n</w:t>
      </w:r>
      <w:r w:rsidR="00952125">
        <w:rPr>
          <w:lang w:val="sq-AL"/>
        </w:rPr>
        <w:t>ë</w:t>
      </w:r>
      <w:r w:rsidR="00D15142">
        <w:rPr>
          <w:lang w:val="sq-AL"/>
        </w:rPr>
        <w:t xml:space="preserve"> </w:t>
      </w:r>
      <w:r w:rsidRPr="00C036F6">
        <w:rPr>
          <w:lang w:val="sq-AL"/>
        </w:rPr>
        <w:t>Republikës së Kosovës.</w:t>
      </w:r>
    </w:p>
    <w:p w14:paraId="7A406DC7" w14:textId="4C15EEBF" w:rsidR="00921EAF" w:rsidRPr="00C036F6" w:rsidRDefault="0099206E" w:rsidP="00921EAF">
      <w:pPr>
        <w:pStyle w:val="BodyText"/>
        <w:rPr>
          <w:lang w:val="sq-AL"/>
        </w:rPr>
      </w:pPr>
      <w:r>
        <w:rPr>
          <w:lang w:val="sq-AL"/>
        </w:rPr>
        <w:t>NjZ</w:t>
      </w:r>
      <w:r w:rsidR="00D15142">
        <w:rPr>
          <w:lang w:val="sq-AL"/>
        </w:rPr>
        <w:t xml:space="preserve">P </w:t>
      </w:r>
      <w:r w:rsidR="00921EAF" w:rsidRPr="00C036F6">
        <w:rPr>
          <w:lang w:val="sq-AL"/>
        </w:rPr>
        <w:t xml:space="preserve">do të krijojë një </w:t>
      </w:r>
      <w:r>
        <w:rPr>
          <w:lang w:val="sq-AL"/>
        </w:rPr>
        <w:t>R</w:t>
      </w:r>
      <w:r w:rsidR="00921EAF" w:rsidRPr="00C036F6">
        <w:rPr>
          <w:lang w:val="sq-AL"/>
        </w:rPr>
        <w:t xml:space="preserve">egjistër të </w:t>
      </w:r>
      <w:r>
        <w:rPr>
          <w:lang w:val="sq-AL"/>
        </w:rPr>
        <w:t>A</w:t>
      </w:r>
      <w:r w:rsidR="00921EAF" w:rsidRPr="00C036F6">
        <w:rPr>
          <w:lang w:val="sq-AL"/>
        </w:rPr>
        <w:t>nkesave dhe do të sigurojë që të gjithë palët e interesuara të jenë plotësisht të informuar</w:t>
      </w:r>
      <w:r w:rsidR="00D15142">
        <w:rPr>
          <w:lang w:val="sq-AL"/>
        </w:rPr>
        <w:t>a</w:t>
      </w:r>
      <w:r w:rsidR="00921EAF" w:rsidRPr="00C036F6">
        <w:rPr>
          <w:lang w:val="sq-AL"/>
        </w:rPr>
        <w:t xml:space="preserve"> për mekanizmin e ank</w:t>
      </w:r>
      <w:r w:rsidR="00D15142">
        <w:rPr>
          <w:lang w:val="sq-AL"/>
        </w:rPr>
        <w:t xml:space="preserve">imit </w:t>
      </w:r>
      <w:r w:rsidR="00921EAF" w:rsidRPr="00C036F6">
        <w:rPr>
          <w:lang w:val="sq-AL"/>
        </w:rPr>
        <w:t xml:space="preserve">duke komunikuar </w:t>
      </w:r>
      <w:r w:rsidR="00D15142">
        <w:rPr>
          <w:lang w:val="sq-AL"/>
        </w:rPr>
        <w:t>ekzistenc</w:t>
      </w:r>
      <w:r w:rsidR="00952125">
        <w:rPr>
          <w:lang w:val="sq-AL"/>
        </w:rPr>
        <w:t>ë</w:t>
      </w:r>
      <w:r w:rsidR="00D15142">
        <w:rPr>
          <w:lang w:val="sq-AL"/>
        </w:rPr>
        <w:t xml:space="preserve">n </w:t>
      </w:r>
      <w:r w:rsidR="00921EAF" w:rsidRPr="00C036F6">
        <w:rPr>
          <w:lang w:val="sq-AL"/>
        </w:rPr>
        <w:t>e këtij regjistri, funksionin e tij, personat e kontaktit dhe procedurat për të paraqitur një ankesë në zonat e prekura.</w:t>
      </w:r>
    </w:p>
    <w:p w14:paraId="14C07204" w14:textId="2A877BF9" w:rsidR="00921EAF" w:rsidRPr="00C036F6" w:rsidRDefault="0099206E" w:rsidP="00921EAF">
      <w:pPr>
        <w:pStyle w:val="BodyText"/>
        <w:rPr>
          <w:lang w:val="sq-AL"/>
        </w:rPr>
      </w:pPr>
      <w:r>
        <w:rPr>
          <w:lang w:val="sq-AL"/>
        </w:rPr>
        <w:t>Çdo</w:t>
      </w:r>
      <w:r w:rsidR="00D15142">
        <w:rPr>
          <w:lang w:val="sq-AL"/>
        </w:rPr>
        <w:t xml:space="preserve"> </w:t>
      </w:r>
      <w:r w:rsidR="00921EAF" w:rsidRPr="00C036F6">
        <w:rPr>
          <w:lang w:val="sq-AL"/>
        </w:rPr>
        <w:t xml:space="preserve">koment ose shqetësim mund të vihet në vëmendje të </w:t>
      </w:r>
      <w:r w:rsidR="00D15142">
        <w:rPr>
          <w:lang w:val="sq-AL"/>
        </w:rPr>
        <w:t>Nj</w:t>
      </w:r>
      <w:r>
        <w:rPr>
          <w:lang w:val="sq-AL"/>
        </w:rPr>
        <w:t>Z</w:t>
      </w:r>
      <w:r w:rsidR="00D15142">
        <w:rPr>
          <w:lang w:val="sq-AL"/>
        </w:rPr>
        <w:t xml:space="preserve">P </w:t>
      </w:r>
      <w:r w:rsidR="00921EAF" w:rsidRPr="00C036F6">
        <w:rPr>
          <w:lang w:val="sq-AL"/>
        </w:rPr>
        <w:t>ose Kontraktuesit me gojë (personalisht ose me telefon) ose me shkrim duke plotësuar formularin e ankesës (</w:t>
      </w:r>
      <w:r w:rsidR="00D15142">
        <w:rPr>
          <w:lang w:val="sq-AL"/>
        </w:rPr>
        <w:t xml:space="preserve">shih </w:t>
      </w:r>
      <w:r w:rsidR="00921EAF" w:rsidRPr="00C036F6">
        <w:rPr>
          <w:lang w:val="sq-AL"/>
        </w:rPr>
        <w:t xml:space="preserve">Shtojcën 5) me dorëzim personal, postë, faks ose postë elektronike në adresën / numrin e dhënë më poshtë), pa </w:t>
      </w:r>
      <w:r w:rsidR="00D15142">
        <w:rPr>
          <w:lang w:val="sq-AL"/>
        </w:rPr>
        <w:t>asnj</w:t>
      </w:r>
      <w:r w:rsidR="00952125">
        <w:rPr>
          <w:lang w:val="sq-AL"/>
        </w:rPr>
        <w:t>ë</w:t>
      </w:r>
      <w:r w:rsidR="00D15142">
        <w:rPr>
          <w:lang w:val="sq-AL"/>
        </w:rPr>
        <w:t xml:space="preserve"> kosto t</w:t>
      </w:r>
      <w:r w:rsidR="00952125">
        <w:rPr>
          <w:lang w:val="sq-AL"/>
        </w:rPr>
        <w:t>ë</w:t>
      </w:r>
      <w:r w:rsidR="00D15142">
        <w:rPr>
          <w:lang w:val="sq-AL"/>
        </w:rPr>
        <w:t xml:space="preserve"> kryer nga </w:t>
      </w:r>
      <w:r w:rsidR="00921EAF" w:rsidRPr="00C036F6">
        <w:rPr>
          <w:lang w:val="sq-AL"/>
        </w:rPr>
        <w:t>ankuesi. Ankesat gjithashtu mund të dorëzohen në mënyrë anonime.</w:t>
      </w:r>
    </w:p>
    <w:p w14:paraId="4DDDE454" w14:textId="1CE52EE1" w:rsidR="008D42B1" w:rsidRPr="00C036F6" w:rsidRDefault="00921EAF" w:rsidP="001B7F13">
      <w:pPr>
        <w:pStyle w:val="BodyText"/>
        <w:rPr>
          <w:lang w:val="sq-AL"/>
        </w:rPr>
      </w:pPr>
      <w:r w:rsidRPr="00C036F6">
        <w:rPr>
          <w:lang w:val="sq-AL"/>
        </w:rPr>
        <w:t>Të gjitha ankesat do të regjistrohen në Regjistrin e Ankesave dhe do t</w:t>
      </w:r>
      <w:r w:rsidR="00D15142">
        <w:rPr>
          <w:lang w:val="sq-AL"/>
        </w:rPr>
        <w:t xml:space="preserve">u </w:t>
      </w:r>
      <w:r w:rsidRPr="00C036F6">
        <w:rPr>
          <w:lang w:val="sq-AL"/>
        </w:rPr>
        <w:t>caktohet një numër dhe do të njihe</w:t>
      </w:r>
      <w:r w:rsidR="00D15142">
        <w:rPr>
          <w:lang w:val="sq-AL"/>
        </w:rPr>
        <w:t xml:space="preserve">n </w:t>
      </w:r>
      <w:r w:rsidRPr="00C036F6">
        <w:rPr>
          <w:lang w:val="sq-AL"/>
        </w:rPr>
        <w:t>brenda 5 ditëve kalendarike (grafiku dhe formulari i përpunimit të ankesave janë paraqitur në faqen tjetër)</w:t>
      </w:r>
      <w:r w:rsidR="001B7F13">
        <w:rPr>
          <w:lang w:val="sq-AL"/>
        </w:rPr>
        <w:t>.</w:t>
      </w:r>
      <w:r w:rsidRPr="00C036F6">
        <w:rPr>
          <w:lang w:val="sq-AL"/>
        </w:rPr>
        <w:t xml:space="preserve"> Regjistri do të ketë të gjithë elementët e nevojshëm për të zbërthyer ankesën sipas gjinisë së personi</w:t>
      </w:r>
      <w:r w:rsidR="001B7F13">
        <w:rPr>
          <w:lang w:val="sq-AL"/>
        </w:rPr>
        <w:t>t</w:t>
      </w:r>
      <w:r w:rsidRPr="00C036F6">
        <w:rPr>
          <w:lang w:val="sq-AL"/>
        </w:rPr>
        <w:t xml:space="preserve"> që e </w:t>
      </w:r>
      <w:r w:rsidR="001B7F13">
        <w:rPr>
          <w:lang w:val="sq-AL"/>
        </w:rPr>
        <w:t xml:space="preserve">paraqet </w:t>
      </w:r>
      <w:r w:rsidRPr="00C036F6">
        <w:rPr>
          <w:lang w:val="sq-AL"/>
        </w:rPr>
        <w:t xml:space="preserve">atë, si dhe sipas llojit të ankesës. </w:t>
      </w:r>
      <w:r w:rsidR="0099206E">
        <w:rPr>
          <w:lang w:val="sq-AL"/>
        </w:rPr>
        <w:t>Çdo</w:t>
      </w:r>
      <w:r w:rsidR="001B7F13">
        <w:rPr>
          <w:lang w:val="sq-AL"/>
        </w:rPr>
        <w:t xml:space="preserve"> </w:t>
      </w:r>
      <w:r w:rsidRPr="00C036F6">
        <w:rPr>
          <w:lang w:val="sq-AL"/>
        </w:rPr>
        <w:t>ankesë do të regjistrohet në regjistër me informacionin e mëposhtëm:</w:t>
      </w:r>
    </w:p>
    <w:p w14:paraId="3A5E67A3" w14:textId="77777777" w:rsidR="00921EAF" w:rsidRPr="00C036F6" w:rsidRDefault="00921EAF" w:rsidP="00921EAF">
      <w:pPr>
        <w:pStyle w:val="BodyText"/>
        <w:spacing w:before="0" w:after="0"/>
        <w:ind w:left="720"/>
        <w:rPr>
          <w:lang w:val="sq-AL"/>
        </w:rPr>
      </w:pPr>
      <w:r w:rsidRPr="00C036F6">
        <w:rPr>
          <w:lang w:val="sq-AL"/>
        </w:rPr>
        <w:t>• përshkrimin e ankesës,</w:t>
      </w:r>
    </w:p>
    <w:p w14:paraId="52BAB3C7" w14:textId="2ADBE3C5" w:rsidR="00921EAF" w:rsidRPr="00C036F6" w:rsidRDefault="00921EAF" w:rsidP="00921EAF">
      <w:pPr>
        <w:pStyle w:val="BodyText"/>
        <w:spacing w:before="0" w:after="0"/>
        <w:ind w:left="720"/>
        <w:rPr>
          <w:lang w:val="sq-AL"/>
        </w:rPr>
      </w:pPr>
      <w:r w:rsidRPr="00C036F6">
        <w:rPr>
          <w:lang w:val="sq-AL"/>
        </w:rPr>
        <w:t>• dat</w:t>
      </w:r>
      <w:r w:rsidR="00952125">
        <w:rPr>
          <w:lang w:val="sq-AL"/>
        </w:rPr>
        <w:t>ë</w:t>
      </w:r>
      <w:r w:rsidR="00C13856">
        <w:rPr>
          <w:lang w:val="sq-AL"/>
        </w:rPr>
        <w:t xml:space="preserve">n e </w:t>
      </w:r>
      <w:r w:rsidRPr="00C036F6">
        <w:rPr>
          <w:lang w:val="sq-AL"/>
        </w:rPr>
        <w:t xml:space="preserve">pranimit të </w:t>
      </w:r>
      <w:r w:rsidR="00C13856">
        <w:rPr>
          <w:lang w:val="sq-AL"/>
        </w:rPr>
        <w:t>marrjes t</w:t>
      </w:r>
      <w:r w:rsidR="00952125">
        <w:rPr>
          <w:lang w:val="sq-AL"/>
        </w:rPr>
        <w:t>ë</w:t>
      </w:r>
      <w:r w:rsidR="00C13856">
        <w:rPr>
          <w:lang w:val="sq-AL"/>
        </w:rPr>
        <w:t xml:space="preserve"> </w:t>
      </w:r>
      <w:r w:rsidRPr="00C036F6">
        <w:rPr>
          <w:lang w:val="sq-AL"/>
        </w:rPr>
        <w:t xml:space="preserve">kthyer </w:t>
      </w:r>
      <w:r w:rsidR="00C13856">
        <w:rPr>
          <w:lang w:val="sq-AL"/>
        </w:rPr>
        <w:t xml:space="preserve">tek </w:t>
      </w:r>
      <w:r w:rsidRPr="00C036F6">
        <w:rPr>
          <w:lang w:val="sq-AL"/>
        </w:rPr>
        <w:t>ankuesi,</w:t>
      </w:r>
    </w:p>
    <w:p w14:paraId="5F8FB1C8" w14:textId="77777777" w:rsidR="00921EAF" w:rsidRPr="00C036F6" w:rsidRDefault="00921EAF" w:rsidP="00921EAF">
      <w:pPr>
        <w:pStyle w:val="BodyText"/>
        <w:spacing w:before="0" w:after="0"/>
        <w:ind w:left="720"/>
        <w:rPr>
          <w:lang w:val="sq-AL"/>
        </w:rPr>
      </w:pPr>
      <w:r w:rsidRPr="00C036F6">
        <w:rPr>
          <w:lang w:val="sq-AL"/>
        </w:rPr>
        <w:t>• përshkrimin e veprimeve të ndërmarra (hetimi, masat korrigjuese) dhe</w:t>
      </w:r>
    </w:p>
    <w:p w14:paraId="0A61FA6A" w14:textId="73B9C5D8" w:rsidR="008D42B1" w:rsidRPr="00C036F6" w:rsidRDefault="00921EAF" w:rsidP="00C13856">
      <w:pPr>
        <w:pStyle w:val="BodyText"/>
        <w:spacing w:before="0" w:after="0"/>
        <w:ind w:left="720"/>
        <w:rPr>
          <w:highlight w:val="yellow"/>
          <w:lang w:val="sq-AL"/>
        </w:rPr>
      </w:pPr>
      <w:r w:rsidRPr="00C036F6">
        <w:rPr>
          <w:lang w:val="sq-AL"/>
        </w:rPr>
        <w:t>• dat</w:t>
      </w:r>
      <w:r w:rsidR="00952125">
        <w:rPr>
          <w:lang w:val="sq-AL"/>
        </w:rPr>
        <w:t>ë</w:t>
      </w:r>
      <w:r w:rsidR="00C13856">
        <w:rPr>
          <w:lang w:val="sq-AL"/>
        </w:rPr>
        <w:t xml:space="preserve">n e </w:t>
      </w:r>
      <w:r w:rsidRPr="00C036F6">
        <w:rPr>
          <w:lang w:val="sq-AL"/>
        </w:rPr>
        <w:t>zgjidhjes dhe mbyllj</w:t>
      </w:r>
      <w:r w:rsidR="00C13856">
        <w:rPr>
          <w:lang w:val="sq-AL"/>
        </w:rPr>
        <w:t xml:space="preserve">es </w:t>
      </w:r>
      <w:r w:rsidRPr="00C036F6">
        <w:rPr>
          <w:lang w:val="sq-AL"/>
        </w:rPr>
        <w:t>/</w:t>
      </w:r>
      <w:r w:rsidR="00C13856">
        <w:rPr>
          <w:lang w:val="sq-AL"/>
        </w:rPr>
        <w:t>dh</w:t>
      </w:r>
      <w:r w:rsidR="00952125">
        <w:rPr>
          <w:lang w:val="sq-AL"/>
        </w:rPr>
        <w:t>ë</w:t>
      </w:r>
      <w:r w:rsidR="00C13856">
        <w:rPr>
          <w:lang w:val="sq-AL"/>
        </w:rPr>
        <w:t>nies s</w:t>
      </w:r>
      <w:r w:rsidR="00952125">
        <w:rPr>
          <w:lang w:val="sq-AL"/>
        </w:rPr>
        <w:t>ë</w:t>
      </w:r>
      <w:r w:rsidR="00C13856">
        <w:rPr>
          <w:lang w:val="sq-AL"/>
        </w:rPr>
        <w:t xml:space="preserve"> </w:t>
      </w:r>
      <w:r w:rsidRPr="00C036F6">
        <w:rPr>
          <w:lang w:val="sq-AL"/>
        </w:rPr>
        <w:t>feedback-ut</w:t>
      </w:r>
      <w:r w:rsidR="0099206E">
        <w:rPr>
          <w:lang w:val="sq-AL"/>
        </w:rPr>
        <w:t xml:space="preserve"> [</w:t>
      </w:r>
      <w:r w:rsidR="00C13856">
        <w:rPr>
          <w:lang w:val="sq-AL"/>
        </w:rPr>
        <w:t>p</w:t>
      </w:r>
      <w:r w:rsidR="00952125">
        <w:rPr>
          <w:lang w:val="sq-AL"/>
        </w:rPr>
        <w:t>ë</w:t>
      </w:r>
      <w:r w:rsidR="00C13856">
        <w:rPr>
          <w:lang w:val="sq-AL"/>
        </w:rPr>
        <w:t>rgjigjes</w:t>
      </w:r>
      <w:r w:rsidR="0099206E">
        <w:rPr>
          <w:lang w:val="sq-AL"/>
        </w:rPr>
        <w:t>]</w:t>
      </w:r>
      <w:r w:rsidR="00C13856">
        <w:rPr>
          <w:lang w:val="sq-AL"/>
        </w:rPr>
        <w:t xml:space="preserve"> tek </w:t>
      </w:r>
      <w:r w:rsidRPr="00C036F6">
        <w:rPr>
          <w:lang w:val="sq-AL"/>
        </w:rPr>
        <w:t>ankuesi.</w:t>
      </w:r>
    </w:p>
    <w:p w14:paraId="61BBCA73" w14:textId="40AD8686" w:rsidR="00921EAF" w:rsidRPr="00C036F6" w:rsidRDefault="00921EAF" w:rsidP="00921EAF">
      <w:pPr>
        <w:pStyle w:val="BodyText"/>
        <w:rPr>
          <w:lang w:val="sq-AL"/>
        </w:rPr>
      </w:pPr>
      <w:r w:rsidRPr="00C036F6">
        <w:rPr>
          <w:lang w:val="sq-AL"/>
        </w:rPr>
        <w:t>N</w:t>
      </w:r>
      <w:r w:rsidR="00C13856">
        <w:rPr>
          <w:lang w:val="sq-AL"/>
        </w:rPr>
        <w:t xml:space="preserve">ëse </w:t>
      </w:r>
      <w:r w:rsidRPr="00C036F6">
        <w:rPr>
          <w:lang w:val="sq-AL"/>
        </w:rPr>
        <w:t xml:space="preserve">ankesa është e </w:t>
      </w:r>
      <w:r w:rsidR="00C13856">
        <w:rPr>
          <w:lang w:val="sq-AL"/>
        </w:rPr>
        <w:t>vak</w:t>
      </w:r>
      <w:r w:rsidR="00952125">
        <w:rPr>
          <w:lang w:val="sq-AL"/>
        </w:rPr>
        <w:t>ë</w:t>
      </w:r>
      <w:r w:rsidR="00C13856">
        <w:rPr>
          <w:lang w:val="sq-AL"/>
        </w:rPr>
        <w:t>t dhe jo mjaftuesh</w:t>
      </w:r>
      <w:r w:rsidR="00952125">
        <w:rPr>
          <w:lang w:val="sq-AL"/>
        </w:rPr>
        <w:t>ë</w:t>
      </w:r>
      <w:r w:rsidR="00C13856">
        <w:rPr>
          <w:lang w:val="sq-AL"/>
        </w:rPr>
        <w:t xml:space="preserve">m e </w:t>
      </w:r>
      <w:r w:rsidRPr="00C036F6">
        <w:rPr>
          <w:lang w:val="sq-AL"/>
        </w:rPr>
        <w:t xml:space="preserve">qartë, </w:t>
      </w:r>
      <w:r w:rsidR="00C13856">
        <w:rPr>
          <w:lang w:val="sq-AL"/>
        </w:rPr>
        <w:t>Nj</w:t>
      </w:r>
      <w:r w:rsidR="0099206E">
        <w:rPr>
          <w:lang w:val="sq-AL"/>
        </w:rPr>
        <w:t>Z</w:t>
      </w:r>
      <w:r w:rsidR="00C13856">
        <w:rPr>
          <w:lang w:val="sq-AL"/>
        </w:rPr>
        <w:t xml:space="preserve">P </w:t>
      </w:r>
      <w:r w:rsidRPr="00C036F6">
        <w:rPr>
          <w:lang w:val="sq-AL"/>
        </w:rPr>
        <w:t xml:space="preserve">do të ndihmojë dhe </w:t>
      </w:r>
      <w:r w:rsidR="00C13856">
        <w:rPr>
          <w:lang w:val="sq-AL"/>
        </w:rPr>
        <w:t>do t</w:t>
      </w:r>
      <w:r w:rsidR="00952125">
        <w:rPr>
          <w:lang w:val="sq-AL"/>
        </w:rPr>
        <w:t>ë</w:t>
      </w:r>
      <w:r w:rsidR="00C13856">
        <w:rPr>
          <w:lang w:val="sq-AL"/>
        </w:rPr>
        <w:t xml:space="preserve"> </w:t>
      </w:r>
      <w:r w:rsidRPr="00C036F6">
        <w:rPr>
          <w:lang w:val="sq-AL"/>
        </w:rPr>
        <w:t xml:space="preserve">ofrojë këshilla në formulimin / riformulimin e parashtresës, në mënyrë që ankesa të bëhet e qartë, për qëllime të një vendimi të informuar nga </w:t>
      </w:r>
      <w:r w:rsidR="00C13856">
        <w:rPr>
          <w:lang w:val="sq-AL"/>
        </w:rPr>
        <w:t>Nj</w:t>
      </w:r>
      <w:r w:rsidR="0099206E">
        <w:rPr>
          <w:lang w:val="sq-AL"/>
        </w:rPr>
        <w:t>Z</w:t>
      </w:r>
      <w:r w:rsidR="00C13856">
        <w:rPr>
          <w:lang w:val="sq-AL"/>
        </w:rPr>
        <w:t>P</w:t>
      </w:r>
      <w:r w:rsidRPr="00C036F6">
        <w:rPr>
          <w:lang w:val="sq-AL"/>
        </w:rPr>
        <w:t xml:space="preserve">, në </w:t>
      </w:r>
      <w:r w:rsidR="00C13856">
        <w:rPr>
          <w:lang w:val="sq-AL"/>
        </w:rPr>
        <w:t xml:space="preserve">interesin </w:t>
      </w:r>
      <w:r w:rsidRPr="00C036F6">
        <w:rPr>
          <w:lang w:val="sq-AL"/>
        </w:rPr>
        <w:t xml:space="preserve">më të mirë </w:t>
      </w:r>
      <w:r w:rsidR="00C13856">
        <w:rPr>
          <w:lang w:val="sq-AL"/>
        </w:rPr>
        <w:t>t</w:t>
      </w:r>
      <w:r w:rsidR="00952125">
        <w:rPr>
          <w:lang w:val="sq-AL"/>
        </w:rPr>
        <w:t>ë</w:t>
      </w:r>
      <w:r w:rsidR="00C13856">
        <w:rPr>
          <w:lang w:val="sq-AL"/>
        </w:rPr>
        <w:t xml:space="preserve"> </w:t>
      </w:r>
      <w:r w:rsidRPr="00C036F6">
        <w:rPr>
          <w:lang w:val="sq-AL"/>
        </w:rPr>
        <w:t>personave të prekur nga Projekti.</w:t>
      </w:r>
    </w:p>
    <w:p w14:paraId="7C52773D" w14:textId="6A8645B2" w:rsidR="00921EAF" w:rsidRPr="00C036F6" w:rsidRDefault="00C13856" w:rsidP="00921EAF">
      <w:pPr>
        <w:pStyle w:val="BodyText"/>
        <w:rPr>
          <w:lang w:val="sq-AL"/>
        </w:rPr>
      </w:pPr>
      <w:r>
        <w:rPr>
          <w:lang w:val="sq-AL"/>
        </w:rPr>
        <w:t>Nj</w:t>
      </w:r>
      <w:r w:rsidR="0099206E">
        <w:rPr>
          <w:lang w:val="sq-AL"/>
        </w:rPr>
        <w:t>Z</w:t>
      </w:r>
      <w:r>
        <w:rPr>
          <w:lang w:val="sq-AL"/>
        </w:rPr>
        <w:t xml:space="preserve">P </w:t>
      </w:r>
      <w:r w:rsidR="00921EAF" w:rsidRPr="00C036F6">
        <w:rPr>
          <w:lang w:val="sq-AL"/>
        </w:rPr>
        <w:t>do të bëjë të gjitha përpjekjet e arsyeshme për të adresuar ankesën pas pranimit të ank</w:t>
      </w:r>
      <w:r>
        <w:rPr>
          <w:lang w:val="sq-AL"/>
        </w:rPr>
        <w:t>imit</w:t>
      </w:r>
      <w:r w:rsidR="00921EAF" w:rsidRPr="00C036F6">
        <w:rPr>
          <w:lang w:val="sq-AL"/>
        </w:rPr>
        <w:t xml:space="preserve">. Nëse </w:t>
      </w:r>
      <w:r w:rsidR="0099206E">
        <w:rPr>
          <w:lang w:val="sq-AL"/>
        </w:rPr>
        <w:t>NjZP</w:t>
      </w:r>
      <w:r>
        <w:rPr>
          <w:lang w:val="sq-AL"/>
        </w:rPr>
        <w:t xml:space="preserve"> </w:t>
      </w:r>
      <w:r w:rsidR="00921EAF" w:rsidRPr="00C036F6">
        <w:rPr>
          <w:lang w:val="sq-AL"/>
        </w:rPr>
        <w:t xml:space="preserve">nuk është në gjendje të adresojë çështjet e ngritura nga një veprim i menjëhershëm korrigjues, do të identifikohet një veprim korrigjues afatgjatë. Ankuesi do të informohet për veprimin korrigjues të propozuar dhe </w:t>
      </w:r>
      <w:r>
        <w:rPr>
          <w:lang w:val="sq-AL"/>
        </w:rPr>
        <w:t xml:space="preserve">ndjekjen e </w:t>
      </w:r>
      <w:r w:rsidR="00921EAF" w:rsidRPr="00C036F6">
        <w:rPr>
          <w:lang w:val="sq-AL"/>
        </w:rPr>
        <w:t>veprimit korrigjues brenda 25 ditëve kalendarike pas pranimit të ankesës.</w:t>
      </w:r>
    </w:p>
    <w:p w14:paraId="02B5662F" w14:textId="578D7895" w:rsidR="00921EAF" w:rsidRPr="00C036F6" w:rsidRDefault="00921EAF" w:rsidP="00921EAF">
      <w:pPr>
        <w:pStyle w:val="BodyText"/>
        <w:rPr>
          <w:lang w:val="sq-AL"/>
        </w:rPr>
      </w:pPr>
      <w:r w:rsidRPr="00C036F6">
        <w:rPr>
          <w:lang w:val="sq-AL"/>
        </w:rPr>
        <w:t xml:space="preserve">Nëse </w:t>
      </w:r>
      <w:r w:rsidR="0099206E" w:rsidRPr="00C036F6">
        <w:rPr>
          <w:lang w:val="sq-AL"/>
        </w:rPr>
        <w:t>NjZ</w:t>
      </w:r>
      <w:r w:rsidR="0099206E">
        <w:rPr>
          <w:lang w:val="sq-AL"/>
        </w:rPr>
        <w:t>P</w:t>
      </w:r>
      <w:r w:rsidRPr="00C036F6">
        <w:rPr>
          <w:lang w:val="sq-AL"/>
        </w:rPr>
        <w:t xml:space="preserve"> nuk është në gjendje të adresojë çështjen e veçantë të ngritur përmes mekanizmit të ank</w:t>
      </w:r>
      <w:r w:rsidR="00C13856">
        <w:rPr>
          <w:lang w:val="sq-AL"/>
        </w:rPr>
        <w:t xml:space="preserve">imit </w:t>
      </w:r>
      <w:r w:rsidRPr="00C036F6">
        <w:rPr>
          <w:lang w:val="sq-AL"/>
        </w:rPr>
        <w:t xml:space="preserve">ose nëse nuk kërkohet veprim, ajo do të </w:t>
      </w:r>
      <w:r w:rsidR="00C13856">
        <w:rPr>
          <w:lang w:val="sq-AL"/>
        </w:rPr>
        <w:t>jap</w:t>
      </w:r>
      <w:r w:rsidR="00952125">
        <w:rPr>
          <w:lang w:val="sq-AL"/>
        </w:rPr>
        <w:t>ë</w:t>
      </w:r>
      <w:r w:rsidR="00C13856">
        <w:rPr>
          <w:lang w:val="sq-AL"/>
        </w:rPr>
        <w:t xml:space="preserve"> </w:t>
      </w:r>
      <w:r w:rsidRPr="00C036F6">
        <w:rPr>
          <w:lang w:val="sq-AL"/>
        </w:rPr>
        <w:t>një shpjegim / arsyetim të hollësishëm se pse nuk u adresua çështja. Përgjigja gjithashtu do të përmbajë një shpjegim se si personi / organizata që ngriti ankesën mund të procedojë me ankesë</w:t>
      </w:r>
      <w:r w:rsidR="00C13856">
        <w:rPr>
          <w:lang w:val="sq-AL"/>
        </w:rPr>
        <w:t>n</w:t>
      </w:r>
      <w:r w:rsidRPr="00C036F6">
        <w:rPr>
          <w:lang w:val="sq-AL"/>
        </w:rPr>
        <w:t xml:space="preserve"> në rast se rezultati nuk është i kënaqshëm.</w:t>
      </w:r>
    </w:p>
    <w:p w14:paraId="53A69C5E" w14:textId="402A7644" w:rsidR="00BF574D" w:rsidRPr="00C036F6" w:rsidRDefault="00921EAF" w:rsidP="00C13856">
      <w:pPr>
        <w:pStyle w:val="BodyText"/>
        <w:rPr>
          <w:lang w:val="sq-AL"/>
        </w:rPr>
      </w:pPr>
      <w:r w:rsidRPr="00C036F6">
        <w:rPr>
          <w:lang w:val="sq-AL"/>
        </w:rPr>
        <w:lastRenderedPageBreak/>
        <w:t xml:space="preserve">Në çdo kohë, ankuesit mund të kërkojnë mjete të tjera juridike në përputhje me </w:t>
      </w:r>
      <w:r w:rsidR="00C13856">
        <w:rPr>
          <w:lang w:val="sq-AL"/>
        </w:rPr>
        <w:t xml:space="preserve">kuadrin </w:t>
      </w:r>
      <w:r w:rsidRPr="00C036F6">
        <w:rPr>
          <w:lang w:val="sq-AL"/>
        </w:rPr>
        <w:t>ligjor</w:t>
      </w:r>
      <w:r w:rsidR="00C13856">
        <w:rPr>
          <w:lang w:val="sq-AL"/>
        </w:rPr>
        <w:t xml:space="preserve"> </w:t>
      </w:r>
      <w:r w:rsidRPr="00C036F6">
        <w:rPr>
          <w:lang w:val="sq-AL"/>
        </w:rPr>
        <w:t xml:space="preserve">të Kosovës, përfshirë </w:t>
      </w:r>
      <w:r w:rsidR="00C13856">
        <w:rPr>
          <w:lang w:val="sq-AL"/>
        </w:rPr>
        <w:t xml:space="preserve">apelimin </w:t>
      </w:r>
      <w:r w:rsidRPr="00C036F6">
        <w:rPr>
          <w:lang w:val="sq-AL"/>
        </w:rPr>
        <w:t>gjyqësor zyrtar.</w:t>
      </w:r>
    </w:p>
    <w:p w14:paraId="435B434F" w14:textId="1BBBA069" w:rsidR="00921EAF" w:rsidRPr="001E0C74" w:rsidRDefault="001E0C74" w:rsidP="00921EAF">
      <w:pPr>
        <w:pStyle w:val="BodyText"/>
        <w:rPr>
          <w:lang w:val="sq-AL"/>
        </w:rPr>
      </w:pPr>
      <w:r w:rsidRPr="00C036F6">
        <w:rPr>
          <w:lang w:val="sq-AL"/>
        </w:rPr>
        <w:t>NjZ</w:t>
      </w:r>
      <w:r>
        <w:rPr>
          <w:lang w:val="sq-AL"/>
        </w:rPr>
        <w:t>P</w:t>
      </w:r>
      <w:r w:rsidR="00921EAF" w:rsidRPr="00C036F6">
        <w:rPr>
          <w:lang w:val="sq-AL"/>
        </w:rPr>
        <w:t xml:space="preserve">, </w:t>
      </w:r>
      <w:r w:rsidR="00C13856">
        <w:rPr>
          <w:lang w:val="sq-AL"/>
        </w:rPr>
        <w:t xml:space="preserve">e </w:t>
      </w:r>
      <w:r w:rsidR="00921EAF" w:rsidRPr="00C036F6">
        <w:rPr>
          <w:lang w:val="sq-AL"/>
        </w:rPr>
        <w:t xml:space="preserve">përbërë nga MIT, do të menaxhojë ankesat në lidhje me </w:t>
      </w:r>
      <w:r w:rsidR="00C13856">
        <w:rPr>
          <w:lang w:val="sq-AL"/>
        </w:rPr>
        <w:t xml:space="preserve">marrjen e </w:t>
      </w:r>
      <w:r w:rsidR="00921EAF" w:rsidRPr="00C036F6">
        <w:rPr>
          <w:lang w:val="sq-AL"/>
        </w:rPr>
        <w:t xml:space="preserve">përkohshme </w:t>
      </w:r>
      <w:r w:rsidR="00C13856">
        <w:rPr>
          <w:lang w:val="sq-AL"/>
        </w:rPr>
        <w:t>n</w:t>
      </w:r>
      <w:r w:rsidR="00952125">
        <w:rPr>
          <w:lang w:val="sq-AL"/>
        </w:rPr>
        <w:t>ë</w:t>
      </w:r>
      <w:r w:rsidR="00C13856">
        <w:rPr>
          <w:lang w:val="sq-AL"/>
        </w:rPr>
        <w:t xml:space="preserve"> zot</w:t>
      </w:r>
      <w:r w:rsidR="00952125">
        <w:rPr>
          <w:lang w:val="sq-AL"/>
        </w:rPr>
        <w:t>ë</w:t>
      </w:r>
      <w:r w:rsidR="00C13856">
        <w:rPr>
          <w:lang w:val="sq-AL"/>
        </w:rPr>
        <w:t xml:space="preserve">rim </w:t>
      </w:r>
      <w:r w:rsidR="00921EAF" w:rsidRPr="00C036F6">
        <w:rPr>
          <w:lang w:val="sq-AL"/>
        </w:rPr>
        <w:t xml:space="preserve">të tokës gjatë periudhës së zbatimit të </w:t>
      </w:r>
      <w:r w:rsidR="00C13856">
        <w:rPr>
          <w:lang w:val="sq-AL"/>
        </w:rPr>
        <w:t>PVR</w:t>
      </w:r>
      <w:r w:rsidR="00921EAF" w:rsidRPr="00C036F6">
        <w:rPr>
          <w:lang w:val="sq-AL"/>
        </w:rPr>
        <w:t xml:space="preserve">. </w:t>
      </w:r>
      <w:r>
        <w:rPr>
          <w:lang w:val="sq-AL"/>
        </w:rPr>
        <w:t>NjZP</w:t>
      </w:r>
      <w:r w:rsidR="00C13856">
        <w:rPr>
          <w:lang w:val="sq-AL"/>
        </w:rPr>
        <w:t xml:space="preserve"> </w:t>
      </w:r>
      <w:r w:rsidR="00921EAF" w:rsidRPr="00C036F6">
        <w:rPr>
          <w:lang w:val="sq-AL"/>
        </w:rPr>
        <w:t xml:space="preserve">do të vizitojë </w:t>
      </w:r>
      <w:r w:rsidR="00C13856">
        <w:rPr>
          <w:lang w:val="sq-AL"/>
        </w:rPr>
        <w:t xml:space="preserve">vendin </w:t>
      </w:r>
      <w:r w:rsidR="00921EAF" w:rsidRPr="00C036F6">
        <w:rPr>
          <w:lang w:val="sq-AL"/>
        </w:rPr>
        <w:t xml:space="preserve">çdo javë për të adresuar çdo çështje që lidhet me projektin. </w:t>
      </w:r>
      <w:r w:rsidR="00C13856">
        <w:rPr>
          <w:lang w:val="sq-AL"/>
        </w:rPr>
        <w:t>Nj</w:t>
      </w:r>
      <w:r>
        <w:rPr>
          <w:lang w:val="sq-AL"/>
        </w:rPr>
        <w:t>Z</w:t>
      </w:r>
      <w:r w:rsidR="00C13856">
        <w:rPr>
          <w:lang w:val="sq-AL"/>
        </w:rPr>
        <w:t xml:space="preserve">P </w:t>
      </w:r>
      <w:r w:rsidR="00921EAF" w:rsidRPr="00C036F6">
        <w:rPr>
          <w:lang w:val="sq-AL"/>
        </w:rPr>
        <w:t xml:space="preserve">do të ndihmojë </w:t>
      </w:r>
      <w:r w:rsidRPr="00C036F6">
        <w:rPr>
          <w:lang w:val="sq-AL"/>
        </w:rPr>
        <w:t>Kontraktorin</w:t>
      </w:r>
      <w:r w:rsidR="00921EAF" w:rsidRPr="00C036F6">
        <w:rPr>
          <w:lang w:val="sq-AL"/>
        </w:rPr>
        <w:t xml:space="preserve"> dhe pronarët e tokave të prekur</w:t>
      </w:r>
      <w:r w:rsidR="00C13856">
        <w:rPr>
          <w:lang w:val="sq-AL"/>
        </w:rPr>
        <w:t xml:space="preserve"> </w:t>
      </w:r>
      <w:r w:rsidR="00921EAF" w:rsidRPr="00C036F6">
        <w:rPr>
          <w:lang w:val="sq-AL"/>
        </w:rPr>
        <w:t>nga përdorimi i përkohshëm për të arritur marrëveshje</w:t>
      </w:r>
      <w:r w:rsidR="00C13856">
        <w:rPr>
          <w:lang w:val="sq-AL"/>
        </w:rPr>
        <w:t xml:space="preserve">t e </w:t>
      </w:r>
      <w:r w:rsidR="00921EAF" w:rsidRPr="00C036F6">
        <w:rPr>
          <w:lang w:val="sq-AL"/>
        </w:rPr>
        <w:t xml:space="preserve">nevojshme. Nëse një marrëveshje nuk mund të arrihet përmes mirëkuptimit të ndërsjellë, punimet do të ndërpriten dhe do të fillohet procedura ligjore. Sipas Ligjit, </w:t>
      </w:r>
      <w:r w:rsidRPr="00C036F6">
        <w:rPr>
          <w:lang w:val="sq-AL"/>
        </w:rPr>
        <w:t>NjZ</w:t>
      </w:r>
      <w:r>
        <w:rPr>
          <w:lang w:val="sq-AL"/>
        </w:rPr>
        <w:t>P</w:t>
      </w:r>
      <w:r w:rsidR="00921EAF" w:rsidRPr="00C036F6">
        <w:rPr>
          <w:lang w:val="sq-AL"/>
        </w:rPr>
        <w:t xml:space="preserve"> do të merret me çështjen e ndërtimeve pa leje </w:t>
      </w:r>
      <w:r w:rsidR="00921EAF" w:rsidRPr="001E0C74">
        <w:rPr>
          <w:lang w:val="sq-AL"/>
        </w:rPr>
        <w:t>gjatë kësaj periudhe derisa të jetë dhënë leja për ndërtimin e autostradës.</w:t>
      </w:r>
    </w:p>
    <w:p w14:paraId="1F31F316" w14:textId="5CD8C517" w:rsidR="00921EAF" w:rsidRPr="00C036F6" w:rsidRDefault="00921EAF" w:rsidP="00921EAF">
      <w:pPr>
        <w:pStyle w:val="BodyText"/>
        <w:rPr>
          <w:lang w:val="sq-AL"/>
        </w:rPr>
      </w:pPr>
      <w:r w:rsidRPr="001E0C74">
        <w:rPr>
          <w:lang w:val="sq-AL"/>
        </w:rPr>
        <w:t xml:space="preserve">Ankesat gjatë fazës së ndërtimit mund të paraqiten pranë </w:t>
      </w:r>
      <w:r w:rsidR="00C13856" w:rsidRPr="001E0C74">
        <w:rPr>
          <w:lang w:val="sq-AL"/>
        </w:rPr>
        <w:t>M</w:t>
      </w:r>
      <w:r w:rsidR="001E0C74" w:rsidRPr="001E0C74">
        <w:rPr>
          <w:lang w:val="sq-AL"/>
        </w:rPr>
        <w:t xml:space="preserve">IT </w:t>
      </w:r>
      <w:r w:rsidRPr="001E0C74">
        <w:rPr>
          <w:lang w:val="sq-AL"/>
        </w:rPr>
        <w:t xml:space="preserve">ose Kontraktuesit sipas mekanizmit të ankesave që do të përshkruhen në </w:t>
      </w:r>
      <w:r w:rsidR="00C13856" w:rsidRPr="001E0C74">
        <w:rPr>
          <w:lang w:val="sq-AL"/>
        </w:rPr>
        <w:t xml:space="preserve">EMP </w:t>
      </w:r>
      <w:r w:rsidRPr="001E0C74">
        <w:rPr>
          <w:lang w:val="sq-AL"/>
        </w:rPr>
        <w:t>të</w:t>
      </w:r>
      <w:r w:rsidRPr="00C036F6">
        <w:rPr>
          <w:lang w:val="sq-AL"/>
        </w:rPr>
        <w:t xml:space="preserve"> përgatitur nga Kontraktuesi përpara fillimit të punimeve.</w:t>
      </w:r>
    </w:p>
    <w:p w14:paraId="37CC1F8B" w14:textId="16149CFC" w:rsidR="00D33115" w:rsidRPr="00C036F6" w:rsidRDefault="00921EAF" w:rsidP="00C13856">
      <w:pPr>
        <w:pStyle w:val="BodyText"/>
        <w:rPr>
          <w:lang w:val="sq-AL"/>
        </w:rPr>
      </w:pPr>
      <w:r w:rsidRPr="00C036F6">
        <w:rPr>
          <w:lang w:val="sq-AL"/>
        </w:rPr>
        <w:t xml:space="preserve">Ankesat, gjatë të gjitha fazave të projektit, mund të </w:t>
      </w:r>
      <w:r w:rsidR="00C13856">
        <w:rPr>
          <w:lang w:val="sq-AL"/>
        </w:rPr>
        <w:t xml:space="preserve">paraqiten </w:t>
      </w:r>
      <w:r w:rsidRPr="00C036F6">
        <w:rPr>
          <w:lang w:val="sq-AL"/>
        </w:rPr>
        <w:t>në Ministrinë e Infrastrukturës, duke përdorur detajet e mëposhtme të kontaktit:</w:t>
      </w:r>
      <w:r w:rsidR="00D33115" w:rsidRPr="00C036F6">
        <w:rPr>
          <w:highlight w:val="green"/>
          <w:lang w:val="sq-AL"/>
        </w:rPr>
        <w:t xml:space="preserve"> </w:t>
      </w:r>
    </w:p>
    <w:p w14:paraId="35192624" w14:textId="0D023CB5" w:rsidR="004C1A8E" w:rsidRPr="00C036F6" w:rsidRDefault="004819B0" w:rsidP="004819B0">
      <w:pPr>
        <w:pStyle w:val="Caption"/>
        <w:rPr>
          <w:lang w:val="sq-AL"/>
        </w:rPr>
      </w:pPr>
      <w:bookmarkStart w:id="139" w:name="_Toc26782476"/>
      <w:bookmarkStart w:id="140" w:name="_Hlk6505921"/>
      <w:bookmarkStart w:id="141" w:name="_Toc24105872"/>
      <w:r w:rsidRPr="00C036F6">
        <w:rPr>
          <w:lang w:val="sq-AL"/>
        </w:rPr>
        <w:t>Tab</w:t>
      </w:r>
      <w:r w:rsidR="00C13856">
        <w:rPr>
          <w:lang w:val="sq-AL"/>
        </w:rPr>
        <w:t>e</w:t>
      </w:r>
      <w:r w:rsidRPr="00C036F6">
        <w:rPr>
          <w:lang w:val="sq-AL"/>
        </w:rPr>
        <w:t>l</w:t>
      </w:r>
      <w:r w:rsidR="00C1385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C13856">
        <w:rPr>
          <w:lang w:val="sq-AL"/>
        </w:rPr>
        <w:t>Detajet e kontaktit p</w:t>
      </w:r>
      <w:r w:rsidR="00952125">
        <w:rPr>
          <w:lang w:val="sq-AL"/>
        </w:rPr>
        <w:t>ë</w:t>
      </w:r>
      <w:r w:rsidR="00C13856">
        <w:rPr>
          <w:lang w:val="sq-AL"/>
        </w:rPr>
        <w:t>r paraqitjen e ank</w:t>
      </w:r>
      <w:r w:rsidR="001E0C74">
        <w:rPr>
          <w:lang w:val="sq-AL"/>
        </w:rPr>
        <w:t>esave</w:t>
      </w:r>
      <w:bookmarkEnd w:id="139"/>
      <w:r w:rsidR="001E0C74">
        <w:rPr>
          <w:lang w:val="sq-AL"/>
        </w:rPr>
        <w:t xml:space="preserve"> </w:t>
      </w:r>
      <w:bookmarkEnd w:id="140"/>
      <w:bookmarkEnd w:id="141"/>
    </w:p>
    <w:tbl>
      <w:tblPr>
        <w:tblStyle w:val="TableGrid"/>
        <w:tblW w:w="0" w:type="auto"/>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2830"/>
        <w:gridCol w:w="6186"/>
      </w:tblGrid>
      <w:tr w:rsidR="004C1A8E" w:rsidRPr="00A12121" w14:paraId="7BDC6506" w14:textId="77777777" w:rsidTr="005038EA">
        <w:tc>
          <w:tcPr>
            <w:tcW w:w="2830" w:type="dxa"/>
            <w:shd w:val="clear" w:color="auto" w:fill="030F40"/>
          </w:tcPr>
          <w:p w14:paraId="0EC37FB2" w14:textId="1ED268DE" w:rsidR="004C1A8E" w:rsidRPr="00C036F6" w:rsidRDefault="00C13856" w:rsidP="004C1A8E">
            <w:pPr>
              <w:rPr>
                <w:rFonts w:asciiTheme="minorHAnsi" w:eastAsia="Calibri" w:hAnsiTheme="minorHAnsi" w:cstheme="minorHAnsi"/>
                <w:b/>
                <w:color w:val="FFFFFF" w:themeColor="background1"/>
                <w:sz w:val="22"/>
                <w:szCs w:val="20"/>
                <w:lang w:val="sq-AL" w:eastAsia="en-US"/>
              </w:rPr>
            </w:pPr>
            <w:bookmarkStart w:id="142" w:name="_Hlk6505912"/>
            <w:r>
              <w:rPr>
                <w:rFonts w:asciiTheme="minorHAnsi" w:eastAsia="Calibri" w:hAnsiTheme="minorHAnsi" w:cstheme="minorHAnsi"/>
                <w:b/>
                <w:color w:val="FFFFFF" w:themeColor="background1"/>
                <w:sz w:val="22"/>
                <w:szCs w:val="20"/>
                <w:lang w:val="sq-AL" w:eastAsia="en-US"/>
              </w:rPr>
              <w:t>Personi p</w:t>
            </w:r>
            <w:r w:rsidR="00952125">
              <w:rPr>
                <w:rFonts w:asciiTheme="minorHAnsi" w:eastAsia="Calibri" w:hAnsiTheme="minorHAnsi" w:cstheme="minorHAnsi"/>
                <w:b/>
                <w:color w:val="FFFFFF" w:themeColor="background1"/>
                <w:sz w:val="22"/>
                <w:szCs w:val="20"/>
                <w:lang w:val="sq-AL" w:eastAsia="en-US"/>
              </w:rPr>
              <w:t>ë</w:t>
            </w:r>
            <w:r>
              <w:rPr>
                <w:rFonts w:asciiTheme="minorHAnsi" w:eastAsia="Calibri" w:hAnsiTheme="minorHAnsi" w:cstheme="minorHAnsi"/>
                <w:b/>
                <w:color w:val="FFFFFF" w:themeColor="background1"/>
                <w:sz w:val="22"/>
                <w:szCs w:val="20"/>
                <w:lang w:val="sq-AL" w:eastAsia="en-US"/>
              </w:rPr>
              <w:t>rgjegj</w:t>
            </w:r>
            <w:r w:rsidR="00952125">
              <w:rPr>
                <w:rFonts w:asciiTheme="minorHAnsi" w:eastAsia="Calibri" w:hAnsiTheme="minorHAnsi" w:cstheme="minorHAnsi"/>
                <w:b/>
                <w:color w:val="FFFFFF" w:themeColor="background1"/>
                <w:sz w:val="22"/>
                <w:szCs w:val="20"/>
                <w:lang w:val="sq-AL" w:eastAsia="en-US"/>
              </w:rPr>
              <w:t>ë</w:t>
            </w:r>
            <w:r>
              <w:rPr>
                <w:rFonts w:asciiTheme="minorHAnsi" w:eastAsia="Calibri" w:hAnsiTheme="minorHAnsi" w:cstheme="minorHAnsi"/>
                <w:b/>
                <w:color w:val="FFFFFF" w:themeColor="background1"/>
                <w:sz w:val="22"/>
                <w:szCs w:val="20"/>
                <w:lang w:val="sq-AL" w:eastAsia="en-US"/>
              </w:rPr>
              <w:t>s</w:t>
            </w:r>
          </w:p>
        </w:tc>
        <w:tc>
          <w:tcPr>
            <w:tcW w:w="6186" w:type="dxa"/>
          </w:tcPr>
          <w:p w14:paraId="257CE864" w14:textId="3EEF3C55" w:rsidR="00DC707F" w:rsidRPr="00C036F6" w:rsidRDefault="00C13856" w:rsidP="00ED5B8D">
            <w:pPr>
              <w:pStyle w:val="BodyText"/>
              <w:rPr>
                <w:lang w:val="sq-AL"/>
              </w:rPr>
            </w:pPr>
            <w:r>
              <w:rPr>
                <w:lang w:val="sq-AL"/>
              </w:rPr>
              <w:t>Znj</w:t>
            </w:r>
            <w:r w:rsidR="00DC707F" w:rsidRPr="00C036F6">
              <w:rPr>
                <w:lang w:val="sq-AL"/>
              </w:rPr>
              <w:t>. Nora Ahmetaj (</w:t>
            </w:r>
            <w:r w:rsidR="001E0C74">
              <w:rPr>
                <w:lang w:val="sq-AL"/>
              </w:rPr>
              <w:t>çështjet</w:t>
            </w:r>
            <w:r>
              <w:rPr>
                <w:lang w:val="sq-AL"/>
              </w:rPr>
              <w:t xml:space="preserve"> </w:t>
            </w:r>
            <w:r w:rsidR="00DC707F" w:rsidRPr="00C036F6">
              <w:rPr>
                <w:lang w:val="sq-AL"/>
              </w:rPr>
              <w:t>socio-e</w:t>
            </w:r>
            <w:r>
              <w:rPr>
                <w:lang w:val="sq-AL"/>
              </w:rPr>
              <w:t>konomike</w:t>
            </w:r>
            <w:r w:rsidR="00DC707F" w:rsidRPr="00C036F6">
              <w:rPr>
                <w:lang w:val="sq-AL"/>
              </w:rPr>
              <w:t>)</w:t>
            </w:r>
          </w:p>
          <w:p w14:paraId="7D0675A6" w14:textId="23A28811" w:rsidR="004C1A8E" w:rsidRPr="00C036F6" w:rsidRDefault="00C13856" w:rsidP="00C13856">
            <w:pPr>
              <w:pStyle w:val="BodyText"/>
              <w:rPr>
                <w:lang w:val="sq-AL"/>
              </w:rPr>
            </w:pPr>
            <w:r>
              <w:rPr>
                <w:lang w:val="sq-AL"/>
              </w:rPr>
              <w:t>Z</w:t>
            </w:r>
            <w:r w:rsidR="00DC707F" w:rsidRPr="00C036F6">
              <w:rPr>
                <w:lang w:val="sq-AL"/>
              </w:rPr>
              <w:t>. Daut Retkoceri (</w:t>
            </w:r>
            <w:r w:rsidR="001E0C74">
              <w:rPr>
                <w:lang w:val="sq-AL"/>
              </w:rPr>
              <w:t>çështjet</w:t>
            </w:r>
            <w:r>
              <w:rPr>
                <w:lang w:val="sq-AL"/>
              </w:rPr>
              <w:t xml:space="preserve"> e shpron</w:t>
            </w:r>
            <w:r w:rsidR="00952125">
              <w:rPr>
                <w:lang w:val="sq-AL"/>
              </w:rPr>
              <w:t>ë</w:t>
            </w:r>
            <w:r>
              <w:rPr>
                <w:lang w:val="sq-AL"/>
              </w:rPr>
              <w:t>simit dhe mjedisore</w:t>
            </w:r>
            <w:r w:rsidR="00DC707F" w:rsidRPr="00C036F6">
              <w:rPr>
                <w:lang w:val="sq-AL"/>
              </w:rPr>
              <w:t>)</w:t>
            </w:r>
          </w:p>
        </w:tc>
      </w:tr>
      <w:tr w:rsidR="004C1A8E" w:rsidRPr="00C036F6" w14:paraId="5B612052" w14:textId="77777777" w:rsidTr="005038EA">
        <w:tc>
          <w:tcPr>
            <w:tcW w:w="2830" w:type="dxa"/>
            <w:shd w:val="clear" w:color="auto" w:fill="030F40"/>
          </w:tcPr>
          <w:p w14:paraId="511CA3F8" w14:textId="7934BF7B" w:rsidR="004C1A8E" w:rsidRPr="00C036F6" w:rsidRDefault="00C13856" w:rsidP="004C1A8E">
            <w:pPr>
              <w:rPr>
                <w:rFonts w:asciiTheme="minorHAnsi" w:hAnsiTheme="minorHAnsi" w:cstheme="minorHAnsi"/>
                <w:b/>
                <w:color w:val="FFFFFF" w:themeColor="background1"/>
                <w:sz w:val="22"/>
                <w:szCs w:val="20"/>
                <w:lang w:val="sq-AL" w:eastAsia="en-US"/>
              </w:rPr>
            </w:pPr>
            <w:r>
              <w:rPr>
                <w:rFonts w:asciiTheme="minorHAnsi" w:hAnsiTheme="minorHAnsi" w:cstheme="minorHAnsi"/>
                <w:b/>
                <w:color w:val="FFFFFF" w:themeColor="background1"/>
                <w:sz w:val="22"/>
                <w:szCs w:val="20"/>
                <w:lang w:val="sq-AL" w:eastAsia="en-US"/>
              </w:rPr>
              <w:t>Departamenti</w:t>
            </w:r>
          </w:p>
        </w:tc>
        <w:tc>
          <w:tcPr>
            <w:tcW w:w="6186" w:type="dxa"/>
          </w:tcPr>
          <w:p w14:paraId="36C792C5" w14:textId="78697B17" w:rsidR="004C1A8E" w:rsidRPr="00C036F6" w:rsidRDefault="00C13856" w:rsidP="00ED5B8D">
            <w:pPr>
              <w:pStyle w:val="BodyText"/>
              <w:rPr>
                <w:lang w:val="sq-AL"/>
              </w:rPr>
            </w:pPr>
            <w:r>
              <w:rPr>
                <w:lang w:val="sq-AL"/>
              </w:rPr>
              <w:t>Ministria e Infrastruktur</w:t>
            </w:r>
            <w:r w:rsidR="00952125">
              <w:rPr>
                <w:lang w:val="sq-AL"/>
              </w:rPr>
              <w:t>ë</w:t>
            </w:r>
            <w:r>
              <w:rPr>
                <w:lang w:val="sq-AL"/>
              </w:rPr>
              <w:t xml:space="preserve">s dhe Transportit </w:t>
            </w:r>
          </w:p>
          <w:p w14:paraId="2CE8F6D2" w14:textId="77777777" w:rsidR="00E56663" w:rsidRDefault="00C13856" w:rsidP="00ED5B8D">
            <w:pPr>
              <w:pStyle w:val="BodyText"/>
              <w:rPr>
                <w:lang w:val="sq-AL"/>
              </w:rPr>
            </w:pPr>
            <w:r>
              <w:rPr>
                <w:lang w:val="sq-AL"/>
              </w:rPr>
              <w:t xml:space="preserve">NjIP </w:t>
            </w:r>
            <w:r w:rsidR="00E56663" w:rsidRPr="00C036F6">
              <w:rPr>
                <w:lang w:val="sq-AL"/>
              </w:rPr>
              <w:t>Kijeve Zahac</w:t>
            </w:r>
          </w:p>
          <w:p w14:paraId="52CB469F" w14:textId="41B5D633" w:rsidR="00A12121" w:rsidRPr="00C036F6" w:rsidRDefault="00A12121" w:rsidP="00ED5B8D">
            <w:pPr>
              <w:pStyle w:val="BodyText"/>
              <w:rPr>
                <w:lang w:val="sq-AL"/>
              </w:rPr>
            </w:pPr>
            <w:r w:rsidRPr="00A12121">
              <w:rPr>
                <w:lang w:val="sq-AL"/>
              </w:rPr>
              <w:t>E hënë</w:t>
            </w:r>
            <w:r>
              <w:rPr>
                <w:lang w:val="sq-AL"/>
              </w:rPr>
              <w:t xml:space="preserve"> – E Premte</w:t>
            </w:r>
            <w:r w:rsidRPr="00A12121">
              <w:rPr>
                <w:lang w:val="sq-AL"/>
              </w:rPr>
              <w:t xml:space="preserve"> 8:00-16:00</w:t>
            </w:r>
          </w:p>
        </w:tc>
      </w:tr>
      <w:tr w:rsidR="00E56663" w:rsidRPr="00C036F6" w14:paraId="4458D262" w14:textId="77777777" w:rsidTr="005038EA">
        <w:tc>
          <w:tcPr>
            <w:tcW w:w="2830" w:type="dxa"/>
            <w:shd w:val="clear" w:color="auto" w:fill="030F40"/>
          </w:tcPr>
          <w:p w14:paraId="3821CC78" w14:textId="3AC85551" w:rsidR="00E56663" w:rsidRPr="00C036F6" w:rsidRDefault="00E56663" w:rsidP="00C13856">
            <w:pPr>
              <w:rPr>
                <w:rFonts w:asciiTheme="minorHAnsi" w:hAnsiTheme="minorHAnsi" w:cstheme="minorHAnsi"/>
                <w:b/>
                <w:color w:val="FFFFFF" w:themeColor="background1"/>
                <w:sz w:val="22"/>
                <w:szCs w:val="20"/>
                <w:lang w:val="sq-AL" w:eastAsia="en-US"/>
              </w:rPr>
            </w:pPr>
            <w:r w:rsidRPr="00C036F6">
              <w:rPr>
                <w:rFonts w:asciiTheme="minorHAnsi" w:hAnsiTheme="minorHAnsi" w:cstheme="minorHAnsi"/>
                <w:b/>
                <w:color w:val="FFFFFF" w:themeColor="background1"/>
                <w:sz w:val="22"/>
                <w:szCs w:val="20"/>
                <w:lang w:val="sq-AL" w:eastAsia="en-US"/>
              </w:rPr>
              <w:t>Ad</w:t>
            </w:r>
            <w:r w:rsidR="00C13856">
              <w:rPr>
                <w:rFonts w:asciiTheme="minorHAnsi" w:hAnsiTheme="minorHAnsi" w:cstheme="minorHAnsi"/>
                <w:b/>
                <w:color w:val="FFFFFF" w:themeColor="background1"/>
                <w:sz w:val="22"/>
                <w:szCs w:val="20"/>
                <w:lang w:val="sq-AL" w:eastAsia="en-US"/>
              </w:rPr>
              <w:t xml:space="preserve">resa </w:t>
            </w:r>
          </w:p>
        </w:tc>
        <w:tc>
          <w:tcPr>
            <w:tcW w:w="6186" w:type="dxa"/>
          </w:tcPr>
          <w:p w14:paraId="03ADF9E7" w14:textId="6A45C3D3" w:rsidR="00E56663" w:rsidRPr="00C036F6" w:rsidRDefault="00E56663" w:rsidP="00ED5B8D">
            <w:pPr>
              <w:pStyle w:val="BodyText"/>
              <w:rPr>
                <w:lang w:val="sq-AL"/>
              </w:rPr>
            </w:pPr>
            <w:r w:rsidRPr="00C036F6">
              <w:rPr>
                <w:lang w:val="sq-AL"/>
              </w:rPr>
              <w:t>Str. Hamdi Mramori No.1</w:t>
            </w:r>
          </w:p>
        </w:tc>
      </w:tr>
      <w:tr w:rsidR="00E56663" w:rsidRPr="00C036F6" w14:paraId="57D92404" w14:textId="77777777" w:rsidTr="005038EA">
        <w:tc>
          <w:tcPr>
            <w:tcW w:w="2830" w:type="dxa"/>
            <w:shd w:val="clear" w:color="auto" w:fill="030F40"/>
          </w:tcPr>
          <w:p w14:paraId="1E8BCDAC" w14:textId="22FB1A69" w:rsidR="00E56663" w:rsidRPr="00C036F6" w:rsidRDefault="00C13856" w:rsidP="00E56663">
            <w:pPr>
              <w:rPr>
                <w:rFonts w:asciiTheme="minorHAnsi" w:hAnsiTheme="minorHAnsi" w:cstheme="minorHAnsi"/>
                <w:b/>
                <w:color w:val="FFFFFF" w:themeColor="background1"/>
                <w:sz w:val="22"/>
                <w:szCs w:val="20"/>
                <w:lang w:val="sq-AL" w:eastAsia="en-US"/>
              </w:rPr>
            </w:pPr>
            <w:r>
              <w:rPr>
                <w:rFonts w:asciiTheme="minorHAnsi" w:hAnsiTheme="minorHAnsi" w:cstheme="minorHAnsi"/>
                <w:b/>
                <w:color w:val="FFFFFF" w:themeColor="background1"/>
                <w:sz w:val="22"/>
                <w:szCs w:val="20"/>
                <w:lang w:val="sq-AL" w:eastAsia="en-US"/>
              </w:rPr>
              <w:t>Telefon</w:t>
            </w:r>
          </w:p>
        </w:tc>
        <w:tc>
          <w:tcPr>
            <w:tcW w:w="6186" w:type="dxa"/>
          </w:tcPr>
          <w:p w14:paraId="745E11AE" w14:textId="6F45DD47" w:rsidR="00E56663" w:rsidRPr="00C036F6" w:rsidRDefault="007545C7" w:rsidP="00ED5B8D">
            <w:pPr>
              <w:pStyle w:val="BodyText"/>
              <w:rPr>
                <w:lang w:val="sq-AL"/>
              </w:rPr>
            </w:pPr>
            <w:r w:rsidRPr="007545C7">
              <w:rPr>
                <w:lang w:val="sq-AL"/>
              </w:rPr>
              <w:t>+383</w:t>
            </w:r>
            <w:r w:rsidR="00760DF4">
              <w:rPr>
                <w:lang w:val="sq-AL"/>
              </w:rPr>
              <w:t xml:space="preserve"> </w:t>
            </w:r>
            <w:r w:rsidRPr="007545C7">
              <w:rPr>
                <w:lang w:val="sq-AL"/>
              </w:rPr>
              <w:t>38</w:t>
            </w:r>
            <w:r w:rsidR="00760DF4">
              <w:rPr>
                <w:lang w:val="sq-AL"/>
              </w:rPr>
              <w:t xml:space="preserve"> </w:t>
            </w:r>
            <w:r w:rsidRPr="007545C7">
              <w:rPr>
                <w:lang w:val="sq-AL"/>
              </w:rPr>
              <w:t>200</w:t>
            </w:r>
            <w:r w:rsidR="00760DF4">
              <w:rPr>
                <w:lang w:val="sq-AL"/>
              </w:rPr>
              <w:t xml:space="preserve"> </w:t>
            </w:r>
            <w:r w:rsidRPr="007545C7">
              <w:rPr>
                <w:lang w:val="sq-AL"/>
              </w:rPr>
              <w:t>28633</w:t>
            </w:r>
          </w:p>
        </w:tc>
      </w:tr>
      <w:tr w:rsidR="00E56663" w:rsidRPr="00A12121" w14:paraId="752190D2" w14:textId="77777777" w:rsidTr="005038EA">
        <w:tc>
          <w:tcPr>
            <w:tcW w:w="2830" w:type="dxa"/>
            <w:shd w:val="clear" w:color="auto" w:fill="030F40"/>
          </w:tcPr>
          <w:p w14:paraId="40478532" w14:textId="77777777" w:rsidR="00E56663" w:rsidRPr="00C036F6" w:rsidRDefault="00E56663" w:rsidP="00E56663">
            <w:pPr>
              <w:rPr>
                <w:rFonts w:asciiTheme="minorHAnsi" w:hAnsiTheme="minorHAnsi" w:cstheme="minorHAnsi"/>
                <w:b/>
                <w:color w:val="FFFFFF" w:themeColor="background1"/>
                <w:sz w:val="22"/>
                <w:szCs w:val="20"/>
                <w:lang w:val="sq-AL" w:eastAsia="en-US"/>
              </w:rPr>
            </w:pPr>
            <w:r w:rsidRPr="00C036F6">
              <w:rPr>
                <w:rFonts w:asciiTheme="minorHAnsi" w:hAnsiTheme="minorHAnsi" w:cstheme="minorHAnsi"/>
                <w:b/>
                <w:color w:val="FFFFFF" w:themeColor="background1"/>
                <w:sz w:val="22"/>
                <w:szCs w:val="20"/>
                <w:lang w:val="sq-AL" w:eastAsia="en-US"/>
              </w:rPr>
              <w:t>E-mail</w:t>
            </w:r>
          </w:p>
        </w:tc>
        <w:tc>
          <w:tcPr>
            <w:tcW w:w="6186" w:type="dxa"/>
          </w:tcPr>
          <w:p w14:paraId="12CD9D8B" w14:textId="72B3B144" w:rsidR="00E56663" w:rsidRPr="00C036F6" w:rsidRDefault="002806CB" w:rsidP="00ED5B8D">
            <w:pPr>
              <w:pStyle w:val="BodyText"/>
              <w:rPr>
                <w:lang w:val="sq-AL"/>
              </w:rPr>
            </w:pPr>
            <w:hyperlink r:id="rId67" w:history="1">
              <w:r w:rsidR="001E0C74" w:rsidRPr="007A349C">
                <w:rPr>
                  <w:rStyle w:val="Hyperlink"/>
                  <w:lang w:val="sq-AL"/>
                </w:rPr>
                <w:t>nora.ahmetaj@rks-gov.net</w:t>
              </w:r>
            </w:hyperlink>
          </w:p>
        </w:tc>
      </w:tr>
      <w:bookmarkEnd w:id="142"/>
    </w:tbl>
    <w:p w14:paraId="703F6E38" w14:textId="3A7616EC" w:rsidR="00A24ACD" w:rsidRDefault="00A24ACD" w:rsidP="004819B0">
      <w:pPr>
        <w:pStyle w:val="Caption"/>
        <w:rPr>
          <w:lang w:val="sq-AL"/>
        </w:rPr>
      </w:pPr>
    </w:p>
    <w:p w14:paraId="1307A9E7" w14:textId="77777777" w:rsidR="00A24ACD" w:rsidRDefault="00A24ACD" w:rsidP="00A24ACD">
      <w:pPr>
        <w:rPr>
          <w:lang w:val="sq-AL" w:eastAsia="en-US"/>
        </w:rPr>
      </w:pPr>
    </w:p>
    <w:p w14:paraId="280DC3E2" w14:textId="77777777" w:rsidR="00A24ACD" w:rsidRDefault="00A24ACD" w:rsidP="00A24ACD">
      <w:pPr>
        <w:rPr>
          <w:lang w:val="sq-AL" w:eastAsia="en-US"/>
        </w:rPr>
      </w:pPr>
    </w:p>
    <w:p w14:paraId="33207B16" w14:textId="77777777" w:rsidR="00A24ACD" w:rsidRDefault="00A24ACD" w:rsidP="00A24ACD">
      <w:pPr>
        <w:rPr>
          <w:lang w:val="sq-AL" w:eastAsia="en-US"/>
        </w:rPr>
      </w:pPr>
    </w:p>
    <w:p w14:paraId="001EC780" w14:textId="77777777" w:rsidR="00A24ACD" w:rsidRDefault="00A24ACD" w:rsidP="00A24ACD">
      <w:pPr>
        <w:rPr>
          <w:lang w:val="sq-AL" w:eastAsia="en-US"/>
        </w:rPr>
      </w:pPr>
    </w:p>
    <w:p w14:paraId="37D81812" w14:textId="77777777" w:rsidR="00A24ACD" w:rsidRDefault="00A24ACD" w:rsidP="00A24ACD">
      <w:pPr>
        <w:rPr>
          <w:lang w:val="sq-AL" w:eastAsia="en-US"/>
        </w:rPr>
      </w:pPr>
    </w:p>
    <w:p w14:paraId="78204893" w14:textId="77777777" w:rsidR="00A24ACD" w:rsidRDefault="00A24ACD" w:rsidP="00A24ACD">
      <w:pPr>
        <w:rPr>
          <w:lang w:val="sq-AL" w:eastAsia="en-US"/>
        </w:rPr>
      </w:pPr>
    </w:p>
    <w:p w14:paraId="098D160F" w14:textId="77777777" w:rsidR="00A24ACD" w:rsidRDefault="00A24ACD" w:rsidP="00A24ACD">
      <w:pPr>
        <w:rPr>
          <w:lang w:val="sq-AL" w:eastAsia="en-US"/>
        </w:rPr>
      </w:pPr>
    </w:p>
    <w:p w14:paraId="0493EB3C" w14:textId="77777777" w:rsidR="00A24ACD" w:rsidRDefault="00A24ACD" w:rsidP="00A24ACD">
      <w:pPr>
        <w:rPr>
          <w:lang w:val="sq-AL" w:eastAsia="en-US"/>
        </w:rPr>
      </w:pPr>
    </w:p>
    <w:p w14:paraId="39B40F99" w14:textId="77777777" w:rsidR="00A24ACD" w:rsidRPr="00A24ACD" w:rsidRDefault="00A24ACD" w:rsidP="00A24ACD">
      <w:pPr>
        <w:rPr>
          <w:lang w:val="sq-AL" w:eastAsia="en-US"/>
        </w:rPr>
      </w:pPr>
    </w:p>
    <w:p w14:paraId="5F5A3725" w14:textId="7FA81ED9" w:rsidR="00ED7F21" w:rsidRPr="00C036F6" w:rsidRDefault="00C13856" w:rsidP="00A24ACD">
      <w:pPr>
        <w:pStyle w:val="Caption"/>
        <w:jc w:val="left"/>
        <w:rPr>
          <w:lang w:val="sq-AL"/>
        </w:rPr>
      </w:pPr>
      <w:bookmarkStart w:id="143" w:name="_Toc26782495"/>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13</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w:t>
      </w:r>
      <w:r w:rsidR="004819B0" w:rsidRPr="00C036F6">
        <w:rPr>
          <w:lang w:val="sq-AL"/>
        </w:rPr>
        <w:fldChar w:fldCharType="end"/>
      </w:r>
      <w:r w:rsidR="004819B0" w:rsidRPr="00C036F6">
        <w:rPr>
          <w:lang w:val="sq-AL"/>
        </w:rPr>
        <w:t xml:space="preserve">: </w:t>
      </w:r>
      <w:r>
        <w:rPr>
          <w:lang w:val="sq-AL"/>
        </w:rPr>
        <w:t>Skema e procedur</w:t>
      </w:r>
      <w:r w:rsidR="00952125">
        <w:rPr>
          <w:lang w:val="sq-AL"/>
        </w:rPr>
        <w:t>ë</w:t>
      </w:r>
      <w:r>
        <w:rPr>
          <w:lang w:val="sq-AL"/>
        </w:rPr>
        <w:t>s s</w:t>
      </w:r>
      <w:r w:rsidR="00952125">
        <w:rPr>
          <w:lang w:val="sq-AL"/>
        </w:rPr>
        <w:t>ë</w:t>
      </w:r>
      <w:r>
        <w:rPr>
          <w:lang w:val="sq-AL"/>
        </w:rPr>
        <w:t xml:space="preserve"> </w:t>
      </w:r>
      <w:r w:rsidR="001E0C74">
        <w:rPr>
          <w:lang w:val="sq-AL"/>
        </w:rPr>
        <w:t>ankimit</w:t>
      </w:r>
      <w:bookmarkEnd w:id="143"/>
      <w:r w:rsidR="001E0C74">
        <w:rPr>
          <w:lang w:val="sq-AL"/>
        </w:rPr>
        <w:t xml:space="preserve"> </w:t>
      </w:r>
    </w:p>
    <w:p w14:paraId="530071D3" w14:textId="64F6A4D9" w:rsidR="00A24ACD" w:rsidRDefault="00A24ACD" w:rsidP="00A24ACD">
      <w:pPr>
        <w:rPr>
          <w:lang w:val="sq-AL"/>
        </w:rPr>
      </w:pPr>
      <w:r w:rsidRPr="002C7456">
        <w:rPr>
          <w:noProof/>
          <w:lang w:eastAsia="en-US"/>
        </w:rPr>
        <mc:AlternateContent>
          <mc:Choice Requires="wps">
            <w:drawing>
              <wp:anchor distT="0" distB="0" distL="114300" distR="114300" simplePos="0" relativeHeight="251666432" behindDoc="0" locked="0" layoutInCell="1" allowOverlap="1" wp14:anchorId="18CDD36B" wp14:editId="38AE7401">
                <wp:simplePos x="0" y="0"/>
                <wp:positionH relativeFrom="column">
                  <wp:posOffset>2812312</wp:posOffset>
                </wp:positionH>
                <wp:positionV relativeFrom="paragraph">
                  <wp:posOffset>102928</wp:posOffset>
                </wp:positionV>
                <wp:extent cx="1914525" cy="595423"/>
                <wp:effectExtent l="0" t="0" r="28575" b="14605"/>
                <wp:wrapNone/>
                <wp:docPr id="14" name="Flowchart: Document 14"/>
                <wp:cNvGraphicFramePr/>
                <a:graphic xmlns:a="http://schemas.openxmlformats.org/drawingml/2006/main">
                  <a:graphicData uri="http://schemas.microsoft.com/office/word/2010/wordprocessingShape">
                    <wps:wsp>
                      <wps:cNvSpPr/>
                      <wps:spPr>
                        <a:xfrm>
                          <a:off x="0" y="0"/>
                          <a:ext cx="1914525" cy="595423"/>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055ED43" w14:textId="77777777" w:rsidR="007545C7" w:rsidRPr="002C7456" w:rsidRDefault="007545C7" w:rsidP="00A24ACD">
                            <w:pPr>
                              <w:jc w:val="center"/>
                              <w:rPr>
                                <w:b/>
                                <w:sz w:val="20"/>
                                <w:szCs w:val="20"/>
                                <w:lang w:val="sq-AL"/>
                              </w:rPr>
                            </w:pPr>
                            <w:r w:rsidRPr="002C7456">
                              <w:rPr>
                                <w:b/>
                                <w:sz w:val="20"/>
                                <w:szCs w:val="20"/>
                                <w:lang w:val="sq-AL"/>
                              </w:rPr>
                              <w:t>Regjistro datën në</w:t>
                            </w:r>
                            <w:r>
                              <w:rPr>
                                <w:b/>
                                <w:sz w:val="20"/>
                                <w:szCs w:val="20"/>
                                <w:lang w:val="sq-AL"/>
                              </w:rPr>
                              <w:t xml:space="preserve"> Regjistrin e Ankesave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CDD36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 o:spid="_x0000_s1028" type="#_x0000_t114" style="position:absolute;margin-left:221.45pt;margin-top:8.1pt;width:150.75pt;height: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" fillcolor="white [3201]" strokecolor="#70ad47 [3209]" strokeweight="1pt">
                <v:textbox>
                  <w:txbxContent>
                    <w:p w14:paraId="0055ED43" w14:textId="77777777" w:rsidR="007545C7" w:rsidRPr="002C7456" w:rsidRDefault="007545C7" w:rsidP="00A24ACD">
                      <w:pPr>
                        <w:jc w:val="center"/>
                        <w:rPr>
                          <w:b/>
                          <w:sz w:val="20"/>
                          <w:szCs w:val="20"/>
                          <w:lang w:val="sq-AL"/>
                        </w:rPr>
                      </w:pPr>
                      <w:r w:rsidRPr="002C7456">
                        <w:rPr>
                          <w:b/>
                          <w:sz w:val="20"/>
                          <w:szCs w:val="20"/>
                          <w:lang w:val="sq-AL"/>
                        </w:rPr>
                        <w:t>Regjistro datën në</w:t>
                      </w:r>
                      <w:r>
                        <w:rPr>
                          <w:b/>
                          <w:sz w:val="20"/>
                          <w:szCs w:val="20"/>
                          <w:lang w:val="sq-AL"/>
                        </w:rPr>
                        <w:t xml:space="preserve"> Regjistrin e Ankesave </w:t>
                      </w:r>
                    </w:p>
                  </w:txbxContent>
                </v:textbox>
              </v:shape>
            </w:pict>
          </mc:Fallback>
        </mc:AlternateContent>
      </w:r>
    </w:p>
    <w:p w14:paraId="3B334D73" w14:textId="3CB41E2E"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7456" behindDoc="0" locked="0" layoutInCell="1" allowOverlap="1" wp14:anchorId="5A6B20D5" wp14:editId="651F0660">
                <wp:simplePos x="0" y="0"/>
                <wp:positionH relativeFrom="column">
                  <wp:posOffset>1701165</wp:posOffset>
                </wp:positionH>
                <wp:positionV relativeFrom="paragraph">
                  <wp:posOffset>207645</wp:posOffset>
                </wp:positionV>
                <wp:extent cx="0" cy="262393"/>
                <wp:effectExtent l="76200" t="0" r="57150" b="61595"/>
                <wp:wrapNone/>
                <wp:docPr id="13" name="Straight Arrow Connector 13"/>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DE06F3" id="_x0000_t32" coordsize="21600,21600" o:spt="32" o:oned="t" path="m,l21600,21600e" filled="f">
                <v:path arrowok="t" fillok="f" o:connecttype="none"/>
                <o:lock v:ext="edit" shapetype="t"/>
              </v:shapetype>
              <v:shape id="Straight Arrow Connector 13" o:spid="_x0000_s1026" type="#_x0000_t32" style="position:absolute;margin-left:133.95pt;margin-top:16.35pt;width:0;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64384" behindDoc="0" locked="0" layoutInCell="1" allowOverlap="1" wp14:anchorId="148EF69A" wp14:editId="4B9725A5">
                <wp:simplePos x="0" y="0"/>
                <wp:positionH relativeFrom="column">
                  <wp:posOffset>1076325</wp:posOffset>
                </wp:positionH>
                <wp:positionV relativeFrom="paragraph">
                  <wp:posOffset>-161925</wp:posOffset>
                </wp:positionV>
                <wp:extent cx="1256030" cy="390525"/>
                <wp:effectExtent l="0" t="0" r="20320" b="28575"/>
                <wp:wrapNone/>
                <wp:docPr id="32" name="Rectangle 32"/>
                <wp:cNvGraphicFramePr/>
                <a:graphic xmlns:a="http://schemas.openxmlformats.org/drawingml/2006/main">
                  <a:graphicData uri="http://schemas.microsoft.com/office/word/2010/wordprocessingShape">
                    <wps:wsp>
                      <wps:cNvSpPr/>
                      <wps:spPr>
                        <a:xfrm>
                          <a:off x="0" y="0"/>
                          <a:ext cx="125603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B8CCE8" w14:textId="77777777" w:rsidR="007545C7" w:rsidRPr="002C7456" w:rsidRDefault="007545C7" w:rsidP="00A24ACD">
                            <w:pPr>
                              <w:jc w:val="center"/>
                              <w:rPr>
                                <w:b/>
                                <w:lang w:val="sq-AL"/>
                              </w:rPr>
                            </w:pPr>
                            <w:r w:rsidRPr="002C7456">
                              <w:rPr>
                                <w:b/>
                                <w:lang w:val="sq-AL"/>
                              </w:rPr>
                              <w:t xml:space="preserve">Marrja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EF69A" id="Rectangle 32" o:spid="_x0000_s1029" style="position:absolute;margin-left:84.75pt;margin-top:-12.75pt;width:98.9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" fillcolor="white [3201]" strokecolor="#70ad47 [3209]" strokeweight="1pt">
                <v:textbox>
                  <w:txbxContent>
                    <w:p w14:paraId="5AB8CCE8" w14:textId="77777777" w:rsidR="007545C7" w:rsidRPr="002C7456" w:rsidRDefault="007545C7" w:rsidP="00A24ACD">
                      <w:pPr>
                        <w:jc w:val="center"/>
                        <w:rPr>
                          <w:b/>
                          <w:lang w:val="sq-AL"/>
                        </w:rPr>
                      </w:pPr>
                      <w:r w:rsidRPr="002C7456">
                        <w:rPr>
                          <w:b/>
                          <w:lang w:val="sq-AL"/>
                        </w:rPr>
                        <w:t xml:space="preserve">Marrja </w:t>
                      </w:r>
                      <w:r w:rsidRPr="002C7456">
                        <w:rPr>
                          <w:b/>
                          <w:lang w:val="sq-AL"/>
                        </w:rPr>
                        <w:t xml:space="preserve">ankesës  </w:t>
                      </w:r>
                    </w:p>
                  </w:txbxContent>
                </v:textbox>
              </v:rect>
            </w:pict>
          </mc:Fallback>
        </mc:AlternateContent>
      </w:r>
      <w:r w:rsidRPr="002C7456">
        <w:rPr>
          <w:noProof/>
          <w:lang w:eastAsia="en-US"/>
        </w:rPr>
        <mc:AlternateContent>
          <mc:Choice Requires="wps">
            <w:drawing>
              <wp:anchor distT="0" distB="0" distL="114300" distR="114300" simplePos="0" relativeHeight="251665408" behindDoc="0" locked="0" layoutInCell="1" allowOverlap="1" wp14:anchorId="008C1186" wp14:editId="1888E858">
                <wp:simplePos x="0" y="0"/>
                <wp:positionH relativeFrom="column">
                  <wp:posOffset>2361537</wp:posOffset>
                </wp:positionH>
                <wp:positionV relativeFrom="paragraph">
                  <wp:posOffset>71562</wp:posOffset>
                </wp:positionV>
                <wp:extent cx="421420" cy="0"/>
                <wp:effectExtent l="0" t="76200" r="17145" b="95250"/>
                <wp:wrapNone/>
                <wp:docPr id="33" name="Straight Arrow Connector 33"/>
                <wp:cNvGraphicFramePr/>
                <a:graphic xmlns:a="http://schemas.openxmlformats.org/drawingml/2006/main">
                  <a:graphicData uri="http://schemas.microsoft.com/office/word/2010/wordprocessingShape">
                    <wps:wsp>
                      <wps:cNvCnPr/>
                      <wps:spPr>
                        <a:xfrm>
                          <a:off x="0" y="0"/>
                          <a:ext cx="4214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74AD6" id="Straight Arrow Connector 33" o:spid="_x0000_s1026" type="#_x0000_t32" style="position:absolute;margin-left:185.95pt;margin-top:5.65pt;width:33.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" strokecolor="#4472c4 [3204]" strokeweight=".5pt">
                <v:stroke endarrow="block" joinstyle="miter"/>
              </v:shape>
            </w:pict>
          </mc:Fallback>
        </mc:AlternateContent>
      </w:r>
    </w:p>
    <w:p w14:paraId="3A2F1356"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8480" behindDoc="0" locked="0" layoutInCell="1" allowOverlap="1" wp14:anchorId="57464751" wp14:editId="1DE75B26">
                <wp:simplePos x="0" y="0"/>
                <wp:positionH relativeFrom="column">
                  <wp:posOffset>1047307</wp:posOffset>
                </wp:positionH>
                <wp:positionV relativeFrom="paragraph">
                  <wp:posOffset>188757</wp:posOffset>
                </wp:positionV>
                <wp:extent cx="1343742" cy="520996"/>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1343742" cy="5209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8BD4B" w14:textId="77777777" w:rsidR="007545C7" w:rsidRPr="002C7456" w:rsidRDefault="007545C7" w:rsidP="00A24ACD">
                            <w:pPr>
                              <w:jc w:val="center"/>
                              <w:rPr>
                                <w:b/>
                                <w:sz w:val="20"/>
                                <w:szCs w:val="20"/>
                                <w:lang w:val="sq-AL"/>
                              </w:rPr>
                            </w:pPr>
                            <w:r w:rsidRPr="002C7456">
                              <w:rPr>
                                <w:b/>
                                <w:sz w:val="20"/>
                                <w:szCs w:val="20"/>
                                <w:lang w:val="sq-AL"/>
                              </w:rPr>
                              <w:t xml:space="preserve">Plotëso Formularin e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64751" id="Rectangle 34" o:spid="_x0000_s1030" style="position:absolute;margin-left:82.45pt;margin-top:14.85pt;width:105.8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UQbQIAACY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" fillcolor="white [3201]" strokecolor="#70ad47 [3209]" strokeweight="1pt">
                <v:textbox>
                  <w:txbxContent>
                    <w:p w14:paraId="6B88BD4B" w14:textId="77777777" w:rsidR="007545C7" w:rsidRPr="002C7456" w:rsidRDefault="007545C7" w:rsidP="00A24ACD">
                      <w:pPr>
                        <w:jc w:val="center"/>
                        <w:rPr>
                          <w:b/>
                          <w:sz w:val="20"/>
                          <w:szCs w:val="20"/>
                          <w:lang w:val="sq-AL"/>
                        </w:rPr>
                      </w:pPr>
                      <w:r w:rsidRPr="002C7456">
                        <w:rPr>
                          <w:b/>
                          <w:sz w:val="20"/>
                          <w:szCs w:val="20"/>
                          <w:lang w:val="sq-AL"/>
                        </w:rPr>
                        <w:t xml:space="preserve">Plotëso </w:t>
                      </w:r>
                      <w:r w:rsidRPr="002C7456">
                        <w:rPr>
                          <w:b/>
                          <w:sz w:val="20"/>
                          <w:szCs w:val="20"/>
                          <w:lang w:val="sq-AL"/>
                        </w:rPr>
                        <w:t xml:space="preserve">Formularin e Ankesës </w:t>
                      </w:r>
                    </w:p>
                  </w:txbxContent>
                </v:textbox>
              </v:rect>
            </w:pict>
          </mc:Fallback>
        </mc:AlternateContent>
      </w:r>
    </w:p>
    <w:p w14:paraId="3B05ACEC" w14:textId="77777777" w:rsidR="00A24ACD" w:rsidRPr="002C7456" w:rsidRDefault="00A24ACD" w:rsidP="00A24ACD">
      <w:pPr>
        <w:rPr>
          <w:lang w:val="sq-AL"/>
        </w:rPr>
      </w:pPr>
    </w:p>
    <w:p w14:paraId="63C7BC0A"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9504" behindDoc="0" locked="0" layoutInCell="1" allowOverlap="1" wp14:anchorId="0E18EED3" wp14:editId="6D8EBE89">
                <wp:simplePos x="0" y="0"/>
                <wp:positionH relativeFrom="column">
                  <wp:posOffset>1710690</wp:posOffset>
                </wp:positionH>
                <wp:positionV relativeFrom="paragraph">
                  <wp:posOffset>47625</wp:posOffset>
                </wp:positionV>
                <wp:extent cx="0" cy="294612"/>
                <wp:effectExtent l="76200" t="0" r="57150" b="48895"/>
                <wp:wrapNone/>
                <wp:docPr id="35" name="Straight Arrow Connector 35"/>
                <wp:cNvGraphicFramePr/>
                <a:graphic xmlns:a="http://schemas.openxmlformats.org/drawingml/2006/main">
                  <a:graphicData uri="http://schemas.microsoft.com/office/word/2010/wordprocessingShape">
                    <wps:wsp>
                      <wps:cNvCnPr/>
                      <wps:spPr>
                        <a:xfrm>
                          <a:off x="0" y="0"/>
                          <a:ext cx="0" cy="294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EE5D7" id="Straight Arrow Connector 35" o:spid="_x0000_s1026" type="#_x0000_t32" style="position:absolute;margin-left:134.7pt;margin-top:3.75pt;width:0;height:23.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fq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" strokecolor="#4472c4 [3204]" strokeweight=".5pt">
                <v:stroke endarrow="block" joinstyle="miter"/>
              </v:shape>
            </w:pict>
          </mc:Fallback>
        </mc:AlternateContent>
      </w:r>
    </w:p>
    <w:p w14:paraId="0085B177"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0528" behindDoc="0" locked="0" layoutInCell="1" allowOverlap="1" wp14:anchorId="18307C37" wp14:editId="171A19EF">
                <wp:simplePos x="0" y="0"/>
                <wp:positionH relativeFrom="column">
                  <wp:posOffset>495935</wp:posOffset>
                </wp:positionH>
                <wp:positionV relativeFrom="paragraph">
                  <wp:posOffset>71120</wp:posOffset>
                </wp:positionV>
                <wp:extent cx="2464905" cy="604299"/>
                <wp:effectExtent l="0" t="0" r="12065" b="24765"/>
                <wp:wrapNone/>
                <wp:docPr id="7" name="Rectangle 7"/>
                <wp:cNvGraphicFramePr/>
                <a:graphic xmlns:a="http://schemas.openxmlformats.org/drawingml/2006/main">
                  <a:graphicData uri="http://schemas.microsoft.com/office/word/2010/wordprocessingShape">
                    <wps:wsp>
                      <wps:cNvSpPr/>
                      <wps:spPr>
                        <a:xfrm>
                          <a:off x="0" y="0"/>
                          <a:ext cx="2464905" cy="6042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F74887" w14:textId="77777777" w:rsidR="007545C7" w:rsidRPr="002C7456" w:rsidRDefault="007545C7" w:rsidP="00A24ACD">
                            <w:pPr>
                              <w:jc w:val="center"/>
                              <w:rPr>
                                <w:b/>
                                <w:sz w:val="20"/>
                                <w:szCs w:val="20"/>
                                <w:lang w:val="sq-AL"/>
                              </w:rPr>
                            </w:pPr>
                            <w:r w:rsidRPr="002C7456">
                              <w:rPr>
                                <w:b/>
                                <w:sz w:val="20"/>
                                <w:szCs w:val="20"/>
                                <w:lang w:val="sq-AL"/>
                              </w:rPr>
                              <w:t>Plotëso seksionin e ve</w:t>
                            </w:r>
                            <w:r>
                              <w:rPr>
                                <w:b/>
                                <w:sz w:val="20"/>
                                <w:szCs w:val="20"/>
                                <w:lang w:val="sq-AL"/>
                              </w:rPr>
                              <w:t xml:space="preserve">primit </w:t>
                            </w:r>
                            <w:r w:rsidRPr="002C7456">
                              <w:rPr>
                                <w:b/>
                                <w:sz w:val="20"/>
                                <w:szCs w:val="20"/>
                                <w:lang w:val="sq-AL"/>
                              </w:rPr>
                              <w:t xml:space="preserve">të menjëhershëm (nëse është rasti) dhe </w:t>
                            </w:r>
                            <w:r>
                              <w:rPr>
                                <w:b/>
                                <w:sz w:val="20"/>
                                <w:szCs w:val="20"/>
                                <w:lang w:val="sq-AL"/>
                              </w:rPr>
                              <w:t>c</w:t>
                            </w:r>
                            <w:r w:rsidRPr="002C7456">
                              <w:rPr>
                                <w:b/>
                                <w:sz w:val="20"/>
                                <w:szCs w:val="20"/>
                                <w:lang w:val="sq-AL"/>
                              </w:rPr>
                              <w:t xml:space="preserve">akto përgjegjësinë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07C37" id="_x0000_s1031" style="position:absolute;margin-left:39.05pt;margin-top:5.6pt;width:194.1pt;height:4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" fillcolor="white [3201]" strokecolor="#70ad47 [3209]" strokeweight="1pt">
                <v:textbox>
                  <w:txbxContent>
                    <w:p w14:paraId="6CF74887" w14:textId="77777777" w:rsidR="007545C7" w:rsidRPr="002C7456" w:rsidRDefault="007545C7" w:rsidP="00A24ACD">
                      <w:pPr>
                        <w:jc w:val="center"/>
                        <w:rPr>
                          <w:b/>
                          <w:sz w:val="20"/>
                          <w:szCs w:val="20"/>
                          <w:lang w:val="sq-AL"/>
                        </w:rPr>
                      </w:pPr>
                      <w:r w:rsidRPr="002C7456">
                        <w:rPr>
                          <w:b/>
                          <w:sz w:val="20"/>
                          <w:szCs w:val="20"/>
                          <w:lang w:val="sq-AL"/>
                        </w:rPr>
                        <w:t xml:space="preserve">Plotëso </w:t>
                      </w:r>
                      <w:r w:rsidRPr="002C7456">
                        <w:rPr>
                          <w:b/>
                          <w:sz w:val="20"/>
                          <w:szCs w:val="20"/>
                          <w:lang w:val="sq-AL"/>
                        </w:rPr>
                        <w:t>seksionin e ve</w:t>
                      </w:r>
                      <w:r>
                        <w:rPr>
                          <w:b/>
                          <w:sz w:val="20"/>
                          <w:szCs w:val="20"/>
                          <w:lang w:val="sq-AL"/>
                        </w:rPr>
                        <w:t xml:space="preserve">primit </w:t>
                      </w:r>
                      <w:r w:rsidRPr="002C7456">
                        <w:rPr>
                          <w:b/>
                          <w:sz w:val="20"/>
                          <w:szCs w:val="20"/>
                          <w:lang w:val="sq-AL"/>
                        </w:rPr>
                        <w:t xml:space="preserve">të menjëhershëm (nëse është rasti) dhe </w:t>
                      </w:r>
                      <w:r>
                        <w:rPr>
                          <w:b/>
                          <w:sz w:val="20"/>
                          <w:szCs w:val="20"/>
                          <w:lang w:val="sq-AL"/>
                        </w:rPr>
                        <w:t>c</w:t>
                      </w:r>
                      <w:r w:rsidRPr="002C7456">
                        <w:rPr>
                          <w:b/>
                          <w:sz w:val="20"/>
                          <w:szCs w:val="20"/>
                          <w:lang w:val="sq-AL"/>
                        </w:rPr>
                        <w:t xml:space="preserve">akto përgjegjësinë </w:t>
                      </w:r>
                    </w:p>
                  </w:txbxContent>
                </v:textbox>
              </v:rect>
            </w:pict>
          </mc:Fallback>
        </mc:AlternateContent>
      </w:r>
    </w:p>
    <w:p w14:paraId="23F5CFF0" w14:textId="77777777" w:rsidR="00A24ACD" w:rsidRPr="002C7456" w:rsidRDefault="00A24ACD" w:rsidP="00A24ACD">
      <w:pPr>
        <w:rPr>
          <w:lang w:val="sq-AL"/>
        </w:rPr>
      </w:pPr>
    </w:p>
    <w:p w14:paraId="2836FC63"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1552" behindDoc="0" locked="0" layoutInCell="1" allowOverlap="1" wp14:anchorId="5F619208" wp14:editId="3D2C1D31">
                <wp:simplePos x="0" y="0"/>
                <wp:positionH relativeFrom="column">
                  <wp:posOffset>1734185</wp:posOffset>
                </wp:positionH>
                <wp:positionV relativeFrom="paragraph">
                  <wp:posOffset>98425</wp:posOffset>
                </wp:positionV>
                <wp:extent cx="0" cy="270345"/>
                <wp:effectExtent l="76200" t="0" r="57150" b="53975"/>
                <wp:wrapNone/>
                <wp:docPr id="36" name="Straight Arrow Connector 36"/>
                <wp:cNvGraphicFramePr/>
                <a:graphic xmlns:a="http://schemas.openxmlformats.org/drawingml/2006/main">
                  <a:graphicData uri="http://schemas.microsoft.com/office/word/2010/wordprocessingShape">
                    <wps:wsp>
                      <wps:cNvCnPr/>
                      <wps:spPr>
                        <a:xfrm>
                          <a:off x="0" y="0"/>
                          <a:ext cx="0" cy="27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4EFC5" id="Straight Arrow Connector 36" o:spid="_x0000_s1026" type="#_x0000_t32" style="position:absolute;margin-left:136.55pt;margin-top:7.75pt;width:0;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" strokecolor="#4472c4 [3204]" strokeweight=".5pt">
                <v:stroke endarrow="block" joinstyle="miter"/>
              </v:shape>
            </w:pict>
          </mc:Fallback>
        </mc:AlternateContent>
      </w:r>
    </w:p>
    <w:p w14:paraId="607D2AE8"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2576" behindDoc="0" locked="0" layoutInCell="1" allowOverlap="1" wp14:anchorId="6068A3EF" wp14:editId="2965FE70">
                <wp:simplePos x="0" y="0"/>
                <wp:positionH relativeFrom="column">
                  <wp:posOffset>561975</wp:posOffset>
                </wp:positionH>
                <wp:positionV relativeFrom="paragraph">
                  <wp:posOffset>95885</wp:posOffset>
                </wp:positionV>
                <wp:extent cx="2377440" cy="1114425"/>
                <wp:effectExtent l="19050" t="19050" r="22860" b="47625"/>
                <wp:wrapNone/>
                <wp:docPr id="37" name="Diamond 37"/>
                <wp:cNvGraphicFramePr/>
                <a:graphic xmlns:a="http://schemas.openxmlformats.org/drawingml/2006/main">
                  <a:graphicData uri="http://schemas.microsoft.com/office/word/2010/wordprocessingShape">
                    <wps:wsp>
                      <wps:cNvSpPr/>
                      <wps:spPr>
                        <a:xfrm>
                          <a:off x="0" y="0"/>
                          <a:ext cx="2377440" cy="1114425"/>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38AAD71F" w14:textId="77777777" w:rsidR="007545C7" w:rsidRPr="002C7456" w:rsidRDefault="007545C7" w:rsidP="00A24ACD">
                            <w:pPr>
                              <w:jc w:val="center"/>
                              <w:rPr>
                                <w:b/>
                                <w:sz w:val="20"/>
                                <w:szCs w:val="20"/>
                                <w:lang w:val="sq-AL"/>
                              </w:rPr>
                            </w:pPr>
                            <w:r w:rsidRPr="002C7456">
                              <w:rPr>
                                <w:b/>
                                <w:sz w:val="20"/>
                                <w:szCs w:val="20"/>
                                <w:lang w:val="sq-AL"/>
                              </w:rPr>
                              <w:t xml:space="preserve">Veprimi </w:t>
                            </w:r>
                            <w:r>
                              <w:rPr>
                                <w:b/>
                                <w:sz w:val="20"/>
                                <w:szCs w:val="20"/>
                                <w:lang w:val="sq-AL"/>
                              </w:rPr>
                              <w:t xml:space="preserve">i </w:t>
                            </w:r>
                            <w:r w:rsidRPr="002C7456">
                              <w:rPr>
                                <w:b/>
                                <w:sz w:val="20"/>
                                <w:szCs w:val="20"/>
                                <w:lang w:val="sq-AL"/>
                              </w:rPr>
                              <w:t xml:space="preserve">menjëhershëm </w:t>
                            </w:r>
                            <w:r>
                              <w:rPr>
                                <w:b/>
                                <w:sz w:val="20"/>
                                <w:szCs w:val="20"/>
                                <w:lang w:val="sq-AL"/>
                              </w:rPr>
                              <w:t xml:space="preserve">i </w:t>
                            </w:r>
                            <w:r w:rsidRPr="002C7456">
                              <w:rPr>
                                <w:b/>
                                <w:sz w:val="20"/>
                                <w:szCs w:val="20"/>
                                <w:lang w:val="sq-AL"/>
                              </w:rPr>
                              <w:t xml:space="preserve">mjaftueshëm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68A3EF" id="_x0000_t4" coordsize="21600,21600" o:spt="4" path="m10800,l,10800,10800,21600,21600,10800xe">
                <v:stroke joinstyle="miter"/>
                <v:path gradientshapeok="t" o:connecttype="rect" textboxrect="5400,5400,16200,16200"/>
              </v:shapetype>
              <v:shape id="Diamond 37" o:spid="_x0000_s1032" type="#_x0000_t4" style="position:absolute;margin-left:44.25pt;margin-top:7.55pt;width:187.2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" fillcolor="white [3201]" strokecolor="#70ad47 [3209]" strokeweight="1pt">
                <v:textbox>
                  <w:txbxContent>
                    <w:p w14:paraId="38AAD71F" w14:textId="77777777" w:rsidR="007545C7" w:rsidRPr="002C7456" w:rsidRDefault="007545C7" w:rsidP="00A24ACD">
                      <w:pPr>
                        <w:jc w:val="center"/>
                        <w:rPr>
                          <w:b/>
                          <w:sz w:val="20"/>
                          <w:szCs w:val="20"/>
                          <w:lang w:val="sq-AL"/>
                        </w:rPr>
                      </w:pPr>
                      <w:r w:rsidRPr="002C7456">
                        <w:rPr>
                          <w:b/>
                          <w:sz w:val="20"/>
                          <w:szCs w:val="20"/>
                          <w:lang w:val="sq-AL"/>
                        </w:rPr>
                        <w:t xml:space="preserve">Veprimi </w:t>
                      </w:r>
                      <w:r>
                        <w:rPr>
                          <w:b/>
                          <w:sz w:val="20"/>
                          <w:szCs w:val="20"/>
                          <w:lang w:val="sq-AL"/>
                        </w:rPr>
                        <w:t xml:space="preserve">i </w:t>
                      </w:r>
                      <w:r w:rsidRPr="002C7456">
                        <w:rPr>
                          <w:b/>
                          <w:sz w:val="20"/>
                          <w:szCs w:val="20"/>
                          <w:lang w:val="sq-AL"/>
                        </w:rPr>
                        <w:t xml:space="preserve">menjëhershëm </w:t>
                      </w:r>
                      <w:r>
                        <w:rPr>
                          <w:b/>
                          <w:sz w:val="20"/>
                          <w:szCs w:val="20"/>
                          <w:lang w:val="sq-AL"/>
                        </w:rPr>
                        <w:t xml:space="preserve">i </w:t>
                      </w:r>
                      <w:r w:rsidRPr="002C7456">
                        <w:rPr>
                          <w:b/>
                          <w:sz w:val="20"/>
                          <w:szCs w:val="20"/>
                          <w:lang w:val="sq-AL"/>
                        </w:rPr>
                        <w:t xml:space="preserve">mjaftueshëm </w:t>
                      </w:r>
                    </w:p>
                  </w:txbxContent>
                </v:textbox>
              </v:shape>
            </w:pict>
          </mc:Fallback>
        </mc:AlternateContent>
      </w:r>
    </w:p>
    <w:p w14:paraId="3CE3ECAC" w14:textId="77777777" w:rsidR="00A24ACD" w:rsidRPr="002C7456" w:rsidRDefault="00A24ACD" w:rsidP="00A24ACD">
      <w:pPr>
        <w:rPr>
          <w:lang w:val="sq-AL"/>
        </w:rPr>
      </w:pPr>
      <w:r w:rsidRPr="002C7456">
        <w:rPr>
          <w:lang w:val="sq-AL"/>
        </w:rPr>
        <w:t xml:space="preserve">                   </w:t>
      </w:r>
    </w:p>
    <w:p w14:paraId="0EFB5150" w14:textId="51F37B61"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85888" behindDoc="0" locked="0" layoutInCell="1" allowOverlap="1" wp14:anchorId="48DED6C5" wp14:editId="27E2135E">
                <wp:simplePos x="0" y="0"/>
                <wp:positionH relativeFrom="column">
                  <wp:posOffset>1521460</wp:posOffset>
                </wp:positionH>
                <wp:positionV relativeFrom="paragraph">
                  <wp:posOffset>4987925</wp:posOffset>
                </wp:positionV>
                <wp:extent cx="540689" cy="0"/>
                <wp:effectExtent l="0" t="76200" r="12065" b="95250"/>
                <wp:wrapNone/>
                <wp:docPr id="38" name="Straight Arrow Connector 38"/>
                <wp:cNvGraphicFramePr/>
                <a:graphic xmlns:a="http://schemas.openxmlformats.org/drawingml/2006/main">
                  <a:graphicData uri="http://schemas.microsoft.com/office/word/2010/wordprocessingShape">
                    <wps:wsp>
                      <wps:cNvCnPr/>
                      <wps:spPr>
                        <a:xfrm>
                          <a:off x="0" y="0"/>
                          <a:ext cx="5406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31002" id="Straight Arrow Connector 38" o:spid="_x0000_s1026" type="#_x0000_t32" style="position:absolute;margin-left:119.8pt;margin-top:392.75pt;width:42.5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703296" behindDoc="0" locked="0" layoutInCell="1" allowOverlap="1" wp14:anchorId="785B2B3D" wp14:editId="191C4821">
                <wp:simplePos x="0" y="0"/>
                <wp:positionH relativeFrom="column">
                  <wp:posOffset>66675</wp:posOffset>
                </wp:positionH>
                <wp:positionV relativeFrom="paragraph">
                  <wp:posOffset>4287520</wp:posOffset>
                </wp:positionV>
                <wp:extent cx="104775" cy="9525"/>
                <wp:effectExtent l="19050" t="57150" r="28575" b="85725"/>
                <wp:wrapNone/>
                <wp:docPr id="64" name="Straight Arrow Connector 64"/>
                <wp:cNvGraphicFramePr/>
                <a:graphic xmlns:a="http://schemas.openxmlformats.org/drawingml/2006/main">
                  <a:graphicData uri="http://schemas.microsoft.com/office/word/2010/wordprocessingShape">
                    <wps:wsp>
                      <wps:cNvCnPr/>
                      <wps:spPr>
                        <a:xfrm flipH="1" flipV="1">
                          <a:off x="0" y="0"/>
                          <a:ext cx="104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BC896" id="Straight Arrow Connector 64" o:spid="_x0000_s1026" type="#_x0000_t32" style="position:absolute;margin-left:5.25pt;margin-top:337.6pt;width:8.25pt;height:.7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700224" behindDoc="0" locked="0" layoutInCell="1" allowOverlap="1" wp14:anchorId="4C438BF3" wp14:editId="1195177A">
                <wp:simplePos x="0" y="0"/>
                <wp:positionH relativeFrom="column">
                  <wp:posOffset>257175</wp:posOffset>
                </wp:positionH>
                <wp:positionV relativeFrom="paragraph">
                  <wp:posOffset>105410</wp:posOffset>
                </wp:positionV>
                <wp:extent cx="0" cy="389572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389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95F8A" id="Straight Arrow Connector 44" o:spid="_x0000_s1026" type="#_x0000_t32" style="position:absolute;margin-left:20.25pt;margin-top:8.3pt;width:0;height:306.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7152" behindDoc="0" locked="0" layoutInCell="1" allowOverlap="1" wp14:anchorId="42680888" wp14:editId="2C1C2B30">
                <wp:simplePos x="0" y="0"/>
                <wp:positionH relativeFrom="column">
                  <wp:posOffset>3771900</wp:posOffset>
                </wp:positionH>
                <wp:positionV relativeFrom="paragraph">
                  <wp:posOffset>3325495</wp:posOffset>
                </wp:positionV>
                <wp:extent cx="0" cy="15240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D47278" id="Straight Connector 4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7pt,261.85pt" to="297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" strokecolor="#4472c4 [3204]" strokeweight=".5pt">
                <v:stroke joinstyle="miter"/>
              </v:line>
            </w:pict>
          </mc:Fallback>
        </mc:AlternateContent>
      </w:r>
      <w:r>
        <w:rPr>
          <w:noProof/>
          <w:lang w:eastAsia="en-US"/>
        </w:rPr>
        <mc:AlternateContent>
          <mc:Choice Requires="wps">
            <w:drawing>
              <wp:anchor distT="0" distB="0" distL="114300" distR="114300" simplePos="0" relativeHeight="251696128" behindDoc="0" locked="0" layoutInCell="1" allowOverlap="1" wp14:anchorId="4FB1ABD9" wp14:editId="6E1A94BF">
                <wp:simplePos x="0" y="0"/>
                <wp:positionH relativeFrom="column">
                  <wp:posOffset>4648200</wp:posOffset>
                </wp:positionH>
                <wp:positionV relativeFrom="paragraph">
                  <wp:posOffset>534670</wp:posOffset>
                </wp:positionV>
                <wp:extent cx="762000" cy="9525"/>
                <wp:effectExtent l="19050" t="57150" r="0" b="85725"/>
                <wp:wrapNone/>
                <wp:docPr id="51" name="Straight Arrow Connector 51"/>
                <wp:cNvGraphicFramePr/>
                <a:graphic xmlns:a="http://schemas.openxmlformats.org/drawingml/2006/main">
                  <a:graphicData uri="http://schemas.microsoft.com/office/word/2010/wordprocessingShape">
                    <wps:wsp>
                      <wps:cNvCnPr/>
                      <wps:spPr>
                        <a:xfrm flipH="1">
                          <a:off x="0" y="0"/>
                          <a:ext cx="762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9091" id="Straight Arrow Connector 51" o:spid="_x0000_s1026" type="#_x0000_t32" style="position:absolute;margin-left:366pt;margin-top:42.1pt;width:60pt;height:.7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5104" behindDoc="0" locked="0" layoutInCell="1" allowOverlap="1" wp14:anchorId="0CC95954" wp14:editId="23749B66">
                <wp:simplePos x="0" y="0"/>
                <wp:positionH relativeFrom="column">
                  <wp:posOffset>5419725</wp:posOffset>
                </wp:positionH>
                <wp:positionV relativeFrom="paragraph">
                  <wp:posOffset>553720</wp:posOffset>
                </wp:positionV>
                <wp:extent cx="19050" cy="3686175"/>
                <wp:effectExtent l="0" t="0" r="19050" b="28575"/>
                <wp:wrapNone/>
                <wp:docPr id="46" name="Straight Connector 46"/>
                <wp:cNvGraphicFramePr/>
                <a:graphic xmlns:a="http://schemas.openxmlformats.org/drawingml/2006/main">
                  <a:graphicData uri="http://schemas.microsoft.com/office/word/2010/wordprocessingShape">
                    <wps:wsp>
                      <wps:cNvCnPr/>
                      <wps:spPr>
                        <a:xfrm flipH="1" flipV="1">
                          <a:off x="0" y="0"/>
                          <a:ext cx="19050" cy="3686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6D5EF" id="Straight Connector 46"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426.75pt,43.6pt" to="428.2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" strokecolor="#4472c4 [3204]" strokeweight=".5pt">
                <v:stroke joinstyle="miter"/>
              </v:line>
            </w:pict>
          </mc:Fallback>
        </mc:AlternateContent>
      </w:r>
      <w:r>
        <w:rPr>
          <w:noProof/>
          <w:lang w:eastAsia="en-US"/>
        </w:rPr>
        <mc:AlternateContent>
          <mc:Choice Requires="wps">
            <w:drawing>
              <wp:anchor distT="0" distB="0" distL="114300" distR="114300" simplePos="0" relativeHeight="251693056" behindDoc="0" locked="0" layoutInCell="1" allowOverlap="1" wp14:anchorId="78B5BCD3" wp14:editId="04D112C1">
                <wp:simplePos x="0" y="0"/>
                <wp:positionH relativeFrom="column">
                  <wp:posOffset>3733800</wp:posOffset>
                </wp:positionH>
                <wp:positionV relativeFrom="paragraph">
                  <wp:posOffset>2725420</wp:posOffset>
                </wp:positionV>
                <wp:extent cx="0" cy="14287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F0B70" id="Straight Arrow Connector 48" o:spid="_x0000_s1026" type="#_x0000_t32" style="position:absolute;margin-left:294pt;margin-top:214.6pt;width:0;height:1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2032" behindDoc="0" locked="0" layoutInCell="1" allowOverlap="1" wp14:anchorId="508D22B8" wp14:editId="5179C795">
                <wp:simplePos x="0" y="0"/>
                <wp:positionH relativeFrom="column">
                  <wp:posOffset>3705225</wp:posOffset>
                </wp:positionH>
                <wp:positionV relativeFrom="paragraph">
                  <wp:posOffset>2192020</wp:posOffset>
                </wp:positionV>
                <wp:extent cx="0" cy="142875"/>
                <wp:effectExtent l="76200" t="0" r="57150" b="47625"/>
                <wp:wrapNone/>
                <wp:docPr id="52" name="Straight Arrow Connector 5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05C70" id="Straight Arrow Connector 52" o:spid="_x0000_s1026" type="#_x0000_t32" style="position:absolute;margin-left:291.75pt;margin-top:172.6pt;width:0;height:11.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9744" behindDoc="0" locked="0" layoutInCell="1" allowOverlap="1" wp14:anchorId="47EA77B2" wp14:editId="08FEB5F8">
                <wp:simplePos x="0" y="0"/>
                <wp:positionH relativeFrom="column">
                  <wp:posOffset>2771775</wp:posOffset>
                </wp:positionH>
                <wp:positionV relativeFrom="paragraph">
                  <wp:posOffset>2306320</wp:posOffset>
                </wp:positionV>
                <wp:extent cx="2076450" cy="4000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0764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4380D6" w14:textId="77777777" w:rsidR="007545C7" w:rsidRPr="002C7456" w:rsidRDefault="007545C7" w:rsidP="00A24ACD">
                            <w:pPr>
                              <w:jc w:val="center"/>
                              <w:rPr>
                                <w:b/>
                                <w:lang w:val="sq-AL"/>
                              </w:rPr>
                            </w:pPr>
                            <w:r w:rsidRPr="002C7456">
                              <w:rPr>
                                <w:b/>
                                <w:lang w:val="sq-AL"/>
                              </w:rPr>
                              <w:t xml:space="preserve">Zbatoni veprimin korrigjues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EA77B2" id="Rectangle 53" o:spid="_x0000_s1033" style="position:absolute;margin-left:218.25pt;margin-top:181.6pt;width:163.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" fillcolor="white [3201]" strokecolor="#70ad47 [3209]" strokeweight="1pt">
                <v:textbox>
                  <w:txbxContent>
                    <w:p w14:paraId="5C4380D6" w14:textId="77777777" w:rsidR="007545C7" w:rsidRPr="002C7456" w:rsidRDefault="007545C7" w:rsidP="00A24ACD">
                      <w:pPr>
                        <w:jc w:val="center"/>
                        <w:rPr>
                          <w:b/>
                          <w:lang w:val="sq-AL"/>
                        </w:rPr>
                      </w:pPr>
                      <w:r w:rsidRPr="002C7456">
                        <w:rPr>
                          <w:b/>
                          <w:lang w:val="sq-AL"/>
                        </w:rPr>
                        <w:t xml:space="preserve">Zbatoni veprimin korrigjues </w:t>
                      </w:r>
                    </w:p>
                  </w:txbxContent>
                </v:textbox>
              </v:rect>
            </w:pict>
          </mc:Fallback>
        </mc:AlternateContent>
      </w:r>
      <w:r>
        <w:rPr>
          <w:noProof/>
          <w:lang w:eastAsia="en-US"/>
        </w:rPr>
        <mc:AlternateContent>
          <mc:Choice Requires="wps">
            <w:drawing>
              <wp:anchor distT="0" distB="0" distL="114300" distR="114300" simplePos="0" relativeHeight="251689984" behindDoc="0" locked="0" layoutInCell="1" allowOverlap="1" wp14:anchorId="007995D8" wp14:editId="374374D1">
                <wp:simplePos x="0" y="0"/>
                <wp:positionH relativeFrom="column">
                  <wp:posOffset>2305050</wp:posOffset>
                </wp:positionH>
                <wp:positionV relativeFrom="paragraph">
                  <wp:posOffset>1839595</wp:posOffset>
                </wp:positionV>
                <wp:extent cx="342900" cy="0"/>
                <wp:effectExtent l="38100" t="76200" r="0" b="95250"/>
                <wp:wrapNone/>
                <wp:docPr id="448" name="Straight Arrow Connector 44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7B923" id="Straight Arrow Connector 448" o:spid="_x0000_s1026" type="#_x0000_t32" style="position:absolute;margin-left:181.5pt;margin-top:144.85pt;width:27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8960" behindDoc="0" locked="0" layoutInCell="1" allowOverlap="1" wp14:anchorId="769ED5D4" wp14:editId="467E1D27">
                <wp:simplePos x="0" y="0"/>
                <wp:positionH relativeFrom="column">
                  <wp:posOffset>3590925</wp:posOffset>
                </wp:positionH>
                <wp:positionV relativeFrom="paragraph">
                  <wp:posOffset>1401445</wp:posOffset>
                </wp:positionV>
                <wp:extent cx="0" cy="123825"/>
                <wp:effectExtent l="76200" t="0" r="57150" b="47625"/>
                <wp:wrapNone/>
                <wp:docPr id="449" name="Straight Arrow Connector 44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52128" id="Straight Arrow Connector 449" o:spid="_x0000_s1026" type="#_x0000_t32" style="position:absolute;margin-left:282.75pt;margin-top:110.35pt;width:0;height:9.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7936" behindDoc="0" locked="0" layoutInCell="1" allowOverlap="1" wp14:anchorId="6F3133D0" wp14:editId="4D9D99D0">
                <wp:simplePos x="0" y="0"/>
                <wp:positionH relativeFrom="column">
                  <wp:posOffset>3581400</wp:posOffset>
                </wp:positionH>
                <wp:positionV relativeFrom="paragraph">
                  <wp:posOffset>862330</wp:posOffset>
                </wp:positionV>
                <wp:extent cx="9525" cy="139065"/>
                <wp:effectExtent l="76200" t="0" r="66675" b="51435"/>
                <wp:wrapNone/>
                <wp:docPr id="450" name="Straight Arrow Connector 450"/>
                <wp:cNvGraphicFramePr/>
                <a:graphic xmlns:a="http://schemas.openxmlformats.org/drawingml/2006/main">
                  <a:graphicData uri="http://schemas.microsoft.com/office/word/2010/wordprocessingShape">
                    <wps:wsp>
                      <wps:cNvCnPr/>
                      <wps:spPr>
                        <a:xfrm>
                          <a:off x="0" y="0"/>
                          <a:ext cx="9525" cy="139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CAF1D" id="Straight Arrow Connector 450" o:spid="_x0000_s1026" type="#_x0000_t32" style="position:absolute;margin-left:282pt;margin-top:67.9pt;width:.75pt;height:10.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8720" behindDoc="0" locked="0" layoutInCell="1" allowOverlap="1" wp14:anchorId="3222A617" wp14:editId="764A9EE9">
                <wp:simplePos x="0" y="0"/>
                <wp:positionH relativeFrom="column">
                  <wp:posOffset>2657475</wp:posOffset>
                </wp:positionH>
                <wp:positionV relativeFrom="paragraph">
                  <wp:posOffset>1506220</wp:posOffset>
                </wp:positionV>
                <wp:extent cx="2095500" cy="6572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20955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0AD602" w14:textId="77777777" w:rsidR="007545C7" w:rsidRPr="002C7456" w:rsidRDefault="007545C7" w:rsidP="00A24ACD">
                            <w:pPr>
                              <w:jc w:val="center"/>
                              <w:rPr>
                                <w:b/>
                                <w:lang w:val="sq-AL"/>
                              </w:rPr>
                            </w:pPr>
                            <w:r w:rsidRPr="002C7456">
                              <w:rPr>
                                <w:b/>
                                <w:lang w:val="sq-AL"/>
                              </w:rPr>
                              <w:t>Informoni ankuesin (nëse është rasti) për veprim korrigjues të propozuar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2A617" id="Rectangle 451" o:spid="_x0000_s1034" style="position:absolute;margin-left:209.25pt;margin-top:118.6pt;width:16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" fillcolor="white [3201]" strokecolor="#70ad47 [3209]" strokeweight="1pt">
                <v:textbox>
                  <w:txbxContent>
                    <w:p w14:paraId="540AD602" w14:textId="77777777" w:rsidR="007545C7" w:rsidRPr="002C7456" w:rsidRDefault="007545C7" w:rsidP="00A24ACD">
                      <w:pPr>
                        <w:jc w:val="center"/>
                        <w:rPr>
                          <w:b/>
                          <w:lang w:val="sq-AL"/>
                        </w:rPr>
                      </w:pPr>
                      <w:r w:rsidRPr="002C7456">
                        <w:rPr>
                          <w:b/>
                          <w:lang w:val="sq-AL"/>
                        </w:rPr>
                        <w:t xml:space="preserve">Informoni </w:t>
                      </w:r>
                      <w:r w:rsidRPr="002C7456">
                        <w:rPr>
                          <w:b/>
                          <w:lang w:val="sq-AL"/>
                        </w:rPr>
                        <w:t>ankuesin (nëse është rasti) për veprim korrigjues të propozuar</w:t>
                      </w:r>
                    </w:p>
                  </w:txbxContent>
                </v:textbox>
              </v:rect>
            </w:pict>
          </mc:Fallback>
        </mc:AlternateContent>
      </w:r>
      <w:r>
        <w:rPr>
          <w:noProof/>
          <w:lang w:eastAsia="en-US"/>
        </w:rPr>
        <mc:AlternateContent>
          <mc:Choice Requires="wps">
            <w:drawing>
              <wp:anchor distT="0" distB="0" distL="114300" distR="114300" simplePos="0" relativeHeight="251686912" behindDoc="0" locked="0" layoutInCell="1" allowOverlap="1" wp14:anchorId="7E1C3499" wp14:editId="55C5A9A2">
                <wp:simplePos x="0" y="0"/>
                <wp:positionH relativeFrom="column">
                  <wp:posOffset>2959735</wp:posOffset>
                </wp:positionH>
                <wp:positionV relativeFrom="paragraph">
                  <wp:posOffset>67945</wp:posOffset>
                </wp:positionV>
                <wp:extent cx="477520" cy="9525"/>
                <wp:effectExtent l="0" t="0" r="36830" b="28575"/>
                <wp:wrapNone/>
                <wp:docPr id="454" name="Straight Connector 454"/>
                <wp:cNvGraphicFramePr/>
                <a:graphic xmlns:a="http://schemas.openxmlformats.org/drawingml/2006/main">
                  <a:graphicData uri="http://schemas.microsoft.com/office/word/2010/wordprocessingShape">
                    <wps:wsp>
                      <wps:cNvCnPr/>
                      <wps:spPr>
                        <a:xfrm>
                          <a:off x="0" y="0"/>
                          <a:ext cx="47752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C9DC93" id="Straight Connector 45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3.05pt,5.35pt" to="270.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" strokecolor="#4472c4 [3204]" strokeweight=".5pt">
                <v:stroke joinstyle="miter"/>
              </v:line>
            </w:pict>
          </mc:Fallback>
        </mc:AlternateContent>
      </w:r>
      <w:r w:rsidRPr="002C7456">
        <w:rPr>
          <w:noProof/>
          <w:lang w:eastAsia="en-US"/>
        </w:rPr>
        <mc:AlternateContent>
          <mc:Choice Requires="wps">
            <w:drawing>
              <wp:anchor distT="0" distB="0" distL="114300" distR="114300" simplePos="0" relativeHeight="251673600" behindDoc="0" locked="0" layoutInCell="1" allowOverlap="1" wp14:anchorId="6FE612A4" wp14:editId="68661B28">
                <wp:simplePos x="0" y="0"/>
                <wp:positionH relativeFrom="column">
                  <wp:posOffset>248920</wp:posOffset>
                </wp:positionH>
                <wp:positionV relativeFrom="paragraph">
                  <wp:posOffset>97790</wp:posOffset>
                </wp:positionV>
                <wp:extent cx="286247" cy="0"/>
                <wp:effectExtent l="0" t="0" r="19050" b="19050"/>
                <wp:wrapNone/>
                <wp:docPr id="455" name="Straight Connector 455"/>
                <wp:cNvGraphicFramePr/>
                <a:graphic xmlns:a="http://schemas.openxmlformats.org/drawingml/2006/main">
                  <a:graphicData uri="http://schemas.microsoft.com/office/word/2010/wordprocessingShape">
                    <wps:wsp>
                      <wps:cNvCnPr/>
                      <wps:spPr>
                        <a:xfrm flipH="1">
                          <a:off x="0" y="0"/>
                          <a:ext cx="286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BFE63F" id="Straight Connector 455"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9.6pt,7.7pt" to="42.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" strokecolor="black [3200]" strokeweight=".5pt">
                <v:stroke joinstyle="miter"/>
              </v:line>
            </w:pict>
          </mc:Fallback>
        </mc:AlternateContent>
      </w:r>
      <w:r w:rsidRPr="002C7456">
        <w:rPr>
          <w:lang w:val="sq-AL"/>
        </w:rPr>
        <w:t xml:space="preserve"> </w:t>
      </w:r>
      <w:r>
        <w:rPr>
          <w:lang w:val="sq-AL"/>
        </w:rPr>
        <w:t xml:space="preserve"> </w:t>
      </w:r>
      <w:r w:rsidRPr="002C7456">
        <w:rPr>
          <w:noProof/>
          <w:lang w:eastAsia="en-US"/>
        </w:rPr>
        <mc:AlternateContent>
          <mc:Choice Requires="wps">
            <w:drawing>
              <wp:anchor distT="0" distB="0" distL="114300" distR="114300" simplePos="0" relativeHeight="251677696" behindDoc="0" locked="0" layoutInCell="1" allowOverlap="1" wp14:anchorId="1FD91969" wp14:editId="1E1E3D6C">
                <wp:simplePos x="0" y="0"/>
                <wp:positionH relativeFrom="column">
                  <wp:posOffset>3474720</wp:posOffset>
                </wp:positionH>
                <wp:positionV relativeFrom="paragraph">
                  <wp:posOffset>1676013</wp:posOffset>
                </wp:positionV>
                <wp:extent cx="0" cy="310101"/>
                <wp:effectExtent l="76200" t="0" r="57150" b="52070"/>
                <wp:wrapNone/>
                <wp:docPr id="457" name="Straight Arrow Connector 457"/>
                <wp:cNvGraphicFramePr/>
                <a:graphic xmlns:a="http://schemas.openxmlformats.org/drawingml/2006/main">
                  <a:graphicData uri="http://schemas.microsoft.com/office/word/2010/wordprocessingShape">
                    <wps:wsp>
                      <wps:cNvCnPr/>
                      <wps:spPr>
                        <a:xfrm>
                          <a:off x="0" y="0"/>
                          <a:ext cx="0" cy="310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86F08" id="Straight Arrow Connector 457" o:spid="_x0000_s1026" type="#_x0000_t32" style="position:absolute;margin-left:273.6pt;margin-top:131.95pt;width:0;height:24.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4624" behindDoc="0" locked="0" layoutInCell="1" allowOverlap="1" wp14:anchorId="21B94170" wp14:editId="5B102B5F">
                <wp:simplePos x="0" y="0"/>
                <wp:positionH relativeFrom="column">
                  <wp:posOffset>3426598</wp:posOffset>
                </wp:positionH>
                <wp:positionV relativeFrom="paragraph">
                  <wp:posOffset>101655</wp:posOffset>
                </wp:positionV>
                <wp:extent cx="8365" cy="294198"/>
                <wp:effectExtent l="76200" t="0" r="67945" b="48895"/>
                <wp:wrapNone/>
                <wp:docPr id="458" name="Straight Arrow Connector 458"/>
                <wp:cNvGraphicFramePr/>
                <a:graphic xmlns:a="http://schemas.openxmlformats.org/drawingml/2006/main">
                  <a:graphicData uri="http://schemas.microsoft.com/office/word/2010/wordprocessingShape">
                    <wps:wsp>
                      <wps:cNvCnPr/>
                      <wps:spPr>
                        <a:xfrm flipH="1">
                          <a:off x="0" y="0"/>
                          <a:ext cx="8365" cy="294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61B63" id="Straight Arrow Connector 458" o:spid="_x0000_s1026" type="#_x0000_t32" style="position:absolute;margin-left:269.8pt;margin-top:8pt;width:.65pt;height:23.1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" strokecolor="#4472c4 [3204]" strokeweight=".5pt">
                <v:stroke endarrow="block" joinstyle="miter"/>
              </v:shape>
            </w:pict>
          </mc:Fallback>
        </mc:AlternateContent>
      </w:r>
      <w:r w:rsidRPr="002C7456">
        <w:rPr>
          <w:lang w:val="sq-AL"/>
        </w:rPr>
        <w:t xml:space="preserve">Po  </w:t>
      </w:r>
      <w:r>
        <w:rPr>
          <w:lang w:val="sq-AL"/>
        </w:rPr>
        <w:t xml:space="preserve">        </w:t>
      </w:r>
      <w:r w:rsidRPr="002C7456">
        <w:rPr>
          <w:lang w:val="sq-AL"/>
        </w:rPr>
        <w:t xml:space="preserve">                                                             </w:t>
      </w:r>
      <w:r>
        <w:rPr>
          <w:lang w:val="sq-AL"/>
        </w:rPr>
        <w:t xml:space="preserve">      </w:t>
      </w:r>
      <w:r w:rsidRPr="002C7456">
        <w:rPr>
          <w:lang w:val="sq-AL"/>
        </w:rPr>
        <w:t xml:space="preserve"> Jo</w:t>
      </w:r>
    </w:p>
    <w:p w14:paraId="4C743B00" w14:textId="10E8F85A" w:rsidR="00ED7F21" w:rsidRPr="00C036F6" w:rsidRDefault="00A24ACD" w:rsidP="004819B0">
      <w:pPr>
        <w:pStyle w:val="BodyText"/>
        <w:rPr>
          <w:lang w:val="sq-AL"/>
        </w:rPr>
      </w:pPr>
      <w:r>
        <w:rPr>
          <w:noProof/>
          <w:lang w:val="en-US"/>
        </w:rPr>
        <mc:AlternateContent>
          <mc:Choice Requires="wps">
            <w:drawing>
              <wp:anchor distT="0" distB="0" distL="114300" distR="114300" simplePos="0" relativeHeight="251707392" behindDoc="0" locked="0" layoutInCell="1" allowOverlap="1" wp14:anchorId="548C616C" wp14:editId="0D2071FA">
                <wp:simplePos x="0" y="0"/>
                <wp:positionH relativeFrom="column">
                  <wp:posOffset>5151474</wp:posOffset>
                </wp:positionH>
                <wp:positionV relativeFrom="paragraph">
                  <wp:posOffset>3934238</wp:posOffset>
                </wp:positionV>
                <wp:extent cx="297712" cy="10633"/>
                <wp:effectExtent l="0" t="0" r="26670" b="27940"/>
                <wp:wrapNone/>
                <wp:docPr id="464" name="Straight Connector 464"/>
                <wp:cNvGraphicFramePr/>
                <a:graphic xmlns:a="http://schemas.openxmlformats.org/drawingml/2006/main">
                  <a:graphicData uri="http://schemas.microsoft.com/office/word/2010/wordprocessingShape">
                    <wps:wsp>
                      <wps:cNvCnPr/>
                      <wps:spPr>
                        <a:xfrm>
                          <a:off x="0" y="0"/>
                          <a:ext cx="297712"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4E145" id="Straight Connector 46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05.65pt,309.8pt" to="429.1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" strokecolor="#4472c4 [3204]" strokeweight=".5pt">
                <v:stroke joinstyle="miter"/>
              </v:line>
            </w:pict>
          </mc:Fallback>
        </mc:AlternateContent>
      </w:r>
      <w:r>
        <w:rPr>
          <w:noProof/>
          <w:lang w:val="en-US"/>
        </w:rPr>
        <mc:AlternateContent>
          <mc:Choice Requires="wps">
            <w:drawing>
              <wp:anchor distT="0" distB="0" distL="114300" distR="114300" simplePos="0" relativeHeight="251704320" behindDoc="0" locked="0" layoutInCell="1" allowOverlap="1" wp14:anchorId="270DC1C9" wp14:editId="11CBC93A">
                <wp:simplePos x="0" y="0"/>
                <wp:positionH relativeFrom="leftMargin">
                  <wp:posOffset>2749639</wp:posOffset>
                </wp:positionH>
                <wp:positionV relativeFrom="paragraph">
                  <wp:posOffset>4421978</wp:posOffset>
                </wp:positionV>
                <wp:extent cx="1085850" cy="641350"/>
                <wp:effectExtent l="0" t="0" r="19050" b="25400"/>
                <wp:wrapNone/>
                <wp:docPr id="65" name="Flowchart: Document 65"/>
                <wp:cNvGraphicFramePr/>
                <a:graphic xmlns:a="http://schemas.openxmlformats.org/drawingml/2006/main">
                  <a:graphicData uri="http://schemas.microsoft.com/office/word/2010/wordprocessingShape">
                    <wps:wsp>
                      <wps:cNvSpPr/>
                      <wps:spPr>
                        <a:xfrm>
                          <a:off x="0" y="0"/>
                          <a:ext cx="1085850" cy="6413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F325F7E"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1A862E35" w14:textId="77777777" w:rsidR="007545C7" w:rsidRPr="00791D2B" w:rsidRDefault="007545C7" w:rsidP="00A24ACD">
                            <w:pPr>
                              <w:jc w:val="center"/>
                              <w:rPr>
                                <w:b/>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DC1C9" id="Flowchart: Document 65" o:spid="_x0000_s1035" type="#_x0000_t114" style="position:absolute;left:0;text-align:left;margin-left:216.5pt;margin-top:348.2pt;width:85.5pt;height:50.5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" fillcolor="white [3201]" strokecolor="#70ad47 [3209]" strokeweight="1pt">
                <v:textbox>
                  <w:txbxContent>
                    <w:p w14:paraId="0F325F7E" w14:textId="77777777" w:rsidR="007545C7" w:rsidRPr="00791D2B" w:rsidRDefault="007545C7" w:rsidP="00A24ACD">
                      <w:pPr>
                        <w:jc w:val="center"/>
                        <w:rPr>
                          <w:b/>
                          <w:sz w:val="18"/>
                          <w:szCs w:val="18"/>
                          <w:lang w:val="sq-AL"/>
                        </w:rPr>
                      </w:pPr>
                      <w:r w:rsidRPr="00791D2B">
                        <w:rPr>
                          <w:b/>
                          <w:sz w:val="18"/>
                          <w:szCs w:val="18"/>
                          <w:lang w:val="sq-AL"/>
                        </w:rPr>
                        <w:t xml:space="preserve">Regjistroni </w:t>
                      </w:r>
                      <w:r w:rsidRPr="00791D2B">
                        <w:rPr>
                          <w:b/>
                          <w:sz w:val="18"/>
                          <w:szCs w:val="18"/>
                          <w:lang w:val="sq-AL"/>
                        </w:rPr>
                        <w:t xml:space="preserve">datën në Regjistrin e Ankesave </w:t>
                      </w:r>
                    </w:p>
                    <w:p w14:paraId="1A862E35" w14:textId="77777777" w:rsidR="007545C7" w:rsidRPr="00791D2B" w:rsidRDefault="007545C7" w:rsidP="00A24ACD">
                      <w:pPr>
                        <w:jc w:val="center"/>
                        <w:rPr>
                          <w:b/>
                          <w:sz w:val="18"/>
                          <w:szCs w:val="18"/>
                          <w:lang w:val="sq-AL"/>
                        </w:rPr>
                      </w:pPr>
                    </w:p>
                  </w:txbxContent>
                </v:textbox>
                <w10:wrap anchorx="margin"/>
              </v:shape>
            </w:pict>
          </mc:Fallback>
        </mc:AlternateContent>
      </w:r>
      <w:r w:rsidRPr="002C7456">
        <w:rPr>
          <w:noProof/>
          <w:lang w:val="en-US"/>
        </w:rPr>
        <mc:AlternateContent>
          <mc:Choice Requires="wps">
            <w:drawing>
              <wp:anchor distT="0" distB="0" distL="114300" distR="114300" simplePos="0" relativeHeight="251684864" behindDoc="0" locked="0" layoutInCell="1" allowOverlap="1" wp14:anchorId="27571376" wp14:editId="732337D9">
                <wp:simplePos x="0" y="0"/>
                <wp:positionH relativeFrom="column">
                  <wp:posOffset>217967</wp:posOffset>
                </wp:positionH>
                <wp:positionV relativeFrom="paragraph">
                  <wp:posOffset>4412704</wp:posOffset>
                </wp:positionV>
                <wp:extent cx="1295400" cy="882502"/>
                <wp:effectExtent l="0" t="0" r="19050" b="13335"/>
                <wp:wrapNone/>
                <wp:docPr id="39" name="Rectangle 39"/>
                <wp:cNvGraphicFramePr/>
                <a:graphic xmlns:a="http://schemas.openxmlformats.org/drawingml/2006/main">
                  <a:graphicData uri="http://schemas.microsoft.com/office/word/2010/wordprocessingShape">
                    <wps:wsp>
                      <wps:cNvSpPr/>
                      <wps:spPr>
                        <a:xfrm>
                          <a:off x="0" y="0"/>
                          <a:ext cx="1295400" cy="8825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C0917" w14:textId="77777777" w:rsidR="007545C7" w:rsidRPr="00791D2B" w:rsidRDefault="007545C7" w:rsidP="00A24ACD">
                            <w:pPr>
                              <w:jc w:val="center"/>
                              <w:rPr>
                                <w:b/>
                                <w:lang w:val="sq-AL"/>
                              </w:rPr>
                            </w:pPr>
                            <w:r w:rsidRPr="00791D2B">
                              <w:rPr>
                                <w:b/>
                                <w:lang w:val="sq-AL"/>
                              </w:rPr>
                              <w:t xml:space="preserve">Mbyllim formularin e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71376" id="Rectangle 39" o:spid="_x0000_s1036" style="position:absolute;left:0;text-align:left;margin-left:17.15pt;margin-top:347.45pt;width:102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" fillcolor="white [3201]" strokecolor="#70ad47 [3209]" strokeweight="1pt">
                <v:textbox>
                  <w:txbxContent>
                    <w:p w14:paraId="375C0917" w14:textId="77777777" w:rsidR="007545C7" w:rsidRPr="00791D2B" w:rsidRDefault="007545C7" w:rsidP="00A24ACD">
                      <w:pPr>
                        <w:jc w:val="center"/>
                        <w:rPr>
                          <w:b/>
                          <w:lang w:val="sq-AL"/>
                        </w:rPr>
                      </w:pPr>
                      <w:r w:rsidRPr="00791D2B">
                        <w:rPr>
                          <w:b/>
                          <w:lang w:val="sq-AL"/>
                        </w:rPr>
                        <w:t xml:space="preserve">Mbyllim </w:t>
                      </w:r>
                      <w:r w:rsidRPr="00791D2B">
                        <w:rPr>
                          <w:b/>
                          <w:lang w:val="sq-AL"/>
                        </w:rPr>
                        <w:t xml:space="preserve">formularin e ankesës </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1D677FC2" wp14:editId="4C808619">
                <wp:simplePos x="0" y="0"/>
                <wp:positionH relativeFrom="leftMargin">
                  <wp:posOffset>-63795</wp:posOffset>
                </wp:positionH>
                <wp:positionV relativeFrom="paragraph">
                  <wp:posOffset>3710955</wp:posOffset>
                </wp:positionV>
                <wp:extent cx="1085850" cy="808074"/>
                <wp:effectExtent l="0" t="0" r="19050" b="11430"/>
                <wp:wrapNone/>
                <wp:docPr id="63" name="Flowchart: Document 63"/>
                <wp:cNvGraphicFramePr/>
                <a:graphic xmlns:a="http://schemas.openxmlformats.org/drawingml/2006/main">
                  <a:graphicData uri="http://schemas.microsoft.com/office/word/2010/wordprocessingShape">
                    <wps:wsp>
                      <wps:cNvSpPr/>
                      <wps:spPr>
                        <a:xfrm>
                          <a:off x="0" y="0"/>
                          <a:ext cx="1085850" cy="808074"/>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2E9F53D4"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315FB512" w14:textId="77777777" w:rsidR="007545C7" w:rsidRPr="00791D2B" w:rsidRDefault="007545C7" w:rsidP="00A24ACD">
                            <w:pPr>
                              <w:jc w:val="center"/>
                              <w:rPr>
                                <w:b/>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77FC2" id="Flowchart: Document 63" o:spid="_x0000_s1037" type="#_x0000_t114" style="position:absolute;left:0;text-align:left;margin-left:-5pt;margin-top:292.2pt;width:85.5pt;height:63.65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" fillcolor="white [3201]" strokecolor="#70ad47 [3209]" strokeweight="1pt">
                <v:textbox>
                  <w:txbxContent>
                    <w:p w14:paraId="2E9F53D4" w14:textId="77777777" w:rsidR="007545C7" w:rsidRPr="00791D2B" w:rsidRDefault="007545C7" w:rsidP="00A24ACD">
                      <w:pPr>
                        <w:jc w:val="center"/>
                        <w:rPr>
                          <w:b/>
                          <w:sz w:val="18"/>
                          <w:szCs w:val="18"/>
                          <w:lang w:val="sq-AL"/>
                        </w:rPr>
                      </w:pPr>
                      <w:r w:rsidRPr="00791D2B">
                        <w:rPr>
                          <w:b/>
                          <w:sz w:val="18"/>
                          <w:szCs w:val="18"/>
                          <w:lang w:val="sq-AL"/>
                        </w:rPr>
                        <w:t xml:space="preserve">Regjistroni </w:t>
                      </w:r>
                      <w:r w:rsidRPr="00791D2B">
                        <w:rPr>
                          <w:b/>
                          <w:sz w:val="18"/>
                          <w:szCs w:val="18"/>
                          <w:lang w:val="sq-AL"/>
                        </w:rPr>
                        <w:t xml:space="preserve">datën në Regjistrin e Ankesave </w:t>
                      </w:r>
                    </w:p>
                    <w:p w14:paraId="315FB512" w14:textId="77777777" w:rsidR="007545C7" w:rsidRPr="00791D2B" w:rsidRDefault="007545C7" w:rsidP="00A24ACD">
                      <w:pPr>
                        <w:jc w:val="center"/>
                        <w:rPr>
                          <w:b/>
                          <w:sz w:val="18"/>
                          <w:szCs w:val="18"/>
                          <w:lang w:val="sq-AL"/>
                        </w:rPr>
                      </w:pPr>
                    </w:p>
                  </w:txbxContent>
                </v:textbox>
                <w10:wrap anchorx="margin"/>
              </v:shape>
            </w:pict>
          </mc:Fallback>
        </mc:AlternateContent>
      </w:r>
      <w:r w:rsidRPr="002C7456">
        <w:rPr>
          <w:noProof/>
          <w:lang w:val="en-US"/>
        </w:rPr>
        <mc:AlternateContent>
          <mc:Choice Requires="wps">
            <w:drawing>
              <wp:anchor distT="0" distB="0" distL="114300" distR="114300" simplePos="0" relativeHeight="251683840" behindDoc="0" locked="0" layoutInCell="1" allowOverlap="1" wp14:anchorId="6E48374D" wp14:editId="530F7809">
                <wp:simplePos x="0" y="0"/>
                <wp:positionH relativeFrom="margin">
                  <wp:posOffset>311268</wp:posOffset>
                </wp:positionH>
                <wp:positionV relativeFrom="paragraph">
                  <wp:posOffset>3716183</wp:posOffset>
                </wp:positionV>
                <wp:extent cx="1295400" cy="552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2954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E1ED51" w14:textId="77777777" w:rsidR="007545C7" w:rsidRPr="00791D2B" w:rsidRDefault="007545C7" w:rsidP="00A24ACD">
                            <w:pPr>
                              <w:jc w:val="center"/>
                              <w:rPr>
                                <w:b/>
                                <w:sz w:val="20"/>
                                <w:szCs w:val="20"/>
                                <w:lang w:val="sq-AL"/>
                              </w:rPr>
                            </w:pPr>
                            <w:r w:rsidRPr="00791D2B">
                              <w:rPr>
                                <w:b/>
                                <w:sz w:val="20"/>
                                <w:szCs w:val="20"/>
                                <w:lang w:val="sq-AL"/>
                              </w:rPr>
                              <w:t xml:space="preserve">Informoni ankuesin për veprimin korrigjues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8374D" id="Rectangle 41" o:spid="_x0000_s1038" style="position:absolute;left:0;text-align:left;margin-left:24.5pt;margin-top:292.6pt;width:102pt;height:4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" fillcolor="white [3201]" strokecolor="#70ad47 [3209]" strokeweight="1pt">
                <v:textbox>
                  <w:txbxContent>
                    <w:p w14:paraId="36E1ED51" w14:textId="77777777" w:rsidR="007545C7" w:rsidRPr="00791D2B" w:rsidRDefault="007545C7" w:rsidP="00A24ACD">
                      <w:pPr>
                        <w:jc w:val="center"/>
                        <w:rPr>
                          <w:b/>
                          <w:sz w:val="20"/>
                          <w:szCs w:val="20"/>
                          <w:lang w:val="sq-AL"/>
                        </w:rPr>
                      </w:pPr>
                      <w:r w:rsidRPr="00791D2B">
                        <w:rPr>
                          <w:b/>
                          <w:sz w:val="20"/>
                          <w:szCs w:val="20"/>
                          <w:lang w:val="sq-AL"/>
                        </w:rPr>
                        <w:t xml:space="preserve">Informoni </w:t>
                      </w:r>
                      <w:r w:rsidRPr="00791D2B">
                        <w:rPr>
                          <w:b/>
                          <w:sz w:val="20"/>
                          <w:szCs w:val="20"/>
                          <w:lang w:val="sq-AL"/>
                        </w:rPr>
                        <w:t xml:space="preserve">ankuesin për veprimin korrigjues </w:t>
                      </w:r>
                    </w:p>
                  </w:txbxContent>
                </v:textbox>
                <w10:wrap anchorx="margin"/>
              </v:rect>
            </w:pict>
          </mc:Fallback>
        </mc:AlternateContent>
      </w:r>
      <w:r>
        <w:rPr>
          <w:noProof/>
          <w:lang w:val="en-US"/>
        </w:rPr>
        <mc:AlternateContent>
          <mc:Choice Requires="wps">
            <w:drawing>
              <wp:anchor distT="0" distB="0" distL="114300" distR="114300" simplePos="0" relativeHeight="251706368" behindDoc="0" locked="0" layoutInCell="1" allowOverlap="1" wp14:anchorId="397FE8BD" wp14:editId="794CD05D">
                <wp:simplePos x="0" y="0"/>
                <wp:positionH relativeFrom="column">
                  <wp:posOffset>1525772</wp:posOffset>
                </wp:positionH>
                <wp:positionV relativeFrom="paragraph">
                  <wp:posOffset>3912973</wp:posOffset>
                </wp:positionV>
                <wp:extent cx="276447" cy="0"/>
                <wp:effectExtent l="38100" t="76200" r="0" b="95250"/>
                <wp:wrapNone/>
                <wp:docPr id="461" name="Straight Arrow Connector 461"/>
                <wp:cNvGraphicFramePr/>
                <a:graphic xmlns:a="http://schemas.openxmlformats.org/drawingml/2006/main">
                  <a:graphicData uri="http://schemas.microsoft.com/office/word/2010/wordprocessingShape">
                    <wps:wsp>
                      <wps:cNvCnPr/>
                      <wps:spPr>
                        <a:xfrm flipH="1">
                          <a:off x="0" y="0"/>
                          <a:ext cx="2764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69D3F" id="Straight Arrow Connector 461" o:spid="_x0000_s1026" type="#_x0000_t32" style="position:absolute;margin-left:120.15pt;margin-top:308.1pt;width:21.7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637AAF2A" wp14:editId="6EF918C1">
                <wp:simplePos x="0" y="0"/>
                <wp:positionH relativeFrom="column">
                  <wp:posOffset>3429000</wp:posOffset>
                </wp:positionH>
                <wp:positionV relativeFrom="paragraph">
                  <wp:posOffset>3214769</wp:posOffset>
                </wp:positionV>
                <wp:extent cx="318977" cy="0"/>
                <wp:effectExtent l="0" t="0" r="24130" b="19050"/>
                <wp:wrapNone/>
                <wp:docPr id="460" name="Straight Connector 460"/>
                <wp:cNvGraphicFramePr/>
                <a:graphic xmlns:a="http://schemas.openxmlformats.org/drawingml/2006/main">
                  <a:graphicData uri="http://schemas.microsoft.com/office/word/2010/wordprocessingShape">
                    <wps:wsp>
                      <wps:cNvCnPr/>
                      <wps:spPr>
                        <a:xfrm flipH="1">
                          <a:off x="0" y="0"/>
                          <a:ext cx="3189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5CC6A" id="Straight Connector 46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70pt,253.15pt" to="295.1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" strokecolor="#4472c4 [3204]" strokeweight=".5pt">
                <v:stroke joinstyle="miter"/>
              </v:line>
            </w:pict>
          </mc:Fallback>
        </mc:AlternateContent>
      </w:r>
      <w:r>
        <w:rPr>
          <w:noProof/>
          <w:lang w:val="en-US"/>
        </w:rPr>
        <mc:AlternateContent>
          <mc:Choice Requires="wps">
            <w:drawing>
              <wp:anchor distT="0" distB="0" distL="114300" distR="114300" simplePos="0" relativeHeight="251699200" behindDoc="0" locked="0" layoutInCell="1" allowOverlap="1" wp14:anchorId="1C25596B" wp14:editId="41BBD5DD">
                <wp:simplePos x="0" y="0"/>
                <wp:positionH relativeFrom="margin">
                  <wp:posOffset>3474114</wp:posOffset>
                </wp:positionH>
                <wp:positionV relativeFrom="paragraph">
                  <wp:posOffset>3238825</wp:posOffset>
                </wp:positionV>
                <wp:extent cx="0" cy="257175"/>
                <wp:effectExtent l="76200" t="0" r="57150" b="47625"/>
                <wp:wrapNone/>
                <wp:docPr id="43" name="Straight Arrow Connector 4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57D63" id="Straight Arrow Connector 43" o:spid="_x0000_s1026" type="#_x0000_t32" style="position:absolute;margin-left:273.55pt;margin-top:255.05pt;width:0;height:20.25pt;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" strokecolor="#4472c4 [3204]" strokeweight=".5pt">
                <v:stroke endarrow="block" joinstyle="miter"/>
                <w10:wrap anchorx="margin"/>
              </v:shape>
            </w:pict>
          </mc:Fallback>
        </mc:AlternateContent>
      </w:r>
      <w:r w:rsidRPr="002C7456">
        <w:rPr>
          <w:noProof/>
          <w:lang w:val="en-US"/>
        </w:rPr>
        <mc:AlternateContent>
          <mc:Choice Requires="wps">
            <w:drawing>
              <wp:anchor distT="0" distB="0" distL="114300" distR="114300" simplePos="0" relativeHeight="251682816" behindDoc="0" locked="0" layoutInCell="1" allowOverlap="1" wp14:anchorId="567288D2" wp14:editId="479F21EF">
                <wp:simplePos x="0" y="0"/>
                <wp:positionH relativeFrom="margin">
                  <wp:posOffset>1738423</wp:posOffset>
                </wp:positionH>
                <wp:positionV relativeFrom="paragraph">
                  <wp:posOffset>3360080</wp:posOffset>
                </wp:positionV>
                <wp:extent cx="3466214" cy="1103571"/>
                <wp:effectExtent l="38100" t="19050" r="20320" b="40005"/>
                <wp:wrapNone/>
                <wp:docPr id="40" name="Diamond 40"/>
                <wp:cNvGraphicFramePr/>
                <a:graphic xmlns:a="http://schemas.openxmlformats.org/drawingml/2006/main">
                  <a:graphicData uri="http://schemas.microsoft.com/office/word/2010/wordprocessingShape">
                    <wps:wsp>
                      <wps:cNvSpPr/>
                      <wps:spPr>
                        <a:xfrm>
                          <a:off x="0" y="0"/>
                          <a:ext cx="3466214" cy="1103571"/>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79A65A0F" w14:textId="77777777" w:rsidR="007545C7" w:rsidRPr="00791D2B" w:rsidRDefault="007545C7" w:rsidP="00A24ACD">
                            <w:pPr>
                              <w:jc w:val="center"/>
                              <w:rPr>
                                <w:b/>
                                <w:lang w:val="sq-AL"/>
                              </w:rPr>
                            </w:pPr>
                            <w:r w:rsidRPr="00791D2B">
                              <w:rPr>
                                <w:b/>
                                <w:lang w:val="sq-AL"/>
                              </w:rPr>
                              <w:t xml:space="preserve">Veprimi korrigjues kënaq ankesën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288D2" id="Diamond 40" o:spid="_x0000_s1039" type="#_x0000_t4" style="position:absolute;left:0;text-align:left;margin-left:136.9pt;margin-top:264.55pt;width:272.95pt;height:86.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" fillcolor="white [3201]" strokecolor="#70ad47 [3209]" strokeweight="1pt">
                <v:textbox>
                  <w:txbxContent>
                    <w:p w14:paraId="79A65A0F" w14:textId="77777777" w:rsidR="007545C7" w:rsidRPr="00791D2B" w:rsidRDefault="007545C7" w:rsidP="00A24ACD">
                      <w:pPr>
                        <w:jc w:val="center"/>
                        <w:rPr>
                          <w:b/>
                          <w:lang w:val="sq-AL"/>
                        </w:rPr>
                      </w:pPr>
                      <w:r w:rsidRPr="00791D2B">
                        <w:rPr>
                          <w:b/>
                          <w:lang w:val="sq-AL"/>
                        </w:rPr>
                        <w:t xml:space="preserve">Veprimi </w:t>
                      </w:r>
                      <w:r w:rsidRPr="00791D2B">
                        <w:rPr>
                          <w:b/>
                          <w:lang w:val="sq-AL"/>
                        </w:rPr>
                        <w:t xml:space="preserve">korrigjues kënaq ankesën </w:t>
                      </w:r>
                    </w:p>
                  </w:txbxContent>
                </v:textbox>
                <w10:wrap anchorx="margin"/>
              </v:shape>
            </w:pict>
          </mc:Fallback>
        </mc:AlternateContent>
      </w:r>
      <w:r w:rsidRPr="002C7456">
        <w:rPr>
          <w:noProof/>
          <w:lang w:val="en-US"/>
        </w:rPr>
        <mc:AlternateContent>
          <mc:Choice Requires="wps">
            <w:drawing>
              <wp:anchor distT="0" distB="0" distL="114300" distR="114300" simplePos="0" relativeHeight="251680768" behindDoc="0" locked="0" layoutInCell="1" allowOverlap="1" wp14:anchorId="2E979774" wp14:editId="631A09D5">
                <wp:simplePos x="0" y="0"/>
                <wp:positionH relativeFrom="column">
                  <wp:posOffset>2759149</wp:posOffset>
                </wp:positionH>
                <wp:positionV relativeFrom="paragraph">
                  <wp:posOffset>2562638</wp:posOffset>
                </wp:positionV>
                <wp:extent cx="2066925" cy="595424"/>
                <wp:effectExtent l="0" t="0" r="28575" b="14605"/>
                <wp:wrapNone/>
                <wp:docPr id="54" name="Rectangle 54"/>
                <wp:cNvGraphicFramePr/>
                <a:graphic xmlns:a="http://schemas.openxmlformats.org/drawingml/2006/main">
                  <a:graphicData uri="http://schemas.microsoft.com/office/word/2010/wordprocessingShape">
                    <wps:wsp>
                      <wps:cNvSpPr/>
                      <wps:spPr>
                        <a:xfrm>
                          <a:off x="0" y="0"/>
                          <a:ext cx="2066925" cy="59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E2808" w14:textId="77777777" w:rsidR="007545C7" w:rsidRPr="002C7456" w:rsidRDefault="007545C7" w:rsidP="00A24ACD">
                            <w:pPr>
                              <w:jc w:val="center"/>
                              <w:rPr>
                                <w:b/>
                                <w:lang w:val="sq-AL"/>
                              </w:rPr>
                            </w:pPr>
                            <w:r w:rsidRPr="002C7456">
                              <w:rPr>
                                <w:b/>
                                <w:lang w:val="sq-AL"/>
                              </w:rPr>
                              <w:t>Beni ndjekjen e veprimit korrigjues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79774" id="Rectangle 54" o:spid="_x0000_s1040" style="position:absolute;left:0;text-align:left;margin-left:217.25pt;margin-top:201.8pt;width:162.75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" fillcolor="white [3201]" strokecolor="#70ad47 [3209]" strokeweight="1pt">
                <v:textbox>
                  <w:txbxContent>
                    <w:p w14:paraId="6B8E2808" w14:textId="77777777" w:rsidR="007545C7" w:rsidRPr="002C7456" w:rsidRDefault="007545C7" w:rsidP="00A24ACD">
                      <w:pPr>
                        <w:jc w:val="center"/>
                        <w:rPr>
                          <w:b/>
                          <w:lang w:val="sq-AL"/>
                        </w:rPr>
                      </w:pPr>
                      <w:r w:rsidRPr="002C7456">
                        <w:rPr>
                          <w:b/>
                          <w:lang w:val="sq-AL"/>
                        </w:rPr>
                        <w:t xml:space="preserve">Beni </w:t>
                      </w:r>
                      <w:r w:rsidRPr="002C7456">
                        <w:rPr>
                          <w:b/>
                          <w:lang w:val="sq-AL"/>
                        </w:rPr>
                        <w:t>ndjekjen e veprimit korrigjues</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17BE8BE5" wp14:editId="42386671">
                <wp:simplePos x="0" y="0"/>
                <wp:positionH relativeFrom="column">
                  <wp:posOffset>620926</wp:posOffset>
                </wp:positionH>
                <wp:positionV relativeFrom="paragraph">
                  <wp:posOffset>1233111</wp:posOffset>
                </wp:positionV>
                <wp:extent cx="1691906" cy="691116"/>
                <wp:effectExtent l="0" t="0" r="22860" b="13970"/>
                <wp:wrapNone/>
                <wp:docPr id="61" name="Flowchart: Document 61"/>
                <wp:cNvGraphicFramePr/>
                <a:graphic xmlns:a="http://schemas.openxmlformats.org/drawingml/2006/main">
                  <a:graphicData uri="http://schemas.microsoft.com/office/word/2010/wordprocessingShape">
                    <wps:wsp>
                      <wps:cNvSpPr/>
                      <wps:spPr>
                        <a:xfrm>
                          <a:off x="0" y="0"/>
                          <a:ext cx="1691906" cy="691116"/>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710E871" w14:textId="77777777" w:rsidR="007545C7" w:rsidRPr="002C7456" w:rsidRDefault="007545C7" w:rsidP="00A24ACD">
                            <w:pPr>
                              <w:jc w:val="center"/>
                              <w:rPr>
                                <w:b/>
                                <w:lang w:val="sq-AL"/>
                              </w:rPr>
                            </w:pPr>
                            <w:r w:rsidRPr="002C7456">
                              <w:rPr>
                                <w:b/>
                                <w:lang w:val="sq-AL"/>
                              </w:rPr>
                              <w:t xml:space="preserve">Regjistroni datën në Regjistrin e Ankesave </w:t>
                            </w:r>
                          </w:p>
                          <w:p w14:paraId="6EB20E1D" w14:textId="77777777" w:rsidR="007545C7" w:rsidRPr="002C7456" w:rsidRDefault="007545C7" w:rsidP="00A24ACD">
                            <w:pPr>
                              <w:jc w:val="center"/>
                              <w:rPr>
                                <w:b/>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E8BE5" id="Flowchart: Document 61" o:spid="_x0000_s1041" type="#_x0000_t114" style="position:absolute;left:0;text-align:left;margin-left:48.9pt;margin-top:97.1pt;width:133.2pt;height:5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" fillcolor="white [3201]" strokecolor="#70ad47 [3209]" strokeweight="1pt">
                <v:textbox>
                  <w:txbxContent>
                    <w:p w14:paraId="4710E871" w14:textId="77777777" w:rsidR="007545C7" w:rsidRPr="002C7456" w:rsidRDefault="007545C7" w:rsidP="00A24ACD">
                      <w:pPr>
                        <w:jc w:val="center"/>
                        <w:rPr>
                          <w:b/>
                          <w:lang w:val="sq-AL"/>
                        </w:rPr>
                      </w:pPr>
                      <w:r w:rsidRPr="002C7456">
                        <w:rPr>
                          <w:b/>
                          <w:lang w:val="sq-AL"/>
                        </w:rPr>
                        <w:t xml:space="preserve">Regjistroni </w:t>
                      </w:r>
                      <w:r w:rsidRPr="002C7456">
                        <w:rPr>
                          <w:b/>
                          <w:lang w:val="sq-AL"/>
                        </w:rPr>
                        <w:t xml:space="preserve">datën në Regjistrin e Ankesave </w:t>
                      </w:r>
                    </w:p>
                    <w:p w14:paraId="6EB20E1D" w14:textId="77777777" w:rsidR="007545C7" w:rsidRPr="002C7456" w:rsidRDefault="007545C7" w:rsidP="00A24ACD">
                      <w:pPr>
                        <w:jc w:val="center"/>
                        <w:rPr>
                          <w:b/>
                          <w:lang w:val="sq-AL"/>
                        </w:rPr>
                      </w:pPr>
                    </w:p>
                  </w:txbxContent>
                </v:textbox>
              </v:shape>
            </w:pict>
          </mc:Fallback>
        </mc:AlternateContent>
      </w:r>
      <w:r w:rsidRPr="002C7456">
        <w:rPr>
          <w:noProof/>
          <w:lang w:val="en-US"/>
        </w:rPr>
        <mc:AlternateContent>
          <mc:Choice Requires="wps">
            <w:drawing>
              <wp:anchor distT="0" distB="0" distL="114300" distR="114300" simplePos="0" relativeHeight="251676672" behindDoc="0" locked="0" layoutInCell="1" allowOverlap="1" wp14:anchorId="27BF59B1" wp14:editId="4956EBC7">
                <wp:simplePos x="0" y="0"/>
                <wp:positionH relativeFrom="column">
                  <wp:posOffset>2631558</wp:posOffset>
                </wp:positionH>
                <wp:positionV relativeFrom="paragraph">
                  <wp:posOffset>712573</wp:posOffset>
                </wp:positionV>
                <wp:extent cx="2062716" cy="413385"/>
                <wp:effectExtent l="0" t="0" r="13970" b="24765"/>
                <wp:wrapNone/>
                <wp:docPr id="452" name="Rectangle 452"/>
                <wp:cNvGraphicFramePr/>
                <a:graphic xmlns:a="http://schemas.openxmlformats.org/drawingml/2006/main">
                  <a:graphicData uri="http://schemas.microsoft.com/office/word/2010/wordprocessingShape">
                    <wps:wsp>
                      <wps:cNvSpPr/>
                      <wps:spPr>
                        <a:xfrm>
                          <a:off x="0" y="0"/>
                          <a:ext cx="2062716" cy="41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071E14" w14:textId="77777777" w:rsidR="007545C7" w:rsidRPr="002C7456" w:rsidRDefault="007545C7" w:rsidP="00A24ACD">
                            <w:pPr>
                              <w:jc w:val="center"/>
                              <w:rPr>
                                <w:b/>
                                <w:lang w:val="sq-AL"/>
                              </w:rPr>
                            </w:pPr>
                            <w:r w:rsidRPr="002C7456">
                              <w:rPr>
                                <w:b/>
                                <w:lang w:val="sq-AL"/>
                              </w:rPr>
                              <w:t xml:space="preserve">Përcaktoni detaje të follow-up / ndjekjes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F59B1" id="Rectangle 452" o:spid="_x0000_s1042" style="position:absolute;left:0;text-align:left;margin-left:207.2pt;margin-top:56.1pt;width:162.4pt;height:32.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" fillcolor="white [3201]" strokecolor="#70ad47 [3209]" strokeweight="1pt">
                <v:textbox>
                  <w:txbxContent>
                    <w:p w14:paraId="0C071E14" w14:textId="77777777" w:rsidR="007545C7" w:rsidRPr="002C7456" w:rsidRDefault="007545C7" w:rsidP="00A24ACD">
                      <w:pPr>
                        <w:jc w:val="center"/>
                        <w:rPr>
                          <w:b/>
                          <w:lang w:val="sq-AL"/>
                        </w:rPr>
                      </w:pPr>
                      <w:r w:rsidRPr="002C7456">
                        <w:rPr>
                          <w:b/>
                          <w:lang w:val="sq-AL"/>
                        </w:rPr>
                        <w:t xml:space="preserve">Përcaktoni </w:t>
                      </w:r>
                      <w:r w:rsidRPr="002C7456">
                        <w:rPr>
                          <w:b/>
                          <w:lang w:val="sq-AL"/>
                        </w:rPr>
                        <w:t xml:space="preserve">detaje të follow-up / ndjekjes </w:t>
                      </w:r>
                    </w:p>
                  </w:txbxContent>
                </v:textbox>
              </v:rect>
            </w:pict>
          </mc:Fallback>
        </mc:AlternateContent>
      </w:r>
      <w:r w:rsidRPr="002C7456">
        <w:rPr>
          <w:noProof/>
          <w:lang w:val="en-US"/>
        </w:rPr>
        <mc:AlternateContent>
          <mc:Choice Requires="wps">
            <w:drawing>
              <wp:anchor distT="0" distB="0" distL="114300" distR="114300" simplePos="0" relativeHeight="251675648" behindDoc="0" locked="0" layoutInCell="1" allowOverlap="1" wp14:anchorId="2D19EB39" wp14:editId="08C86677">
                <wp:simplePos x="0" y="0"/>
                <wp:positionH relativeFrom="column">
                  <wp:posOffset>2535865</wp:posOffset>
                </wp:positionH>
                <wp:positionV relativeFrom="paragraph">
                  <wp:posOffset>117150</wp:posOffset>
                </wp:positionV>
                <wp:extent cx="2129613" cy="542261"/>
                <wp:effectExtent l="0" t="0" r="23495" b="10795"/>
                <wp:wrapNone/>
                <wp:docPr id="453" name="Rectangle 453"/>
                <wp:cNvGraphicFramePr/>
                <a:graphic xmlns:a="http://schemas.openxmlformats.org/drawingml/2006/main">
                  <a:graphicData uri="http://schemas.microsoft.com/office/word/2010/wordprocessingShape">
                    <wps:wsp>
                      <wps:cNvSpPr/>
                      <wps:spPr>
                        <a:xfrm>
                          <a:off x="0" y="0"/>
                          <a:ext cx="2129613" cy="5422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05002A" w14:textId="77777777" w:rsidR="007545C7" w:rsidRPr="002C7456" w:rsidRDefault="007545C7" w:rsidP="00A24ACD">
                            <w:pPr>
                              <w:jc w:val="center"/>
                              <w:rPr>
                                <w:b/>
                                <w:lang w:val="sq-AL"/>
                              </w:rPr>
                            </w:pPr>
                            <w:r w:rsidRPr="002C7456">
                              <w:rPr>
                                <w:b/>
                                <w:lang w:val="sq-AL"/>
                              </w:rPr>
                              <w:t xml:space="preserve">Përcaktoni veprimin korrigjues afat- gjatë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9EB39" id="Rectangle 453" o:spid="_x0000_s1043" style="position:absolute;left:0;text-align:left;margin-left:199.65pt;margin-top:9.2pt;width:167.7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" fillcolor="white [3201]" strokecolor="#70ad47 [3209]" strokeweight="1pt">
                <v:textbox>
                  <w:txbxContent>
                    <w:p w14:paraId="5C05002A" w14:textId="77777777" w:rsidR="007545C7" w:rsidRPr="002C7456" w:rsidRDefault="007545C7" w:rsidP="00A24ACD">
                      <w:pPr>
                        <w:jc w:val="center"/>
                        <w:rPr>
                          <w:b/>
                          <w:lang w:val="sq-AL"/>
                        </w:rPr>
                      </w:pPr>
                      <w:r w:rsidRPr="002C7456">
                        <w:rPr>
                          <w:b/>
                          <w:lang w:val="sq-AL"/>
                        </w:rPr>
                        <w:t xml:space="preserve">Përcaktoni </w:t>
                      </w:r>
                      <w:r w:rsidRPr="002C7456">
                        <w:rPr>
                          <w:b/>
                          <w:lang w:val="sq-AL"/>
                        </w:rPr>
                        <w:t xml:space="preserve">veprimin korrigjues afat- gjatë </w:t>
                      </w:r>
                    </w:p>
                  </w:txbxContent>
                </v:textbox>
              </v:rect>
            </w:pict>
          </mc:Fallback>
        </mc:AlternateContent>
      </w:r>
    </w:p>
    <w:p w14:paraId="22085521" w14:textId="77777777" w:rsidR="00ED7F21" w:rsidRPr="00C036F6" w:rsidRDefault="00ED7F21" w:rsidP="00ED7F21">
      <w:pPr>
        <w:rPr>
          <w:lang w:val="sq-AL" w:eastAsia="en-US"/>
        </w:rPr>
      </w:pPr>
      <w:r w:rsidRPr="00C036F6">
        <w:rPr>
          <w:rFonts w:ascii="Times New Roman" w:hAnsi="Times New Roman" w:cs="Times New Roman"/>
          <w:noProof/>
          <w:lang w:eastAsia="en-US"/>
        </w:rPr>
        <w:lastRenderedPageBreak/>
        <w:drawing>
          <wp:inline distT="0" distB="0" distL="0" distR="0" wp14:anchorId="2A1CCFA9" wp14:editId="2E5749E8">
            <wp:extent cx="5192202" cy="7602290"/>
            <wp:effectExtent l="0" t="0" r="254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0620" cy="7629257"/>
                    </a:xfrm>
                    <a:prstGeom prst="rect">
                      <a:avLst/>
                    </a:prstGeom>
                    <a:noFill/>
                    <a:ln>
                      <a:noFill/>
                    </a:ln>
                  </pic:spPr>
                </pic:pic>
              </a:graphicData>
            </a:graphic>
          </wp:inline>
        </w:drawing>
      </w:r>
    </w:p>
    <w:p w14:paraId="34B69C92" w14:textId="77777777" w:rsidR="00ED7F21" w:rsidRPr="00C036F6" w:rsidRDefault="00ED7F21" w:rsidP="00ED7F21">
      <w:pPr>
        <w:rPr>
          <w:lang w:val="sq-AL" w:eastAsia="en-US"/>
        </w:rPr>
      </w:pPr>
    </w:p>
    <w:p w14:paraId="7CB6BE3E" w14:textId="77777777" w:rsidR="00A24ACD" w:rsidRDefault="00A24ACD" w:rsidP="004819B0">
      <w:pPr>
        <w:pStyle w:val="Caption"/>
        <w:rPr>
          <w:lang w:val="sq-AL"/>
        </w:rPr>
      </w:pPr>
      <w:bookmarkStart w:id="144" w:name="_Toc24105873"/>
    </w:p>
    <w:p w14:paraId="09AD3DD9" w14:textId="77777777" w:rsidR="00A24ACD" w:rsidRDefault="00A24ACD" w:rsidP="004819B0">
      <w:pPr>
        <w:pStyle w:val="Caption"/>
        <w:rPr>
          <w:lang w:val="sq-AL"/>
        </w:rPr>
      </w:pPr>
    </w:p>
    <w:p w14:paraId="562A61E8" w14:textId="77777777" w:rsidR="00A24ACD" w:rsidRDefault="00A24ACD" w:rsidP="004819B0">
      <w:pPr>
        <w:pStyle w:val="Caption"/>
        <w:rPr>
          <w:lang w:val="sq-AL"/>
        </w:rPr>
      </w:pPr>
    </w:p>
    <w:p w14:paraId="3F46442F" w14:textId="65B7A145" w:rsidR="00F109DE" w:rsidRPr="00C036F6" w:rsidRDefault="004819B0" w:rsidP="004819B0">
      <w:pPr>
        <w:pStyle w:val="Caption"/>
        <w:rPr>
          <w:rStyle w:val="BookTitle"/>
          <w:b/>
          <w:bCs w:val="0"/>
          <w:i w:val="0"/>
          <w:iCs w:val="0"/>
          <w:spacing w:val="0"/>
          <w:lang w:val="sq-AL"/>
        </w:rPr>
      </w:pPr>
      <w:bookmarkStart w:id="145" w:name="_Toc26782477"/>
      <w:r w:rsidRPr="00C036F6">
        <w:rPr>
          <w:lang w:val="sq-AL"/>
        </w:rPr>
        <w:t>Tab</w:t>
      </w:r>
      <w:r w:rsidR="00A24ACD">
        <w:rPr>
          <w:lang w:val="sq-AL"/>
        </w:rPr>
        <w:t>e</w:t>
      </w:r>
      <w:r w:rsidRPr="00C036F6">
        <w:rPr>
          <w:lang w:val="sq-AL"/>
        </w:rPr>
        <w:t>l</w:t>
      </w:r>
      <w:r w:rsidR="00A24ACD">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Pr="00C036F6">
        <w:rPr>
          <w:lang w:val="sq-AL"/>
        </w:rPr>
        <w:t xml:space="preserve">: </w:t>
      </w:r>
      <w:r w:rsidR="001152E9">
        <w:rPr>
          <w:lang w:val="sq-AL"/>
        </w:rPr>
        <w:t xml:space="preserve">Formulari i </w:t>
      </w:r>
      <w:r w:rsidR="00A24ACD">
        <w:rPr>
          <w:lang w:val="sq-AL"/>
        </w:rPr>
        <w:t>ankesës</w:t>
      </w:r>
      <w:bookmarkEnd w:id="145"/>
      <w:r w:rsidR="00A24ACD">
        <w:rPr>
          <w:lang w:val="sq-AL"/>
        </w:rPr>
        <w:t xml:space="preserve"> </w:t>
      </w:r>
      <w:bookmarkEnd w:id="144"/>
    </w:p>
    <w:tbl>
      <w:tblPr>
        <w:tblW w:w="0" w:type="auto"/>
        <w:jc w:val="center"/>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1E0" w:firstRow="1" w:lastRow="1" w:firstColumn="1" w:lastColumn="1" w:noHBand="0" w:noVBand="0"/>
      </w:tblPr>
      <w:tblGrid>
        <w:gridCol w:w="2423"/>
        <w:gridCol w:w="698"/>
        <w:gridCol w:w="137"/>
        <w:gridCol w:w="1721"/>
        <w:gridCol w:w="1260"/>
        <w:gridCol w:w="609"/>
        <w:gridCol w:w="510"/>
        <w:gridCol w:w="1662"/>
      </w:tblGrid>
      <w:tr w:rsidR="00ED7F21" w:rsidRPr="00C036F6" w14:paraId="6F2A24B4" w14:textId="77777777" w:rsidTr="004819B0">
        <w:trPr>
          <w:jc w:val="center"/>
        </w:trPr>
        <w:tc>
          <w:tcPr>
            <w:tcW w:w="9020" w:type="dxa"/>
            <w:gridSpan w:val="8"/>
          </w:tcPr>
          <w:p w14:paraId="2BD03FBE" w14:textId="6409BD80"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Numri i referenc</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s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 tu plot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suar me num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w:t>
            </w:r>
            <w:r w:rsidR="00ED7F21" w:rsidRPr="00C036F6">
              <w:rPr>
                <w:rFonts w:asciiTheme="minorHAnsi" w:hAnsiTheme="minorHAnsi" w:cstheme="minorHAnsi"/>
                <w:color w:val="030F40"/>
                <w:sz w:val="20"/>
                <w:szCs w:val="20"/>
                <w:lang w:val="sq-AL"/>
              </w:rPr>
              <w:t>):</w:t>
            </w:r>
          </w:p>
        </w:tc>
      </w:tr>
      <w:tr w:rsidR="00ED7F21" w:rsidRPr="00C036F6" w14:paraId="4006953B" w14:textId="77777777" w:rsidTr="004819B0">
        <w:trPr>
          <w:jc w:val="center"/>
        </w:trPr>
        <w:tc>
          <w:tcPr>
            <w:tcW w:w="3121" w:type="dxa"/>
            <w:gridSpan w:val="2"/>
            <w:vMerge w:val="restart"/>
          </w:tcPr>
          <w:p w14:paraId="3ECEEE93" w14:textId="280BE79E"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Detajet e kontaktit </w:t>
            </w:r>
          </w:p>
          <w:p w14:paraId="23A3478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49FB125A"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3FFBF584" w14:textId="400F2CF5"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Emri</w:t>
            </w:r>
            <w:r w:rsidR="00ED7F21" w:rsidRPr="00C036F6">
              <w:rPr>
                <w:rFonts w:asciiTheme="minorHAnsi" w:hAnsiTheme="minorHAnsi" w:cstheme="minorHAnsi"/>
                <w:color w:val="030F40"/>
                <w:sz w:val="20"/>
                <w:szCs w:val="20"/>
                <w:lang w:val="sq-AL"/>
              </w:rPr>
              <w:t>:</w:t>
            </w:r>
          </w:p>
        </w:tc>
      </w:tr>
      <w:tr w:rsidR="00ED7F21" w:rsidRPr="00C036F6" w14:paraId="03BD50BF" w14:textId="77777777" w:rsidTr="004819B0">
        <w:trPr>
          <w:jc w:val="center"/>
        </w:trPr>
        <w:tc>
          <w:tcPr>
            <w:tcW w:w="3121" w:type="dxa"/>
            <w:gridSpan w:val="2"/>
            <w:vMerge/>
          </w:tcPr>
          <w:p w14:paraId="5797CED3"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75E65F0C" w14:textId="2A7B5193"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Adresa</w:t>
            </w:r>
            <w:r w:rsidR="00ED7F21" w:rsidRPr="00C036F6">
              <w:rPr>
                <w:rFonts w:asciiTheme="minorHAnsi" w:hAnsiTheme="minorHAnsi" w:cstheme="minorHAnsi"/>
                <w:color w:val="030F40"/>
                <w:sz w:val="20"/>
                <w:szCs w:val="20"/>
                <w:lang w:val="sq-AL"/>
              </w:rPr>
              <w:t>:</w:t>
            </w:r>
          </w:p>
          <w:p w14:paraId="21D94CDE"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28669DB7"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617CC0E" w14:textId="77777777" w:rsidTr="004819B0">
        <w:trPr>
          <w:trHeight w:val="550"/>
          <w:jc w:val="center"/>
        </w:trPr>
        <w:tc>
          <w:tcPr>
            <w:tcW w:w="3121" w:type="dxa"/>
            <w:gridSpan w:val="2"/>
            <w:vMerge/>
          </w:tcPr>
          <w:p w14:paraId="10CF6C0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006F3A2F" w14:textId="77777777" w:rsidR="00ED7F21" w:rsidRPr="00C036F6" w:rsidRDefault="00ED7F21" w:rsidP="003E7846">
            <w:pPr>
              <w:spacing w:line="300" w:lineRule="auto"/>
              <w:rPr>
                <w:rFonts w:asciiTheme="minorHAnsi" w:hAnsiTheme="minorHAnsi" w:cstheme="minorHAnsi"/>
                <w:color w:val="030F40"/>
                <w:sz w:val="20"/>
                <w:szCs w:val="20"/>
                <w:lang w:val="sq-AL"/>
              </w:rPr>
            </w:pPr>
            <w:r w:rsidRPr="00C036F6">
              <w:rPr>
                <w:rFonts w:asciiTheme="minorHAnsi" w:hAnsiTheme="minorHAnsi" w:cstheme="minorHAnsi"/>
                <w:color w:val="030F40"/>
                <w:sz w:val="20"/>
                <w:szCs w:val="20"/>
                <w:lang w:val="sq-AL"/>
              </w:rPr>
              <w:t>Tel:</w:t>
            </w:r>
          </w:p>
        </w:tc>
      </w:tr>
      <w:tr w:rsidR="00ED7F21" w:rsidRPr="00C036F6" w14:paraId="0B9E7668" w14:textId="77777777" w:rsidTr="004819B0">
        <w:trPr>
          <w:jc w:val="center"/>
        </w:trPr>
        <w:tc>
          <w:tcPr>
            <w:tcW w:w="3121" w:type="dxa"/>
            <w:gridSpan w:val="2"/>
            <w:vMerge/>
          </w:tcPr>
          <w:p w14:paraId="19FC0AA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75319E9A" w14:textId="77777777" w:rsidR="00ED7F21" w:rsidRPr="00C036F6" w:rsidRDefault="00ED7F21" w:rsidP="003E7846">
            <w:pPr>
              <w:spacing w:line="300" w:lineRule="auto"/>
              <w:rPr>
                <w:rFonts w:asciiTheme="minorHAnsi" w:hAnsiTheme="minorHAnsi" w:cstheme="minorHAnsi"/>
                <w:color w:val="030F40"/>
                <w:sz w:val="20"/>
                <w:szCs w:val="20"/>
                <w:lang w:val="sq-AL"/>
              </w:rPr>
            </w:pPr>
            <w:r w:rsidRPr="00C036F6">
              <w:rPr>
                <w:rFonts w:asciiTheme="minorHAnsi" w:hAnsiTheme="minorHAnsi" w:cstheme="minorHAnsi"/>
                <w:color w:val="030F40"/>
                <w:sz w:val="20"/>
                <w:szCs w:val="20"/>
                <w:lang w:val="sq-AL"/>
              </w:rPr>
              <w:t>e-mail:</w:t>
            </w:r>
          </w:p>
        </w:tc>
      </w:tr>
      <w:tr w:rsidR="00ED7F21" w:rsidRPr="00C036F6" w14:paraId="0F42B83C" w14:textId="77777777" w:rsidTr="004819B0">
        <w:trPr>
          <w:jc w:val="center"/>
        </w:trPr>
        <w:tc>
          <w:tcPr>
            <w:tcW w:w="3121" w:type="dxa"/>
            <w:gridSpan w:val="2"/>
          </w:tcPr>
          <w:p w14:paraId="59311C04" w14:textId="6465EE8F"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Si preferoni 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kontaktoheni</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spontoni kutin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p>
        </w:tc>
        <w:tc>
          <w:tcPr>
            <w:tcW w:w="1858" w:type="dxa"/>
            <w:gridSpan w:val="2"/>
          </w:tcPr>
          <w:p w14:paraId="4C0CB40C" w14:textId="36AF9FFC"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post</w:t>
            </w:r>
            <w:r w:rsidR="00952125">
              <w:rPr>
                <w:rFonts w:asciiTheme="minorHAnsi" w:hAnsiTheme="minorHAnsi" w:cstheme="minorHAnsi"/>
                <w:color w:val="030F40"/>
                <w:sz w:val="20"/>
                <w:szCs w:val="20"/>
                <w:lang w:val="sq-AL"/>
              </w:rPr>
              <w:t>ë</w:t>
            </w:r>
          </w:p>
        </w:tc>
        <w:tc>
          <w:tcPr>
            <w:tcW w:w="1869" w:type="dxa"/>
            <w:gridSpan w:val="2"/>
          </w:tcPr>
          <w:p w14:paraId="1E640E19" w14:textId="0F1C34F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telefon</w:t>
            </w:r>
          </w:p>
        </w:tc>
        <w:tc>
          <w:tcPr>
            <w:tcW w:w="2172" w:type="dxa"/>
            <w:gridSpan w:val="2"/>
          </w:tcPr>
          <w:p w14:paraId="7F7D9178" w14:textId="5A63C014"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Me </w:t>
            </w:r>
            <w:r w:rsidR="00ED7F21" w:rsidRPr="00C036F6">
              <w:rPr>
                <w:rFonts w:asciiTheme="minorHAnsi" w:hAnsiTheme="minorHAnsi" w:cstheme="minorHAnsi"/>
                <w:color w:val="030F40"/>
                <w:sz w:val="20"/>
                <w:szCs w:val="20"/>
                <w:lang w:val="sq-AL"/>
              </w:rPr>
              <w:t>e-mail</w:t>
            </w:r>
          </w:p>
        </w:tc>
      </w:tr>
      <w:tr w:rsidR="00ED7F21" w:rsidRPr="00C036F6" w14:paraId="7C2CDB3E" w14:textId="77777777" w:rsidTr="004819B0">
        <w:trPr>
          <w:jc w:val="center"/>
        </w:trPr>
        <w:tc>
          <w:tcPr>
            <w:tcW w:w="9020" w:type="dxa"/>
            <w:gridSpan w:val="8"/>
          </w:tcPr>
          <w:p w14:paraId="0DA29138" w14:textId="7527A806"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Emri dhe </w:t>
            </w:r>
            <w:r w:rsidR="00A24ACD">
              <w:rPr>
                <w:rFonts w:asciiTheme="minorHAnsi" w:hAnsiTheme="minorHAnsi" w:cstheme="minorHAnsi"/>
                <w:color w:val="030F40"/>
                <w:sz w:val="20"/>
                <w:szCs w:val="20"/>
                <w:lang w:val="sq-AL"/>
              </w:rPr>
              <w:t>informacioni</w:t>
            </w:r>
            <w:r>
              <w:rPr>
                <w:rFonts w:asciiTheme="minorHAnsi" w:hAnsiTheme="minorHAnsi" w:cstheme="minorHAnsi"/>
                <w:color w:val="030F40"/>
                <w:sz w:val="20"/>
                <w:szCs w:val="20"/>
                <w:lang w:val="sq-AL"/>
              </w:rPr>
              <w:t xml:space="preserve"> i identifikimit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nga karta e identitetit</w:t>
            </w:r>
            <w:r w:rsidR="00ED7F21" w:rsidRPr="00C036F6">
              <w:rPr>
                <w:rFonts w:asciiTheme="minorHAnsi" w:hAnsiTheme="minorHAnsi" w:cstheme="minorHAnsi"/>
                <w:color w:val="030F40"/>
                <w:sz w:val="20"/>
                <w:szCs w:val="20"/>
                <w:lang w:val="sq-AL"/>
              </w:rPr>
              <w:t xml:space="preserve">). </w:t>
            </w:r>
          </w:p>
          <w:p w14:paraId="30A9C665"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023C1B0" w14:textId="77777777" w:rsidTr="004819B0">
        <w:trPr>
          <w:jc w:val="center"/>
        </w:trPr>
        <w:tc>
          <w:tcPr>
            <w:tcW w:w="9020" w:type="dxa"/>
            <w:gridSpan w:val="8"/>
          </w:tcPr>
          <w:p w14:paraId="5FE3CF75" w14:textId="2B50063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Detaje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suaj</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rshkruani problemet</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se kujt i ka ndodhur</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kur, ku dhe sa her</w:t>
            </w:r>
            <w:r w:rsidR="00952125">
              <w:rPr>
                <w:rFonts w:asciiTheme="minorHAnsi" w:hAnsiTheme="minorHAnsi" w:cstheme="minorHAnsi"/>
                <w:color w:val="030F40"/>
                <w:sz w:val="20"/>
                <w:szCs w:val="20"/>
                <w:lang w:val="sq-AL"/>
              </w:rPr>
              <w:t>ë</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 xml:space="preserve">sipas rastit </w:t>
            </w:r>
          </w:p>
          <w:p w14:paraId="419AB81C"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6795E6A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CBDB43B"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14B8446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C24FEC1"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324E1C10" w14:textId="77777777" w:rsidR="00ED7F21" w:rsidRPr="00C036F6" w:rsidRDefault="00ED7F21" w:rsidP="003E7846">
            <w:pPr>
              <w:spacing w:line="300" w:lineRule="auto"/>
              <w:rPr>
                <w:rFonts w:asciiTheme="minorHAnsi" w:hAnsiTheme="minorHAnsi" w:cstheme="minorHAnsi"/>
                <w:color w:val="030F40"/>
                <w:sz w:val="20"/>
                <w:szCs w:val="20"/>
                <w:lang w:val="sq-AL"/>
              </w:rPr>
            </w:pPr>
          </w:p>
          <w:p w14:paraId="799765A7"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r>
      <w:tr w:rsidR="00ED7F21" w:rsidRPr="00C036F6" w14:paraId="2B9CDDF0" w14:textId="77777777" w:rsidTr="004819B0">
        <w:trPr>
          <w:trHeight w:val="1620"/>
          <w:jc w:val="center"/>
        </w:trPr>
        <w:tc>
          <w:tcPr>
            <w:tcW w:w="3258" w:type="dxa"/>
            <w:gridSpan w:val="3"/>
          </w:tcPr>
          <w:p w14:paraId="36CA46E5" w14:textId="77777777" w:rsidR="00ED7F21" w:rsidRPr="00C036F6" w:rsidRDefault="00ED7F21" w:rsidP="003E7846">
            <w:pPr>
              <w:spacing w:line="300" w:lineRule="auto"/>
              <w:rPr>
                <w:rFonts w:asciiTheme="minorHAnsi" w:hAnsiTheme="minorHAnsi" w:cstheme="minorHAnsi"/>
                <w:color w:val="030F40"/>
                <w:sz w:val="20"/>
                <w:szCs w:val="20"/>
                <w:lang w:val="sq-AL"/>
              </w:rPr>
            </w:pPr>
          </w:p>
        </w:tc>
        <w:tc>
          <w:tcPr>
            <w:tcW w:w="5762" w:type="dxa"/>
            <w:gridSpan w:val="5"/>
          </w:tcPr>
          <w:p w14:paraId="090E7D63" w14:textId="2F23ED9F"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Incident /ankim 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ka ndodhur vet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nj</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her</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data</w:t>
            </w:r>
            <w:r w:rsidR="00ED7F21" w:rsidRPr="00C036F6">
              <w:rPr>
                <w:rFonts w:asciiTheme="minorHAnsi" w:hAnsiTheme="minorHAnsi" w:cstheme="minorHAnsi"/>
                <w:color w:val="030F40"/>
                <w:sz w:val="20"/>
                <w:szCs w:val="20"/>
                <w:lang w:val="sq-AL"/>
              </w:rPr>
              <w:t>:       )</w:t>
            </w:r>
          </w:p>
          <w:p w14:paraId="0BECE94E" w14:textId="6C9FA2CE"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Ka ndodhur 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shum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se nj</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her</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sa her</w:t>
            </w:r>
            <w:r w:rsidR="00952125">
              <w:rPr>
                <w:rFonts w:asciiTheme="minorHAnsi" w:hAnsiTheme="minorHAnsi" w:cstheme="minorHAnsi"/>
                <w:color w:val="030F40"/>
                <w:sz w:val="20"/>
                <w:szCs w:val="20"/>
                <w:lang w:val="sq-AL"/>
              </w:rPr>
              <w:t>ë</w:t>
            </w:r>
            <w:r w:rsidR="00ED7F21" w:rsidRPr="00C036F6">
              <w:rPr>
                <w:rFonts w:asciiTheme="minorHAnsi" w:hAnsiTheme="minorHAnsi" w:cstheme="minorHAnsi"/>
                <w:color w:val="030F40"/>
                <w:sz w:val="20"/>
                <w:szCs w:val="20"/>
                <w:lang w:val="sq-AL"/>
              </w:rPr>
              <w:t>?     )</w:t>
            </w:r>
          </w:p>
          <w:p w14:paraId="1ABEFA81" w14:textId="3424CEB5"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vazhdim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po has problem aktualisht</w:t>
            </w:r>
            <w:r w:rsidR="00ED7F21" w:rsidRPr="00C036F6">
              <w:rPr>
                <w:rFonts w:asciiTheme="minorHAnsi" w:hAnsiTheme="minorHAnsi" w:cstheme="minorHAnsi"/>
                <w:color w:val="030F40"/>
                <w:sz w:val="20"/>
                <w:szCs w:val="20"/>
                <w:lang w:val="sq-AL"/>
              </w:rPr>
              <w:t>)</w:t>
            </w:r>
          </w:p>
        </w:tc>
      </w:tr>
      <w:tr w:rsidR="00ED7F21" w:rsidRPr="00C036F6" w14:paraId="36A21228" w14:textId="77777777" w:rsidTr="004819B0">
        <w:trPr>
          <w:trHeight w:val="1620"/>
          <w:jc w:val="center"/>
        </w:trPr>
        <w:tc>
          <w:tcPr>
            <w:tcW w:w="9020" w:type="dxa"/>
            <w:gridSpan w:val="8"/>
          </w:tcPr>
          <w:p w14:paraId="3BFB0712" w14:textId="62F6D36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Cila </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sht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zgjidhja juaj e sugjeruar 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 ankimi</w:t>
            </w:r>
            <w:r w:rsidR="00A24ACD">
              <w:rPr>
                <w:rFonts w:asciiTheme="minorHAnsi" w:hAnsiTheme="minorHAnsi" w:cstheme="minorHAnsi"/>
                <w:color w:val="030F40"/>
                <w:sz w:val="20"/>
                <w:szCs w:val="20"/>
                <w:lang w:val="sq-AL"/>
              </w:rPr>
              <w:t>n</w:t>
            </w:r>
            <w:r w:rsidR="00ED7F21" w:rsidRPr="00C036F6">
              <w:rPr>
                <w:rFonts w:asciiTheme="minorHAnsi" w:hAnsiTheme="minorHAnsi" w:cstheme="minorHAnsi"/>
                <w:color w:val="030F40"/>
                <w:sz w:val="20"/>
                <w:szCs w:val="20"/>
                <w:lang w:val="sq-AL"/>
              </w:rPr>
              <w:t>?</w:t>
            </w:r>
          </w:p>
          <w:p w14:paraId="284B10F0"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62D5810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33C3F270"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F38870E"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4D259DE" w14:textId="77777777" w:rsidTr="004819B0">
        <w:trPr>
          <w:jc w:val="center"/>
        </w:trPr>
        <w:tc>
          <w:tcPr>
            <w:tcW w:w="2423" w:type="dxa"/>
            <w:vMerge w:val="restart"/>
          </w:tcPr>
          <w:p w14:paraId="029F5BEE" w14:textId="34D49A4A"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Si t</w:t>
            </w:r>
            <w:r w:rsidR="00A24ACD">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ia paraqesim k</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form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tek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emri i koncesionarit</w:t>
            </w:r>
            <w:r w:rsidR="00ED7F21" w:rsidRPr="00C036F6">
              <w:rPr>
                <w:rFonts w:asciiTheme="minorHAnsi" w:hAnsiTheme="minorHAnsi" w:cstheme="minorHAnsi"/>
                <w:color w:val="030F40"/>
                <w:sz w:val="20"/>
                <w:szCs w:val="20"/>
                <w:lang w:val="sq-AL"/>
              </w:rPr>
              <w:t>]</w:t>
            </w:r>
          </w:p>
        </w:tc>
        <w:tc>
          <w:tcPr>
            <w:tcW w:w="6597" w:type="dxa"/>
            <w:gridSpan w:val="7"/>
          </w:tcPr>
          <w:p w14:paraId="3696734E" w14:textId="5A7D0A22"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rmjet post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tek</w:t>
            </w:r>
            <w:r w:rsidR="00ED7F21" w:rsidRPr="00C036F6">
              <w:rPr>
                <w:rFonts w:asciiTheme="minorHAnsi" w:hAnsiTheme="minorHAnsi" w:cstheme="minorHAnsi"/>
                <w:color w:val="030F40"/>
                <w:sz w:val="20"/>
                <w:szCs w:val="20"/>
                <w:lang w:val="sq-AL"/>
              </w:rPr>
              <w:t>:         [tbc]</w:t>
            </w:r>
          </w:p>
        </w:tc>
      </w:tr>
      <w:tr w:rsidR="00ED7F21" w:rsidRPr="00C036F6" w14:paraId="3ED04D6F" w14:textId="77777777" w:rsidTr="004819B0">
        <w:trPr>
          <w:jc w:val="center"/>
        </w:trPr>
        <w:tc>
          <w:tcPr>
            <w:tcW w:w="2423" w:type="dxa"/>
            <w:vMerge/>
          </w:tcPr>
          <w:p w14:paraId="54CE8505"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6597" w:type="dxa"/>
            <w:gridSpan w:val="7"/>
          </w:tcPr>
          <w:p w14:paraId="11D1F5D3" w14:textId="583ED7B0" w:rsidR="00ED7F21" w:rsidRPr="00C036F6" w:rsidRDefault="001152E9" w:rsidP="001152E9">
            <w:pPr>
              <w:spacing w:line="300" w:lineRule="auto"/>
              <w:rPr>
                <w:rFonts w:asciiTheme="minorHAnsi" w:hAnsiTheme="minorHAnsi" w:cstheme="minorHAnsi"/>
                <w:snapToGrid w:val="0"/>
                <w:color w:val="030F40"/>
                <w:sz w:val="20"/>
                <w:szCs w:val="20"/>
                <w:lang w:val="sq-AL"/>
              </w:rPr>
            </w:pPr>
            <w:r>
              <w:rPr>
                <w:rFonts w:asciiTheme="minorHAnsi" w:hAnsiTheme="minorHAnsi" w:cstheme="minorHAnsi"/>
                <w:color w:val="030F40"/>
                <w:sz w:val="20"/>
                <w:szCs w:val="20"/>
                <w:lang w:val="sq-AL"/>
              </w:rPr>
              <w:t>Dorazi</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 xml:space="preserve">ju lutem </w:t>
            </w:r>
            <w:r w:rsidR="00A24ACD">
              <w:rPr>
                <w:rFonts w:asciiTheme="minorHAnsi" w:hAnsiTheme="minorHAnsi" w:cstheme="minorHAnsi"/>
                <w:color w:val="030F40"/>
                <w:sz w:val="20"/>
                <w:szCs w:val="20"/>
                <w:lang w:val="sq-AL"/>
              </w:rPr>
              <w:t>depozitojeni</w:t>
            </w:r>
            <w:r>
              <w:rPr>
                <w:rFonts w:asciiTheme="minorHAnsi" w:hAnsiTheme="minorHAnsi" w:cstheme="minorHAnsi"/>
                <w:color w:val="030F40"/>
                <w:sz w:val="20"/>
                <w:szCs w:val="20"/>
                <w:lang w:val="sq-AL"/>
              </w:rPr>
              <w:t xml:space="preserve"> k</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formular tek </w:t>
            </w:r>
            <w:r w:rsidR="00ED7F21" w:rsidRPr="00C036F6">
              <w:rPr>
                <w:rFonts w:asciiTheme="minorHAnsi" w:hAnsiTheme="minorHAnsi" w:cstheme="minorHAnsi"/>
                <w:color w:val="030F40"/>
                <w:sz w:val="20"/>
                <w:szCs w:val="20"/>
                <w:lang w:val="sq-AL"/>
              </w:rPr>
              <w:t>[tbc]</w:t>
            </w:r>
            <w:r w:rsidR="00ED7F21" w:rsidRPr="00C036F6">
              <w:rPr>
                <w:rFonts w:asciiTheme="minorHAnsi" w:hAnsiTheme="minorHAnsi" w:cstheme="minorHAnsi"/>
                <w:snapToGrid w:val="0"/>
                <w:color w:val="030F40"/>
                <w:sz w:val="20"/>
                <w:szCs w:val="20"/>
                <w:lang w:val="sq-AL"/>
              </w:rPr>
              <w:t xml:space="preserve"> </w:t>
            </w:r>
          </w:p>
        </w:tc>
      </w:tr>
      <w:tr w:rsidR="00ED7F21" w:rsidRPr="00A12121" w14:paraId="66BBD3D5" w14:textId="77777777" w:rsidTr="004819B0">
        <w:trPr>
          <w:jc w:val="center"/>
        </w:trPr>
        <w:tc>
          <w:tcPr>
            <w:tcW w:w="2423" w:type="dxa"/>
            <w:vMerge/>
          </w:tcPr>
          <w:p w14:paraId="5837747D"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6597" w:type="dxa"/>
            <w:gridSpan w:val="7"/>
          </w:tcPr>
          <w:p w14:paraId="627CBF18" w14:textId="4949677A"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e-mail</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d</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rgojeni me e-mail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n tuaj</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zgjidhjen e sugjeruar dhe detajet e preferuara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kontaktit tek</w:t>
            </w:r>
            <w:r w:rsidR="00ED7F21" w:rsidRPr="00C036F6">
              <w:rPr>
                <w:rFonts w:asciiTheme="minorHAnsi" w:hAnsiTheme="minorHAnsi" w:cstheme="minorHAnsi"/>
                <w:color w:val="030F40"/>
                <w:sz w:val="20"/>
                <w:szCs w:val="20"/>
                <w:lang w:val="sq-AL"/>
              </w:rPr>
              <w:t xml:space="preserve">:  [tbc]  </w:t>
            </w:r>
          </w:p>
        </w:tc>
      </w:tr>
      <w:tr w:rsidR="00ED7F21" w:rsidRPr="00C036F6" w14:paraId="5F17AB8B" w14:textId="77777777" w:rsidTr="004819B0">
        <w:trPr>
          <w:jc w:val="center"/>
        </w:trPr>
        <w:tc>
          <w:tcPr>
            <w:tcW w:w="2423" w:type="dxa"/>
          </w:tcPr>
          <w:p w14:paraId="4EBA8398" w14:textId="2AA4FDDA"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nshkrimi</w:t>
            </w:r>
          </w:p>
        </w:tc>
        <w:tc>
          <w:tcPr>
            <w:tcW w:w="3816" w:type="dxa"/>
            <w:gridSpan w:val="4"/>
          </w:tcPr>
          <w:p w14:paraId="645749AA" w14:textId="00AD6109" w:rsidR="00ED7F21" w:rsidRPr="00C036F6" w:rsidRDefault="001152E9" w:rsidP="003E7846">
            <w:pPr>
              <w:spacing w:line="300" w:lineRule="auto"/>
              <w:ind w:firstLine="720"/>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ab/>
            </w:r>
          </w:p>
        </w:tc>
        <w:tc>
          <w:tcPr>
            <w:tcW w:w="1119" w:type="dxa"/>
            <w:gridSpan w:val="2"/>
          </w:tcPr>
          <w:p w14:paraId="03B1EABC" w14:textId="6D3A1103" w:rsidR="00ED7F21" w:rsidRPr="00C036F6" w:rsidRDefault="001152E9" w:rsidP="003E7846">
            <w:pPr>
              <w:spacing w:line="300" w:lineRule="auto"/>
              <w:jc w:val="center"/>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Data</w:t>
            </w:r>
          </w:p>
        </w:tc>
        <w:tc>
          <w:tcPr>
            <w:tcW w:w="1662" w:type="dxa"/>
          </w:tcPr>
          <w:p w14:paraId="5B86D7F5"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r>
    </w:tbl>
    <w:p w14:paraId="2BA74FB9" w14:textId="77777777" w:rsidR="00ED7F21" w:rsidRPr="00C036F6" w:rsidRDefault="00ED7F21">
      <w:pPr>
        <w:spacing w:after="160" w:line="259" w:lineRule="auto"/>
        <w:rPr>
          <w:lang w:val="sq-AL" w:eastAsia="en-US"/>
        </w:rPr>
      </w:pPr>
      <w:r w:rsidRPr="00C036F6">
        <w:rPr>
          <w:lang w:val="sq-AL" w:eastAsia="en-US"/>
        </w:rPr>
        <w:br w:type="page"/>
      </w:r>
    </w:p>
    <w:p w14:paraId="3F716199" w14:textId="2A6D0CE6" w:rsidR="00170350" w:rsidRPr="00C036F6" w:rsidRDefault="001152E9"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46" w:name="_Toc26782452"/>
      <w:r>
        <w:rPr>
          <w:rFonts w:asciiTheme="minorHAnsi" w:eastAsia="Arial" w:hAnsiTheme="minorHAnsi" w:cstheme="minorHAnsi"/>
          <w:color w:val="030F40"/>
          <w:sz w:val="36"/>
          <w:szCs w:val="26"/>
          <w:lang w:val="sq-AL" w:eastAsia="en-US"/>
        </w:rPr>
        <w:lastRenderedPageBreak/>
        <w:t>MONITORIMI DHE RAPORTIMI</w:t>
      </w:r>
      <w:bookmarkEnd w:id="146"/>
      <w:r>
        <w:rPr>
          <w:rFonts w:asciiTheme="minorHAnsi" w:eastAsia="Arial" w:hAnsiTheme="minorHAnsi" w:cstheme="minorHAnsi"/>
          <w:color w:val="030F40"/>
          <w:sz w:val="36"/>
          <w:szCs w:val="26"/>
          <w:lang w:val="sq-AL" w:eastAsia="en-US"/>
        </w:rPr>
        <w:t xml:space="preserve"> </w:t>
      </w:r>
    </w:p>
    <w:p w14:paraId="255781CA" w14:textId="461D7541" w:rsidR="006E028D" w:rsidRPr="00C036F6" w:rsidRDefault="001152E9" w:rsidP="004819B0">
      <w:pPr>
        <w:pStyle w:val="Heading2"/>
        <w:rPr>
          <w:lang w:val="sq-AL"/>
        </w:rPr>
      </w:pPr>
      <w:bookmarkStart w:id="147" w:name="_Toc26782453"/>
      <w:r>
        <w:rPr>
          <w:lang w:val="sq-AL"/>
        </w:rPr>
        <w:t>MONITORIMI</w:t>
      </w:r>
      <w:bookmarkEnd w:id="147"/>
    </w:p>
    <w:p w14:paraId="53888878" w14:textId="065AA686" w:rsidR="00921EAF" w:rsidRPr="00A24ACD" w:rsidRDefault="00921EAF" w:rsidP="00921EAF">
      <w:pPr>
        <w:pStyle w:val="BodyText"/>
        <w:rPr>
          <w:lang w:val="sq-AL"/>
        </w:rPr>
      </w:pPr>
      <w:bookmarkStart w:id="148" w:name="bookmark70"/>
      <w:r w:rsidRPr="00C036F6">
        <w:rPr>
          <w:lang w:val="sq-AL"/>
        </w:rPr>
        <w:t xml:space="preserve">Projekti do të monitorojë zbatimin deri sa të jenë lehtësuar të gjitha ndikimet e zhvendosjes, siç përcaktohet në bazë të </w:t>
      </w:r>
      <w:r w:rsidRPr="00A24ACD">
        <w:rPr>
          <w:lang w:val="sq-AL"/>
        </w:rPr>
        <w:t xml:space="preserve">një </w:t>
      </w:r>
      <w:r w:rsidR="00A24ACD" w:rsidRPr="00A24ACD">
        <w:rPr>
          <w:lang w:val="sq-AL"/>
        </w:rPr>
        <w:t>Auditimit</w:t>
      </w:r>
      <w:r w:rsidRPr="00A24ACD">
        <w:rPr>
          <w:lang w:val="sq-AL"/>
        </w:rPr>
        <w:t xml:space="preserve"> </w:t>
      </w:r>
      <w:r w:rsidR="006F2E7C" w:rsidRPr="00A24ACD">
        <w:rPr>
          <w:lang w:val="sq-AL"/>
        </w:rPr>
        <w:t>t</w:t>
      </w:r>
      <w:r w:rsidR="00952125" w:rsidRPr="00A24ACD">
        <w:rPr>
          <w:lang w:val="sq-AL"/>
        </w:rPr>
        <w:t>ë</w:t>
      </w:r>
      <w:r w:rsidR="006F2E7C" w:rsidRPr="00A24ACD">
        <w:rPr>
          <w:lang w:val="sq-AL"/>
        </w:rPr>
        <w:t xml:space="preserve"> </w:t>
      </w:r>
      <w:r w:rsidRPr="00A24ACD">
        <w:rPr>
          <w:lang w:val="sq-AL"/>
        </w:rPr>
        <w:t>Përfundimi</w:t>
      </w:r>
      <w:r w:rsidR="006F2E7C" w:rsidRPr="00A24ACD">
        <w:rPr>
          <w:lang w:val="sq-AL"/>
        </w:rPr>
        <w:t>t</w:t>
      </w:r>
      <w:r w:rsidRPr="00A24ACD">
        <w:rPr>
          <w:lang w:val="sq-AL"/>
        </w:rPr>
        <w:t>, i cili do të kryhet siç është rënë dakord me BERZH-in.</w:t>
      </w:r>
    </w:p>
    <w:p w14:paraId="37E8332B" w14:textId="77777777" w:rsidR="00921EAF" w:rsidRPr="00A24ACD" w:rsidRDefault="00921EAF" w:rsidP="00921EAF">
      <w:pPr>
        <w:pStyle w:val="BodyText"/>
        <w:rPr>
          <w:lang w:val="sq-AL"/>
        </w:rPr>
      </w:pPr>
      <w:r w:rsidRPr="00A24ACD">
        <w:rPr>
          <w:lang w:val="sq-AL"/>
        </w:rPr>
        <w:t>Një sistem i brendshëm monitorimi do të vendoset në Projekt në ministri, i cili përbëhet nga:</w:t>
      </w:r>
    </w:p>
    <w:p w14:paraId="61FFCEB6" w14:textId="082C6426" w:rsidR="00921EAF" w:rsidRPr="00A24ACD" w:rsidRDefault="00921EAF" w:rsidP="001152E9">
      <w:pPr>
        <w:pStyle w:val="BodyText"/>
        <w:spacing w:before="0" w:after="0"/>
        <w:ind w:left="720"/>
        <w:rPr>
          <w:lang w:val="sq-AL"/>
        </w:rPr>
      </w:pPr>
      <w:r w:rsidRPr="00A24ACD">
        <w:rPr>
          <w:lang w:val="sq-AL"/>
        </w:rPr>
        <w:t xml:space="preserve">• Monitorimi i progresit të inputeve dhe </w:t>
      </w:r>
      <w:r w:rsidR="006F2E7C" w:rsidRPr="00A24ACD">
        <w:rPr>
          <w:lang w:val="sq-AL"/>
        </w:rPr>
        <w:t xml:space="preserve">produkteve </w:t>
      </w:r>
      <w:r w:rsidRPr="00A24ACD">
        <w:rPr>
          <w:lang w:val="sq-AL"/>
        </w:rPr>
        <w:t xml:space="preserve">që mat nëse inputet janë dorëzuar </w:t>
      </w:r>
      <w:r w:rsidR="006F2E7C" w:rsidRPr="00A24ACD">
        <w:rPr>
          <w:lang w:val="sq-AL"/>
        </w:rPr>
        <w:t xml:space="preserve">sipas planit </w:t>
      </w:r>
      <w:r w:rsidRPr="00A24ACD">
        <w:rPr>
          <w:lang w:val="sq-AL"/>
        </w:rPr>
        <w:t xml:space="preserve">dhe siç përcaktohet në </w:t>
      </w:r>
      <w:r w:rsidR="00A24ACD" w:rsidRPr="00A24ACD">
        <w:rPr>
          <w:lang w:val="sq-AL"/>
        </w:rPr>
        <w:t xml:space="preserve">KMTZ </w:t>
      </w:r>
      <w:r w:rsidRPr="00A24ACD">
        <w:rPr>
          <w:lang w:val="sq-AL"/>
        </w:rPr>
        <w:t xml:space="preserve">dhe </w:t>
      </w:r>
      <w:r w:rsidR="006F2E7C" w:rsidRPr="00A24ACD">
        <w:rPr>
          <w:lang w:val="sq-AL"/>
        </w:rPr>
        <w:t>PVR</w:t>
      </w:r>
      <w:r w:rsidRPr="00A24ACD">
        <w:rPr>
          <w:lang w:val="sq-AL"/>
        </w:rPr>
        <w:t>;</w:t>
      </w:r>
    </w:p>
    <w:p w14:paraId="2DAA1102" w14:textId="28F3DAA7" w:rsidR="00921EAF" w:rsidRPr="00A24ACD" w:rsidRDefault="00921EAF" w:rsidP="001152E9">
      <w:pPr>
        <w:pStyle w:val="BodyText"/>
        <w:spacing w:before="0" w:after="0"/>
        <w:ind w:left="720"/>
        <w:rPr>
          <w:lang w:val="sq-AL"/>
        </w:rPr>
      </w:pPr>
      <w:r w:rsidRPr="00A24ACD">
        <w:rPr>
          <w:lang w:val="sq-AL"/>
        </w:rPr>
        <w:t>• Matja periodike e indikatorëve të rezultat</w:t>
      </w:r>
      <w:r w:rsidR="006F2E7C" w:rsidRPr="00A24ACD">
        <w:rPr>
          <w:lang w:val="sq-AL"/>
        </w:rPr>
        <w:t>eve n</w:t>
      </w:r>
      <w:r w:rsidR="00952125" w:rsidRPr="00A24ACD">
        <w:rPr>
          <w:lang w:val="sq-AL"/>
        </w:rPr>
        <w:t>ë</w:t>
      </w:r>
      <w:r w:rsidR="006F2E7C" w:rsidRPr="00A24ACD">
        <w:rPr>
          <w:lang w:val="sq-AL"/>
        </w:rPr>
        <w:t xml:space="preserve"> krahasim me </w:t>
      </w:r>
      <w:r w:rsidRPr="00A24ACD">
        <w:rPr>
          <w:lang w:val="sq-AL"/>
        </w:rPr>
        <w:t>kushte</w:t>
      </w:r>
      <w:r w:rsidR="006F2E7C" w:rsidRPr="00A24ACD">
        <w:rPr>
          <w:lang w:val="sq-AL"/>
        </w:rPr>
        <w:t xml:space="preserve">t </w:t>
      </w:r>
      <w:r w:rsidRPr="00A24ACD">
        <w:rPr>
          <w:lang w:val="sq-AL"/>
        </w:rPr>
        <w:t>bazë</w:t>
      </w:r>
      <w:r w:rsidR="00A24ACD" w:rsidRPr="00A24ACD">
        <w:rPr>
          <w:lang w:val="sq-AL"/>
        </w:rPr>
        <w:t xml:space="preserve"> [</w:t>
      </w:r>
      <w:r w:rsidR="006F2E7C" w:rsidRPr="00A24ACD">
        <w:rPr>
          <w:lang w:val="sq-AL"/>
        </w:rPr>
        <w:t>baseline</w:t>
      </w:r>
      <w:r w:rsidR="00A24ACD" w:rsidRPr="00A24ACD">
        <w:rPr>
          <w:lang w:val="sq-AL"/>
        </w:rPr>
        <w:t>]</w:t>
      </w:r>
      <w:r w:rsidRPr="00A24ACD">
        <w:rPr>
          <w:lang w:val="sq-AL"/>
        </w:rPr>
        <w:t>, të marra përmes anketës socio-ekonomike;</w:t>
      </w:r>
    </w:p>
    <w:p w14:paraId="705B3AFD" w14:textId="6A463105" w:rsidR="00921EAF" w:rsidRPr="00A24ACD" w:rsidRDefault="00921EAF" w:rsidP="001152E9">
      <w:pPr>
        <w:pStyle w:val="BodyText"/>
        <w:spacing w:before="0" w:after="0"/>
        <w:ind w:left="720"/>
        <w:rPr>
          <w:lang w:val="sq-AL"/>
        </w:rPr>
      </w:pPr>
      <w:r w:rsidRPr="00A24ACD">
        <w:rPr>
          <w:lang w:val="sq-AL"/>
        </w:rPr>
        <w:t xml:space="preserve">• Vizitat </w:t>
      </w:r>
      <w:r w:rsidR="006F2E7C" w:rsidRPr="00A24ACD">
        <w:rPr>
          <w:lang w:val="sq-AL"/>
        </w:rPr>
        <w:t xml:space="preserve">tek PPP </w:t>
      </w:r>
      <w:r w:rsidRPr="00A24ACD">
        <w:rPr>
          <w:lang w:val="sq-AL"/>
        </w:rPr>
        <w:t xml:space="preserve">çdo 6 muaj për të kontrolluar cilësinë e jetës së tyre. Kjo do t'i raportohet </w:t>
      </w:r>
      <w:r w:rsidR="006F2E7C" w:rsidRPr="00A24ACD">
        <w:rPr>
          <w:lang w:val="sq-AL"/>
        </w:rPr>
        <w:t xml:space="preserve">BERZH-it </w:t>
      </w:r>
      <w:r w:rsidR="00A24ACD" w:rsidRPr="00A24ACD">
        <w:rPr>
          <w:lang w:val="sq-AL"/>
        </w:rPr>
        <w:t>çdo</w:t>
      </w:r>
      <w:r w:rsidR="006F2E7C" w:rsidRPr="00A24ACD">
        <w:rPr>
          <w:lang w:val="sq-AL"/>
        </w:rPr>
        <w:t xml:space="preserve"> </w:t>
      </w:r>
      <w:r w:rsidRPr="00A24ACD">
        <w:rPr>
          <w:lang w:val="sq-AL"/>
        </w:rPr>
        <w:t>dy vjet deri në fund të ndërtimit dhe Periudhës së Njoftimit për Defektet (DNP).</w:t>
      </w:r>
    </w:p>
    <w:p w14:paraId="76F2DDC3" w14:textId="1AC00CEB" w:rsidR="00921EAF" w:rsidRPr="00C036F6" w:rsidRDefault="00921EAF" w:rsidP="00921EAF">
      <w:pPr>
        <w:pStyle w:val="BodyText"/>
        <w:rPr>
          <w:lang w:val="sq-AL"/>
        </w:rPr>
      </w:pPr>
      <w:r w:rsidRPr="00A24ACD">
        <w:rPr>
          <w:lang w:val="sq-AL"/>
        </w:rPr>
        <w:t>Specialistët e pavarur social</w:t>
      </w:r>
      <w:r w:rsidR="00952125" w:rsidRPr="00A24ACD">
        <w:rPr>
          <w:lang w:val="sq-AL"/>
        </w:rPr>
        <w:t>ë</w:t>
      </w:r>
      <w:r w:rsidRPr="00A24ACD">
        <w:rPr>
          <w:lang w:val="sq-AL"/>
        </w:rPr>
        <w:t xml:space="preserve"> ose të </w:t>
      </w:r>
      <w:r w:rsidR="006F2E7C" w:rsidRPr="00A24ACD">
        <w:rPr>
          <w:lang w:val="sq-AL"/>
        </w:rPr>
        <w:t>risistemi</w:t>
      </w:r>
      <w:r w:rsidR="00A24ACD" w:rsidRPr="00A24ACD">
        <w:rPr>
          <w:lang w:val="sq-AL"/>
        </w:rPr>
        <w:t>mi</w:t>
      </w:r>
      <w:r w:rsidR="006F2E7C" w:rsidRPr="00A24ACD">
        <w:rPr>
          <w:lang w:val="sq-AL"/>
        </w:rPr>
        <w:t>t</w:t>
      </w:r>
      <w:r w:rsidRPr="00A24ACD">
        <w:rPr>
          <w:lang w:val="sq-AL"/>
        </w:rPr>
        <w:t xml:space="preserve"> gjithashtu pritet të ndërmarrin mbikëqyrje dhe monitorim periodik të </w:t>
      </w:r>
      <w:r w:rsidR="00A24ACD" w:rsidRPr="00A24ACD">
        <w:rPr>
          <w:lang w:val="sq-AL"/>
        </w:rPr>
        <w:t>KMTZ</w:t>
      </w:r>
      <w:r w:rsidRPr="00A24ACD">
        <w:rPr>
          <w:lang w:val="sq-AL"/>
        </w:rPr>
        <w:t xml:space="preserve">/ </w:t>
      </w:r>
      <w:r w:rsidR="006F2E7C">
        <w:rPr>
          <w:lang w:val="sq-AL"/>
        </w:rPr>
        <w:t xml:space="preserve">PVR </w:t>
      </w:r>
      <w:r w:rsidRPr="00C036F6">
        <w:rPr>
          <w:lang w:val="sq-AL"/>
        </w:rPr>
        <w:t xml:space="preserve">dhe auditimin përfundimtar të zbatimit dhe raportimit përsëri te BERZH. </w:t>
      </w:r>
      <w:r w:rsidR="00A24ACD">
        <w:rPr>
          <w:lang w:val="sq-AL"/>
        </w:rPr>
        <w:t xml:space="preserve">NjZP </w:t>
      </w:r>
      <w:r w:rsidRPr="00C036F6">
        <w:rPr>
          <w:lang w:val="sq-AL"/>
        </w:rPr>
        <w:t xml:space="preserve">do të mbajë një bazë të dhënash për blerjen </w:t>
      </w:r>
      <w:r w:rsidR="006F2E7C">
        <w:rPr>
          <w:lang w:val="sq-AL"/>
        </w:rPr>
        <w:t xml:space="preserve">marrjen e </w:t>
      </w:r>
      <w:r w:rsidRPr="00C036F6">
        <w:rPr>
          <w:lang w:val="sq-AL"/>
        </w:rPr>
        <w:t xml:space="preserve">tokës </w:t>
      </w:r>
      <w:r w:rsidR="006F2E7C">
        <w:rPr>
          <w:lang w:val="sq-AL"/>
        </w:rPr>
        <w:t>n</w:t>
      </w:r>
      <w:r w:rsidR="00952125">
        <w:rPr>
          <w:lang w:val="sq-AL"/>
        </w:rPr>
        <w:t>ë</w:t>
      </w:r>
      <w:r w:rsidR="006F2E7C">
        <w:rPr>
          <w:lang w:val="sq-AL"/>
        </w:rPr>
        <w:t xml:space="preserve"> zot</w:t>
      </w:r>
      <w:r w:rsidR="00952125">
        <w:rPr>
          <w:lang w:val="sq-AL"/>
        </w:rPr>
        <w:t>ë</w:t>
      </w:r>
      <w:r w:rsidR="006F2E7C">
        <w:rPr>
          <w:lang w:val="sq-AL"/>
        </w:rPr>
        <w:t xml:space="preserve">rim </w:t>
      </w:r>
      <w:r w:rsidRPr="00C036F6">
        <w:rPr>
          <w:lang w:val="sq-AL"/>
        </w:rPr>
        <w:t xml:space="preserve">për familjet / bizneset, pronat e të cilave janë prekur (përfshirë edhe jo pronarët). Të dhënat / informacioni do të </w:t>
      </w:r>
      <w:r w:rsidR="006F2E7C">
        <w:rPr>
          <w:lang w:val="sq-AL"/>
        </w:rPr>
        <w:t>p</w:t>
      </w:r>
      <w:r w:rsidR="00952125">
        <w:rPr>
          <w:lang w:val="sq-AL"/>
        </w:rPr>
        <w:t>ë</w:t>
      </w:r>
      <w:r w:rsidR="006F2E7C">
        <w:rPr>
          <w:lang w:val="sq-AL"/>
        </w:rPr>
        <w:t>rdit</w:t>
      </w:r>
      <w:r w:rsidR="00952125">
        <w:rPr>
          <w:lang w:val="sq-AL"/>
        </w:rPr>
        <w:t>ë</w:t>
      </w:r>
      <w:r w:rsidR="006F2E7C">
        <w:rPr>
          <w:lang w:val="sq-AL"/>
        </w:rPr>
        <w:t xml:space="preserve">sohen </w:t>
      </w:r>
      <w:r w:rsidRPr="00C036F6">
        <w:rPr>
          <w:lang w:val="sq-AL"/>
        </w:rPr>
        <w:t xml:space="preserve">në mënyrë periodike në mënyrë që të mbajnë gjurmët e </w:t>
      </w:r>
      <w:r w:rsidR="006F2E7C">
        <w:rPr>
          <w:lang w:val="sq-AL"/>
        </w:rPr>
        <w:t>ecuris</w:t>
      </w:r>
      <w:r w:rsidR="00952125">
        <w:rPr>
          <w:lang w:val="sq-AL"/>
        </w:rPr>
        <w:t>ë</w:t>
      </w:r>
      <w:r w:rsidR="006F2E7C">
        <w:rPr>
          <w:lang w:val="sq-AL"/>
        </w:rPr>
        <w:t xml:space="preserve"> s</w:t>
      </w:r>
      <w:r w:rsidR="00952125">
        <w:rPr>
          <w:lang w:val="sq-AL"/>
        </w:rPr>
        <w:t>ë</w:t>
      </w:r>
      <w:r w:rsidR="006F2E7C">
        <w:rPr>
          <w:lang w:val="sq-AL"/>
        </w:rPr>
        <w:t xml:space="preserve"> </w:t>
      </w:r>
      <w:r w:rsidRPr="00C036F6">
        <w:rPr>
          <w:lang w:val="sq-AL"/>
        </w:rPr>
        <w:t>familjeve dhe bizneseve.</w:t>
      </w:r>
    </w:p>
    <w:p w14:paraId="5E328ABB" w14:textId="77777777" w:rsidR="00921EAF" w:rsidRPr="00C036F6" w:rsidRDefault="00921EAF" w:rsidP="00921EAF">
      <w:pPr>
        <w:pStyle w:val="BodyText"/>
        <w:rPr>
          <w:lang w:val="sq-AL"/>
        </w:rPr>
      </w:pPr>
      <w:r w:rsidRPr="00C036F6">
        <w:rPr>
          <w:lang w:val="sq-AL"/>
        </w:rPr>
        <w:t>Tabela më poshtë jep një listë të treguesve që do të përdoren për monitorim.</w:t>
      </w:r>
    </w:p>
    <w:p w14:paraId="469B7FE4" w14:textId="5C7A4679" w:rsidR="006E028D" w:rsidRPr="00C036F6" w:rsidRDefault="004819B0" w:rsidP="004819B0">
      <w:pPr>
        <w:pStyle w:val="Caption"/>
        <w:rPr>
          <w:lang w:val="sq-AL"/>
        </w:rPr>
      </w:pPr>
      <w:bookmarkStart w:id="149" w:name="_Toc26782478"/>
      <w:bookmarkStart w:id="150" w:name="_Toc24105874"/>
      <w:bookmarkEnd w:id="148"/>
      <w:r w:rsidRPr="00C036F6">
        <w:rPr>
          <w:lang w:val="sq-AL"/>
        </w:rPr>
        <w:t>Tab</w:t>
      </w:r>
      <w:r w:rsidR="006F2E7C">
        <w:rPr>
          <w:lang w:val="sq-AL"/>
        </w:rPr>
        <w:t>e</w:t>
      </w:r>
      <w:r w:rsidRPr="00C036F6">
        <w:rPr>
          <w:lang w:val="sq-AL"/>
        </w:rPr>
        <w:t>l</w:t>
      </w:r>
      <w:r w:rsidR="006F2E7C">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6F2E7C">
        <w:rPr>
          <w:lang w:val="sq-AL"/>
        </w:rPr>
        <w:t>Indikator</w:t>
      </w:r>
      <w:r w:rsidR="00952125">
        <w:rPr>
          <w:lang w:val="sq-AL"/>
        </w:rPr>
        <w:t>ë</w:t>
      </w:r>
      <w:r w:rsidR="006F2E7C">
        <w:rPr>
          <w:lang w:val="sq-AL"/>
        </w:rPr>
        <w:t xml:space="preserve"> indikativ</w:t>
      </w:r>
      <w:r w:rsidR="00952125">
        <w:rPr>
          <w:lang w:val="sq-AL"/>
        </w:rPr>
        <w:t>ë</w:t>
      </w:r>
      <w:r w:rsidR="006F2E7C">
        <w:rPr>
          <w:lang w:val="sq-AL"/>
        </w:rPr>
        <w:t xml:space="preserve"> t</w:t>
      </w:r>
      <w:r w:rsidR="00952125">
        <w:rPr>
          <w:lang w:val="sq-AL"/>
        </w:rPr>
        <w:t>ë</w:t>
      </w:r>
      <w:r w:rsidR="006F2E7C">
        <w:rPr>
          <w:lang w:val="sq-AL"/>
        </w:rPr>
        <w:t xml:space="preserve"> monitorimit</w:t>
      </w:r>
      <w:bookmarkEnd w:id="149"/>
      <w:r w:rsidR="006F2E7C">
        <w:rPr>
          <w:lang w:val="sq-AL"/>
        </w:rPr>
        <w:t xml:space="preserve"> </w:t>
      </w:r>
      <w:bookmarkEnd w:id="150"/>
    </w:p>
    <w:tbl>
      <w:tblPr>
        <w:tblW w:w="9181" w:type="dxa"/>
        <w:tblInd w:w="-10"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820"/>
        <w:gridCol w:w="2410"/>
        <w:gridCol w:w="1951"/>
      </w:tblGrid>
      <w:tr w:rsidR="006E028D" w:rsidRPr="00C036F6" w14:paraId="4E6AF48F" w14:textId="77777777" w:rsidTr="00C21EA1">
        <w:trPr>
          <w:cantSplit/>
          <w:trHeight w:val="516"/>
          <w:tblHeader/>
        </w:trPr>
        <w:tc>
          <w:tcPr>
            <w:tcW w:w="4820" w:type="dxa"/>
            <w:shd w:val="clear" w:color="auto" w:fill="030F40"/>
            <w:vAlign w:val="center"/>
            <w:hideMark/>
          </w:tcPr>
          <w:p w14:paraId="568626EB" w14:textId="3450C132" w:rsidR="006E028D" w:rsidRPr="00C036F6" w:rsidRDefault="006F2E7C" w:rsidP="001711F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Indikatori</w:t>
            </w:r>
          </w:p>
        </w:tc>
        <w:tc>
          <w:tcPr>
            <w:tcW w:w="2410" w:type="dxa"/>
            <w:shd w:val="clear" w:color="auto" w:fill="030F40"/>
            <w:vAlign w:val="center"/>
            <w:hideMark/>
          </w:tcPr>
          <w:p w14:paraId="738FDE15" w14:textId="2015AAB5" w:rsidR="006E028D" w:rsidRPr="00C036F6" w:rsidRDefault="006F2E7C" w:rsidP="006F2E7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 xml:space="preserve">Burimi i informacionit </w:t>
            </w:r>
          </w:p>
        </w:tc>
        <w:tc>
          <w:tcPr>
            <w:tcW w:w="1951" w:type="dxa"/>
            <w:shd w:val="clear" w:color="auto" w:fill="030F40"/>
            <w:vAlign w:val="center"/>
            <w:hideMark/>
          </w:tcPr>
          <w:p w14:paraId="6ABF77FC" w14:textId="47F3222D" w:rsidR="006E028D" w:rsidRPr="00C036F6" w:rsidRDefault="006F2E7C" w:rsidP="006F2E7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Shpesht</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sia e matjes </w:t>
            </w:r>
          </w:p>
        </w:tc>
      </w:tr>
      <w:tr w:rsidR="006E028D" w:rsidRPr="00C036F6" w14:paraId="64BDFF22" w14:textId="77777777" w:rsidTr="00C21EA1">
        <w:trPr>
          <w:cantSplit/>
          <w:trHeight w:val="227"/>
        </w:trPr>
        <w:tc>
          <w:tcPr>
            <w:tcW w:w="4820" w:type="dxa"/>
            <w:shd w:val="clear" w:color="auto" w:fill="3D466C"/>
            <w:vAlign w:val="center"/>
            <w:hideMark/>
          </w:tcPr>
          <w:p w14:paraId="7834EF02" w14:textId="3831C80D" w:rsidR="006E028D" w:rsidRPr="00C036F6" w:rsidRDefault="006F2E7C"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t e inputeve</w:t>
            </w:r>
          </w:p>
        </w:tc>
        <w:tc>
          <w:tcPr>
            <w:tcW w:w="2410" w:type="dxa"/>
            <w:shd w:val="clear" w:color="auto" w:fill="3D466C"/>
            <w:vAlign w:val="center"/>
            <w:hideMark/>
          </w:tcPr>
          <w:p w14:paraId="21C2107F"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2CFF99DA"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r>
      <w:tr w:rsidR="006E028D" w:rsidRPr="00C036F6" w14:paraId="2E132994" w14:textId="77777777" w:rsidTr="00C21EA1">
        <w:trPr>
          <w:cantSplit/>
          <w:trHeight w:val="227"/>
        </w:trPr>
        <w:tc>
          <w:tcPr>
            <w:tcW w:w="4820" w:type="dxa"/>
            <w:shd w:val="clear" w:color="000000" w:fill="FFFFFF"/>
            <w:vAlign w:val="center"/>
            <w:hideMark/>
          </w:tcPr>
          <w:p w14:paraId="67F1AB5E" w14:textId="00D2686D" w:rsidR="006E028D" w:rsidRPr="006F2E7C" w:rsidRDefault="006F2E7C" w:rsidP="006F2E7C">
            <w:pPr>
              <w:pStyle w:val="BodyText"/>
              <w:spacing w:before="0" w:after="0" w:line="240" w:lineRule="auto"/>
              <w:rPr>
                <w:highlight w:val="yellow"/>
                <w:lang w:val="sq-AL"/>
              </w:rPr>
            </w:pPr>
            <w:r w:rsidRPr="006F2E7C">
              <w:rPr>
                <w:lang w:val="sq-AL"/>
              </w:rPr>
              <w:t xml:space="preserve">Numri i takimeve të </w:t>
            </w:r>
            <w:r>
              <w:rPr>
                <w:lang w:val="sq-AL"/>
              </w:rPr>
              <w:t>konsultimit t</w:t>
            </w:r>
            <w:r w:rsidR="00952125">
              <w:rPr>
                <w:lang w:val="sq-AL"/>
              </w:rPr>
              <w:t>ë</w:t>
            </w:r>
            <w:r>
              <w:rPr>
                <w:lang w:val="sq-AL"/>
              </w:rPr>
              <w:t xml:space="preserve"> takimeve t</w:t>
            </w:r>
            <w:r w:rsidR="00952125">
              <w:rPr>
                <w:lang w:val="sq-AL"/>
              </w:rPr>
              <w:t>ë</w:t>
            </w:r>
            <w:r>
              <w:rPr>
                <w:lang w:val="sq-AL"/>
              </w:rPr>
              <w:t xml:space="preserve"> fokus </w:t>
            </w:r>
            <w:r w:rsidRPr="006F2E7C">
              <w:rPr>
                <w:lang w:val="sq-AL"/>
              </w:rPr>
              <w:t>grupeve, rezultatet e aktiviteteve të konsultimit</w:t>
            </w:r>
          </w:p>
        </w:tc>
        <w:tc>
          <w:tcPr>
            <w:tcW w:w="2410" w:type="dxa"/>
            <w:shd w:val="clear" w:color="000000" w:fill="FFFFFF"/>
            <w:vAlign w:val="center"/>
            <w:hideMark/>
          </w:tcPr>
          <w:p w14:paraId="3D482431" w14:textId="7E3A2C81" w:rsidR="006E028D" w:rsidRPr="00C036F6" w:rsidRDefault="006F2E7C" w:rsidP="006F2E7C">
            <w:pPr>
              <w:pStyle w:val="BodyText"/>
              <w:spacing w:before="0" w:after="0" w:line="240" w:lineRule="auto"/>
              <w:rPr>
                <w:lang w:val="sq-AL"/>
              </w:rPr>
            </w:pPr>
            <w:r>
              <w:rPr>
                <w:lang w:val="sq-AL"/>
              </w:rPr>
              <w:t xml:space="preserve">Proces-verbalet e takimeve </w:t>
            </w:r>
          </w:p>
        </w:tc>
        <w:tc>
          <w:tcPr>
            <w:tcW w:w="1951" w:type="dxa"/>
            <w:shd w:val="clear" w:color="000000" w:fill="FFFFFF"/>
            <w:vAlign w:val="center"/>
            <w:hideMark/>
          </w:tcPr>
          <w:p w14:paraId="13A14CFC" w14:textId="59243FE7"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 </w:t>
            </w:r>
          </w:p>
        </w:tc>
      </w:tr>
      <w:tr w:rsidR="006E028D" w:rsidRPr="00C036F6" w14:paraId="296B7AAA" w14:textId="77777777" w:rsidTr="00C21EA1">
        <w:trPr>
          <w:cantSplit/>
          <w:trHeight w:val="227"/>
        </w:trPr>
        <w:tc>
          <w:tcPr>
            <w:tcW w:w="4820" w:type="dxa"/>
            <w:shd w:val="clear" w:color="000000" w:fill="FFFFFF"/>
            <w:vAlign w:val="center"/>
            <w:hideMark/>
          </w:tcPr>
          <w:p w14:paraId="302ED7ED" w14:textId="63179B17" w:rsidR="006E028D" w:rsidRPr="006F2E7C" w:rsidRDefault="006F2E7C" w:rsidP="006F2E7C">
            <w:pPr>
              <w:pStyle w:val="BodyText"/>
              <w:spacing w:before="0" w:after="0" w:line="240" w:lineRule="auto"/>
              <w:rPr>
                <w:highlight w:val="yellow"/>
                <w:lang w:val="sq-AL"/>
              </w:rPr>
            </w:pPr>
            <w:r w:rsidRPr="006F2E7C">
              <w:rPr>
                <w:lang w:val="sq-AL"/>
              </w:rPr>
              <w:t xml:space="preserve">Numri i </w:t>
            </w:r>
            <w:r>
              <w:rPr>
                <w:lang w:val="sq-AL"/>
              </w:rPr>
              <w:t>personave</w:t>
            </w:r>
            <w:r w:rsidRPr="006F2E7C">
              <w:rPr>
                <w:lang w:val="sq-AL"/>
              </w:rPr>
              <w:t xml:space="preserve">/ familjeve të prekura nga projekti që </w:t>
            </w:r>
            <w:r>
              <w:rPr>
                <w:lang w:val="sq-AL"/>
              </w:rPr>
              <w:t>kan</w:t>
            </w:r>
            <w:r w:rsidR="00952125">
              <w:rPr>
                <w:lang w:val="sq-AL"/>
              </w:rPr>
              <w:t>ë</w:t>
            </w:r>
            <w:r>
              <w:rPr>
                <w:lang w:val="sq-AL"/>
              </w:rPr>
              <w:t xml:space="preserve"> nevoj</w:t>
            </w:r>
            <w:r w:rsidR="00952125">
              <w:rPr>
                <w:lang w:val="sq-AL"/>
              </w:rPr>
              <w:t>ë</w:t>
            </w:r>
            <w:r>
              <w:rPr>
                <w:lang w:val="sq-AL"/>
              </w:rPr>
              <w:t xml:space="preserve"> p</w:t>
            </w:r>
            <w:r w:rsidR="00952125">
              <w:rPr>
                <w:lang w:val="sq-AL"/>
              </w:rPr>
              <w:t>ë</w:t>
            </w:r>
            <w:r>
              <w:rPr>
                <w:lang w:val="sq-AL"/>
              </w:rPr>
              <w:t xml:space="preserve">r </w:t>
            </w:r>
            <w:r w:rsidRPr="006F2E7C">
              <w:rPr>
                <w:lang w:val="sq-AL"/>
              </w:rPr>
              <w:t>zhvendosje</w:t>
            </w:r>
            <w:r w:rsidR="006E028D" w:rsidRPr="006F2E7C">
              <w:rPr>
                <w:highlight w:val="yellow"/>
                <w:lang w:val="sq-AL"/>
              </w:rPr>
              <w:t xml:space="preserve"> </w:t>
            </w:r>
          </w:p>
        </w:tc>
        <w:tc>
          <w:tcPr>
            <w:tcW w:w="2410" w:type="dxa"/>
            <w:shd w:val="clear" w:color="000000" w:fill="FFFFFF"/>
            <w:vAlign w:val="center"/>
            <w:hideMark/>
          </w:tcPr>
          <w:p w14:paraId="101E6BAD" w14:textId="3673AF27" w:rsidR="006E028D" w:rsidRPr="00C036F6" w:rsidRDefault="006F2E7C" w:rsidP="00A24ACD">
            <w:pPr>
              <w:pStyle w:val="BodyText"/>
              <w:spacing w:before="0" w:after="0" w:line="240" w:lineRule="auto"/>
              <w:rPr>
                <w:lang w:val="sq-AL"/>
              </w:rPr>
            </w:pPr>
            <w:r w:rsidRPr="006F2E7C">
              <w:rPr>
                <w:lang w:val="sq-AL"/>
              </w:rPr>
              <w:t xml:space="preserve">Baza e të dhënave për </w:t>
            </w:r>
            <w:r>
              <w:rPr>
                <w:lang w:val="sq-AL"/>
              </w:rPr>
              <w:t xml:space="preserve">risistemimin dhe </w:t>
            </w:r>
            <w:r w:rsidRPr="006F2E7C">
              <w:rPr>
                <w:lang w:val="sq-AL"/>
              </w:rPr>
              <w:t>të dhëna</w:t>
            </w:r>
            <w:r>
              <w:rPr>
                <w:lang w:val="sq-AL"/>
              </w:rPr>
              <w:t>t/ dokumentac</w:t>
            </w:r>
            <w:r w:rsidRPr="006F2E7C">
              <w:rPr>
                <w:lang w:val="sq-AL"/>
              </w:rPr>
              <w:t>ioni p</w:t>
            </w:r>
            <w:r w:rsidR="00952125">
              <w:rPr>
                <w:lang w:val="sq-AL"/>
              </w:rPr>
              <w:t>ë</w:t>
            </w:r>
            <w:r w:rsidRPr="006F2E7C">
              <w:rPr>
                <w:lang w:val="sq-AL"/>
              </w:rPr>
              <w:t>r menaxhimin e ankesave t</w:t>
            </w:r>
            <w:r w:rsidR="00952125">
              <w:rPr>
                <w:lang w:val="sq-AL"/>
              </w:rPr>
              <w:t>ë</w:t>
            </w:r>
            <w:r w:rsidRPr="006F2E7C">
              <w:rPr>
                <w:lang w:val="sq-AL"/>
              </w:rPr>
              <w:t xml:space="preserve"> projektit </w:t>
            </w:r>
          </w:p>
        </w:tc>
        <w:tc>
          <w:tcPr>
            <w:tcW w:w="1951" w:type="dxa"/>
            <w:shd w:val="clear" w:color="000000" w:fill="FFFFFF"/>
            <w:vAlign w:val="center"/>
            <w:hideMark/>
          </w:tcPr>
          <w:p w14:paraId="7A1597BF" w14:textId="4B6BCF39"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18349515" w14:textId="77777777" w:rsidTr="00C21EA1">
        <w:trPr>
          <w:cantSplit/>
          <w:trHeight w:val="227"/>
        </w:trPr>
        <w:tc>
          <w:tcPr>
            <w:tcW w:w="4820" w:type="dxa"/>
            <w:shd w:val="clear" w:color="000000" w:fill="FFFFFF"/>
            <w:vAlign w:val="center"/>
            <w:hideMark/>
          </w:tcPr>
          <w:p w14:paraId="15EB99B5" w14:textId="457EE4E7" w:rsidR="006E028D" w:rsidRPr="006F2E7C" w:rsidRDefault="006F2E7C" w:rsidP="006F2E7C">
            <w:pPr>
              <w:pStyle w:val="BodyText"/>
              <w:spacing w:before="0" w:after="0" w:line="240" w:lineRule="auto"/>
              <w:rPr>
                <w:highlight w:val="yellow"/>
                <w:lang w:val="sq-AL"/>
              </w:rPr>
            </w:pPr>
            <w:r w:rsidRPr="006F2E7C">
              <w:rPr>
                <w:lang w:val="sq-AL"/>
              </w:rPr>
              <w:t>Shpenzimet e përgjithshme për kompensimin, ri</w:t>
            </w:r>
            <w:r>
              <w:rPr>
                <w:lang w:val="sq-AL"/>
              </w:rPr>
              <w:t xml:space="preserve">sistemimin dhe </w:t>
            </w:r>
            <w:r w:rsidRPr="006F2E7C">
              <w:rPr>
                <w:lang w:val="sq-AL"/>
              </w:rPr>
              <w:t xml:space="preserve">rivendosjen e </w:t>
            </w:r>
            <w:r>
              <w:rPr>
                <w:lang w:val="sq-AL"/>
              </w:rPr>
              <w:t>mjeteve t</w:t>
            </w:r>
            <w:r w:rsidR="00952125">
              <w:rPr>
                <w:lang w:val="sq-AL"/>
              </w:rPr>
              <w:t>ë</w:t>
            </w:r>
            <w:r>
              <w:rPr>
                <w:lang w:val="sq-AL"/>
              </w:rPr>
              <w:t xml:space="preserve"> </w:t>
            </w:r>
            <w:r w:rsidRPr="006F2E7C">
              <w:rPr>
                <w:lang w:val="sq-AL"/>
              </w:rPr>
              <w:t>jetesës</w:t>
            </w:r>
          </w:p>
        </w:tc>
        <w:tc>
          <w:tcPr>
            <w:tcW w:w="2410" w:type="dxa"/>
            <w:shd w:val="clear" w:color="000000" w:fill="FFFFFF"/>
            <w:vAlign w:val="center"/>
            <w:hideMark/>
          </w:tcPr>
          <w:p w14:paraId="0A74713A" w14:textId="62C4DA9C" w:rsidR="006E028D" w:rsidRPr="00C036F6" w:rsidRDefault="006F2E7C" w:rsidP="006F2E7C">
            <w:pPr>
              <w:pStyle w:val="BodyText"/>
              <w:spacing w:before="0" w:after="0" w:line="240" w:lineRule="auto"/>
              <w:rPr>
                <w:lang w:val="sq-AL"/>
              </w:rPr>
            </w:pPr>
            <w:r>
              <w:rPr>
                <w:lang w:val="sq-AL"/>
              </w:rPr>
              <w:t>Rekordet financiare t</w:t>
            </w:r>
            <w:r w:rsidR="00952125">
              <w:rPr>
                <w:lang w:val="sq-AL"/>
              </w:rPr>
              <w:t>ë</w:t>
            </w:r>
            <w:r>
              <w:rPr>
                <w:lang w:val="sq-AL"/>
              </w:rPr>
              <w:t xml:space="preserve"> projektit </w:t>
            </w:r>
          </w:p>
        </w:tc>
        <w:tc>
          <w:tcPr>
            <w:tcW w:w="1951" w:type="dxa"/>
            <w:shd w:val="clear" w:color="000000" w:fill="FFFFFF"/>
            <w:vAlign w:val="center"/>
            <w:hideMark/>
          </w:tcPr>
          <w:p w14:paraId="30286196" w14:textId="5D3ADE6C"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156BC4C7" w14:textId="77777777" w:rsidTr="00C21EA1">
        <w:trPr>
          <w:cantSplit/>
          <w:trHeight w:val="227"/>
        </w:trPr>
        <w:tc>
          <w:tcPr>
            <w:tcW w:w="4820" w:type="dxa"/>
            <w:shd w:val="clear" w:color="000000" w:fill="FFFFFF"/>
            <w:vAlign w:val="center"/>
            <w:hideMark/>
          </w:tcPr>
          <w:p w14:paraId="617FFE04" w14:textId="34FB35B7" w:rsidR="006E028D" w:rsidRPr="00C036F6" w:rsidRDefault="006F2E7C" w:rsidP="00A24ACD">
            <w:pPr>
              <w:pStyle w:val="BodyText"/>
              <w:spacing w:before="0" w:after="0" w:line="240" w:lineRule="auto"/>
              <w:rPr>
                <w:lang w:val="sq-AL"/>
              </w:rPr>
            </w:pPr>
            <w:r>
              <w:rPr>
                <w:lang w:val="sq-AL"/>
              </w:rPr>
              <w:t>Rikthimi i tok</w:t>
            </w:r>
            <w:r w:rsidR="00952125">
              <w:rPr>
                <w:lang w:val="sq-AL"/>
              </w:rPr>
              <w:t>ë</w:t>
            </w:r>
            <w:r>
              <w:rPr>
                <w:lang w:val="sq-AL"/>
              </w:rPr>
              <w:t>s –</w:t>
            </w:r>
            <w:r w:rsidR="006E028D" w:rsidRPr="00C036F6">
              <w:rPr>
                <w:lang w:val="sq-AL"/>
              </w:rPr>
              <w:t xml:space="preserve"> </w:t>
            </w:r>
            <w:r>
              <w:rPr>
                <w:lang w:val="sq-AL"/>
              </w:rPr>
              <w:t>numri i ngastrave t</w:t>
            </w:r>
            <w:r w:rsidR="00952125">
              <w:rPr>
                <w:lang w:val="sq-AL"/>
              </w:rPr>
              <w:t>ë</w:t>
            </w:r>
            <w:r>
              <w:rPr>
                <w:lang w:val="sq-AL"/>
              </w:rPr>
              <w:t xml:space="preserve"> p</w:t>
            </w:r>
            <w:r w:rsidR="00952125">
              <w:rPr>
                <w:lang w:val="sq-AL"/>
              </w:rPr>
              <w:t>ë</w:t>
            </w:r>
            <w:r>
              <w:rPr>
                <w:lang w:val="sq-AL"/>
              </w:rPr>
              <w:t xml:space="preserve">rfunduara </w:t>
            </w:r>
          </w:p>
        </w:tc>
        <w:tc>
          <w:tcPr>
            <w:tcW w:w="2410" w:type="dxa"/>
            <w:shd w:val="clear" w:color="000000" w:fill="FFFFFF"/>
            <w:vAlign w:val="center"/>
            <w:hideMark/>
          </w:tcPr>
          <w:p w14:paraId="0640D146" w14:textId="3C3EFBA9" w:rsidR="006E028D" w:rsidRPr="00C036F6" w:rsidRDefault="006F2E7C" w:rsidP="006F2E7C">
            <w:pPr>
              <w:pStyle w:val="BodyText"/>
              <w:spacing w:before="0" w:after="0" w:line="240" w:lineRule="auto"/>
              <w:rPr>
                <w:lang w:val="sq-AL"/>
              </w:rPr>
            </w:pPr>
            <w:r>
              <w:rPr>
                <w:lang w:val="sq-AL"/>
              </w:rPr>
              <w:t>Raportet e kontraktor</w:t>
            </w:r>
            <w:r w:rsidR="00952125">
              <w:rPr>
                <w:lang w:val="sq-AL"/>
              </w:rPr>
              <w:t>ë</w:t>
            </w:r>
            <w:r>
              <w:rPr>
                <w:lang w:val="sq-AL"/>
              </w:rPr>
              <w:t>ve t</w:t>
            </w:r>
            <w:r w:rsidR="00952125">
              <w:rPr>
                <w:lang w:val="sq-AL"/>
              </w:rPr>
              <w:t>ë</w:t>
            </w:r>
            <w:r>
              <w:rPr>
                <w:lang w:val="sq-AL"/>
              </w:rPr>
              <w:t xml:space="preserve"> nd</w:t>
            </w:r>
            <w:r w:rsidR="00952125">
              <w:rPr>
                <w:lang w:val="sq-AL"/>
              </w:rPr>
              <w:t>ë</w:t>
            </w:r>
            <w:r>
              <w:rPr>
                <w:lang w:val="sq-AL"/>
              </w:rPr>
              <w:t>rtimit dhe rekordet e menaxhimit t</w:t>
            </w:r>
            <w:r w:rsidR="00952125">
              <w:rPr>
                <w:lang w:val="sq-AL"/>
              </w:rPr>
              <w:t>ë</w:t>
            </w:r>
            <w:r>
              <w:rPr>
                <w:lang w:val="sq-AL"/>
              </w:rPr>
              <w:t xml:space="preserve"> ankesave </w:t>
            </w:r>
          </w:p>
        </w:tc>
        <w:tc>
          <w:tcPr>
            <w:tcW w:w="1951" w:type="dxa"/>
            <w:shd w:val="clear" w:color="000000" w:fill="FFFFFF"/>
            <w:vAlign w:val="center"/>
            <w:hideMark/>
          </w:tcPr>
          <w:p w14:paraId="7FA91A88" w14:textId="0B23617E" w:rsidR="006E028D" w:rsidRPr="00C036F6" w:rsidRDefault="00A24ACD" w:rsidP="001711FC">
            <w:pPr>
              <w:pStyle w:val="BodyText"/>
              <w:spacing w:before="0" w:after="0" w:line="240" w:lineRule="auto"/>
              <w:rPr>
                <w:lang w:val="sq-AL"/>
              </w:rPr>
            </w:pPr>
            <w:r>
              <w:rPr>
                <w:lang w:val="sq-AL"/>
              </w:rPr>
              <w:t>Çdo</w:t>
            </w:r>
            <w:r w:rsidR="006F2E7C">
              <w:rPr>
                <w:lang w:val="sq-AL"/>
              </w:rPr>
              <w:t xml:space="preserve"> vit </w:t>
            </w:r>
          </w:p>
        </w:tc>
      </w:tr>
      <w:tr w:rsidR="006E028D" w:rsidRPr="00C036F6" w14:paraId="43E59233" w14:textId="77777777" w:rsidTr="00C21EA1">
        <w:trPr>
          <w:cantSplit/>
          <w:trHeight w:val="227"/>
        </w:trPr>
        <w:tc>
          <w:tcPr>
            <w:tcW w:w="4820" w:type="dxa"/>
            <w:shd w:val="clear" w:color="000000" w:fill="FFFFFF"/>
            <w:vAlign w:val="center"/>
            <w:hideMark/>
          </w:tcPr>
          <w:p w14:paraId="5A5A4DC9" w14:textId="77777777" w:rsidR="006E028D" w:rsidRDefault="006F2E7C" w:rsidP="00A24ACD">
            <w:pPr>
              <w:pStyle w:val="BodyText"/>
              <w:spacing w:before="0" w:after="0" w:line="240" w:lineRule="auto"/>
              <w:rPr>
                <w:lang w:val="sq-AL"/>
              </w:rPr>
            </w:pPr>
            <w:r>
              <w:rPr>
                <w:lang w:val="sq-AL"/>
              </w:rPr>
              <w:t>Koha e aktiviteteve t</w:t>
            </w:r>
            <w:r w:rsidR="00952125">
              <w:rPr>
                <w:lang w:val="sq-AL"/>
              </w:rPr>
              <w:t>ë</w:t>
            </w:r>
            <w:r>
              <w:rPr>
                <w:lang w:val="sq-AL"/>
              </w:rPr>
              <w:t xml:space="preserve"> zbatuara n</w:t>
            </w:r>
            <w:r w:rsidR="00952125">
              <w:rPr>
                <w:lang w:val="sq-AL"/>
              </w:rPr>
              <w:t>ë</w:t>
            </w:r>
            <w:r>
              <w:rPr>
                <w:lang w:val="sq-AL"/>
              </w:rPr>
              <w:t xml:space="preserve"> krahasim me </w:t>
            </w:r>
            <w:r w:rsidR="00A24ACD">
              <w:rPr>
                <w:lang w:val="sq-AL"/>
              </w:rPr>
              <w:t xml:space="preserve">programin </w:t>
            </w:r>
            <w:r>
              <w:rPr>
                <w:lang w:val="sq-AL"/>
              </w:rPr>
              <w:t>e zbatimit t</w:t>
            </w:r>
            <w:r w:rsidR="00952125">
              <w:rPr>
                <w:lang w:val="sq-AL"/>
              </w:rPr>
              <w:t>ë</w:t>
            </w:r>
            <w:r>
              <w:rPr>
                <w:lang w:val="sq-AL"/>
              </w:rPr>
              <w:t xml:space="preserve"> PVR </w:t>
            </w:r>
          </w:p>
          <w:p w14:paraId="55670E55" w14:textId="77777777" w:rsidR="00A24ACD" w:rsidRDefault="00A24ACD" w:rsidP="00A24ACD">
            <w:pPr>
              <w:pStyle w:val="BodyText"/>
              <w:spacing w:before="0" w:after="0" w:line="240" w:lineRule="auto"/>
              <w:rPr>
                <w:lang w:val="sq-AL"/>
              </w:rPr>
            </w:pPr>
          </w:p>
          <w:p w14:paraId="6D9DA573" w14:textId="77777777" w:rsidR="00A24ACD" w:rsidRDefault="00A24ACD" w:rsidP="00A24ACD">
            <w:pPr>
              <w:pStyle w:val="BodyText"/>
              <w:spacing w:before="0" w:after="0" w:line="240" w:lineRule="auto"/>
              <w:rPr>
                <w:lang w:val="sq-AL"/>
              </w:rPr>
            </w:pPr>
          </w:p>
          <w:p w14:paraId="53E10D0F" w14:textId="77777777" w:rsidR="00A24ACD" w:rsidRDefault="00A24ACD" w:rsidP="00A24ACD">
            <w:pPr>
              <w:pStyle w:val="BodyText"/>
              <w:spacing w:before="0" w:after="0" w:line="240" w:lineRule="auto"/>
              <w:rPr>
                <w:lang w:val="sq-AL"/>
              </w:rPr>
            </w:pPr>
          </w:p>
          <w:p w14:paraId="7BBEE205" w14:textId="77777777" w:rsidR="00A24ACD" w:rsidRDefault="00A24ACD" w:rsidP="00A24ACD">
            <w:pPr>
              <w:pStyle w:val="BodyText"/>
              <w:spacing w:before="0" w:after="0" w:line="240" w:lineRule="auto"/>
              <w:rPr>
                <w:lang w:val="sq-AL"/>
              </w:rPr>
            </w:pPr>
          </w:p>
          <w:p w14:paraId="6268B306" w14:textId="444B81F6" w:rsidR="00A24ACD" w:rsidRPr="00C036F6" w:rsidRDefault="00A24ACD" w:rsidP="00A24ACD">
            <w:pPr>
              <w:pStyle w:val="BodyText"/>
              <w:spacing w:before="0" w:after="0" w:line="240" w:lineRule="auto"/>
              <w:rPr>
                <w:lang w:val="sq-AL"/>
              </w:rPr>
            </w:pPr>
          </w:p>
        </w:tc>
        <w:tc>
          <w:tcPr>
            <w:tcW w:w="2410" w:type="dxa"/>
            <w:shd w:val="clear" w:color="000000" w:fill="FFFFFF"/>
            <w:vAlign w:val="center"/>
            <w:hideMark/>
          </w:tcPr>
          <w:p w14:paraId="3C66F28E" w14:textId="5448E667" w:rsidR="006E028D" w:rsidRDefault="006F2E7C" w:rsidP="006F2E7C">
            <w:pPr>
              <w:pStyle w:val="BodyText"/>
              <w:spacing w:before="0" w:after="0" w:line="240" w:lineRule="auto"/>
              <w:rPr>
                <w:lang w:val="sq-AL"/>
              </w:rPr>
            </w:pPr>
            <w:r w:rsidRPr="006F2E7C">
              <w:rPr>
                <w:lang w:val="sq-AL"/>
              </w:rPr>
              <w:t xml:space="preserve">Krahasoni statusin e zbatimit me programin </w:t>
            </w:r>
            <w:r w:rsidR="00A24ACD">
              <w:rPr>
                <w:lang w:val="sq-AL"/>
              </w:rPr>
              <w:t xml:space="preserve">e PVR </w:t>
            </w:r>
          </w:p>
          <w:p w14:paraId="6F50A73E" w14:textId="77777777" w:rsidR="006F2E7C" w:rsidRDefault="006F2E7C" w:rsidP="006F2E7C">
            <w:pPr>
              <w:pStyle w:val="BodyText"/>
              <w:spacing w:before="0" w:after="0" w:line="240" w:lineRule="auto"/>
              <w:rPr>
                <w:lang w:val="sq-AL"/>
              </w:rPr>
            </w:pPr>
          </w:p>
          <w:p w14:paraId="65A8D7E0" w14:textId="121EA32F" w:rsidR="006F2E7C" w:rsidRPr="00C036F6" w:rsidRDefault="006F2E7C" w:rsidP="006F2E7C">
            <w:pPr>
              <w:pStyle w:val="BodyText"/>
              <w:spacing w:before="0" w:after="0" w:line="240" w:lineRule="auto"/>
              <w:rPr>
                <w:lang w:val="sq-AL"/>
              </w:rPr>
            </w:pPr>
          </w:p>
        </w:tc>
        <w:tc>
          <w:tcPr>
            <w:tcW w:w="1951" w:type="dxa"/>
            <w:shd w:val="clear" w:color="000000" w:fill="FFFFFF"/>
            <w:vAlign w:val="center"/>
            <w:hideMark/>
          </w:tcPr>
          <w:p w14:paraId="196E9F65" w14:textId="7B071916"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49D86A7D" w14:textId="77777777" w:rsidTr="00C21EA1">
        <w:trPr>
          <w:cantSplit/>
          <w:trHeight w:val="227"/>
        </w:trPr>
        <w:tc>
          <w:tcPr>
            <w:tcW w:w="4820" w:type="dxa"/>
            <w:shd w:val="clear" w:color="auto" w:fill="3D466C"/>
            <w:vAlign w:val="center"/>
            <w:hideMark/>
          </w:tcPr>
          <w:p w14:paraId="59268452" w14:textId="60297D71" w:rsidR="006E028D" w:rsidRPr="00C036F6" w:rsidRDefault="006F2E7C"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t e produkteve </w:t>
            </w:r>
          </w:p>
        </w:tc>
        <w:tc>
          <w:tcPr>
            <w:tcW w:w="2410" w:type="dxa"/>
            <w:shd w:val="clear" w:color="auto" w:fill="3D466C"/>
            <w:vAlign w:val="center"/>
            <w:hideMark/>
          </w:tcPr>
          <w:p w14:paraId="35AF16CE"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190AAE96" w14:textId="0665CCF8" w:rsidR="006E028D" w:rsidRPr="00C036F6" w:rsidRDefault="006E028D" w:rsidP="001711FC">
            <w:pPr>
              <w:jc w:val="center"/>
              <w:rPr>
                <w:rFonts w:asciiTheme="minorHAnsi" w:eastAsia="Times New Roman" w:hAnsiTheme="minorHAnsi" w:cstheme="minorHAnsi"/>
                <w:b/>
                <w:bCs/>
                <w:color w:val="FFFFFF" w:themeColor="background1"/>
                <w:sz w:val="22"/>
                <w:szCs w:val="20"/>
                <w:lang w:val="sq-AL"/>
              </w:rPr>
            </w:pPr>
          </w:p>
        </w:tc>
      </w:tr>
      <w:tr w:rsidR="006E028D" w:rsidRPr="00C036F6" w14:paraId="75DFE557" w14:textId="77777777" w:rsidTr="00C21EA1">
        <w:trPr>
          <w:cantSplit/>
          <w:trHeight w:val="227"/>
        </w:trPr>
        <w:tc>
          <w:tcPr>
            <w:tcW w:w="4820" w:type="dxa"/>
            <w:shd w:val="clear" w:color="000000" w:fill="FFFFFF"/>
            <w:vAlign w:val="center"/>
            <w:hideMark/>
          </w:tcPr>
          <w:p w14:paraId="1E57465A" w14:textId="4F406233" w:rsidR="006F2E7C" w:rsidRPr="006F2E7C" w:rsidRDefault="006F2E7C" w:rsidP="006F2E7C">
            <w:pPr>
              <w:pStyle w:val="BodyText"/>
              <w:numPr>
                <w:ilvl w:val="0"/>
                <w:numId w:val="29"/>
              </w:numPr>
              <w:spacing w:before="0" w:after="0"/>
              <w:rPr>
                <w:lang w:val="sq-AL"/>
              </w:rPr>
            </w:pPr>
            <w:r w:rsidRPr="006F2E7C">
              <w:rPr>
                <w:lang w:val="sq-AL"/>
              </w:rPr>
              <w:t>Numri i kontratave të kompensimit të nënshkruara</w:t>
            </w:r>
          </w:p>
          <w:p w14:paraId="1532A2AB" w14:textId="5F5F780D" w:rsidR="006F2E7C" w:rsidRPr="006F2E7C" w:rsidRDefault="006F2E7C" w:rsidP="006F2E7C">
            <w:pPr>
              <w:pStyle w:val="BodyText"/>
              <w:numPr>
                <w:ilvl w:val="0"/>
                <w:numId w:val="29"/>
              </w:numPr>
              <w:spacing w:before="0" w:after="0"/>
              <w:rPr>
                <w:lang w:val="sq-AL"/>
              </w:rPr>
            </w:pPr>
            <w:r w:rsidRPr="006F2E7C">
              <w:rPr>
                <w:lang w:val="sq-AL"/>
              </w:rPr>
              <w:t>Numri dhe</w:t>
            </w:r>
            <w:r>
              <w:rPr>
                <w:lang w:val="sq-AL"/>
              </w:rPr>
              <w:t xml:space="preserve"> </w:t>
            </w:r>
            <w:r w:rsidRPr="006F2E7C">
              <w:rPr>
                <w:lang w:val="sq-AL"/>
              </w:rPr>
              <w:t xml:space="preserve">% </w:t>
            </w:r>
            <w:r>
              <w:rPr>
                <w:lang w:val="sq-AL"/>
              </w:rPr>
              <w:t xml:space="preserve">e </w:t>
            </w:r>
            <w:r w:rsidRPr="006F2E7C">
              <w:rPr>
                <w:lang w:val="sq-AL"/>
              </w:rPr>
              <w:t>pagesave të kompensimit të përfunduara</w:t>
            </w:r>
          </w:p>
          <w:p w14:paraId="0E7A0785" w14:textId="75581D53" w:rsidR="003E7846" w:rsidRPr="00C036F6" w:rsidRDefault="006F2E7C" w:rsidP="00A24ACD">
            <w:pPr>
              <w:pStyle w:val="BodyText"/>
              <w:numPr>
                <w:ilvl w:val="0"/>
                <w:numId w:val="29"/>
              </w:numPr>
              <w:spacing w:before="0" w:after="0" w:line="240" w:lineRule="auto"/>
              <w:rPr>
                <w:lang w:val="sq-AL"/>
              </w:rPr>
            </w:pPr>
            <w:r w:rsidRPr="006F2E7C">
              <w:rPr>
                <w:lang w:val="sq-AL"/>
              </w:rPr>
              <w:t>Numri dhe</w:t>
            </w:r>
            <w:r>
              <w:rPr>
                <w:lang w:val="sq-AL"/>
              </w:rPr>
              <w:t xml:space="preserve"> </w:t>
            </w:r>
            <w:r w:rsidRPr="006F2E7C">
              <w:rPr>
                <w:lang w:val="sq-AL"/>
              </w:rPr>
              <w:t xml:space="preserve">% </w:t>
            </w:r>
            <w:r>
              <w:rPr>
                <w:lang w:val="sq-AL"/>
              </w:rPr>
              <w:t>e</w:t>
            </w:r>
            <w:r w:rsidRPr="006F2E7C">
              <w:rPr>
                <w:lang w:val="sq-AL"/>
              </w:rPr>
              <w:t xml:space="preserve"> pagesave të mbajtura në ruajtje</w:t>
            </w:r>
            <w:r w:rsidR="00A24ACD">
              <w:rPr>
                <w:lang w:val="sq-AL"/>
              </w:rPr>
              <w:t>.</w:t>
            </w:r>
          </w:p>
        </w:tc>
        <w:tc>
          <w:tcPr>
            <w:tcW w:w="2410" w:type="dxa"/>
            <w:shd w:val="clear" w:color="000000" w:fill="FFFFFF"/>
            <w:vAlign w:val="center"/>
            <w:hideMark/>
          </w:tcPr>
          <w:p w14:paraId="7A7F1F14" w14:textId="1918F99C" w:rsidR="006E028D" w:rsidRPr="00C036F6" w:rsidRDefault="001B66C3" w:rsidP="001B66C3">
            <w:pPr>
              <w:pStyle w:val="BodyText"/>
              <w:spacing w:before="0" w:after="0" w:line="240" w:lineRule="auto"/>
              <w:rPr>
                <w:lang w:val="sq-AL"/>
              </w:rPr>
            </w:pPr>
            <w:r w:rsidRPr="001B66C3">
              <w:rPr>
                <w:lang w:val="sq-AL"/>
              </w:rPr>
              <w:t xml:space="preserve">Baza e të dhënave </w:t>
            </w:r>
            <w:r>
              <w:rPr>
                <w:lang w:val="sq-AL"/>
              </w:rPr>
              <w:t xml:space="preserve">e </w:t>
            </w:r>
            <w:r w:rsidRPr="00A24ACD">
              <w:rPr>
                <w:lang w:val="sq-AL"/>
              </w:rPr>
              <w:t>risistemimit dhe të dhënat financiare t</w:t>
            </w:r>
            <w:r w:rsidR="00952125" w:rsidRPr="00A24ACD">
              <w:rPr>
                <w:lang w:val="sq-AL"/>
              </w:rPr>
              <w:t>ë</w:t>
            </w:r>
            <w:r w:rsidRPr="00A24ACD">
              <w:rPr>
                <w:lang w:val="sq-AL"/>
              </w:rPr>
              <w:t xml:space="preserve"> Projektit </w:t>
            </w:r>
          </w:p>
        </w:tc>
        <w:tc>
          <w:tcPr>
            <w:tcW w:w="1951" w:type="dxa"/>
            <w:shd w:val="clear" w:color="000000" w:fill="FFFFFF"/>
            <w:vAlign w:val="center"/>
            <w:hideMark/>
          </w:tcPr>
          <w:p w14:paraId="79D83115" w14:textId="2CE12804" w:rsidR="006E028D" w:rsidRPr="00C036F6" w:rsidRDefault="00A24ACD" w:rsidP="001711FC">
            <w:pPr>
              <w:pStyle w:val="BodyText"/>
              <w:spacing w:before="0" w:after="0" w:line="240" w:lineRule="auto"/>
              <w:rPr>
                <w:lang w:val="sq-AL"/>
              </w:rPr>
            </w:pPr>
            <w:r>
              <w:rPr>
                <w:lang w:val="sq-AL"/>
              </w:rPr>
              <w:t>Çdo</w:t>
            </w:r>
            <w:r w:rsidR="001B66C3">
              <w:rPr>
                <w:lang w:val="sq-AL"/>
              </w:rPr>
              <w:t xml:space="preserve"> dy vjet</w:t>
            </w:r>
          </w:p>
        </w:tc>
      </w:tr>
      <w:tr w:rsidR="006E028D" w:rsidRPr="00C036F6" w14:paraId="7C788D43" w14:textId="77777777" w:rsidTr="00C21EA1">
        <w:trPr>
          <w:cantSplit/>
          <w:trHeight w:val="227"/>
        </w:trPr>
        <w:tc>
          <w:tcPr>
            <w:tcW w:w="4820" w:type="dxa"/>
            <w:shd w:val="clear" w:color="000000" w:fill="FFFFFF"/>
            <w:vAlign w:val="center"/>
            <w:hideMark/>
          </w:tcPr>
          <w:p w14:paraId="4E92E2D7" w14:textId="06228022" w:rsidR="001B66C3" w:rsidRPr="00C036F6" w:rsidRDefault="001B66C3" w:rsidP="001B66C3">
            <w:pPr>
              <w:pStyle w:val="BodyText"/>
              <w:spacing w:before="0" w:after="0" w:line="240" w:lineRule="auto"/>
              <w:rPr>
                <w:lang w:val="sq-AL"/>
              </w:rPr>
            </w:pPr>
            <w:r w:rsidRPr="001B66C3">
              <w:rPr>
                <w:lang w:val="sq-AL"/>
              </w:rPr>
              <w:t xml:space="preserve">Zhvendosja fizike - numri i </w:t>
            </w:r>
            <w:r w:rsidR="00A24ACD">
              <w:rPr>
                <w:lang w:val="sq-AL"/>
              </w:rPr>
              <w:t>personave</w:t>
            </w:r>
            <w:r w:rsidRPr="001B66C3">
              <w:rPr>
                <w:lang w:val="sq-AL"/>
              </w:rPr>
              <w:t xml:space="preserve">/ familjeve të </w:t>
            </w:r>
            <w:r>
              <w:rPr>
                <w:lang w:val="sq-AL"/>
              </w:rPr>
              <w:t>risistemuara</w:t>
            </w:r>
            <w:r w:rsidRPr="001B66C3">
              <w:rPr>
                <w:lang w:val="sq-AL"/>
              </w:rPr>
              <w:t xml:space="preserve">, </w:t>
            </w:r>
            <w:r>
              <w:rPr>
                <w:lang w:val="sq-AL"/>
              </w:rPr>
              <w:t>lloji i ndihm</w:t>
            </w:r>
            <w:r w:rsidR="00952125">
              <w:rPr>
                <w:lang w:val="sq-AL"/>
              </w:rPr>
              <w:t>ë</w:t>
            </w:r>
            <w:r>
              <w:rPr>
                <w:lang w:val="sq-AL"/>
              </w:rPr>
              <w:t>s p</w:t>
            </w:r>
            <w:r w:rsidR="00952125">
              <w:rPr>
                <w:lang w:val="sq-AL"/>
              </w:rPr>
              <w:t>ë</w:t>
            </w:r>
            <w:r>
              <w:rPr>
                <w:lang w:val="sq-AL"/>
              </w:rPr>
              <w:t xml:space="preserve">r </w:t>
            </w:r>
            <w:r w:rsidRPr="001B66C3">
              <w:rPr>
                <w:lang w:val="sq-AL"/>
              </w:rPr>
              <w:t>zhvendosje</w:t>
            </w:r>
            <w:r>
              <w:rPr>
                <w:lang w:val="sq-AL"/>
              </w:rPr>
              <w:t>/risistemim s</w:t>
            </w:r>
            <w:r w:rsidR="00952125">
              <w:rPr>
                <w:lang w:val="sq-AL"/>
              </w:rPr>
              <w:t>ë</w:t>
            </w:r>
            <w:r>
              <w:rPr>
                <w:lang w:val="sq-AL"/>
              </w:rPr>
              <w:t xml:space="preserve"> ofruar.</w:t>
            </w:r>
          </w:p>
          <w:p w14:paraId="296E3E68" w14:textId="6AACDCE1" w:rsidR="006E028D" w:rsidRPr="00C036F6" w:rsidRDefault="006E028D" w:rsidP="001711FC">
            <w:pPr>
              <w:pStyle w:val="BodyText"/>
              <w:spacing w:before="0" w:after="0" w:line="240" w:lineRule="auto"/>
              <w:rPr>
                <w:lang w:val="sq-AL"/>
              </w:rPr>
            </w:pPr>
          </w:p>
        </w:tc>
        <w:tc>
          <w:tcPr>
            <w:tcW w:w="2410" w:type="dxa"/>
            <w:shd w:val="clear" w:color="000000" w:fill="FFFFFF"/>
            <w:vAlign w:val="center"/>
            <w:hideMark/>
          </w:tcPr>
          <w:p w14:paraId="055CE2BE" w14:textId="7722758F" w:rsidR="006E028D" w:rsidRPr="00C036F6" w:rsidRDefault="001B66C3" w:rsidP="001B66C3">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 </w:t>
            </w:r>
          </w:p>
        </w:tc>
        <w:tc>
          <w:tcPr>
            <w:tcW w:w="1951" w:type="dxa"/>
            <w:shd w:val="clear" w:color="000000" w:fill="FFFFFF"/>
            <w:vAlign w:val="center"/>
            <w:hideMark/>
          </w:tcPr>
          <w:p w14:paraId="57734706" w14:textId="3BEA6E9A"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0A60DD9" w14:textId="77777777" w:rsidTr="00C21EA1">
        <w:trPr>
          <w:cantSplit/>
          <w:trHeight w:val="227"/>
        </w:trPr>
        <w:tc>
          <w:tcPr>
            <w:tcW w:w="4820" w:type="dxa"/>
            <w:shd w:val="clear" w:color="000000" w:fill="FFFFFF"/>
            <w:vAlign w:val="center"/>
            <w:hideMark/>
          </w:tcPr>
          <w:p w14:paraId="37D04C9C" w14:textId="57466920" w:rsidR="006E028D" w:rsidRPr="00C036F6" w:rsidRDefault="001B66C3" w:rsidP="001B66C3">
            <w:pPr>
              <w:pStyle w:val="BodyText"/>
              <w:spacing w:before="0" w:after="0" w:line="240" w:lineRule="auto"/>
              <w:rPr>
                <w:lang w:val="sq-AL"/>
              </w:rPr>
            </w:pPr>
            <w:r w:rsidRPr="001B66C3">
              <w:rPr>
                <w:lang w:val="sq-AL"/>
              </w:rPr>
              <w:t xml:space="preserve">Masat e rivendosjes së </w:t>
            </w:r>
            <w:r>
              <w:rPr>
                <w:lang w:val="sq-AL"/>
              </w:rPr>
              <w:t>mjeteve t</w:t>
            </w:r>
            <w:r w:rsidR="00952125">
              <w:rPr>
                <w:lang w:val="sq-AL"/>
              </w:rPr>
              <w:t>ë</w:t>
            </w:r>
            <w:r>
              <w:rPr>
                <w:lang w:val="sq-AL"/>
              </w:rPr>
              <w:t xml:space="preserve"> </w:t>
            </w:r>
            <w:r w:rsidRPr="001B66C3">
              <w:rPr>
                <w:lang w:val="sq-AL"/>
              </w:rPr>
              <w:t xml:space="preserve">jetesës - llojet e masave të zbatuara, </w:t>
            </w:r>
            <w:r>
              <w:rPr>
                <w:lang w:val="sq-AL"/>
              </w:rPr>
              <w:t xml:space="preserve">ecuria e </w:t>
            </w:r>
            <w:r w:rsidRPr="001B66C3">
              <w:rPr>
                <w:lang w:val="sq-AL"/>
              </w:rPr>
              <w:t>zbatimit, numri i përfituesve</w:t>
            </w:r>
            <w:r w:rsidRPr="001B66C3">
              <w:rPr>
                <w:highlight w:val="yellow"/>
                <w:lang w:val="sq-AL"/>
              </w:rPr>
              <w:t xml:space="preserve"> </w:t>
            </w:r>
          </w:p>
        </w:tc>
        <w:tc>
          <w:tcPr>
            <w:tcW w:w="2410" w:type="dxa"/>
            <w:shd w:val="clear" w:color="000000" w:fill="FFFFFF"/>
            <w:vAlign w:val="center"/>
            <w:hideMark/>
          </w:tcPr>
          <w:p w14:paraId="4D17CD85" w14:textId="14E13E22" w:rsidR="006E028D" w:rsidRPr="00C036F6" w:rsidRDefault="001B66C3" w:rsidP="001711FC">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w:t>
            </w:r>
          </w:p>
        </w:tc>
        <w:tc>
          <w:tcPr>
            <w:tcW w:w="1951" w:type="dxa"/>
            <w:shd w:val="clear" w:color="000000" w:fill="FFFFFF"/>
            <w:vAlign w:val="center"/>
            <w:hideMark/>
          </w:tcPr>
          <w:p w14:paraId="253440C8" w14:textId="698842CA"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 </w:t>
            </w:r>
          </w:p>
        </w:tc>
      </w:tr>
      <w:tr w:rsidR="006E028D" w:rsidRPr="00C036F6" w14:paraId="35C65881" w14:textId="77777777" w:rsidTr="00C21EA1">
        <w:trPr>
          <w:cantSplit/>
          <w:trHeight w:val="227"/>
        </w:trPr>
        <w:tc>
          <w:tcPr>
            <w:tcW w:w="4820" w:type="dxa"/>
            <w:shd w:val="clear" w:color="auto" w:fill="3D466C"/>
            <w:vAlign w:val="center"/>
            <w:hideMark/>
          </w:tcPr>
          <w:p w14:paraId="5D6E2BD3" w14:textId="0705FC73" w:rsidR="006E028D" w:rsidRPr="00C036F6" w:rsidRDefault="001B66C3" w:rsidP="001B66C3">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t e rezultateve </w:t>
            </w:r>
          </w:p>
        </w:tc>
        <w:tc>
          <w:tcPr>
            <w:tcW w:w="2410" w:type="dxa"/>
            <w:shd w:val="clear" w:color="auto" w:fill="3D466C"/>
            <w:vAlign w:val="center"/>
            <w:hideMark/>
          </w:tcPr>
          <w:p w14:paraId="6694305E"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5E106382" w14:textId="0A74EEB5" w:rsidR="006E028D" w:rsidRPr="00C036F6" w:rsidRDefault="006E028D" w:rsidP="001711FC">
            <w:pPr>
              <w:jc w:val="center"/>
              <w:rPr>
                <w:rFonts w:asciiTheme="minorHAnsi" w:eastAsia="Times New Roman" w:hAnsiTheme="minorHAnsi" w:cstheme="minorHAnsi"/>
                <w:b/>
                <w:bCs/>
                <w:color w:val="FFFFFF" w:themeColor="background1"/>
                <w:sz w:val="22"/>
                <w:szCs w:val="20"/>
                <w:lang w:val="sq-AL"/>
              </w:rPr>
            </w:pPr>
          </w:p>
        </w:tc>
      </w:tr>
      <w:tr w:rsidR="006E028D" w:rsidRPr="00C036F6" w14:paraId="3EBEE6D5" w14:textId="77777777" w:rsidTr="00C21EA1">
        <w:trPr>
          <w:cantSplit/>
          <w:trHeight w:val="227"/>
        </w:trPr>
        <w:tc>
          <w:tcPr>
            <w:tcW w:w="4820" w:type="dxa"/>
            <w:shd w:val="clear" w:color="000000" w:fill="FFFFFF"/>
            <w:vAlign w:val="center"/>
            <w:hideMark/>
          </w:tcPr>
          <w:p w14:paraId="16373E34" w14:textId="11B010FE" w:rsidR="001B66C3" w:rsidRPr="00C036F6" w:rsidRDefault="001B66C3" w:rsidP="001B66C3">
            <w:pPr>
              <w:pStyle w:val="BodyText"/>
              <w:spacing w:before="0" w:after="0" w:line="240" w:lineRule="auto"/>
              <w:rPr>
                <w:lang w:val="sq-AL"/>
              </w:rPr>
            </w:pPr>
            <w:r w:rsidRPr="001B66C3">
              <w:rPr>
                <w:lang w:val="sq-AL"/>
              </w:rPr>
              <w:t xml:space="preserve">Numri dhe lloji i ankesave </w:t>
            </w:r>
            <w:r>
              <w:rPr>
                <w:lang w:val="sq-AL"/>
              </w:rPr>
              <w:t>t</w:t>
            </w:r>
            <w:r w:rsidR="00952125">
              <w:rPr>
                <w:lang w:val="sq-AL"/>
              </w:rPr>
              <w:t>ë</w:t>
            </w:r>
            <w:r>
              <w:rPr>
                <w:lang w:val="sq-AL"/>
              </w:rPr>
              <w:t xml:space="preserve"> </w:t>
            </w:r>
            <w:r w:rsidR="00A24ACD">
              <w:rPr>
                <w:lang w:val="sq-AL"/>
              </w:rPr>
              <w:t>pa trajtuara</w:t>
            </w:r>
            <w:r>
              <w:rPr>
                <w:lang w:val="sq-AL"/>
              </w:rPr>
              <w:t xml:space="preserve"> apo t</w:t>
            </w:r>
            <w:r w:rsidR="00952125">
              <w:rPr>
                <w:lang w:val="sq-AL"/>
              </w:rPr>
              <w:t>ë</w:t>
            </w:r>
            <w:r>
              <w:rPr>
                <w:lang w:val="sq-AL"/>
              </w:rPr>
              <w:t xml:space="preserve"> </w:t>
            </w:r>
            <w:r w:rsidRPr="001B66C3">
              <w:rPr>
                <w:lang w:val="sq-AL"/>
              </w:rPr>
              <w:t xml:space="preserve">pazgjidhura </w:t>
            </w:r>
            <w:r>
              <w:rPr>
                <w:lang w:val="sq-AL"/>
              </w:rPr>
              <w:t xml:space="preserve">dhe tendencat </w:t>
            </w:r>
          </w:p>
          <w:p w14:paraId="153E2462" w14:textId="1CB59C58" w:rsidR="006E028D" w:rsidRPr="00C036F6" w:rsidRDefault="006E028D" w:rsidP="001711FC">
            <w:pPr>
              <w:pStyle w:val="BodyText"/>
              <w:spacing w:before="0" w:after="0" w:line="240" w:lineRule="auto"/>
              <w:rPr>
                <w:lang w:val="sq-AL"/>
              </w:rPr>
            </w:pPr>
          </w:p>
        </w:tc>
        <w:tc>
          <w:tcPr>
            <w:tcW w:w="2410" w:type="dxa"/>
            <w:shd w:val="clear" w:color="000000" w:fill="FFFFFF"/>
            <w:vAlign w:val="center"/>
            <w:hideMark/>
          </w:tcPr>
          <w:p w14:paraId="0C067D13" w14:textId="15B7E34F" w:rsidR="006E028D" w:rsidRPr="00C036F6" w:rsidRDefault="001B66C3" w:rsidP="001B66C3">
            <w:pPr>
              <w:pStyle w:val="BodyText"/>
              <w:spacing w:before="0" w:after="0" w:line="240" w:lineRule="auto"/>
              <w:rPr>
                <w:lang w:val="sq-AL"/>
              </w:rPr>
            </w:pPr>
            <w:r>
              <w:rPr>
                <w:lang w:val="sq-AL"/>
              </w:rPr>
              <w:t>Rekordet e menaxhimit t</w:t>
            </w:r>
            <w:r w:rsidR="00952125">
              <w:rPr>
                <w:lang w:val="sq-AL"/>
              </w:rPr>
              <w:t>ë</w:t>
            </w:r>
            <w:r>
              <w:rPr>
                <w:lang w:val="sq-AL"/>
              </w:rPr>
              <w:t xml:space="preserve"> ankesave</w:t>
            </w:r>
          </w:p>
        </w:tc>
        <w:tc>
          <w:tcPr>
            <w:tcW w:w="1951" w:type="dxa"/>
            <w:shd w:val="clear" w:color="000000" w:fill="FFFFFF"/>
            <w:vAlign w:val="center"/>
            <w:hideMark/>
          </w:tcPr>
          <w:p w14:paraId="6FF90197" w14:textId="53F525CB" w:rsidR="006E028D" w:rsidRPr="00C036F6" w:rsidRDefault="00A24ACD" w:rsidP="001711FC">
            <w:pPr>
              <w:pStyle w:val="BodyText"/>
              <w:spacing w:before="0" w:after="0" w:line="240" w:lineRule="auto"/>
              <w:rPr>
                <w:lang w:val="sq-AL"/>
              </w:rPr>
            </w:pPr>
            <w:r>
              <w:rPr>
                <w:lang w:val="sq-AL"/>
              </w:rPr>
              <w:t>Çdo</w:t>
            </w:r>
            <w:r w:rsidR="001B66C3">
              <w:rPr>
                <w:lang w:val="sq-AL"/>
              </w:rPr>
              <w:t xml:space="preserve"> dy vjet</w:t>
            </w:r>
          </w:p>
        </w:tc>
      </w:tr>
      <w:tr w:rsidR="006E028D" w:rsidRPr="00C036F6" w14:paraId="606145C2" w14:textId="77777777" w:rsidTr="00C21EA1">
        <w:trPr>
          <w:cantSplit/>
          <w:trHeight w:val="227"/>
        </w:trPr>
        <w:tc>
          <w:tcPr>
            <w:tcW w:w="4820" w:type="dxa"/>
            <w:shd w:val="clear" w:color="000000" w:fill="FFFFFF"/>
            <w:vAlign w:val="center"/>
            <w:hideMark/>
          </w:tcPr>
          <w:p w14:paraId="3CAA3F4A" w14:textId="7F0EA6A8" w:rsidR="006E028D" w:rsidRPr="00C036F6" w:rsidRDefault="001B66C3" w:rsidP="001B66C3">
            <w:pPr>
              <w:pStyle w:val="BodyText"/>
              <w:spacing w:before="0" w:after="0" w:line="240" w:lineRule="auto"/>
              <w:rPr>
                <w:lang w:val="sq-AL"/>
              </w:rPr>
            </w:pPr>
            <w:r>
              <w:rPr>
                <w:lang w:val="sq-AL"/>
              </w:rPr>
              <w:t>Koha mesatare p</w:t>
            </w:r>
            <w:r w:rsidR="00952125">
              <w:rPr>
                <w:lang w:val="sq-AL"/>
              </w:rPr>
              <w:t>ë</w:t>
            </w:r>
            <w:r>
              <w:rPr>
                <w:lang w:val="sq-AL"/>
              </w:rPr>
              <w:t>r pages</w:t>
            </w:r>
            <w:r w:rsidR="00952125">
              <w:rPr>
                <w:lang w:val="sq-AL"/>
              </w:rPr>
              <w:t>ë</w:t>
            </w:r>
            <w:r>
              <w:rPr>
                <w:lang w:val="sq-AL"/>
              </w:rPr>
              <w:t xml:space="preserve">n e </w:t>
            </w:r>
            <w:r w:rsidR="00A24ACD">
              <w:rPr>
                <w:lang w:val="sq-AL"/>
              </w:rPr>
              <w:t>shpërblimit</w:t>
            </w:r>
          </w:p>
        </w:tc>
        <w:tc>
          <w:tcPr>
            <w:tcW w:w="2410" w:type="dxa"/>
            <w:shd w:val="clear" w:color="000000" w:fill="FFFFFF"/>
            <w:vAlign w:val="center"/>
            <w:hideMark/>
          </w:tcPr>
          <w:p w14:paraId="6A4ABF6A" w14:textId="221F8BE5" w:rsidR="006E028D" w:rsidRPr="00C036F6" w:rsidRDefault="001B66C3" w:rsidP="001B66C3">
            <w:pPr>
              <w:pStyle w:val="BodyText"/>
              <w:spacing w:before="0" w:after="0" w:line="240" w:lineRule="auto"/>
              <w:rPr>
                <w:lang w:val="sq-AL"/>
              </w:rPr>
            </w:pPr>
            <w:r w:rsidRPr="001B66C3">
              <w:rPr>
                <w:lang w:val="sq-AL"/>
              </w:rPr>
              <w:t xml:space="preserve">Matni kohën midis marrëveshjes së </w:t>
            </w:r>
            <w:r w:rsidR="00A24ACD">
              <w:rPr>
                <w:lang w:val="sq-AL"/>
              </w:rPr>
              <w:t>shpërblimit</w:t>
            </w:r>
            <w:r w:rsidRPr="001B66C3">
              <w:rPr>
                <w:lang w:val="sq-AL"/>
              </w:rPr>
              <w:t xml:space="preserve"> dhe pagesës</w:t>
            </w:r>
          </w:p>
        </w:tc>
        <w:tc>
          <w:tcPr>
            <w:tcW w:w="1951" w:type="dxa"/>
            <w:shd w:val="clear" w:color="000000" w:fill="FFFFFF"/>
            <w:vAlign w:val="center"/>
            <w:hideMark/>
          </w:tcPr>
          <w:p w14:paraId="509E34ED" w14:textId="180BB7F6"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794D9B73" w14:textId="77777777" w:rsidTr="00C21EA1">
        <w:trPr>
          <w:cantSplit/>
          <w:trHeight w:val="227"/>
        </w:trPr>
        <w:tc>
          <w:tcPr>
            <w:tcW w:w="4820" w:type="dxa"/>
            <w:shd w:val="clear" w:color="000000" w:fill="FFFFFF"/>
            <w:vAlign w:val="center"/>
            <w:hideMark/>
          </w:tcPr>
          <w:p w14:paraId="0EBDFF44" w14:textId="090EE352" w:rsidR="006E028D" w:rsidRPr="00C036F6" w:rsidRDefault="001B66C3" w:rsidP="00A24ACD">
            <w:pPr>
              <w:pStyle w:val="BodyText"/>
              <w:spacing w:before="0" w:after="0" w:line="240" w:lineRule="auto"/>
              <w:rPr>
                <w:lang w:val="sq-AL"/>
              </w:rPr>
            </w:pPr>
            <w:r>
              <w:rPr>
                <w:lang w:val="sq-AL"/>
              </w:rPr>
              <w:t>A p</w:t>
            </w:r>
            <w:r w:rsidR="00952125">
              <w:rPr>
                <w:lang w:val="sq-AL"/>
              </w:rPr>
              <w:t>ë</w:t>
            </w:r>
            <w:r>
              <w:rPr>
                <w:lang w:val="sq-AL"/>
              </w:rPr>
              <w:t>rfaq</w:t>
            </w:r>
            <w:r w:rsidR="00952125">
              <w:rPr>
                <w:lang w:val="sq-AL"/>
              </w:rPr>
              <w:t>ë</w:t>
            </w:r>
            <w:r>
              <w:rPr>
                <w:lang w:val="sq-AL"/>
              </w:rPr>
              <w:t xml:space="preserve">son </w:t>
            </w:r>
            <w:r w:rsidR="00A24ACD">
              <w:rPr>
                <w:lang w:val="sq-AL"/>
              </w:rPr>
              <w:t xml:space="preserve">shpërblimi </w:t>
            </w:r>
            <w:r>
              <w:rPr>
                <w:lang w:val="sq-AL"/>
              </w:rPr>
              <w:t>kosto t</w:t>
            </w:r>
            <w:r w:rsidR="00952125">
              <w:rPr>
                <w:lang w:val="sq-AL"/>
              </w:rPr>
              <w:t>ë</w:t>
            </w:r>
            <w:r>
              <w:rPr>
                <w:lang w:val="sq-AL"/>
              </w:rPr>
              <w:t xml:space="preserve"> p</w:t>
            </w:r>
            <w:r w:rsidR="00952125">
              <w:rPr>
                <w:lang w:val="sq-AL"/>
              </w:rPr>
              <w:t>ë</w:t>
            </w:r>
            <w:r>
              <w:rPr>
                <w:lang w:val="sq-AL"/>
              </w:rPr>
              <w:t>rshtatshme t</w:t>
            </w:r>
            <w:r w:rsidR="00952125">
              <w:rPr>
                <w:lang w:val="sq-AL"/>
              </w:rPr>
              <w:t>ë</w:t>
            </w:r>
            <w:r>
              <w:rPr>
                <w:lang w:val="sq-AL"/>
              </w:rPr>
              <w:t xml:space="preserve"> </w:t>
            </w:r>
            <w:r w:rsidR="00A24ACD">
              <w:rPr>
                <w:lang w:val="sq-AL"/>
              </w:rPr>
              <w:t>zëvendësimit</w:t>
            </w:r>
            <w:r w:rsidR="006E028D" w:rsidRPr="00C036F6">
              <w:rPr>
                <w:lang w:val="sq-AL"/>
              </w:rPr>
              <w:t>?</w:t>
            </w:r>
          </w:p>
        </w:tc>
        <w:tc>
          <w:tcPr>
            <w:tcW w:w="2410" w:type="dxa"/>
            <w:shd w:val="clear" w:color="000000" w:fill="FFFFFF"/>
            <w:vAlign w:val="center"/>
            <w:hideMark/>
          </w:tcPr>
          <w:p w14:paraId="29F69ABD" w14:textId="1B4280BA" w:rsidR="006E028D" w:rsidRPr="00C036F6" w:rsidRDefault="001B66C3" w:rsidP="00A24ACD">
            <w:pPr>
              <w:pStyle w:val="BodyText"/>
              <w:spacing w:before="0" w:after="0" w:line="240" w:lineRule="auto"/>
              <w:rPr>
                <w:lang w:val="sq-AL"/>
              </w:rPr>
            </w:pPr>
            <w:r w:rsidRPr="001B66C3">
              <w:rPr>
                <w:lang w:val="sq-AL"/>
              </w:rPr>
              <w:t xml:space="preserve">Hetoni nëse marrësit e kompensimit </w:t>
            </w:r>
            <w:r>
              <w:rPr>
                <w:lang w:val="sq-AL"/>
              </w:rPr>
              <w:t>n</w:t>
            </w:r>
            <w:r w:rsidR="00952125">
              <w:rPr>
                <w:lang w:val="sq-AL"/>
              </w:rPr>
              <w:t>ë</w:t>
            </w:r>
            <w:r>
              <w:rPr>
                <w:lang w:val="sq-AL"/>
              </w:rPr>
              <w:t xml:space="preserve"> </w:t>
            </w:r>
            <w:r w:rsidRPr="001B66C3">
              <w:rPr>
                <w:lang w:val="sq-AL"/>
              </w:rPr>
              <w:t>para</w:t>
            </w:r>
            <w:r>
              <w:rPr>
                <w:lang w:val="sq-AL"/>
              </w:rPr>
              <w:t xml:space="preserve"> ishin n</w:t>
            </w:r>
            <w:r w:rsidR="00952125">
              <w:rPr>
                <w:lang w:val="sq-AL"/>
              </w:rPr>
              <w:t>ë</w:t>
            </w:r>
            <w:r>
              <w:rPr>
                <w:lang w:val="sq-AL"/>
              </w:rPr>
              <w:t xml:space="preserve"> gjendje </w:t>
            </w:r>
            <w:r w:rsidRPr="001B66C3">
              <w:rPr>
                <w:lang w:val="sq-AL"/>
              </w:rPr>
              <w:t>të blinin një pronë të ngjashme</w:t>
            </w:r>
            <w:r w:rsidR="00A24ACD">
              <w:rPr>
                <w:lang w:val="sq-AL"/>
              </w:rPr>
              <w:t>.</w:t>
            </w:r>
          </w:p>
        </w:tc>
        <w:tc>
          <w:tcPr>
            <w:tcW w:w="1951" w:type="dxa"/>
            <w:shd w:val="clear" w:color="000000" w:fill="FFFFFF"/>
            <w:vAlign w:val="center"/>
            <w:hideMark/>
          </w:tcPr>
          <w:p w14:paraId="749AFFA0" w14:textId="698B5BBD"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6A88E58" w14:textId="77777777" w:rsidTr="00C21EA1">
        <w:trPr>
          <w:cantSplit/>
          <w:trHeight w:val="227"/>
        </w:trPr>
        <w:tc>
          <w:tcPr>
            <w:tcW w:w="4820" w:type="dxa"/>
            <w:shd w:val="clear" w:color="000000" w:fill="FFFFFF"/>
            <w:vAlign w:val="center"/>
            <w:hideMark/>
          </w:tcPr>
          <w:p w14:paraId="31519492" w14:textId="2BA2EF90" w:rsidR="006E028D" w:rsidRPr="00C036F6" w:rsidRDefault="001B66C3" w:rsidP="001B66C3">
            <w:pPr>
              <w:pStyle w:val="BodyText"/>
              <w:spacing w:before="0" w:after="0" w:line="240" w:lineRule="auto"/>
              <w:rPr>
                <w:lang w:val="sq-AL"/>
              </w:rPr>
            </w:pPr>
            <w:r>
              <w:rPr>
                <w:lang w:val="sq-AL"/>
              </w:rPr>
              <w:t>P</w:t>
            </w:r>
            <w:r w:rsidR="00952125">
              <w:rPr>
                <w:lang w:val="sq-AL"/>
              </w:rPr>
              <w:t>ë</w:t>
            </w:r>
            <w:r>
              <w:rPr>
                <w:lang w:val="sq-AL"/>
              </w:rPr>
              <w:t xml:space="preserve">rdorimi i kompensimit </w:t>
            </w:r>
          </w:p>
        </w:tc>
        <w:tc>
          <w:tcPr>
            <w:tcW w:w="2410" w:type="dxa"/>
            <w:shd w:val="clear" w:color="000000" w:fill="FFFFFF"/>
            <w:vAlign w:val="center"/>
            <w:hideMark/>
          </w:tcPr>
          <w:p w14:paraId="21BD8061" w14:textId="1C300404" w:rsidR="006E028D" w:rsidRPr="00C036F6" w:rsidRDefault="001B66C3" w:rsidP="001B66C3">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 </w:t>
            </w:r>
          </w:p>
        </w:tc>
        <w:tc>
          <w:tcPr>
            <w:tcW w:w="1951" w:type="dxa"/>
            <w:shd w:val="clear" w:color="000000" w:fill="FFFFFF"/>
            <w:vAlign w:val="center"/>
            <w:hideMark/>
          </w:tcPr>
          <w:p w14:paraId="7DF2CCD2" w14:textId="403E353C"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75FD5EB1" w14:textId="77777777" w:rsidTr="00C21EA1">
        <w:trPr>
          <w:cantSplit/>
          <w:trHeight w:val="680"/>
        </w:trPr>
        <w:tc>
          <w:tcPr>
            <w:tcW w:w="4820" w:type="dxa"/>
            <w:shd w:val="clear" w:color="000000" w:fill="FFFFFF"/>
            <w:vAlign w:val="center"/>
            <w:hideMark/>
          </w:tcPr>
          <w:p w14:paraId="6B69C21F" w14:textId="03284DDC" w:rsidR="006E028D" w:rsidRPr="00C036F6" w:rsidRDefault="001B66C3" w:rsidP="001B66C3">
            <w:pPr>
              <w:pStyle w:val="BodyText"/>
              <w:spacing w:before="0" w:after="0" w:line="240" w:lineRule="auto"/>
              <w:rPr>
                <w:lang w:val="sq-AL"/>
              </w:rPr>
            </w:pPr>
            <w:r w:rsidRPr="001B66C3">
              <w:rPr>
                <w:lang w:val="sq-AL"/>
              </w:rPr>
              <w:t>Zhvendosja fizike - kënaqësia me shtëpitë / pasuritë e reja</w:t>
            </w:r>
            <w:r w:rsidRPr="001B66C3">
              <w:rPr>
                <w:highlight w:val="yellow"/>
                <w:lang w:val="sq-AL"/>
              </w:rPr>
              <w:t xml:space="preserve"> </w:t>
            </w:r>
          </w:p>
        </w:tc>
        <w:tc>
          <w:tcPr>
            <w:tcW w:w="2410" w:type="dxa"/>
            <w:shd w:val="clear" w:color="000000" w:fill="FFFFFF"/>
            <w:vAlign w:val="center"/>
            <w:hideMark/>
          </w:tcPr>
          <w:p w14:paraId="789967D3" w14:textId="229D8571" w:rsidR="001B66C3" w:rsidRPr="001B66C3" w:rsidRDefault="001B66C3" w:rsidP="001B66C3">
            <w:pPr>
              <w:pStyle w:val="BodyText"/>
              <w:spacing w:before="0" w:after="0"/>
              <w:rPr>
                <w:lang w:val="sq-AL"/>
              </w:rPr>
            </w:pPr>
            <w:r w:rsidRPr="001B66C3">
              <w:rPr>
                <w:lang w:val="sq-AL"/>
              </w:rPr>
              <w:t xml:space="preserve">Takime individuale me </w:t>
            </w:r>
            <w:r>
              <w:rPr>
                <w:lang w:val="sq-AL"/>
              </w:rPr>
              <w:t xml:space="preserve">personat </w:t>
            </w:r>
            <w:r w:rsidRPr="001B66C3">
              <w:rPr>
                <w:lang w:val="sq-AL"/>
              </w:rPr>
              <w:t>/ familje</w:t>
            </w:r>
            <w:r>
              <w:rPr>
                <w:lang w:val="sq-AL"/>
              </w:rPr>
              <w:t>t</w:t>
            </w:r>
          </w:p>
          <w:p w14:paraId="4F598BF7" w14:textId="02E175BF" w:rsidR="001B66C3" w:rsidRDefault="001B66C3" w:rsidP="001B66C3">
            <w:pPr>
              <w:pStyle w:val="BodyText"/>
              <w:spacing w:before="0" w:after="0" w:line="240" w:lineRule="auto"/>
              <w:rPr>
                <w:highlight w:val="yellow"/>
                <w:lang w:val="sq-AL"/>
              </w:rPr>
            </w:pPr>
            <w:r w:rsidRPr="001B66C3">
              <w:rPr>
                <w:lang w:val="sq-AL"/>
              </w:rPr>
              <w:t xml:space="preserve">Baza e të dhënave </w:t>
            </w:r>
            <w:r>
              <w:rPr>
                <w:lang w:val="sq-AL"/>
              </w:rPr>
              <w:t>t</w:t>
            </w:r>
            <w:r w:rsidR="00952125">
              <w:rPr>
                <w:lang w:val="sq-AL"/>
              </w:rPr>
              <w:t>ë</w:t>
            </w:r>
            <w:r>
              <w:rPr>
                <w:lang w:val="sq-AL"/>
              </w:rPr>
              <w:t xml:space="preserve"> risistemimit t</w:t>
            </w:r>
            <w:r w:rsidR="00952125">
              <w:rPr>
                <w:lang w:val="sq-AL"/>
              </w:rPr>
              <w:t>ë</w:t>
            </w:r>
            <w:r>
              <w:rPr>
                <w:lang w:val="sq-AL"/>
              </w:rPr>
              <w:t xml:space="preserve"> </w:t>
            </w:r>
            <w:r w:rsidRPr="001B66C3">
              <w:rPr>
                <w:lang w:val="sq-AL"/>
              </w:rPr>
              <w:t>projektit</w:t>
            </w:r>
            <w:r w:rsidRPr="001B66C3">
              <w:rPr>
                <w:highlight w:val="yellow"/>
                <w:lang w:val="sq-AL"/>
              </w:rPr>
              <w:t xml:space="preserve"> </w:t>
            </w:r>
          </w:p>
          <w:p w14:paraId="37294B53" w14:textId="768EBAF3" w:rsidR="006E028D" w:rsidRPr="00C036F6" w:rsidRDefault="006E028D" w:rsidP="001711FC">
            <w:pPr>
              <w:pStyle w:val="BodyText"/>
              <w:spacing w:before="0" w:after="0" w:line="240" w:lineRule="auto"/>
              <w:rPr>
                <w:lang w:val="sq-AL"/>
              </w:rPr>
            </w:pPr>
          </w:p>
        </w:tc>
        <w:tc>
          <w:tcPr>
            <w:tcW w:w="1951" w:type="dxa"/>
            <w:shd w:val="clear" w:color="000000" w:fill="FFFFFF"/>
            <w:vAlign w:val="center"/>
            <w:hideMark/>
          </w:tcPr>
          <w:p w14:paraId="463B8F83" w14:textId="7FDB7370"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95AD4A0" w14:textId="77777777" w:rsidTr="00C21EA1">
        <w:trPr>
          <w:cantSplit/>
          <w:trHeight w:val="1317"/>
        </w:trPr>
        <w:tc>
          <w:tcPr>
            <w:tcW w:w="4820" w:type="dxa"/>
            <w:shd w:val="clear" w:color="000000" w:fill="FFFFFF"/>
            <w:vAlign w:val="center"/>
            <w:hideMark/>
          </w:tcPr>
          <w:p w14:paraId="6101E244" w14:textId="77777777" w:rsidR="001B66C3" w:rsidRPr="001B66C3" w:rsidRDefault="001B66C3" w:rsidP="001B66C3">
            <w:pPr>
              <w:pStyle w:val="BodyText"/>
              <w:spacing w:before="0" w:after="0"/>
              <w:rPr>
                <w:lang w:val="sq-AL"/>
              </w:rPr>
            </w:pPr>
            <w:r w:rsidRPr="001B66C3">
              <w:rPr>
                <w:lang w:val="sq-AL"/>
              </w:rPr>
              <w:t>Të ardhurat / mjetet e jetesës:</w:t>
            </w:r>
          </w:p>
          <w:p w14:paraId="205228D1" w14:textId="5C7CC35B" w:rsidR="001B66C3" w:rsidRDefault="001B66C3" w:rsidP="001B66C3">
            <w:pPr>
              <w:pStyle w:val="BodyText"/>
              <w:spacing w:before="0" w:after="0"/>
              <w:rPr>
                <w:lang w:val="sq-AL"/>
              </w:rPr>
            </w:pPr>
            <w:r w:rsidRPr="001B66C3">
              <w:rPr>
                <w:lang w:val="sq-AL"/>
              </w:rPr>
              <w:t xml:space="preserve">• Ndryshimet në nivelin e të ardhurave (të </w:t>
            </w:r>
            <w:r>
              <w:rPr>
                <w:lang w:val="sq-AL"/>
              </w:rPr>
              <w:t>ruajtura</w:t>
            </w:r>
            <w:r w:rsidRPr="001B66C3">
              <w:rPr>
                <w:lang w:val="sq-AL"/>
              </w:rPr>
              <w:t>, të rritura, të ulura)</w:t>
            </w:r>
          </w:p>
          <w:p w14:paraId="6C6553CD" w14:textId="77777777" w:rsidR="001B66C3" w:rsidRPr="001B66C3" w:rsidRDefault="001B66C3" w:rsidP="001B66C3">
            <w:pPr>
              <w:pStyle w:val="BodyText"/>
              <w:spacing w:before="0" w:after="0"/>
              <w:rPr>
                <w:lang w:val="sq-AL"/>
              </w:rPr>
            </w:pPr>
          </w:p>
          <w:p w14:paraId="63B070C7" w14:textId="62295C47" w:rsidR="001B66C3" w:rsidRDefault="001B66C3" w:rsidP="001B66C3">
            <w:pPr>
              <w:pStyle w:val="BodyText"/>
              <w:spacing w:before="0" w:after="0" w:line="240" w:lineRule="auto"/>
              <w:rPr>
                <w:lang w:val="sq-AL"/>
              </w:rPr>
            </w:pPr>
            <w:r w:rsidRPr="001B66C3">
              <w:rPr>
                <w:lang w:val="sq-AL"/>
              </w:rPr>
              <w:t xml:space="preserve">• </w:t>
            </w:r>
            <w:r w:rsidR="00A24ACD" w:rsidRPr="001B66C3">
              <w:rPr>
                <w:lang w:val="sq-AL"/>
              </w:rPr>
              <w:t>Ri</w:t>
            </w:r>
            <w:r w:rsidR="00A24ACD">
              <w:rPr>
                <w:lang w:val="sq-AL"/>
              </w:rPr>
              <w:t xml:space="preserve"> investimi</w:t>
            </w:r>
            <w:r>
              <w:rPr>
                <w:lang w:val="sq-AL"/>
              </w:rPr>
              <w:t xml:space="preserve"> </w:t>
            </w:r>
            <w:r w:rsidRPr="001B66C3">
              <w:rPr>
                <w:lang w:val="sq-AL"/>
              </w:rPr>
              <w:t xml:space="preserve">në aktivitetet e </w:t>
            </w:r>
            <w:r>
              <w:rPr>
                <w:lang w:val="sq-AL"/>
              </w:rPr>
              <w:t>mjeteve t</w:t>
            </w:r>
            <w:r w:rsidR="00952125">
              <w:rPr>
                <w:lang w:val="sq-AL"/>
              </w:rPr>
              <w:t>ë</w:t>
            </w:r>
            <w:r>
              <w:rPr>
                <w:lang w:val="sq-AL"/>
              </w:rPr>
              <w:t xml:space="preserve"> </w:t>
            </w:r>
            <w:r w:rsidRPr="001B66C3">
              <w:rPr>
                <w:lang w:val="sq-AL"/>
              </w:rPr>
              <w:t>jetesës (blerja e tokës, pajisjeve, trajnimit aftës</w:t>
            </w:r>
            <w:r>
              <w:rPr>
                <w:lang w:val="sq-AL"/>
              </w:rPr>
              <w:t>ues</w:t>
            </w:r>
            <w:r w:rsidRPr="001B66C3">
              <w:rPr>
                <w:lang w:val="sq-AL"/>
              </w:rPr>
              <w:t>, etj.)</w:t>
            </w:r>
          </w:p>
          <w:p w14:paraId="1A76892C" w14:textId="064CC681" w:rsidR="006E028D" w:rsidRPr="00C036F6" w:rsidRDefault="006E028D" w:rsidP="001B66C3">
            <w:pPr>
              <w:pStyle w:val="BodyText"/>
              <w:spacing w:before="0" w:after="0" w:line="240" w:lineRule="auto"/>
              <w:ind w:left="720"/>
              <w:rPr>
                <w:lang w:val="sq-AL"/>
              </w:rPr>
            </w:pPr>
          </w:p>
        </w:tc>
        <w:tc>
          <w:tcPr>
            <w:tcW w:w="2410" w:type="dxa"/>
            <w:shd w:val="clear" w:color="000000" w:fill="FFFFFF"/>
            <w:vAlign w:val="center"/>
            <w:hideMark/>
          </w:tcPr>
          <w:p w14:paraId="726C1AEC" w14:textId="77777777" w:rsidR="001B66C3" w:rsidRPr="001B66C3" w:rsidRDefault="001B66C3" w:rsidP="001B66C3">
            <w:pPr>
              <w:pStyle w:val="BodyText"/>
              <w:spacing w:before="0" w:after="0"/>
              <w:rPr>
                <w:lang w:val="sq-AL"/>
              </w:rPr>
            </w:pPr>
            <w:r w:rsidRPr="001B66C3">
              <w:rPr>
                <w:lang w:val="sq-AL"/>
              </w:rPr>
              <w:t xml:space="preserve">Takime individuale me </w:t>
            </w:r>
            <w:r>
              <w:rPr>
                <w:lang w:val="sq-AL"/>
              </w:rPr>
              <w:t xml:space="preserve">personat </w:t>
            </w:r>
            <w:r w:rsidRPr="001B66C3">
              <w:rPr>
                <w:lang w:val="sq-AL"/>
              </w:rPr>
              <w:t>/ familje</w:t>
            </w:r>
            <w:r>
              <w:rPr>
                <w:lang w:val="sq-AL"/>
              </w:rPr>
              <w:t>t</w:t>
            </w:r>
          </w:p>
          <w:p w14:paraId="3851CD8A" w14:textId="3D447E73" w:rsidR="001B66C3" w:rsidRDefault="001B66C3" w:rsidP="001B66C3">
            <w:pPr>
              <w:pStyle w:val="BodyText"/>
              <w:spacing w:before="0" w:after="0" w:line="240" w:lineRule="auto"/>
              <w:rPr>
                <w:highlight w:val="yellow"/>
                <w:lang w:val="sq-AL"/>
              </w:rPr>
            </w:pPr>
            <w:r w:rsidRPr="001B66C3">
              <w:rPr>
                <w:lang w:val="sq-AL"/>
              </w:rPr>
              <w:t xml:space="preserve">Baza e të dhënave </w:t>
            </w:r>
            <w:r>
              <w:rPr>
                <w:lang w:val="sq-AL"/>
              </w:rPr>
              <w:t>t</w:t>
            </w:r>
            <w:r w:rsidR="00952125">
              <w:rPr>
                <w:lang w:val="sq-AL"/>
              </w:rPr>
              <w:t>ë</w:t>
            </w:r>
            <w:r>
              <w:rPr>
                <w:lang w:val="sq-AL"/>
              </w:rPr>
              <w:t xml:space="preserve"> risistemimit t</w:t>
            </w:r>
            <w:r w:rsidR="00952125">
              <w:rPr>
                <w:lang w:val="sq-AL"/>
              </w:rPr>
              <w:t>ë</w:t>
            </w:r>
            <w:r>
              <w:rPr>
                <w:lang w:val="sq-AL"/>
              </w:rPr>
              <w:t xml:space="preserve"> </w:t>
            </w:r>
            <w:r w:rsidRPr="001B66C3">
              <w:rPr>
                <w:lang w:val="sq-AL"/>
              </w:rPr>
              <w:t>projektit</w:t>
            </w:r>
            <w:r w:rsidRPr="001B66C3">
              <w:rPr>
                <w:highlight w:val="yellow"/>
                <w:lang w:val="sq-AL"/>
              </w:rPr>
              <w:t xml:space="preserve"> </w:t>
            </w:r>
          </w:p>
          <w:p w14:paraId="7EF25493" w14:textId="7CF8DE11" w:rsidR="006E028D" w:rsidRPr="00C036F6" w:rsidRDefault="006E028D" w:rsidP="001711FC">
            <w:pPr>
              <w:pStyle w:val="BodyText"/>
              <w:spacing w:before="0" w:after="0" w:line="240" w:lineRule="auto"/>
              <w:rPr>
                <w:lang w:val="sq-AL"/>
              </w:rPr>
            </w:pPr>
          </w:p>
        </w:tc>
        <w:tc>
          <w:tcPr>
            <w:tcW w:w="1951" w:type="dxa"/>
            <w:shd w:val="clear" w:color="000000" w:fill="FFFFFF"/>
            <w:vAlign w:val="center"/>
            <w:hideMark/>
          </w:tcPr>
          <w:p w14:paraId="31A38610" w14:textId="5D2F36A2" w:rsidR="006E028D" w:rsidRPr="00C036F6" w:rsidRDefault="001B66C3" w:rsidP="001711FC">
            <w:pPr>
              <w:pStyle w:val="BodyText"/>
              <w:spacing w:before="0" w:after="0" w:line="240" w:lineRule="auto"/>
              <w:rPr>
                <w:lang w:val="sq-AL"/>
              </w:rPr>
            </w:pPr>
            <w:r>
              <w:rPr>
                <w:lang w:val="sq-AL"/>
              </w:rPr>
              <w:t>Cdo vit</w:t>
            </w:r>
          </w:p>
        </w:tc>
      </w:tr>
    </w:tbl>
    <w:p w14:paraId="5C9BDC89" w14:textId="0BF437D6" w:rsidR="00115CF5" w:rsidRDefault="001B66C3" w:rsidP="001B66C3">
      <w:pPr>
        <w:tabs>
          <w:tab w:val="left" w:pos="952"/>
        </w:tabs>
        <w:rPr>
          <w:lang w:val="sq-AL" w:eastAsia="en-US"/>
        </w:rPr>
      </w:pPr>
      <w:r>
        <w:rPr>
          <w:lang w:val="sq-AL" w:eastAsia="en-US"/>
        </w:rPr>
        <w:tab/>
      </w:r>
    </w:p>
    <w:p w14:paraId="67C609A0" w14:textId="77777777" w:rsidR="00A24ACD" w:rsidRDefault="00A24ACD" w:rsidP="001B66C3">
      <w:pPr>
        <w:tabs>
          <w:tab w:val="left" w:pos="952"/>
        </w:tabs>
        <w:rPr>
          <w:lang w:val="sq-AL" w:eastAsia="en-US"/>
        </w:rPr>
      </w:pPr>
    </w:p>
    <w:p w14:paraId="336C264D" w14:textId="77777777" w:rsidR="00A24ACD" w:rsidRDefault="00A24ACD" w:rsidP="001B66C3">
      <w:pPr>
        <w:tabs>
          <w:tab w:val="left" w:pos="952"/>
        </w:tabs>
        <w:rPr>
          <w:lang w:val="sq-AL" w:eastAsia="en-US"/>
        </w:rPr>
      </w:pPr>
    </w:p>
    <w:p w14:paraId="62684883" w14:textId="4B9803D9" w:rsidR="00115CF5" w:rsidRPr="00C036F6" w:rsidRDefault="001B66C3" w:rsidP="004819B0">
      <w:pPr>
        <w:pStyle w:val="Heading2"/>
        <w:rPr>
          <w:lang w:val="sq-AL"/>
        </w:rPr>
      </w:pPr>
      <w:bookmarkStart w:id="151" w:name="_Toc26782454"/>
      <w:r>
        <w:rPr>
          <w:lang w:val="sq-AL"/>
        </w:rPr>
        <w:t>RAPORTIMI</w:t>
      </w:r>
      <w:bookmarkEnd w:id="151"/>
      <w:r>
        <w:rPr>
          <w:lang w:val="sq-AL"/>
        </w:rPr>
        <w:t xml:space="preserve"> </w:t>
      </w:r>
    </w:p>
    <w:p w14:paraId="78414CC7" w14:textId="58AF4FDC" w:rsidR="00921EAF" w:rsidRPr="00C036F6" w:rsidRDefault="00921EAF" w:rsidP="00921EAF">
      <w:pPr>
        <w:pStyle w:val="BodyText"/>
        <w:rPr>
          <w:lang w:val="sq-AL"/>
        </w:rPr>
      </w:pPr>
      <w:r w:rsidRPr="00F90717">
        <w:rPr>
          <w:lang w:val="sq-AL"/>
        </w:rPr>
        <w:t>Monitorimi i procesit të</w:t>
      </w:r>
      <w:r w:rsidR="001B66C3" w:rsidRPr="00F90717">
        <w:rPr>
          <w:lang w:val="sq-AL"/>
        </w:rPr>
        <w:t xml:space="preserve"> marrjes </w:t>
      </w:r>
      <w:r w:rsidRPr="00F90717">
        <w:rPr>
          <w:lang w:val="sq-AL"/>
        </w:rPr>
        <w:t xml:space="preserve">së tokës </w:t>
      </w:r>
      <w:r w:rsidR="001B66C3" w:rsidRPr="00F90717">
        <w:rPr>
          <w:lang w:val="sq-AL"/>
        </w:rPr>
        <w:t>n</w:t>
      </w:r>
      <w:r w:rsidR="00952125" w:rsidRPr="00F90717">
        <w:rPr>
          <w:lang w:val="sq-AL"/>
        </w:rPr>
        <w:t>ë</w:t>
      </w:r>
      <w:r w:rsidR="001B66C3" w:rsidRPr="00F90717">
        <w:rPr>
          <w:lang w:val="sq-AL"/>
        </w:rPr>
        <w:t xml:space="preserve"> zot</w:t>
      </w:r>
      <w:r w:rsidR="00952125" w:rsidRPr="00F90717">
        <w:rPr>
          <w:lang w:val="sq-AL"/>
        </w:rPr>
        <w:t>ë</w:t>
      </w:r>
      <w:r w:rsidR="001B66C3" w:rsidRPr="00F90717">
        <w:rPr>
          <w:lang w:val="sq-AL"/>
        </w:rPr>
        <w:t xml:space="preserve">rim </w:t>
      </w:r>
      <w:r w:rsidRPr="00F90717">
        <w:rPr>
          <w:lang w:val="sq-AL"/>
        </w:rPr>
        <w:t>do të bëhet nga Nj</w:t>
      </w:r>
      <w:r w:rsidR="00F90717" w:rsidRPr="00F90717">
        <w:rPr>
          <w:lang w:val="sq-AL"/>
        </w:rPr>
        <w:t>Z</w:t>
      </w:r>
      <w:r w:rsidR="001B66C3" w:rsidRPr="00F90717">
        <w:rPr>
          <w:lang w:val="sq-AL"/>
        </w:rPr>
        <w:t>P</w:t>
      </w:r>
      <w:r w:rsidRPr="00F90717">
        <w:rPr>
          <w:lang w:val="sq-AL"/>
        </w:rPr>
        <w:t xml:space="preserve">-i </w:t>
      </w:r>
      <w:r w:rsidR="001B66C3" w:rsidRPr="00F90717">
        <w:rPr>
          <w:lang w:val="sq-AL"/>
        </w:rPr>
        <w:t>t</w:t>
      </w:r>
      <w:r w:rsidR="00952125" w:rsidRPr="00F90717">
        <w:rPr>
          <w:lang w:val="sq-AL"/>
        </w:rPr>
        <w:t>ë</w:t>
      </w:r>
      <w:r w:rsidR="001B66C3" w:rsidRPr="00F90717">
        <w:rPr>
          <w:lang w:val="sq-AL"/>
        </w:rPr>
        <w:t xml:space="preserve"> </w:t>
      </w:r>
      <w:r w:rsidRPr="00F90717">
        <w:rPr>
          <w:lang w:val="sq-AL"/>
        </w:rPr>
        <w:t>ngritur në MI</w:t>
      </w:r>
      <w:r w:rsidR="00F90717" w:rsidRPr="00F90717">
        <w:rPr>
          <w:lang w:val="sq-AL"/>
        </w:rPr>
        <w:t>T</w:t>
      </w:r>
      <w:r w:rsidRPr="00C036F6">
        <w:rPr>
          <w:lang w:val="sq-AL"/>
        </w:rPr>
        <w:t xml:space="preserve"> për:</w:t>
      </w:r>
    </w:p>
    <w:p w14:paraId="7C2B5ADC" w14:textId="006F23D9" w:rsidR="00921EAF" w:rsidRPr="00C036F6" w:rsidRDefault="00921EAF" w:rsidP="00921EAF">
      <w:pPr>
        <w:pStyle w:val="BodyText"/>
        <w:spacing w:before="0" w:after="0"/>
        <w:ind w:left="720"/>
        <w:rPr>
          <w:lang w:val="sq-AL"/>
        </w:rPr>
      </w:pPr>
      <w:r w:rsidRPr="00C036F6">
        <w:rPr>
          <w:lang w:val="sq-AL"/>
        </w:rPr>
        <w:t>• të përcakt</w:t>
      </w:r>
      <w:r w:rsidR="001B66C3">
        <w:rPr>
          <w:lang w:val="sq-AL"/>
        </w:rPr>
        <w:t xml:space="preserve">uar </w:t>
      </w:r>
      <w:r w:rsidRPr="00C036F6">
        <w:rPr>
          <w:lang w:val="sq-AL"/>
        </w:rPr>
        <w:t xml:space="preserve">nëse aktivitetet janë në </w:t>
      </w:r>
      <w:r w:rsidR="001B66C3">
        <w:rPr>
          <w:lang w:val="sq-AL"/>
        </w:rPr>
        <w:t xml:space="preserve">ecuri </w:t>
      </w:r>
      <w:r w:rsidRPr="00C036F6">
        <w:rPr>
          <w:lang w:val="sq-AL"/>
        </w:rPr>
        <w:t xml:space="preserve">sipas </w:t>
      </w:r>
      <w:r w:rsidR="00F90717">
        <w:rPr>
          <w:lang w:val="sq-AL"/>
        </w:rPr>
        <w:t xml:space="preserve">planit </w:t>
      </w:r>
      <w:r w:rsidRPr="00C036F6">
        <w:rPr>
          <w:lang w:val="sq-AL"/>
        </w:rPr>
        <w:t>dhe afate</w:t>
      </w:r>
      <w:r w:rsidR="001B66C3">
        <w:rPr>
          <w:lang w:val="sq-AL"/>
        </w:rPr>
        <w:t xml:space="preserve">ve </w:t>
      </w:r>
      <w:r w:rsidRPr="00C036F6">
        <w:rPr>
          <w:lang w:val="sq-AL"/>
        </w:rPr>
        <w:t>kohore janë</w:t>
      </w:r>
      <w:r w:rsidR="001B66C3">
        <w:rPr>
          <w:lang w:val="sq-AL"/>
        </w:rPr>
        <w:t xml:space="preserve"> realizuar</w:t>
      </w:r>
      <w:r w:rsidRPr="00C036F6">
        <w:rPr>
          <w:lang w:val="sq-AL"/>
        </w:rPr>
        <w:t>;</w:t>
      </w:r>
    </w:p>
    <w:p w14:paraId="2649B1C5" w14:textId="0247FBEB" w:rsidR="00921EAF" w:rsidRPr="00C036F6" w:rsidRDefault="00921EAF" w:rsidP="00921EAF">
      <w:pPr>
        <w:pStyle w:val="BodyText"/>
        <w:spacing w:before="0" w:after="0"/>
        <w:ind w:left="720"/>
        <w:rPr>
          <w:lang w:val="sq-AL"/>
        </w:rPr>
      </w:pPr>
      <w:r w:rsidRPr="00C036F6">
        <w:rPr>
          <w:lang w:val="sq-AL"/>
        </w:rPr>
        <w:t>• të sigur</w:t>
      </w:r>
      <w:r w:rsidR="001B66C3">
        <w:rPr>
          <w:lang w:val="sq-AL"/>
        </w:rPr>
        <w:t xml:space="preserve">uar se </w:t>
      </w:r>
      <w:r w:rsidRPr="00C036F6">
        <w:rPr>
          <w:lang w:val="sq-AL"/>
        </w:rPr>
        <w:t>standardet e jetës së P</w:t>
      </w:r>
      <w:r w:rsidR="001B66C3">
        <w:rPr>
          <w:lang w:val="sq-AL"/>
        </w:rPr>
        <w:t>P</w:t>
      </w:r>
      <w:r w:rsidRPr="00C036F6">
        <w:rPr>
          <w:lang w:val="sq-AL"/>
        </w:rPr>
        <w:t>P-ve janë rikthyer ose përmirësuar;</w:t>
      </w:r>
    </w:p>
    <w:p w14:paraId="7435922D" w14:textId="4D0A6129" w:rsidR="00921EAF" w:rsidRPr="00C036F6" w:rsidRDefault="00921EAF" w:rsidP="00921EAF">
      <w:pPr>
        <w:pStyle w:val="BodyText"/>
        <w:spacing w:before="0" w:after="0"/>
        <w:ind w:left="720"/>
        <w:rPr>
          <w:lang w:val="sq-AL"/>
        </w:rPr>
      </w:pPr>
      <w:r w:rsidRPr="00C036F6">
        <w:rPr>
          <w:lang w:val="sq-AL"/>
        </w:rPr>
        <w:t>• të vlerës</w:t>
      </w:r>
      <w:r w:rsidR="001B66C3">
        <w:rPr>
          <w:lang w:val="sq-AL"/>
        </w:rPr>
        <w:t xml:space="preserve">uar </w:t>
      </w:r>
      <w:r w:rsidRPr="00C036F6">
        <w:rPr>
          <w:lang w:val="sq-AL"/>
        </w:rPr>
        <w:t>nëse masat e kompensimit janë të mjaftueshme;</w:t>
      </w:r>
    </w:p>
    <w:p w14:paraId="4635D0B8" w14:textId="221E55AA" w:rsidR="00921EAF" w:rsidRPr="00C036F6" w:rsidRDefault="00921EAF" w:rsidP="00921EAF">
      <w:pPr>
        <w:pStyle w:val="BodyText"/>
        <w:spacing w:before="0" w:after="0"/>
        <w:ind w:left="720"/>
        <w:rPr>
          <w:lang w:val="sq-AL"/>
        </w:rPr>
      </w:pPr>
      <w:r w:rsidRPr="00C036F6">
        <w:rPr>
          <w:lang w:val="sq-AL"/>
        </w:rPr>
        <w:t xml:space="preserve">• të </w:t>
      </w:r>
      <w:r w:rsidR="001B66C3">
        <w:rPr>
          <w:lang w:val="sq-AL"/>
        </w:rPr>
        <w:t xml:space="preserve">identifikuar </w:t>
      </w:r>
      <w:r w:rsidRPr="00C036F6">
        <w:rPr>
          <w:lang w:val="sq-AL"/>
        </w:rPr>
        <w:t>çdo çështje të mundshme; dhe</w:t>
      </w:r>
    </w:p>
    <w:p w14:paraId="1994ECCD" w14:textId="416C8955" w:rsidR="00921EAF" w:rsidRPr="00C036F6" w:rsidRDefault="00921EAF" w:rsidP="00921EAF">
      <w:pPr>
        <w:pStyle w:val="BodyText"/>
        <w:spacing w:before="0" w:after="0"/>
        <w:ind w:left="720"/>
        <w:rPr>
          <w:lang w:val="sq-AL"/>
        </w:rPr>
      </w:pPr>
      <w:r w:rsidRPr="00C036F6">
        <w:rPr>
          <w:lang w:val="sq-AL"/>
        </w:rPr>
        <w:t>• Identifik</w:t>
      </w:r>
      <w:r w:rsidR="001B66C3">
        <w:rPr>
          <w:lang w:val="sq-AL"/>
        </w:rPr>
        <w:t xml:space="preserve">uar </w:t>
      </w:r>
      <w:r w:rsidRPr="00C036F6">
        <w:rPr>
          <w:lang w:val="sq-AL"/>
        </w:rPr>
        <w:t>metodat për të lehtësuar çdo çështje të identifikuar.</w:t>
      </w:r>
    </w:p>
    <w:p w14:paraId="014D32AB" w14:textId="02208A4D" w:rsidR="00921EAF" w:rsidRPr="00C036F6" w:rsidRDefault="00921EAF" w:rsidP="00921EAF">
      <w:pPr>
        <w:pStyle w:val="BodyText"/>
        <w:rPr>
          <w:lang w:val="sq-AL"/>
        </w:rPr>
      </w:pPr>
      <w:r w:rsidRPr="00C036F6">
        <w:rPr>
          <w:lang w:val="sq-AL"/>
        </w:rPr>
        <w:t>Nj</w:t>
      </w:r>
      <w:r w:rsidR="00F90717">
        <w:rPr>
          <w:lang w:val="sq-AL"/>
        </w:rPr>
        <w:t>Z</w:t>
      </w:r>
      <w:r w:rsidR="001B66C3">
        <w:rPr>
          <w:lang w:val="sq-AL"/>
        </w:rPr>
        <w:t>P</w:t>
      </w:r>
      <w:r w:rsidRPr="00C036F6">
        <w:rPr>
          <w:lang w:val="sq-AL"/>
        </w:rPr>
        <w:t xml:space="preserve"> do të </w:t>
      </w:r>
      <w:r w:rsidR="001B66C3">
        <w:rPr>
          <w:lang w:val="sq-AL"/>
        </w:rPr>
        <w:t>ruaj</w:t>
      </w:r>
      <w:r w:rsidR="00952125">
        <w:rPr>
          <w:lang w:val="sq-AL"/>
        </w:rPr>
        <w:t>ë</w:t>
      </w:r>
      <w:r w:rsidR="001B66C3">
        <w:rPr>
          <w:lang w:val="sq-AL"/>
        </w:rPr>
        <w:t xml:space="preserve"> </w:t>
      </w:r>
      <w:r w:rsidRPr="00C036F6">
        <w:rPr>
          <w:lang w:val="sq-AL"/>
        </w:rPr>
        <w:t>një bazë të dh</w:t>
      </w:r>
      <w:r w:rsidRPr="00F90717">
        <w:rPr>
          <w:lang w:val="sq-AL"/>
        </w:rPr>
        <w:t>ënash për individë</w:t>
      </w:r>
      <w:r w:rsidR="001B66C3" w:rsidRPr="00F90717">
        <w:rPr>
          <w:lang w:val="sq-AL"/>
        </w:rPr>
        <w:t xml:space="preserve">ve </w:t>
      </w:r>
      <w:r w:rsidRPr="00F90717">
        <w:rPr>
          <w:lang w:val="sq-AL"/>
        </w:rPr>
        <w:t>/ familje</w:t>
      </w:r>
      <w:r w:rsidR="001B66C3" w:rsidRPr="00F90717">
        <w:rPr>
          <w:lang w:val="sq-AL"/>
        </w:rPr>
        <w:t>ve</w:t>
      </w:r>
      <w:r w:rsidRPr="00F90717">
        <w:rPr>
          <w:lang w:val="sq-AL"/>
        </w:rPr>
        <w:t xml:space="preserve">, pronat e të cilëve janë prekur nga Projekti, masat e kompensimit, </w:t>
      </w:r>
      <w:r w:rsidR="001B66C3" w:rsidRPr="00F90717">
        <w:rPr>
          <w:lang w:val="sq-AL"/>
        </w:rPr>
        <w:t xml:space="preserve">risistemimit </w:t>
      </w:r>
      <w:r w:rsidRPr="00F90717">
        <w:rPr>
          <w:lang w:val="sq-AL"/>
        </w:rPr>
        <w:t xml:space="preserve">dhe </w:t>
      </w:r>
      <w:r w:rsidR="00F90717" w:rsidRPr="00F90717">
        <w:rPr>
          <w:lang w:val="sq-AL"/>
        </w:rPr>
        <w:t>rikthimit t</w:t>
      </w:r>
      <w:r w:rsidRPr="00F90717">
        <w:rPr>
          <w:lang w:val="sq-AL"/>
        </w:rPr>
        <w:t xml:space="preserve">ë </w:t>
      </w:r>
      <w:r w:rsidR="001B66C3" w:rsidRPr="00F90717">
        <w:rPr>
          <w:lang w:val="sq-AL"/>
        </w:rPr>
        <w:t xml:space="preserve">mjeteve </w:t>
      </w:r>
      <w:r w:rsidRPr="00F90717">
        <w:rPr>
          <w:lang w:val="sq-AL"/>
        </w:rPr>
        <w:t>jetesës që janë zbatuar. Nj</w:t>
      </w:r>
      <w:r w:rsidR="00F90717" w:rsidRPr="00F90717">
        <w:rPr>
          <w:lang w:val="sq-AL"/>
        </w:rPr>
        <w:t>Z</w:t>
      </w:r>
      <w:r w:rsidR="001B66C3" w:rsidRPr="00F90717">
        <w:rPr>
          <w:lang w:val="sq-AL"/>
        </w:rPr>
        <w:t>P</w:t>
      </w:r>
      <w:r w:rsidRPr="00F90717">
        <w:rPr>
          <w:lang w:val="sq-AL"/>
        </w:rPr>
        <w:t xml:space="preserve"> do të jetë përgjegjës për </w:t>
      </w:r>
      <w:r w:rsidR="001B66C3" w:rsidRPr="00F90717">
        <w:rPr>
          <w:lang w:val="sq-AL"/>
        </w:rPr>
        <w:t>p</w:t>
      </w:r>
      <w:r w:rsidR="00952125" w:rsidRPr="00F90717">
        <w:rPr>
          <w:lang w:val="sq-AL"/>
        </w:rPr>
        <w:t>ë</w:t>
      </w:r>
      <w:r w:rsidR="001B66C3" w:rsidRPr="00F90717">
        <w:rPr>
          <w:lang w:val="sq-AL"/>
        </w:rPr>
        <w:t>rdit</w:t>
      </w:r>
      <w:r w:rsidR="00952125" w:rsidRPr="00F90717">
        <w:rPr>
          <w:lang w:val="sq-AL"/>
        </w:rPr>
        <w:t>ë</w:t>
      </w:r>
      <w:r w:rsidR="001B66C3" w:rsidRPr="00F90717">
        <w:rPr>
          <w:lang w:val="sq-AL"/>
        </w:rPr>
        <w:t xml:space="preserve">simin e </w:t>
      </w:r>
      <w:r w:rsidRPr="00F90717">
        <w:rPr>
          <w:lang w:val="sq-AL"/>
        </w:rPr>
        <w:t>rregullt të bazës së të dhënave. Të gjitha informacionet mbi individët / familjet, pronat e tyre dhe pagesa</w:t>
      </w:r>
      <w:r w:rsidR="001B66C3" w:rsidRPr="00F90717">
        <w:rPr>
          <w:lang w:val="sq-AL"/>
        </w:rPr>
        <w:t xml:space="preserve">t </w:t>
      </w:r>
      <w:r w:rsidRPr="00F90717">
        <w:rPr>
          <w:lang w:val="sq-AL"/>
        </w:rPr>
        <w:t xml:space="preserve">e </w:t>
      </w:r>
      <w:r w:rsidR="00F90717" w:rsidRPr="00F90717">
        <w:rPr>
          <w:lang w:val="sq-AL"/>
        </w:rPr>
        <w:t>shpërblimit</w:t>
      </w:r>
      <w:r w:rsidR="00F90717" w:rsidRPr="00C036F6">
        <w:rPr>
          <w:lang w:val="sq-AL"/>
        </w:rPr>
        <w:t xml:space="preserve"> </w:t>
      </w:r>
      <w:r w:rsidRPr="00C036F6">
        <w:rPr>
          <w:lang w:val="sq-AL"/>
        </w:rPr>
        <w:t>do të mbahen konfidenciale.</w:t>
      </w:r>
    </w:p>
    <w:p w14:paraId="262751DC" w14:textId="1AB1BDAC" w:rsidR="006E028D" w:rsidRPr="00C036F6" w:rsidRDefault="00921EAF" w:rsidP="001B66C3">
      <w:pPr>
        <w:pStyle w:val="BodyText"/>
        <w:rPr>
          <w:lang w:val="sq-AL"/>
        </w:rPr>
      </w:pPr>
      <w:r w:rsidRPr="00C036F6">
        <w:rPr>
          <w:lang w:val="sq-AL"/>
        </w:rPr>
        <w:t xml:space="preserve">Duke përdorur </w:t>
      </w:r>
      <w:r w:rsidR="001B66C3">
        <w:rPr>
          <w:lang w:val="sq-AL"/>
        </w:rPr>
        <w:t xml:space="preserve">kuadrin e </w:t>
      </w:r>
      <w:r w:rsidRPr="00C036F6">
        <w:rPr>
          <w:lang w:val="sq-AL"/>
        </w:rPr>
        <w:t xml:space="preserve">monitorimit të përshkruar në seksionin e mëparshëm të këtij dokumenti, së bashku </w:t>
      </w:r>
      <w:r w:rsidRPr="00C852A9">
        <w:rPr>
          <w:lang w:val="sq-AL"/>
        </w:rPr>
        <w:t xml:space="preserve">me vizitat e organizuara të rastit </w:t>
      </w:r>
      <w:r w:rsidR="001B66C3" w:rsidRPr="00C852A9">
        <w:rPr>
          <w:lang w:val="sq-AL"/>
        </w:rPr>
        <w:t>tek PPP</w:t>
      </w:r>
      <w:r w:rsidRPr="00C852A9">
        <w:rPr>
          <w:lang w:val="sq-AL"/>
        </w:rPr>
        <w:t>, Nj</w:t>
      </w:r>
      <w:r w:rsidR="00C852A9" w:rsidRPr="00C852A9">
        <w:rPr>
          <w:lang w:val="sq-AL"/>
        </w:rPr>
        <w:t>Z</w:t>
      </w:r>
      <w:r w:rsidR="001B66C3" w:rsidRPr="00C852A9">
        <w:rPr>
          <w:lang w:val="sq-AL"/>
        </w:rPr>
        <w:t>P</w:t>
      </w:r>
      <w:r w:rsidRPr="00C852A9">
        <w:rPr>
          <w:lang w:val="sq-AL"/>
        </w:rPr>
        <w:t xml:space="preserve"> do të prodhojë raporte vjetore mbi </w:t>
      </w:r>
      <w:r w:rsidR="001B66C3" w:rsidRPr="00C852A9">
        <w:rPr>
          <w:lang w:val="sq-AL"/>
        </w:rPr>
        <w:t>ecurin</w:t>
      </w:r>
      <w:r w:rsidR="00952125" w:rsidRPr="00C852A9">
        <w:rPr>
          <w:lang w:val="sq-AL"/>
        </w:rPr>
        <w:t>ë</w:t>
      </w:r>
      <w:r w:rsidR="001B66C3" w:rsidRPr="00C852A9">
        <w:rPr>
          <w:lang w:val="sq-AL"/>
        </w:rPr>
        <w:t xml:space="preserve"> e </w:t>
      </w:r>
      <w:r w:rsidRPr="00C852A9">
        <w:rPr>
          <w:lang w:val="sq-AL"/>
        </w:rPr>
        <w:t xml:space="preserve">arritur me zbatimin e </w:t>
      </w:r>
      <w:r w:rsidR="001B66C3" w:rsidRPr="00C852A9">
        <w:rPr>
          <w:lang w:val="sq-AL"/>
        </w:rPr>
        <w:t>PVR</w:t>
      </w:r>
      <w:r w:rsidRPr="00C852A9">
        <w:rPr>
          <w:lang w:val="sq-AL"/>
        </w:rPr>
        <w:t xml:space="preserve">-së. Këto raporte do të konsolidojnë informacionin për masat e kompensimit dhe </w:t>
      </w:r>
      <w:r w:rsidR="001B66C3" w:rsidRPr="00C852A9">
        <w:rPr>
          <w:lang w:val="sq-AL"/>
        </w:rPr>
        <w:t>risistemimit</w:t>
      </w:r>
      <w:r w:rsidRPr="00C852A9">
        <w:rPr>
          <w:lang w:val="sq-AL"/>
        </w:rPr>
        <w:t xml:space="preserve"> / </w:t>
      </w:r>
      <w:r w:rsidR="001B66C3" w:rsidRPr="00C852A9">
        <w:rPr>
          <w:lang w:val="sq-AL"/>
        </w:rPr>
        <w:t>kthimit</w:t>
      </w:r>
      <w:r w:rsidR="001B66C3">
        <w:rPr>
          <w:lang w:val="sq-AL"/>
        </w:rPr>
        <w:t xml:space="preserve"> t</w:t>
      </w:r>
      <w:r w:rsidR="00952125">
        <w:rPr>
          <w:lang w:val="sq-AL"/>
        </w:rPr>
        <w:t>ë</w:t>
      </w:r>
      <w:r w:rsidR="001B66C3">
        <w:rPr>
          <w:lang w:val="sq-AL"/>
        </w:rPr>
        <w:t xml:space="preserve"> mjeteve t</w:t>
      </w:r>
      <w:r w:rsidR="00952125">
        <w:rPr>
          <w:lang w:val="sq-AL"/>
        </w:rPr>
        <w:t>ë</w:t>
      </w:r>
      <w:r w:rsidR="001B66C3">
        <w:rPr>
          <w:lang w:val="sq-AL"/>
        </w:rPr>
        <w:t xml:space="preserve"> </w:t>
      </w:r>
      <w:r w:rsidRPr="00C036F6">
        <w:rPr>
          <w:lang w:val="sq-AL"/>
        </w:rPr>
        <w:t xml:space="preserve">jetesës, konsultimet, informacionin mbi negociatat dhe rezultatet, ofrimin e ndihmës për grupet e cenueshme, menaxhimin e ankesave, etj. Ekipi zbatues i projektit do të dokumentojë të gjitha takimet dhe konsultimet me </w:t>
      </w:r>
      <w:r w:rsidR="001B66C3">
        <w:rPr>
          <w:lang w:val="sq-AL"/>
        </w:rPr>
        <w:t xml:space="preserve">procesverbale dhe </w:t>
      </w:r>
      <w:r w:rsidRPr="00C036F6">
        <w:rPr>
          <w:lang w:val="sq-AL"/>
        </w:rPr>
        <w:t xml:space="preserve">fotografi, dhe do t'i dorëzojë këto </w:t>
      </w:r>
      <w:r w:rsidR="001B66C3">
        <w:rPr>
          <w:lang w:val="sq-AL"/>
        </w:rPr>
        <w:t xml:space="preserve">tek </w:t>
      </w:r>
      <w:r w:rsidRPr="00C036F6">
        <w:rPr>
          <w:lang w:val="sq-AL"/>
        </w:rPr>
        <w:t xml:space="preserve">BERZH, së bashku me raportet e </w:t>
      </w:r>
      <w:r w:rsidR="001B66C3">
        <w:rPr>
          <w:lang w:val="sq-AL"/>
        </w:rPr>
        <w:t>progresit</w:t>
      </w:r>
      <w:r w:rsidRPr="00C036F6">
        <w:rPr>
          <w:lang w:val="sq-AL"/>
        </w:rPr>
        <w:t>.</w:t>
      </w:r>
    </w:p>
    <w:p w14:paraId="57AEEFF5" w14:textId="40C44AA0" w:rsidR="00371766" w:rsidRPr="00C036F6" w:rsidRDefault="00D525A6" w:rsidP="001B66C3">
      <w:pPr>
        <w:pStyle w:val="BodyText"/>
        <w:rPr>
          <w:lang w:val="sq-AL"/>
        </w:rPr>
      </w:pPr>
      <w:bookmarkStart w:id="152" w:name="bookmark73"/>
      <w:r w:rsidRPr="00C036F6">
        <w:rPr>
          <w:lang w:val="sq-AL"/>
        </w:rPr>
        <w:t xml:space="preserve">Informacioni nga këto raporte do të përmblidhet dhe do të përfshihet në Raportet vjetore të Menaxhimit Mjedisor dhe Social të Projektit, të shpërndara për palët e interesuara përkatëse, përfshirë </w:t>
      </w:r>
      <w:r w:rsidR="001B66C3">
        <w:rPr>
          <w:lang w:val="sq-AL"/>
        </w:rPr>
        <w:t>BERZH-in</w:t>
      </w:r>
      <w:r w:rsidRPr="00C036F6">
        <w:rPr>
          <w:lang w:val="sq-AL"/>
        </w:rPr>
        <w:t>.</w:t>
      </w:r>
      <w:bookmarkEnd w:id="152"/>
    </w:p>
    <w:p w14:paraId="779A51F9" w14:textId="2326360C" w:rsidR="00170350" w:rsidRPr="00C036F6" w:rsidRDefault="001B66C3"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53" w:name="_Toc26782455"/>
      <w:r>
        <w:rPr>
          <w:rFonts w:asciiTheme="minorHAnsi" w:eastAsia="Arial" w:hAnsiTheme="minorHAnsi" w:cstheme="minorHAnsi"/>
          <w:color w:val="030F40"/>
          <w:sz w:val="36"/>
          <w:szCs w:val="26"/>
          <w:lang w:val="sq-AL" w:eastAsia="en-US"/>
        </w:rPr>
        <w:t>KOSTOT E ZBATIMIT</w:t>
      </w:r>
      <w:bookmarkEnd w:id="153"/>
      <w:r>
        <w:rPr>
          <w:rFonts w:asciiTheme="minorHAnsi" w:eastAsia="Arial" w:hAnsiTheme="minorHAnsi" w:cstheme="minorHAnsi"/>
          <w:color w:val="030F40"/>
          <w:sz w:val="36"/>
          <w:szCs w:val="26"/>
          <w:lang w:val="sq-AL" w:eastAsia="en-US"/>
        </w:rPr>
        <w:t xml:space="preserve"> </w:t>
      </w:r>
    </w:p>
    <w:p w14:paraId="00306D11" w14:textId="04E366EC" w:rsidR="00D525A6" w:rsidRPr="00C036F6" w:rsidRDefault="00D152D4" w:rsidP="00D525A6">
      <w:pPr>
        <w:pStyle w:val="BodyText"/>
        <w:rPr>
          <w:lang w:val="sq-AL"/>
        </w:rPr>
      </w:pPr>
      <w:r>
        <w:rPr>
          <w:lang w:val="sq-AL"/>
        </w:rPr>
        <w:t>Kostot e marrjes n</w:t>
      </w:r>
      <w:r w:rsidR="00952125">
        <w:rPr>
          <w:lang w:val="sq-AL"/>
        </w:rPr>
        <w:t>ë</w:t>
      </w:r>
      <w:r>
        <w:rPr>
          <w:lang w:val="sq-AL"/>
        </w:rPr>
        <w:t xml:space="preserve"> zot</w:t>
      </w:r>
      <w:r w:rsidR="00952125">
        <w:rPr>
          <w:lang w:val="sq-AL"/>
        </w:rPr>
        <w:t>ë</w:t>
      </w:r>
      <w:r>
        <w:rPr>
          <w:lang w:val="sq-AL"/>
        </w:rPr>
        <w:t>rim t</w:t>
      </w:r>
      <w:r w:rsidR="00D525A6" w:rsidRPr="00C036F6">
        <w:rPr>
          <w:lang w:val="sq-AL"/>
        </w:rPr>
        <w:t>ë tokës përballohen nga MMPH si autoriteti i shpronë</w:t>
      </w:r>
      <w:r w:rsidR="00C852A9">
        <w:rPr>
          <w:lang w:val="sq-AL"/>
        </w:rPr>
        <w:t>simit. Buxheti i r</w:t>
      </w:r>
      <w:r>
        <w:rPr>
          <w:lang w:val="sq-AL"/>
        </w:rPr>
        <w:t>isistemimit</w:t>
      </w:r>
      <w:r w:rsidR="00D525A6" w:rsidRPr="00C036F6">
        <w:rPr>
          <w:lang w:val="sq-AL"/>
        </w:rPr>
        <w:t xml:space="preserve"> dhe </w:t>
      </w:r>
      <w:r>
        <w:rPr>
          <w:lang w:val="sq-AL"/>
        </w:rPr>
        <w:t xml:space="preserve">marrjes </w:t>
      </w:r>
      <w:r w:rsidR="00D525A6" w:rsidRPr="00C036F6">
        <w:rPr>
          <w:lang w:val="sq-AL"/>
        </w:rPr>
        <w:t xml:space="preserve">së tokës </w:t>
      </w:r>
      <w:r>
        <w:rPr>
          <w:lang w:val="sq-AL"/>
        </w:rPr>
        <w:t>n</w:t>
      </w:r>
      <w:r w:rsidR="00952125">
        <w:rPr>
          <w:lang w:val="sq-AL"/>
        </w:rPr>
        <w:t>ë</w:t>
      </w:r>
      <w:r>
        <w:rPr>
          <w:lang w:val="sq-AL"/>
        </w:rPr>
        <w:t xml:space="preserve"> zot</w:t>
      </w:r>
      <w:r w:rsidR="00952125">
        <w:rPr>
          <w:lang w:val="sq-AL"/>
        </w:rPr>
        <w:t>ë</w:t>
      </w:r>
      <w:r>
        <w:rPr>
          <w:lang w:val="sq-AL"/>
        </w:rPr>
        <w:t xml:space="preserve">rim </w:t>
      </w:r>
      <w:r w:rsidR="00D525A6" w:rsidRPr="00C036F6">
        <w:rPr>
          <w:lang w:val="sq-AL"/>
        </w:rPr>
        <w:t>është përgatitur pasi Kërkesa e Shpronësimit është përpunuar nga MMPH, M</w:t>
      </w:r>
      <w:r>
        <w:rPr>
          <w:lang w:val="sq-AL"/>
        </w:rPr>
        <w:t>e</w:t>
      </w:r>
      <w:r w:rsidR="00D525A6" w:rsidRPr="00C036F6">
        <w:rPr>
          <w:lang w:val="sq-AL"/>
        </w:rPr>
        <w:t xml:space="preserve">F dhe Qeveria e Kosovës dhe kostot e përafërt </w:t>
      </w:r>
      <w:r>
        <w:rPr>
          <w:lang w:val="sq-AL"/>
        </w:rPr>
        <w:t>ja</w:t>
      </w:r>
      <w:r w:rsidR="00C852A9">
        <w:rPr>
          <w:lang w:val="sq-AL"/>
        </w:rPr>
        <w:t>n</w:t>
      </w:r>
      <w:r w:rsidR="00952125">
        <w:rPr>
          <w:lang w:val="sq-AL"/>
        </w:rPr>
        <w:t>ë</w:t>
      </w:r>
      <w:r>
        <w:rPr>
          <w:lang w:val="sq-AL"/>
        </w:rPr>
        <w:t xml:space="preserve"> përcaktuar </w:t>
      </w:r>
      <w:r w:rsidR="00D525A6" w:rsidRPr="00C036F6">
        <w:rPr>
          <w:lang w:val="sq-AL"/>
        </w:rPr>
        <w:t>në përputhje me Ligjin e Shpronësimit të Kosovës.</w:t>
      </w:r>
    </w:p>
    <w:p w14:paraId="31C62158" w14:textId="27A278AF" w:rsidR="00D525A6" w:rsidRPr="00C036F6" w:rsidRDefault="00D525A6" w:rsidP="00D525A6">
      <w:pPr>
        <w:pStyle w:val="BodyText"/>
        <w:rPr>
          <w:lang w:val="sq-AL"/>
        </w:rPr>
      </w:pPr>
      <w:r w:rsidRPr="00C036F6">
        <w:rPr>
          <w:lang w:val="sq-AL"/>
        </w:rPr>
        <w:t>M</w:t>
      </w:r>
      <w:r w:rsidR="00D152D4">
        <w:rPr>
          <w:lang w:val="sq-AL"/>
        </w:rPr>
        <w:t>e</w:t>
      </w:r>
      <w:r w:rsidRPr="00C036F6">
        <w:rPr>
          <w:lang w:val="sq-AL"/>
        </w:rPr>
        <w:t>F ka përgatitur një raport në lidhje me nivelet e</w:t>
      </w:r>
      <w:r w:rsidR="00C852A9">
        <w:rPr>
          <w:lang w:val="sq-AL"/>
        </w:rPr>
        <w:t xml:space="preserve"> shpërblimit</w:t>
      </w:r>
      <w:r w:rsidRPr="00C036F6">
        <w:rPr>
          <w:lang w:val="sq-AL"/>
        </w:rPr>
        <w:t xml:space="preserve"> dhe </w:t>
      </w:r>
      <w:r w:rsidR="00C852A9">
        <w:rPr>
          <w:lang w:val="sq-AL"/>
        </w:rPr>
        <w:t>shpërblimin</w:t>
      </w:r>
      <w:r w:rsidR="00C852A9" w:rsidRPr="00C036F6">
        <w:rPr>
          <w:lang w:val="sq-AL"/>
        </w:rPr>
        <w:t xml:space="preserve"> </w:t>
      </w:r>
      <w:r w:rsidRPr="00C036F6">
        <w:rPr>
          <w:lang w:val="sq-AL"/>
        </w:rPr>
        <w:t>e vlerësuar që do t'i paguhet pronarëve të prekur. Buxheti i mëposhtëm i është komunikuar IPF6 nga M</w:t>
      </w:r>
      <w:r w:rsidR="00D152D4">
        <w:rPr>
          <w:lang w:val="sq-AL"/>
        </w:rPr>
        <w:t>e</w:t>
      </w:r>
      <w:r w:rsidRPr="00C036F6">
        <w:rPr>
          <w:lang w:val="sq-AL"/>
        </w:rPr>
        <w:t>F:</w:t>
      </w:r>
    </w:p>
    <w:p w14:paraId="5995596D" w14:textId="7E6E9F9C" w:rsidR="00985B10" w:rsidRPr="00C036F6" w:rsidRDefault="00985B10" w:rsidP="00ED5B8D">
      <w:pPr>
        <w:pStyle w:val="BodyText"/>
        <w:rPr>
          <w:lang w:val="sq-AL"/>
        </w:rPr>
      </w:pPr>
    </w:p>
    <w:p w14:paraId="207519F2" w14:textId="55E9EB1F" w:rsidR="00371766" w:rsidRPr="00C036F6" w:rsidRDefault="004819B0" w:rsidP="004819B0">
      <w:pPr>
        <w:pStyle w:val="Caption"/>
        <w:rPr>
          <w:lang w:val="sq-AL"/>
        </w:rPr>
      </w:pPr>
      <w:bookmarkStart w:id="154" w:name="_Toc26782479"/>
      <w:bookmarkStart w:id="155" w:name="_Toc24105875"/>
      <w:r w:rsidRPr="00C036F6">
        <w:rPr>
          <w:lang w:val="sq-AL"/>
        </w:rPr>
        <w:t>Tab</w:t>
      </w:r>
      <w:r w:rsidR="00D152D4">
        <w:rPr>
          <w:lang w:val="sq-AL"/>
        </w:rPr>
        <w:t>e</w:t>
      </w:r>
      <w:r w:rsidRPr="00C036F6">
        <w:rPr>
          <w:lang w:val="sq-AL"/>
        </w:rPr>
        <w:t>l</w:t>
      </w:r>
      <w:r w:rsidR="00D152D4">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D152D4">
        <w:rPr>
          <w:lang w:val="sq-AL"/>
        </w:rPr>
        <w:t>Kostot e vler</w:t>
      </w:r>
      <w:r w:rsidR="00952125">
        <w:rPr>
          <w:lang w:val="sq-AL"/>
        </w:rPr>
        <w:t>ë</w:t>
      </w:r>
      <w:r w:rsidR="00D152D4">
        <w:rPr>
          <w:lang w:val="sq-AL"/>
        </w:rPr>
        <w:t>suara t</w:t>
      </w:r>
      <w:r w:rsidR="00952125">
        <w:rPr>
          <w:lang w:val="sq-AL"/>
        </w:rPr>
        <w:t>ë</w:t>
      </w:r>
      <w:r w:rsidR="00D152D4">
        <w:rPr>
          <w:lang w:val="sq-AL"/>
        </w:rPr>
        <w:t xml:space="preserve"> kompensimit</w:t>
      </w:r>
      <w:bookmarkEnd w:id="154"/>
      <w:r w:rsidR="00D152D4">
        <w:rPr>
          <w:lang w:val="sq-AL"/>
        </w:rPr>
        <w:t xml:space="preserve"> </w:t>
      </w:r>
      <w:bookmarkEnd w:id="155"/>
    </w:p>
    <w:tbl>
      <w:tblPr>
        <w:tblW w:w="9781" w:type="dxa"/>
        <w:tblInd w:w="-10"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6096"/>
        <w:gridCol w:w="3685"/>
      </w:tblGrid>
      <w:tr w:rsidR="00371766" w:rsidRPr="00C036F6" w14:paraId="6F2B6C80" w14:textId="77777777" w:rsidTr="00371766">
        <w:trPr>
          <w:cantSplit/>
          <w:trHeight w:val="516"/>
          <w:tblHeader/>
        </w:trPr>
        <w:tc>
          <w:tcPr>
            <w:tcW w:w="6096" w:type="dxa"/>
            <w:shd w:val="clear" w:color="auto" w:fill="030F40"/>
            <w:vAlign w:val="center"/>
          </w:tcPr>
          <w:p w14:paraId="477121BF" w14:textId="469BFC10" w:rsidR="00371766" w:rsidRPr="00C036F6" w:rsidRDefault="00D152D4" w:rsidP="001711F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Kategoria</w:t>
            </w:r>
          </w:p>
        </w:tc>
        <w:tc>
          <w:tcPr>
            <w:tcW w:w="3685" w:type="dxa"/>
            <w:shd w:val="clear" w:color="auto" w:fill="030F40"/>
            <w:vAlign w:val="center"/>
          </w:tcPr>
          <w:p w14:paraId="5A286524" w14:textId="242A88F2" w:rsidR="00371766" w:rsidRPr="00C036F6" w:rsidRDefault="00D152D4" w:rsidP="00D152D4">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Shuma e vler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suar </w:t>
            </w:r>
            <w:r w:rsidR="00371766" w:rsidRPr="00C036F6">
              <w:rPr>
                <w:rFonts w:asciiTheme="minorHAnsi" w:eastAsia="Times New Roman" w:hAnsiTheme="minorHAnsi" w:cstheme="minorHAnsi"/>
                <w:b/>
                <w:bCs/>
                <w:color w:val="FFFFFF" w:themeColor="background1"/>
                <w:sz w:val="22"/>
                <w:szCs w:val="20"/>
                <w:lang w:val="sq-AL"/>
              </w:rPr>
              <w:t>[Euro]</w:t>
            </w:r>
          </w:p>
        </w:tc>
      </w:tr>
      <w:tr w:rsidR="00371766" w:rsidRPr="00C036F6" w14:paraId="37110D75" w14:textId="77777777" w:rsidTr="00371766">
        <w:trPr>
          <w:cantSplit/>
          <w:trHeight w:val="227"/>
        </w:trPr>
        <w:tc>
          <w:tcPr>
            <w:tcW w:w="6096" w:type="dxa"/>
            <w:shd w:val="clear" w:color="auto" w:fill="3D466C"/>
            <w:vAlign w:val="center"/>
          </w:tcPr>
          <w:p w14:paraId="6FEE59EA" w14:textId="4F74E403" w:rsidR="00371766" w:rsidRPr="00C036F6" w:rsidRDefault="00D152D4"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Totali</w:t>
            </w:r>
          </w:p>
        </w:tc>
        <w:tc>
          <w:tcPr>
            <w:tcW w:w="3685" w:type="dxa"/>
            <w:shd w:val="clear" w:color="auto" w:fill="3D466C"/>
            <w:vAlign w:val="center"/>
          </w:tcPr>
          <w:p w14:paraId="25FC6A1C" w14:textId="01F7B05F" w:rsidR="00371766" w:rsidRPr="00C036F6" w:rsidRDefault="00371766" w:rsidP="001711FC">
            <w:pPr>
              <w:jc w:val="center"/>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37,700,000</w:t>
            </w:r>
          </w:p>
        </w:tc>
      </w:tr>
      <w:tr w:rsidR="00371766" w:rsidRPr="00C036F6" w14:paraId="5F302E88" w14:textId="77777777" w:rsidTr="00371766">
        <w:trPr>
          <w:cantSplit/>
          <w:trHeight w:val="227"/>
        </w:trPr>
        <w:tc>
          <w:tcPr>
            <w:tcW w:w="6096" w:type="dxa"/>
            <w:shd w:val="clear" w:color="000000" w:fill="FFFFFF"/>
            <w:vAlign w:val="center"/>
          </w:tcPr>
          <w:p w14:paraId="243E1F17" w14:textId="342A3802"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tok</w:t>
            </w:r>
            <w:r w:rsidR="00952125">
              <w:rPr>
                <w:lang w:val="sq-AL"/>
              </w:rPr>
              <w:t>ë</w:t>
            </w:r>
            <w:r>
              <w:rPr>
                <w:lang w:val="sq-AL"/>
              </w:rPr>
              <w:t xml:space="preserve">s </w:t>
            </w:r>
          </w:p>
        </w:tc>
        <w:tc>
          <w:tcPr>
            <w:tcW w:w="3685" w:type="dxa"/>
            <w:shd w:val="clear" w:color="000000" w:fill="FFFFFF"/>
            <w:vAlign w:val="center"/>
          </w:tcPr>
          <w:p w14:paraId="7E3B8A2C" w14:textId="794A08B4" w:rsidR="00371766" w:rsidRPr="00C036F6" w:rsidRDefault="00371766" w:rsidP="001711FC">
            <w:pPr>
              <w:pStyle w:val="BodyText"/>
              <w:spacing w:before="0" w:after="0"/>
              <w:rPr>
                <w:lang w:val="sq-AL"/>
              </w:rPr>
            </w:pPr>
            <w:r w:rsidRPr="00C036F6">
              <w:rPr>
                <w:lang w:val="sq-AL"/>
              </w:rPr>
              <w:t xml:space="preserve">31,000,000 </w:t>
            </w:r>
          </w:p>
        </w:tc>
      </w:tr>
      <w:tr w:rsidR="00371766" w:rsidRPr="00C036F6" w14:paraId="71293125" w14:textId="77777777" w:rsidTr="00371766">
        <w:trPr>
          <w:cantSplit/>
          <w:trHeight w:val="227"/>
        </w:trPr>
        <w:tc>
          <w:tcPr>
            <w:tcW w:w="6096" w:type="dxa"/>
            <w:shd w:val="clear" w:color="000000" w:fill="FFFFFF"/>
            <w:vAlign w:val="center"/>
          </w:tcPr>
          <w:p w14:paraId="5675F9DC" w14:textId="0D94413F"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pasurive </w:t>
            </w:r>
          </w:p>
        </w:tc>
        <w:tc>
          <w:tcPr>
            <w:tcW w:w="3685" w:type="dxa"/>
            <w:shd w:val="clear" w:color="000000" w:fill="FFFFFF"/>
            <w:vAlign w:val="center"/>
          </w:tcPr>
          <w:p w14:paraId="06FF60B1" w14:textId="69ED6E4F" w:rsidR="00371766" w:rsidRPr="00C036F6" w:rsidRDefault="00371766" w:rsidP="001711FC">
            <w:pPr>
              <w:pStyle w:val="BodyText"/>
              <w:spacing w:before="0" w:after="0"/>
              <w:rPr>
                <w:lang w:val="sq-AL"/>
              </w:rPr>
            </w:pPr>
            <w:r w:rsidRPr="00C036F6">
              <w:rPr>
                <w:lang w:val="sq-AL"/>
              </w:rPr>
              <w:t>5,500,000</w:t>
            </w:r>
          </w:p>
        </w:tc>
      </w:tr>
      <w:tr w:rsidR="00371766" w:rsidRPr="00C036F6" w14:paraId="2226EA84" w14:textId="77777777" w:rsidTr="00371766">
        <w:trPr>
          <w:cantSplit/>
          <w:trHeight w:val="227"/>
        </w:trPr>
        <w:tc>
          <w:tcPr>
            <w:tcW w:w="6096" w:type="dxa"/>
            <w:shd w:val="clear" w:color="000000" w:fill="FFFFFF"/>
            <w:vAlign w:val="center"/>
          </w:tcPr>
          <w:p w14:paraId="544F5B91" w14:textId="142D6DAF"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aksesor</w:t>
            </w:r>
            <w:r w:rsidR="00952125">
              <w:rPr>
                <w:lang w:val="sq-AL"/>
              </w:rPr>
              <w:t>ë</w:t>
            </w:r>
            <w:r>
              <w:rPr>
                <w:lang w:val="sq-AL"/>
              </w:rPr>
              <w:t xml:space="preserve">ve </w:t>
            </w:r>
          </w:p>
        </w:tc>
        <w:tc>
          <w:tcPr>
            <w:tcW w:w="3685" w:type="dxa"/>
            <w:shd w:val="clear" w:color="000000" w:fill="FFFFFF"/>
            <w:vAlign w:val="center"/>
          </w:tcPr>
          <w:p w14:paraId="03789EB9" w14:textId="54ADC376" w:rsidR="00371766" w:rsidRPr="00C036F6" w:rsidRDefault="00371766" w:rsidP="001711FC">
            <w:pPr>
              <w:pStyle w:val="BodyText"/>
              <w:spacing w:before="0" w:after="0"/>
              <w:rPr>
                <w:lang w:val="sq-AL"/>
              </w:rPr>
            </w:pPr>
            <w:r w:rsidRPr="00C036F6">
              <w:rPr>
                <w:lang w:val="sq-AL"/>
              </w:rPr>
              <w:t xml:space="preserve">1,200,000 </w:t>
            </w:r>
          </w:p>
        </w:tc>
      </w:tr>
    </w:tbl>
    <w:p w14:paraId="1EBAE7B2" w14:textId="035751AA" w:rsidR="003B4FCB" w:rsidRPr="00C036F6" w:rsidRDefault="003B4FCB" w:rsidP="00ED5B8D">
      <w:pPr>
        <w:pStyle w:val="BodyText"/>
        <w:rPr>
          <w:lang w:val="sq-AL"/>
        </w:rPr>
      </w:pPr>
    </w:p>
    <w:sectPr w:rsidR="003B4FCB" w:rsidRPr="00C036F6" w:rsidSect="005B3066">
      <w:headerReference w:type="default" r:id="rId69"/>
      <w:footnotePr>
        <w:numStart w:val="80"/>
      </w:footnotePr>
      <w:pgSz w:w="11900" w:h="16840"/>
      <w:pgMar w:top="1440" w:right="1080" w:bottom="1134" w:left="1080" w:header="425"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1F4D2" w14:textId="77777777" w:rsidR="002806CB" w:rsidRDefault="002806CB" w:rsidP="00901E5C">
      <w:r>
        <w:separator/>
      </w:r>
    </w:p>
  </w:endnote>
  <w:endnote w:type="continuationSeparator" w:id="0">
    <w:p w14:paraId="7BF20AC8" w14:textId="77777777" w:rsidR="002806CB" w:rsidRDefault="002806CB" w:rsidP="0090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CordiaUPC">
    <w:charset w:val="DE"/>
    <w:family w:val="swiss"/>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Eurostile LT Std Condensed">
    <w:altName w:val="Arial"/>
    <w:panose1 w:val="00000000000000000000"/>
    <w:charset w:val="00"/>
    <w:family w:val="swiss"/>
    <w:notTrueType/>
    <w:pitch w:val="default"/>
    <w:sig w:usb0="00000003" w:usb1="00000000" w:usb2="00000000" w:usb3="00000000" w:csb0="00000001" w:csb1="00000000"/>
  </w:font>
  <w:font w:name="Core Sans D 35 Regular">
    <w:altName w:val="Calibri"/>
    <w:panose1 w:val="00000000000000000000"/>
    <w:charset w:val="00"/>
    <w:family w:val="swiss"/>
    <w:notTrueType/>
    <w:pitch w:val="default"/>
    <w:sig w:usb0="00000003" w:usb1="00000000" w:usb2="00000000" w:usb3="00000000" w:csb0="00000001" w:csb1="00000000"/>
  </w:font>
  <w:font w:name="Macedonian Helv">
    <w:altName w:val="Calibri"/>
    <w:charset w:val="00"/>
    <w:family w:val="swiss"/>
    <w:pitch w:val="variable"/>
    <w:sig w:usb0="00000003" w:usb1="00000000" w:usb2="00000000" w:usb3="00000000" w:csb0="00000001" w:csb1="00000000"/>
  </w:font>
  <w:font w:name="DIN Pro Medium">
    <w:altName w:val="Calibri"/>
    <w:charset w:val="0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C8B72" w14:textId="77777777" w:rsidR="00760DF4" w:rsidRDefault="00760D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229F6" w14:textId="77777777" w:rsidR="00760DF4" w:rsidRDefault="00760D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5" w:type="dxa"/>
      <w:tblBorders>
        <w:top w:val="single" w:sz="8" w:space="0" w:color="A6A6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103"/>
      <w:gridCol w:w="2539"/>
    </w:tblGrid>
    <w:tr w:rsidR="007545C7" w14:paraId="4733F678" w14:textId="77777777" w:rsidTr="00844C51">
      <w:trPr>
        <w:trHeight w:val="1129"/>
      </w:trPr>
      <w:tc>
        <w:tcPr>
          <w:tcW w:w="1701" w:type="dxa"/>
        </w:tcPr>
        <w:p w14:paraId="011013E8" w14:textId="77777777" w:rsidR="007545C7" w:rsidRDefault="007545C7" w:rsidP="00913EB5">
          <w:pPr>
            <w:pStyle w:val="Footer"/>
            <w:tabs>
              <w:tab w:val="center" w:pos="5920"/>
            </w:tabs>
            <w:rPr>
              <w:rFonts w:ascii="Arial" w:eastAsia="MS Mincho" w:hAnsi="Arial" w:cs="Arial"/>
              <w:noProof/>
              <w:color w:val="030F40"/>
              <w:sz w:val="20"/>
              <w:szCs w:val="20"/>
            </w:rPr>
          </w:pPr>
          <w:r w:rsidRPr="00112B61">
            <w:rPr>
              <w:rFonts w:eastAsia="MS Mincho" w:cs="Times New Roman"/>
              <w:noProof/>
              <w:lang w:eastAsia="en-US"/>
            </w:rPr>
            <w:drawing>
              <wp:anchor distT="0" distB="0" distL="114300" distR="114300" simplePos="0" relativeHeight="251660288" behindDoc="1" locked="0" layoutInCell="1" allowOverlap="1" wp14:anchorId="2FA580C4" wp14:editId="7B49B059">
                <wp:simplePos x="0" y="0"/>
                <wp:positionH relativeFrom="column">
                  <wp:posOffset>3175</wp:posOffset>
                </wp:positionH>
                <wp:positionV relativeFrom="paragraph">
                  <wp:posOffset>69215</wp:posOffset>
                </wp:positionV>
                <wp:extent cx="864235" cy="572135"/>
                <wp:effectExtent l="0" t="0" r="0" b="0"/>
                <wp:wrapTight wrapText="bothSides">
                  <wp:wrapPolygon edited="0">
                    <wp:start x="0" y="0"/>
                    <wp:lineTo x="0" y="20857"/>
                    <wp:lineTo x="20949" y="20857"/>
                    <wp:lineTo x="20949" y="0"/>
                    <wp:lineTo x="0" y="0"/>
                  </wp:wrapPolygon>
                </wp:wrapTight>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572135"/>
                        </a:xfrm>
                        <a:prstGeom prst="rect">
                          <a:avLst/>
                        </a:prstGeom>
                        <a:noFill/>
                      </pic:spPr>
                    </pic:pic>
                  </a:graphicData>
                </a:graphic>
              </wp:anchor>
            </w:drawing>
          </w:r>
        </w:p>
      </w:tc>
      <w:tc>
        <w:tcPr>
          <w:tcW w:w="5103" w:type="dxa"/>
        </w:tcPr>
        <w:p w14:paraId="60D8608E" w14:textId="1F0F1796" w:rsidR="007545C7" w:rsidRPr="00112B61" w:rsidRDefault="007545C7" w:rsidP="00913EB5">
          <w:pPr>
            <w:tabs>
              <w:tab w:val="center" w:pos="4153"/>
              <w:tab w:val="left" w:pos="8655"/>
            </w:tabs>
            <w:spacing w:before="60" w:after="60"/>
            <w:rPr>
              <w:rFonts w:ascii="Calibri" w:eastAsia="MS Mincho" w:hAnsi="Calibri" w:cs="Calibri"/>
              <w:sz w:val="20"/>
              <w:szCs w:val="20"/>
            </w:rPr>
          </w:pPr>
          <w:r w:rsidRPr="00112B61">
            <w:rPr>
              <w:rFonts w:ascii="Calibri" w:eastAsia="MS Mincho" w:hAnsi="Calibri" w:cs="Calibri"/>
              <w:color w:val="030F40"/>
              <w:sz w:val="16"/>
              <w:szCs w:val="16"/>
            </w:rPr>
            <w:t xml:space="preserve">TA2016032 R0 IPA - </w:t>
          </w:r>
          <w:r>
            <w:rPr>
              <w:rFonts w:ascii="Calibri" w:eastAsia="MS Mincho" w:hAnsi="Calibri" w:cs="Calibri"/>
              <w:sz w:val="16"/>
              <w:szCs w:val="16"/>
            </w:rPr>
            <w:t>Ë</w:t>
          </w:r>
          <w:r w:rsidRPr="00112B61">
            <w:rPr>
              <w:rFonts w:ascii="Calibri" w:eastAsia="MS Mincho" w:hAnsi="Calibri" w:cs="Calibri"/>
              <w:sz w:val="16"/>
              <w:szCs w:val="16"/>
            </w:rPr>
            <w:t>estern Balkans Investment Frame</w:t>
          </w:r>
          <w:r>
            <w:rPr>
              <w:rFonts w:ascii="Calibri" w:eastAsia="MS Mincho" w:hAnsi="Calibri" w:cs="Calibri"/>
              <w:sz w:val="16"/>
              <w:szCs w:val="16"/>
            </w:rPr>
            <w:t>ë</w:t>
          </w:r>
          <w:r w:rsidRPr="00112B61">
            <w:rPr>
              <w:rFonts w:ascii="Calibri" w:eastAsia="MS Mincho" w:hAnsi="Calibri" w:cs="Calibri"/>
              <w:sz w:val="16"/>
              <w:szCs w:val="16"/>
            </w:rPr>
            <w:t>ork,</w:t>
          </w:r>
          <w:r w:rsidRPr="00112B61">
            <w:rPr>
              <w:rFonts w:ascii="Calibri" w:eastAsia="MS Mincho" w:hAnsi="Calibri" w:cs="Calibri"/>
              <w:color w:val="030F40"/>
              <w:sz w:val="16"/>
              <w:szCs w:val="16"/>
            </w:rPr>
            <w:t xml:space="preserve"> Infrastructure Project Facility Technical Assistance 6 (IPF6)</w:t>
          </w:r>
          <w:r w:rsidRPr="00112B61">
            <w:rPr>
              <w:rFonts w:ascii="Calibri" w:eastAsia="MS Mincho" w:hAnsi="Calibri" w:cs="Calibri"/>
              <w:sz w:val="16"/>
              <w:szCs w:val="16"/>
            </w:rPr>
            <w:t>, Infrastructures</w:t>
          </w:r>
          <w:r w:rsidRPr="00112B61">
            <w:rPr>
              <w:rFonts w:ascii="Calibri" w:eastAsia="MS Mincho" w:hAnsi="Calibri" w:cs="Calibri"/>
              <w:color w:val="282828"/>
              <w:sz w:val="16"/>
              <w:szCs w:val="16"/>
            </w:rPr>
            <w:t xml:space="preserve">: </w:t>
          </w:r>
          <w:r w:rsidRPr="00112B61">
            <w:rPr>
              <w:rFonts w:ascii="Calibri" w:eastAsia="MS Mincho" w:hAnsi="Calibri" w:cs="Calibri"/>
              <w:sz w:val="16"/>
              <w:szCs w:val="16"/>
            </w:rPr>
            <w:t>Energy, Environment, Transport and Social</w:t>
          </w:r>
        </w:p>
        <w:p w14:paraId="67FD070B" w14:textId="77777777" w:rsidR="007545C7" w:rsidRDefault="007545C7" w:rsidP="00913EB5">
          <w:pPr>
            <w:rPr>
              <w:rFonts w:ascii="Arial" w:eastAsia="MS Mincho" w:hAnsi="Arial" w:cs="Arial"/>
              <w:noProof/>
              <w:color w:val="030F40"/>
              <w:sz w:val="20"/>
              <w:szCs w:val="20"/>
            </w:rPr>
          </w:pPr>
          <w:r w:rsidRPr="0016766B">
            <w:rPr>
              <w:rFonts w:ascii="DIN Pro Medium" w:eastAsia="MS Mincho" w:hAnsi="DIN Pro Medium" w:cs="DIN Pro Medium"/>
              <w:b/>
              <w:noProof/>
              <w:color w:val="003387"/>
            </w:rPr>
            <w:t>SUEZ - IPF6 Consortium</w:t>
          </w:r>
        </w:p>
      </w:tc>
      <w:tc>
        <w:tcPr>
          <w:tcW w:w="2539" w:type="dxa"/>
          <w:vAlign w:val="center"/>
        </w:tcPr>
        <w:p w14:paraId="71042608" w14:textId="77777777" w:rsidR="007545C7" w:rsidRDefault="007545C7" w:rsidP="00913EB5">
          <w:pPr>
            <w:pStyle w:val="Footer"/>
            <w:tabs>
              <w:tab w:val="center" w:pos="5920"/>
            </w:tabs>
            <w:rPr>
              <w:rFonts w:ascii="Arial" w:eastAsia="MS Mincho" w:hAnsi="Arial" w:cs="Arial"/>
              <w:noProof/>
              <w:color w:val="030F40"/>
              <w:sz w:val="20"/>
              <w:szCs w:val="20"/>
            </w:rPr>
          </w:pPr>
          <w:r w:rsidRPr="00112B61">
            <w:rPr>
              <w:rFonts w:eastAsia="MS Mincho" w:cs="Times New Roman"/>
              <w:noProof/>
              <w:lang w:eastAsia="en-US"/>
            </w:rPr>
            <w:drawing>
              <wp:anchor distT="0" distB="0" distL="114300" distR="114300" simplePos="0" relativeHeight="251659264" behindDoc="1" locked="0" layoutInCell="1" allowOverlap="1" wp14:anchorId="54FF3BAB" wp14:editId="5EA0FA58">
                <wp:simplePos x="0" y="0"/>
                <wp:positionH relativeFrom="margin">
                  <wp:posOffset>68580</wp:posOffset>
                </wp:positionH>
                <wp:positionV relativeFrom="paragraph">
                  <wp:posOffset>100330</wp:posOffset>
                </wp:positionV>
                <wp:extent cx="1388303" cy="540000"/>
                <wp:effectExtent l="0" t="0" r="2540" b="0"/>
                <wp:wrapTight wrapText="bothSides">
                  <wp:wrapPolygon edited="0">
                    <wp:start x="0" y="0"/>
                    <wp:lineTo x="0" y="20584"/>
                    <wp:lineTo x="21343" y="20584"/>
                    <wp:lineTo x="21343" y="0"/>
                    <wp:lineTo x="0" y="0"/>
                  </wp:wrapPolygon>
                </wp:wrapTight>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l="5882" t="11575" r="6458" b="9392"/>
                        <a:stretch>
                          <a:fillRect/>
                        </a:stretch>
                      </pic:blipFill>
                      <pic:spPr bwMode="auto">
                        <a:xfrm>
                          <a:off x="0" y="0"/>
                          <a:ext cx="1388303" cy="540000"/>
                        </a:xfrm>
                        <a:prstGeom prst="rect">
                          <a:avLst/>
                        </a:prstGeom>
                        <a:noFill/>
                      </pic:spPr>
                    </pic:pic>
                  </a:graphicData>
                </a:graphic>
              </wp:anchor>
            </w:drawing>
          </w:r>
        </w:p>
      </w:tc>
    </w:tr>
  </w:tbl>
  <w:p w14:paraId="2F833349" w14:textId="77777777" w:rsidR="007545C7" w:rsidRDefault="007545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0F9A4" w14:textId="77777777" w:rsidR="007545C7" w:rsidRPr="00417022" w:rsidRDefault="007545C7" w:rsidP="004170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70E59" w14:textId="77777777" w:rsidR="007545C7" w:rsidRPr="005B42BB" w:rsidRDefault="007545C7" w:rsidP="005B42B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40168" w14:textId="490A4E9B" w:rsidR="007545C7" w:rsidRPr="00417022" w:rsidRDefault="007545C7" w:rsidP="00417022">
    <w:pPr>
      <w:pStyle w:val="Footer"/>
      <w:pBdr>
        <w:top w:val="single" w:sz="4" w:space="1" w:color="auto"/>
      </w:pBdr>
      <w:tabs>
        <w:tab w:val="left" w:pos="631"/>
        <w:tab w:val="right" w:pos="9639"/>
      </w:tabs>
      <w:rPr>
        <w:rFonts w:asciiTheme="minorHAnsi" w:hAnsiTheme="minorHAnsi" w:cstheme="minorHAnsi"/>
        <w:color w:val="030F40"/>
        <w:sz w:val="18"/>
        <w:szCs w:val="18"/>
      </w:rPr>
    </w:pPr>
    <w:r w:rsidRPr="00417022">
      <w:rPr>
        <w:color w:val="030F40"/>
      </w:rPr>
      <w:tab/>
    </w:r>
    <w:r w:rsidRPr="00417022">
      <w:rPr>
        <w:color w:val="030F40"/>
      </w:rPr>
      <w:tab/>
    </w:r>
    <w:r w:rsidRPr="00417022">
      <w:rPr>
        <w:color w:val="030F40"/>
      </w:rPr>
      <w:tab/>
    </w:r>
    <w:r w:rsidRPr="00417022">
      <w:rPr>
        <w:rFonts w:asciiTheme="minorHAnsi" w:hAnsiTheme="minorHAnsi" w:cstheme="minorHAnsi"/>
        <w:bCs/>
        <w:color w:val="030F40"/>
        <w:sz w:val="18"/>
        <w:szCs w:val="18"/>
      </w:rPr>
      <w:fldChar w:fldCharType="begin"/>
    </w:r>
    <w:r w:rsidRPr="00417022">
      <w:rPr>
        <w:rFonts w:asciiTheme="minorHAnsi" w:hAnsiTheme="minorHAnsi" w:cstheme="minorHAnsi"/>
        <w:bCs/>
        <w:color w:val="030F40"/>
        <w:sz w:val="18"/>
        <w:szCs w:val="18"/>
      </w:rPr>
      <w:instrText xml:space="preserve"> PAGE </w:instrText>
    </w:r>
    <w:r w:rsidRPr="00417022">
      <w:rPr>
        <w:rFonts w:asciiTheme="minorHAnsi" w:hAnsiTheme="minorHAnsi" w:cstheme="minorHAnsi"/>
        <w:bCs/>
        <w:color w:val="030F40"/>
        <w:sz w:val="18"/>
        <w:szCs w:val="18"/>
      </w:rPr>
      <w:fldChar w:fldCharType="separate"/>
    </w:r>
    <w:r w:rsidR="008D520E">
      <w:rPr>
        <w:rFonts w:asciiTheme="minorHAnsi" w:hAnsiTheme="minorHAnsi" w:cstheme="minorHAnsi"/>
        <w:bCs/>
        <w:noProof/>
        <w:color w:val="030F40"/>
        <w:sz w:val="18"/>
        <w:szCs w:val="18"/>
      </w:rPr>
      <w:t>21</w:t>
    </w:r>
    <w:r w:rsidRPr="00417022">
      <w:rPr>
        <w:rFonts w:asciiTheme="minorHAnsi" w:hAnsiTheme="minorHAnsi" w:cstheme="minorHAnsi"/>
        <w:bCs/>
        <w:color w:val="030F40"/>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97BD9" w14:textId="38892109" w:rsidR="007545C7" w:rsidRPr="00417022" w:rsidRDefault="007545C7" w:rsidP="00417022">
    <w:pPr>
      <w:pStyle w:val="Footer"/>
      <w:pBdr>
        <w:top w:val="single" w:sz="4" w:space="1" w:color="auto"/>
      </w:pBdr>
      <w:tabs>
        <w:tab w:val="left" w:pos="631"/>
        <w:tab w:val="right" w:pos="9639"/>
      </w:tabs>
      <w:rPr>
        <w:rFonts w:asciiTheme="minorHAnsi" w:hAnsiTheme="minorHAnsi" w:cstheme="minorHAnsi"/>
        <w:color w:val="030F40"/>
        <w:sz w:val="18"/>
        <w:szCs w:val="18"/>
      </w:rPr>
    </w:pP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t xml:space="preserve">        </w:t>
    </w:r>
    <w:r w:rsidRPr="00417022">
      <w:rPr>
        <w:rFonts w:asciiTheme="minorHAnsi" w:hAnsiTheme="minorHAnsi" w:cstheme="minorHAnsi"/>
        <w:bCs/>
        <w:color w:val="030F40"/>
        <w:sz w:val="18"/>
        <w:szCs w:val="18"/>
      </w:rPr>
      <w:fldChar w:fldCharType="begin"/>
    </w:r>
    <w:r w:rsidRPr="00417022">
      <w:rPr>
        <w:rFonts w:asciiTheme="minorHAnsi" w:hAnsiTheme="minorHAnsi" w:cstheme="minorHAnsi"/>
        <w:bCs/>
        <w:color w:val="030F40"/>
        <w:sz w:val="18"/>
        <w:szCs w:val="18"/>
      </w:rPr>
      <w:instrText xml:space="preserve"> PAGE </w:instrText>
    </w:r>
    <w:r w:rsidRPr="00417022">
      <w:rPr>
        <w:rFonts w:asciiTheme="minorHAnsi" w:hAnsiTheme="minorHAnsi" w:cstheme="minorHAnsi"/>
        <w:bCs/>
        <w:color w:val="030F40"/>
        <w:sz w:val="18"/>
        <w:szCs w:val="18"/>
      </w:rPr>
      <w:fldChar w:fldCharType="separate"/>
    </w:r>
    <w:r w:rsidR="008D520E">
      <w:rPr>
        <w:rFonts w:asciiTheme="minorHAnsi" w:hAnsiTheme="minorHAnsi" w:cstheme="minorHAnsi"/>
        <w:bCs/>
        <w:noProof/>
        <w:color w:val="030F40"/>
        <w:sz w:val="18"/>
        <w:szCs w:val="18"/>
      </w:rPr>
      <w:t>88</w:t>
    </w:r>
    <w:r w:rsidRPr="00417022">
      <w:rPr>
        <w:rFonts w:asciiTheme="minorHAnsi" w:hAnsiTheme="minorHAnsi" w:cstheme="minorHAnsi"/>
        <w:bCs/>
        <w:color w:val="030F4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A3F80" w14:textId="77777777" w:rsidR="002806CB" w:rsidRDefault="002806CB" w:rsidP="00901E5C">
      <w:r>
        <w:separator/>
      </w:r>
    </w:p>
  </w:footnote>
  <w:footnote w:type="continuationSeparator" w:id="0">
    <w:p w14:paraId="0333F4DA" w14:textId="77777777" w:rsidR="002806CB" w:rsidRDefault="002806CB" w:rsidP="00901E5C">
      <w:r>
        <w:continuationSeparator/>
      </w:r>
    </w:p>
  </w:footnote>
  <w:footnote w:id="1">
    <w:p w14:paraId="2E3DFC59" w14:textId="275CED7E" w:rsidR="007545C7" w:rsidRPr="004423F4" w:rsidRDefault="007545C7" w:rsidP="00FC3064">
      <w:pPr>
        <w:pStyle w:val="FootnoteText"/>
        <w:contextualSpacing/>
        <w:rPr>
          <w:rFonts w:asciiTheme="minorHAnsi" w:hAnsiTheme="minorHAnsi" w:cstheme="minorHAnsi"/>
          <w:smallCaps/>
          <w:color w:val="030F40"/>
          <w:sz w:val="18"/>
          <w:szCs w:val="16"/>
          <w:lang w:val="sq-AL"/>
        </w:rPr>
      </w:pPr>
      <w:r w:rsidRPr="004423F4">
        <w:rPr>
          <w:rFonts w:asciiTheme="minorHAnsi" w:hAnsiTheme="minorHAnsi" w:cstheme="minorHAnsi"/>
          <w:smallCaps/>
          <w:sz w:val="18"/>
          <w:lang w:val="sq-AL"/>
        </w:rPr>
        <w:footnoteRef/>
      </w:r>
      <w:r w:rsidRPr="004423F4">
        <w:rPr>
          <w:rFonts w:asciiTheme="minorHAnsi" w:hAnsiTheme="minorHAnsi" w:cstheme="minorHAnsi"/>
          <w:smallCaps/>
          <w:color w:val="030F40"/>
          <w:sz w:val="18"/>
          <w:szCs w:val="16"/>
          <w:lang w:val="sq-AL"/>
        </w:rPr>
        <w:t xml:space="preserve"> Vlerësimi i Ndikimit Mjedisor dhe Social (Draft), Ana Petrovska, Dhjetor 2016.</w:t>
      </w:r>
    </w:p>
  </w:footnote>
  <w:footnote w:id="2">
    <w:p w14:paraId="197E6BD9" w14:textId="3604D217" w:rsidR="007545C7" w:rsidRPr="004423F4" w:rsidRDefault="007545C7" w:rsidP="00FC3064">
      <w:pPr>
        <w:pStyle w:val="FootnoteText"/>
        <w:contextualSpacing/>
        <w:rPr>
          <w:rFonts w:asciiTheme="minorHAnsi" w:hAnsiTheme="minorHAnsi" w:cstheme="minorHAnsi"/>
          <w:lang w:val="sq-AL"/>
        </w:rPr>
      </w:pPr>
      <w:r w:rsidRPr="004423F4">
        <w:rPr>
          <w:rFonts w:asciiTheme="minorHAnsi" w:hAnsiTheme="minorHAnsi" w:cstheme="minorHAnsi"/>
          <w:smallCaps/>
          <w:sz w:val="18"/>
          <w:lang w:val="sq-AL"/>
        </w:rPr>
        <w:footnoteRef/>
      </w:r>
      <w:r w:rsidRPr="004423F4">
        <w:rPr>
          <w:rFonts w:asciiTheme="minorHAnsi" w:hAnsiTheme="minorHAnsi" w:cstheme="minorHAnsi"/>
          <w:smallCaps/>
          <w:color w:val="030F40"/>
          <w:sz w:val="18"/>
          <w:szCs w:val="16"/>
          <w:lang w:val="sq-AL"/>
        </w:rPr>
        <w:t xml:space="preserve"> Vlerësimi i Ndikimit Mjedisor dhe Social, IPF6, Nëntor 2018.</w:t>
      </w:r>
    </w:p>
  </w:footnote>
  <w:footnote w:id="3">
    <w:p w14:paraId="3263D2D1" w14:textId="0FAA577A" w:rsidR="007545C7" w:rsidRPr="004423F4" w:rsidRDefault="007545C7" w:rsidP="004E3C83">
      <w:pPr>
        <w:ind w:left="284"/>
        <w:rPr>
          <w:rFonts w:asciiTheme="minorHAnsi" w:hAnsiTheme="minorHAnsi" w:cstheme="minorHAnsi"/>
          <w:sz w:val="18"/>
          <w:szCs w:val="18"/>
          <w:lang w:val="sq-AL"/>
        </w:rPr>
      </w:pPr>
      <w:r w:rsidRPr="004423F4">
        <w:rPr>
          <w:rFonts w:asciiTheme="minorHAnsi" w:hAnsiTheme="minorHAnsi" w:cstheme="minorHAnsi"/>
          <w:color w:val="030F40"/>
          <w:sz w:val="18"/>
          <w:szCs w:val="18"/>
          <w:lang w:val="sq-AL"/>
        </w:rPr>
        <w:footnoteRef/>
      </w:r>
      <w:r w:rsidRPr="004423F4">
        <w:rPr>
          <w:rFonts w:asciiTheme="minorHAnsi" w:hAnsiTheme="minorHAnsi" w:cstheme="minorHAnsi"/>
          <w:color w:val="030F40"/>
          <w:sz w:val="18"/>
          <w:szCs w:val="18"/>
          <w:lang w:val="sq-AL"/>
        </w:rPr>
        <w:t xml:space="preserve"> </w:t>
      </w:r>
      <w:r w:rsidRPr="004423F4">
        <w:rPr>
          <w:rFonts w:asciiTheme="minorHAnsi" w:hAnsiTheme="minorHAnsi" w:cstheme="minorHAnsi"/>
          <w:smallCaps/>
          <w:color w:val="030F40"/>
          <w:sz w:val="18"/>
          <w:szCs w:val="18"/>
          <w:lang w:val="sq-AL"/>
        </w:rPr>
        <w:t>Shënim: Vendbanimet Perlinë, Krivoc dhe Demaj të ndodhura në Komunën Klinë nuk janë të përfshira në të dhënat e Censusit të vitit 2011 të Agjencisë së Statistikave të Kosovës (</w:t>
      </w:r>
      <w:hyperlink r:id="rId1" w:history="1">
        <w:r w:rsidRPr="007A349C">
          <w:rPr>
            <w:rStyle w:val="Hyperlink"/>
            <w:rFonts w:asciiTheme="minorHAnsi" w:hAnsiTheme="minorHAnsi" w:cstheme="minorHAnsi"/>
            <w:smallCaps/>
            <w:sz w:val="18"/>
            <w:szCs w:val="18"/>
            <w:lang w:val="sq-AL"/>
          </w:rPr>
          <w:t>http://askdata.rks-gov.net/PXweb/pxweb/en/askdata/askdata__Census%20population/?rxid=6c75a9aa-627c-48c6-ae74-9e1b95a9c47d</w:t>
        </w:r>
      </w:hyperlink>
    </w:p>
  </w:footnote>
  <w:footnote w:id="4">
    <w:p w14:paraId="0A4A7C70" w14:textId="6D24CD9E" w:rsidR="007545C7" w:rsidRPr="004423F4" w:rsidRDefault="007545C7" w:rsidP="00795965">
      <w:pPr>
        <w:pStyle w:val="FootnoteText"/>
        <w:contextualSpacing/>
        <w:jc w:val="both"/>
        <w:rPr>
          <w:rFonts w:asciiTheme="minorHAnsi" w:hAnsiTheme="minorHAnsi" w:cstheme="minorHAnsi"/>
          <w:sz w:val="16"/>
          <w:szCs w:val="16"/>
          <w:lang w:val="sq-AL"/>
        </w:rPr>
      </w:pPr>
      <w:r w:rsidRPr="004423F4">
        <w:rPr>
          <w:rStyle w:val="FootnoteReference"/>
          <w:rFonts w:asciiTheme="minorHAnsi" w:hAnsiTheme="minorHAnsi" w:cstheme="minorHAnsi"/>
          <w:sz w:val="18"/>
          <w:szCs w:val="16"/>
          <w:lang w:val="sq-AL"/>
        </w:rPr>
        <w:footnoteRef/>
      </w:r>
      <w:r w:rsidRPr="004423F4">
        <w:rPr>
          <w:rFonts w:asciiTheme="minorHAnsi" w:hAnsiTheme="minorHAnsi" w:cstheme="minorHAnsi"/>
          <w:sz w:val="18"/>
          <w:szCs w:val="16"/>
          <w:lang w:val="sq-AL"/>
        </w:rPr>
        <w:t xml:space="preserve"> Duke qenë se pagesa e shpërblimit për humbjet dhe risistemimin do të kryhet përpara marrjes së aksesit tek toka efekti i humbjes së përhershme të tokës dhe pasurive do të ndodhin në fazën e Para-ndërtimit.   </w:t>
      </w:r>
    </w:p>
  </w:footnote>
  <w:footnote w:id="5">
    <w:p w14:paraId="76FBF44F" w14:textId="580663E9" w:rsidR="007545C7" w:rsidRPr="004423F4" w:rsidRDefault="007545C7" w:rsidP="0070398D">
      <w:pPr>
        <w:pStyle w:val="FootnoteText"/>
        <w:rPr>
          <w:rFonts w:asciiTheme="minorHAnsi" w:hAnsiTheme="minorHAnsi" w:cstheme="minorHAnsi"/>
          <w:sz w:val="18"/>
          <w:lang w:val="sq-AL"/>
        </w:rPr>
      </w:pPr>
      <w:r w:rsidRPr="004423F4">
        <w:rPr>
          <w:rStyle w:val="FootnoteReference"/>
          <w:rFonts w:asciiTheme="minorHAnsi" w:hAnsiTheme="minorHAnsi" w:cstheme="minorHAnsi"/>
          <w:sz w:val="18"/>
          <w:lang w:val="sq-AL"/>
        </w:rPr>
        <w:footnoteRef/>
      </w:r>
      <w:r w:rsidRPr="004423F4">
        <w:rPr>
          <w:rFonts w:asciiTheme="minorHAnsi" w:hAnsiTheme="minorHAnsi" w:cstheme="minorHAnsi"/>
          <w:sz w:val="18"/>
          <w:lang w:val="sq-AL"/>
        </w:rPr>
        <w:t xml:space="preserve"> “Raporti i Studimit të Ndikimit Social për Rrugën </w:t>
      </w:r>
      <w:r w:rsidRPr="004423F4">
        <w:rPr>
          <w:rFonts w:asciiTheme="minorHAnsi" w:hAnsiTheme="minorHAnsi" w:cstheme="minorHAnsi"/>
          <w:color w:val="auto"/>
          <w:lang w:val="sq-AL"/>
        </w:rPr>
        <w:t>N9 Prishtinë – Pejë, seksioni nga Kijevë – Kliëa në Zahaq</w:t>
      </w:r>
      <w:r w:rsidRPr="004423F4">
        <w:rPr>
          <w:rFonts w:asciiTheme="minorHAnsi" w:hAnsiTheme="minorHAnsi" w:cstheme="minorHAnsi"/>
          <w:sz w:val="18"/>
          <w:lang w:val="sq-AL"/>
        </w:rPr>
        <w:t>”, IPF3, 2014</w:t>
      </w:r>
    </w:p>
  </w:footnote>
  <w:footnote w:id="6">
    <w:p w14:paraId="35B7BBEE" w14:textId="25F89D67" w:rsidR="007545C7" w:rsidRPr="004423F4" w:rsidRDefault="007545C7">
      <w:pPr>
        <w:pStyle w:val="FootnoteText"/>
        <w:rPr>
          <w:rFonts w:asciiTheme="minorHAnsi" w:hAnsiTheme="minorHAnsi" w:cstheme="minorHAnsi"/>
          <w:lang w:val="sq-AL"/>
        </w:rPr>
      </w:pPr>
      <w:r w:rsidRPr="004423F4">
        <w:rPr>
          <w:rStyle w:val="FootnoteReference"/>
          <w:rFonts w:asciiTheme="minorHAnsi" w:hAnsiTheme="minorHAnsi" w:cstheme="minorHAnsi"/>
          <w:lang w:val="sq-AL"/>
        </w:rPr>
        <w:footnoteRef/>
      </w:r>
      <w:r w:rsidRPr="004423F4">
        <w:rPr>
          <w:rFonts w:asciiTheme="minorHAnsi" w:hAnsiTheme="minorHAnsi" w:cstheme="minorHAnsi"/>
          <w:lang w:val="sq-AL"/>
        </w:rPr>
        <w:t xml:space="preserve"> </w:t>
      </w:r>
      <w:r w:rsidRPr="004423F4">
        <w:rPr>
          <w:rFonts w:asciiTheme="minorHAnsi" w:hAnsiTheme="minorHAnsi" w:cstheme="minorHAnsi"/>
          <w:color w:val="030F40"/>
          <w:sz w:val="18"/>
          <w:lang w:val="sq-AL"/>
        </w:rPr>
        <w:t xml:space="preserve">“Raporti i Studimit të Ndikimit Social të Rrugës </w:t>
      </w:r>
      <w:r w:rsidRPr="004423F4">
        <w:rPr>
          <w:rFonts w:asciiTheme="minorHAnsi" w:hAnsiTheme="minorHAnsi" w:cstheme="minorHAnsi"/>
          <w:color w:val="030F40"/>
          <w:lang w:val="sq-AL"/>
        </w:rPr>
        <w:t>N9 Prishtinë – Pejë, seksioni nga Kijevë – Klinë në Zahaq</w:t>
      </w:r>
      <w:r w:rsidRPr="004423F4">
        <w:rPr>
          <w:rFonts w:asciiTheme="minorHAnsi" w:hAnsiTheme="minorHAnsi" w:cstheme="minorHAnsi"/>
          <w:color w:val="030F40"/>
          <w:sz w:val="18"/>
          <w:lang w:val="sq-AL"/>
        </w:rPr>
        <w:t>”, IPF3, 2014</w:t>
      </w:r>
    </w:p>
  </w:footnote>
  <w:footnote w:id="7">
    <w:p w14:paraId="073F9C04" w14:textId="0914F4E9" w:rsidR="007545C7" w:rsidRPr="004423F4" w:rsidRDefault="007545C7">
      <w:pPr>
        <w:pStyle w:val="FootnoteText"/>
        <w:rPr>
          <w:rFonts w:asciiTheme="minorHAnsi" w:hAnsiTheme="minorHAnsi" w:cstheme="minorHAnsi"/>
          <w:lang w:val="sq-AL"/>
        </w:rPr>
      </w:pPr>
      <w:r w:rsidRPr="004423F4">
        <w:rPr>
          <w:rStyle w:val="FootnoteReference"/>
          <w:rFonts w:asciiTheme="minorHAnsi" w:hAnsiTheme="minorHAnsi" w:cstheme="minorHAnsi"/>
          <w:lang w:val="sq-AL"/>
        </w:rPr>
        <w:footnoteRef/>
      </w:r>
      <w:r w:rsidRPr="004423F4">
        <w:rPr>
          <w:rFonts w:asciiTheme="minorHAnsi" w:hAnsiTheme="minorHAnsi" w:cstheme="minorHAnsi"/>
          <w:lang w:val="sq-AL"/>
        </w:rPr>
        <w:t xml:space="preserve"> </w:t>
      </w:r>
      <w:r w:rsidRPr="004423F4">
        <w:rPr>
          <w:rFonts w:asciiTheme="minorHAnsi" w:hAnsiTheme="minorHAnsi" w:cstheme="minorHAnsi"/>
          <w:color w:val="030F40"/>
          <w:sz w:val="18"/>
          <w:lang w:val="sq-AL"/>
        </w:rPr>
        <w:t xml:space="preserve">“Raporti i Studimit të Ndikimit të </w:t>
      </w:r>
      <w:r w:rsidRPr="004423F4">
        <w:rPr>
          <w:rFonts w:asciiTheme="minorHAnsi" w:hAnsiTheme="minorHAnsi" w:cstheme="minorHAnsi"/>
          <w:color w:val="030F40"/>
          <w:lang w:val="sq-AL"/>
        </w:rPr>
        <w:t>Rrugës N9 Prishtinë – Pejë, seksioni nga Kijeva– Klinë në Zahaq</w:t>
      </w:r>
      <w:r w:rsidRPr="004423F4">
        <w:rPr>
          <w:rFonts w:asciiTheme="minorHAnsi" w:hAnsiTheme="minorHAnsi" w:cstheme="minorHAnsi"/>
          <w:color w:val="030F40"/>
          <w:sz w:val="18"/>
          <w:lang w:val="sq-AL"/>
        </w:rPr>
        <w:t>”, IPF3, 2014</w:t>
      </w:r>
    </w:p>
  </w:footnote>
  <w:footnote w:id="8">
    <w:p w14:paraId="66948C0F" w14:textId="6BCBCA18" w:rsidR="007545C7" w:rsidRPr="004423F4" w:rsidRDefault="007545C7">
      <w:pPr>
        <w:pStyle w:val="FootnoteText"/>
        <w:rPr>
          <w:rFonts w:asciiTheme="minorHAnsi" w:hAnsiTheme="minorHAnsi" w:cstheme="minorHAnsi"/>
          <w:lang w:val="sq-AL"/>
        </w:rPr>
      </w:pPr>
      <w:r w:rsidRPr="004423F4">
        <w:rPr>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Kuadri </w:t>
      </w:r>
      <w:r>
        <w:rPr>
          <w:rFonts w:asciiTheme="minorHAnsi" w:hAnsiTheme="minorHAnsi" w:cstheme="minorHAnsi"/>
          <w:color w:val="030F40"/>
          <w:sz w:val="16"/>
          <w:szCs w:val="16"/>
          <w:lang w:val="sq-AL"/>
        </w:rPr>
        <w:t>i T</w:t>
      </w:r>
      <w:r w:rsidRPr="004423F4">
        <w:rPr>
          <w:rFonts w:asciiTheme="minorHAnsi" w:hAnsiTheme="minorHAnsi" w:cstheme="minorHAnsi"/>
          <w:color w:val="030F40"/>
          <w:sz w:val="16"/>
          <w:szCs w:val="16"/>
          <w:lang w:val="sq-AL"/>
        </w:rPr>
        <w:t xml:space="preserve">okës dhe </w:t>
      </w:r>
      <w:r>
        <w:rPr>
          <w:rFonts w:asciiTheme="minorHAnsi" w:hAnsiTheme="minorHAnsi" w:cstheme="minorHAnsi"/>
          <w:color w:val="030F40"/>
          <w:sz w:val="16"/>
          <w:szCs w:val="16"/>
          <w:lang w:val="sq-AL"/>
        </w:rPr>
        <w:t>i</w:t>
      </w:r>
      <w:r w:rsidRPr="004423F4">
        <w:rPr>
          <w:rFonts w:asciiTheme="minorHAnsi" w:hAnsiTheme="minorHAnsi" w:cstheme="minorHAnsi"/>
          <w:color w:val="030F40"/>
          <w:sz w:val="16"/>
          <w:szCs w:val="16"/>
          <w:lang w:val="sq-AL"/>
        </w:rPr>
        <w:t xml:space="preserve"> Risistemimit, IPF6, 2017</w:t>
      </w:r>
    </w:p>
  </w:footnote>
  <w:footnote w:id="9">
    <w:p w14:paraId="3AF9B61A" w14:textId="2AC54D6F" w:rsidR="007545C7" w:rsidRPr="004423F4" w:rsidRDefault="007545C7" w:rsidP="00BF121E">
      <w:pPr>
        <w:pStyle w:val="FootnoteText"/>
        <w:spacing w:before="60" w:after="60"/>
        <w:jc w:val="both"/>
        <w:rPr>
          <w:rFonts w:asciiTheme="minorHAnsi" w:hAnsiTheme="minorHAnsi" w:cstheme="minorHAnsi"/>
          <w:color w:val="222A35" w:themeColor="text2" w:themeShade="80"/>
          <w:sz w:val="16"/>
          <w:szCs w:val="16"/>
          <w:lang w:val="sq-AL"/>
        </w:rPr>
      </w:pPr>
      <w:r w:rsidRPr="004423F4">
        <w:rPr>
          <w:rStyle w:val="FootnoteReference"/>
          <w:rFonts w:ascii="Calibri" w:hAnsi="Calibri" w:cs="Calibri"/>
          <w:color w:val="222A35" w:themeColor="text2" w:themeShade="80"/>
          <w:sz w:val="16"/>
          <w:szCs w:val="16"/>
          <w:lang w:val="sq-AL"/>
        </w:rPr>
        <w:footnoteRef/>
      </w:r>
      <w:r w:rsidRPr="004423F4">
        <w:rPr>
          <w:rFonts w:ascii="Calibri" w:hAnsi="Calibri" w:cs="Calibri"/>
          <w:color w:val="222A35" w:themeColor="text2" w:themeShade="80"/>
          <w:sz w:val="16"/>
          <w:szCs w:val="16"/>
          <w:lang w:val="sq-AL"/>
        </w:rPr>
        <w:t xml:space="preserve"> Organi Shpronësues është i autorizuar të bëjë shpronësimin e pronës së paluajtshme vetëm pas përmbushjes së të gjitha kushteve në vijim.  1.1. shpronësimi bëhet në mënyrë të qartë dhe të drejtpërdrejtë për arritjen e një qëllimi të ligjshëm publik brenda kompetencave të tij të përcaktuara në paragrafët 2 ose 3 të këtij neni; 1.2. qëllimi i ligjshëm publik nuk mund të arrihet në mënyrë praktike pa kryerjen e Shpronësimit; 1.3. përfitimi publik nga shpronësimi është më i madh se interesat të cilat do të ndikohen negativisht nga Shpronësimi; dhe 1.4. prona e paluajtshme e cila është objekt i shpronësimit nuk është zgjedhur për arritjen e një qëllimi ose synimi diskriminues; dhe 1.5. Organi Shpronësues i ka përmbushur të gjitha dispozitat e aplikueshme të këtij ligji.</w:t>
      </w:r>
    </w:p>
  </w:footnote>
  <w:footnote w:id="10">
    <w:p w14:paraId="2683C0B2" w14:textId="5228D6BF" w:rsidR="007545C7" w:rsidRPr="004423F4" w:rsidRDefault="007545C7" w:rsidP="00BF121E">
      <w:pPr>
        <w:pStyle w:val="FootnoteText"/>
        <w:spacing w:before="60" w:after="60"/>
        <w:jc w:val="both"/>
        <w:rPr>
          <w:rFonts w:asciiTheme="minorHAnsi" w:hAnsiTheme="minorHAnsi" w:cstheme="minorHAnsi"/>
          <w:sz w:val="16"/>
          <w:szCs w:val="16"/>
          <w:lang w:val="sq-AL"/>
        </w:rPr>
      </w:pPr>
      <w:r w:rsidRPr="004423F4">
        <w:rPr>
          <w:rStyle w:val="FootnoteReference"/>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Autoriteti Shpronësues mund të jetë edhe një Komunë</w:t>
      </w:r>
      <w:r w:rsidRPr="004423F4">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 xml:space="preserve">Në këtë rast kërkuesi nuk mund të jetë </w:t>
      </w:r>
      <w:r w:rsidRPr="004423F4">
        <w:rPr>
          <w:rFonts w:asciiTheme="minorHAnsi" w:hAnsiTheme="minorHAnsi" w:cstheme="minorHAnsi"/>
          <w:color w:val="030F40"/>
          <w:sz w:val="16"/>
          <w:szCs w:val="16"/>
          <w:lang w:val="sq-AL"/>
        </w:rPr>
        <w:t xml:space="preserve">PPP </w:t>
      </w:r>
      <w:r>
        <w:rPr>
          <w:rFonts w:asciiTheme="minorHAnsi" w:hAnsiTheme="minorHAnsi" w:cstheme="minorHAnsi"/>
          <w:color w:val="030F40"/>
          <w:sz w:val="16"/>
          <w:szCs w:val="16"/>
          <w:lang w:val="sq-AL"/>
        </w:rPr>
        <w:t xml:space="preserve">apo palë në një Kontratë infrastrukturore </w:t>
      </w:r>
    </w:p>
  </w:footnote>
  <w:footnote w:id="11">
    <w:p w14:paraId="054EFE0D" w14:textId="3D667AE4" w:rsidR="007545C7" w:rsidRPr="004423F4" w:rsidRDefault="007545C7" w:rsidP="00A21E12">
      <w:pPr>
        <w:pStyle w:val="FootnoteText"/>
        <w:rPr>
          <w:rFonts w:asciiTheme="minorHAnsi" w:eastAsia="Times New Roman" w:hAnsiTheme="minorHAnsi" w:cstheme="minorHAnsi"/>
          <w:sz w:val="16"/>
          <w:szCs w:val="16"/>
          <w:lang w:val="sq-AL"/>
        </w:rPr>
      </w:pPr>
      <w:r w:rsidRPr="004423F4">
        <w:rPr>
          <w:rStyle w:val="FootnoteReference"/>
          <w:rFonts w:asciiTheme="minorHAnsi" w:hAnsiTheme="minorHAnsi" w:cstheme="minorHAnsi"/>
          <w:sz w:val="16"/>
          <w:szCs w:val="16"/>
          <w:lang w:val="sq-AL"/>
        </w:rPr>
        <w:footnoteRef/>
      </w:r>
      <w:r w:rsidRPr="004423F4">
        <w:rPr>
          <w:rFonts w:asciiTheme="minorHAnsi" w:eastAsia="Times New Roman" w:hAnsiTheme="minorHAnsi" w:cstheme="minorHAnsi"/>
          <w:sz w:val="16"/>
          <w:szCs w:val="16"/>
          <w:lang w:val="sq-AL"/>
        </w:rPr>
        <w:t xml:space="preserve"> </w:t>
      </w:r>
      <w:hyperlink r:id="rId2" w:history="1">
        <w:r w:rsidRPr="00C2490F">
          <w:rPr>
            <w:rStyle w:val="Hyperlink"/>
            <w:rFonts w:asciiTheme="minorHAnsi" w:eastAsia="Times New Roman" w:hAnsiTheme="minorHAnsi" w:cstheme="minorHAnsi"/>
            <w:sz w:val="16"/>
            <w:szCs w:val="16"/>
            <w:lang w:val="sq-AL"/>
          </w:rPr>
          <w:t>http://www.ebrd.com/who-we-are/our-values/environmental-and-social-policy/performance-requirements.html%20</w:t>
        </w:r>
      </w:hyperlink>
      <w:r w:rsidRPr="004423F4">
        <w:rPr>
          <w:rFonts w:asciiTheme="minorHAnsi" w:eastAsia="Times New Roman" w:hAnsiTheme="minorHAnsi" w:cstheme="minorHAnsi"/>
          <w:sz w:val="16"/>
          <w:szCs w:val="16"/>
          <w:lang w:val="sq-AL"/>
        </w:rPr>
        <w:t xml:space="preserve"> </w:t>
      </w:r>
    </w:p>
  </w:footnote>
  <w:footnote w:id="12">
    <w:p w14:paraId="2B5CBF48" w14:textId="4D80FD3D" w:rsidR="007545C7" w:rsidRPr="004423F4" w:rsidRDefault="007545C7" w:rsidP="00642A87">
      <w:pPr>
        <w:pStyle w:val="FootnoteText"/>
        <w:rPr>
          <w:rFonts w:asciiTheme="minorHAnsi" w:hAnsiTheme="minorHAnsi" w:cstheme="minorHAnsi"/>
          <w:sz w:val="18"/>
          <w:szCs w:val="18"/>
          <w:lang w:val="sq-AL"/>
        </w:rPr>
      </w:pPr>
      <w:r w:rsidRPr="004423F4">
        <w:rPr>
          <w:rStyle w:val="FootnoteReference"/>
          <w:rFonts w:asciiTheme="minorHAnsi" w:hAnsiTheme="minorHAnsi" w:cstheme="minorHAnsi"/>
          <w:color w:val="002060"/>
          <w:sz w:val="18"/>
          <w:szCs w:val="18"/>
          <w:lang w:val="sq-AL"/>
        </w:rPr>
        <w:footnoteRef/>
      </w:r>
      <w:r w:rsidRPr="004423F4">
        <w:rPr>
          <w:rFonts w:asciiTheme="minorHAnsi" w:hAnsiTheme="minorHAnsi" w:cstheme="minorHAnsi"/>
          <w:color w:val="002060"/>
          <w:sz w:val="18"/>
          <w:szCs w:val="18"/>
          <w:lang w:val="sq-AL"/>
        </w:rPr>
        <w:t xml:space="preserve"> </w:t>
      </w:r>
      <w:r>
        <w:rPr>
          <w:rFonts w:asciiTheme="minorHAnsi" w:hAnsiTheme="minorHAnsi" w:cstheme="minorHAnsi"/>
          <w:color w:val="002060"/>
          <w:sz w:val="18"/>
          <w:szCs w:val="18"/>
          <w:lang w:val="sq-AL"/>
        </w:rPr>
        <w:t xml:space="preserve">Varfëria e konsumit në Republikën e Kosovës </w:t>
      </w:r>
      <w:r w:rsidRPr="004423F4">
        <w:rPr>
          <w:rFonts w:asciiTheme="minorHAnsi" w:hAnsiTheme="minorHAnsi" w:cstheme="minorHAnsi"/>
          <w:color w:val="002060"/>
          <w:sz w:val="18"/>
          <w:szCs w:val="18"/>
          <w:lang w:val="sq-AL"/>
        </w:rPr>
        <w:t xml:space="preserve">2012-2015, </w:t>
      </w:r>
      <w:r>
        <w:rPr>
          <w:rFonts w:asciiTheme="minorHAnsi" w:hAnsiTheme="minorHAnsi" w:cstheme="minorHAnsi"/>
          <w:color w:val="002060"/>
          <w:sz w:val="18"/>
          <w:szCs w:val="18"/>
          <w:lang w:val="sq-AL"/>
        </w:rPr>
        <w:t>Banka Botërore</w:t>
      </w:r>
      <w:r w:rsidRPr="004423F4">
        <w:rPr>
          <w:rFonts w:asciiTheme="minorHAnsi" w:hAnsiTheme="minorHAnsi" w:cstheme="minorHAnsi"/>
          <w:color w:val="002060"/>
          <w:sz w:val="18"/>
          <w:szCs w:val="18"/>
          <w:lang w:val="sq-AL"/>
        </w:rPr>
        <w:t>, 2015</w:t>
      </w:r>
    </w:p>
  </w:footnote>
  <w:footnote w:id="13">
    <w:p w14:paraId="61399CEA" w14:textId="248CD747" w:rsidR="007545C7" w:rsidRPr="004423F4" w:rsidRDefault="007545C7" w:rsidP="00187154">
      <w:pPr>
        <w:pStyle w:val="FootnoteText"/>
        <w:jc w:val="both"/>
        <w:rPr>
          <w:rFonts w:asciiTheme="minorHAnsi" w:hAnsiTheme="minorHAnsi" w:cstheme="minorHAnsi"/>
          <w:lang w:val="sq-AL"/>
        </w:rPr>
      </w:pPr>
      <w:r w:rsidRPr="004423F4">
        <w:rPr>
          <w:rStyle w:val="FootnoteReference"/>
          <w:rFonts w:asciiTheme="minorHAnsi" w:hAnsiTheme="minorHAnsi" w:cstheme="minorHAnsi"/>
          <w:color w:val="002060"/>
          <w:sz w:val="18"/>
          <w:lang w:val="sq-AL"/>
        </w:rPr>
        <w:footnoteRef/>
      </w:r>
      <w:r w:rsidRPr="004423F4">
        <w:rPr>
          <w:rFonts w:asciiTheme="minorHAnsi" w:hAnsiTheme="minorHAnsi" w:cstheme="minorHAnsi"/>
          <w:color w:val="002060"/>
          <w:sz w:val="18"/>
          <w:lang w:val="sq-AL"/>
        </w:rPr>
        <w:t xml:space="preserve"> </w:t>
      </w:r>
      <w:r>
        <w:rPr>
          <w:rFonts w:asciiTheme="minorHAnsi" w:hAnsiTheme="minorHAnsi" w:cstheme="minorHAnsi"/>
          <w:color w:val="002060"/>
          <w:sz w:val="18"/>
          <w:lang w:val="sq-AL"/>
        </w:rPr>
        <w:t xml:space="preserve">Rezultatet të nxjerra nga rezultatet e anketimeve të ndryshme sociale të zbatuara nga NjZP dhe </w:t>
      </w:r>
      <w:r w:rsidRPr="004423F4">
        <w:rPr>
          <w:rFonts w:asciiTheme="minorHAnsi" w:hAnsiTheme="minorHAnsi" w:cstheme="minorHAnsi"/>
          <w:color w:val="002060"/>
          <w:sz w:val="18"/>
          <w:lang w:val="sq-AL"/>
        </w:rPr>
        <w:t xml:space="preserve">IPF6 </w:t>
      </w:r>
      <w:r>
        <w:rPr>
          <w:rFonts w:asciiTheme="minorHAnsi" w:hAnsiTheme="minorHAnsi" w:cstheme="minorHAnsi"/>
          <w:color w:val="002060"/>
          <w:sz w:val="18"/>
          <w:lang w:val="sq-AL"/>
        </w:rPr>
        <w:t xml:space="preserve">në periudhën kohore të Projektit </w:t>
      </w:r>
    </w:p>
  </w:footnote>
  <w:footnote w:id="14">
    <w:p w14:paraId="4274DCEA" w14:textId="612938B7" w:rsidR="007545C7" w:rsidRPr="004423F4" w:rsidRDefault="007545C7" w:rsidP="00934888">
      <w:pPr>
        <w:pStyle w:val="FootnoteText"/>
        <w:ind w:left="-567" w:right="-613"/>
        <w:jc w:val="both"/>
        <w:rPr>
          <w:rFonts w:asciiTheme="minorHAnsi" w:hAnsiTheme="minorHAnsi" w:cstheme="minorHAnsi"/>
          <w:sz w:val="16"/>
          <w:szCs w:val="16"/>
          <w:highlight w:val="yellow"/>
          <w:lang w:val="sq-AL"/>
        </w:rPr>
      </w:pPr>
      <w:r w:rsidRPr="004423F4">
        <w:rPr>
          <w:rStyle w:val="FootnoteReference"/>
          <w:rFonts w:asciiTheme="minorHAnsi" w:hAnsiTheme="minorHAnsi" w:cstheme="minorHAnsi"/>
          <w:sz w:val="16"/>
          <w:szCs w:val="16"/>
          <w:lang w:val="sq-AL"/>
        </w:rPr>
        <w:footnoteRef/>
      </w:r>
      <w:r w:rsidRPr="004423F4">
        <w:rPr>
          <w:rFonts w:asciiTheme="minorHAnsi" w:hAnsiTheme="minorHAnsi" w:cstheme="minorHAnsi"/>
          <w:sz w:val="16"/>
          <w:szCs w:val="16"/>
          <w:lang w:val="sq-AL"/>
        </w:rPr>
        <w:t xml:space="preserve"> </w:t>
      </w:r>
      <w:r>
        <w:rPr>
          <w:rFonts w:asciiTheme="minorHAnsi" w:hAnsiTheme="minorHAnsi" w:cstheme="minorHAnsi"/>
          <w:sz w:val="16"/>
          <w:szCs w:val="16"/>
          <w:lang w:val="sq-AL"/>
        </w:rPr>
        <w:t xml:space="preserve">Kufizime që rezultojnë </w:t>
      </w:r>
      <w:r>
        <w:rPr>
          <w:rFonts w:asciiTheme="minorHAnsi" w:eastAsia="Times New Roman" w:hAnsiTheme="minorHAnsi" w:cstheme="minorHAnsi"/>
          <w:sz w:val="16"/>
          <w:szCs w:val="16"/>
          <w:lang w:val="sq-AL"/>
        </w:rPr>
        <w:t>në humbjen nga ana e personave të aksesit te pasuritë fizike apo burimet natyrore nuk mbulohen nga Ligji për Shpronësimin</w:t>
      </w:r>
      <w:r w:rsidRPr="004423F4">
        <w:rPr>
          <w:rFonts w:asciiTheme="minorHAnsi" w:eastAsia="Times New Roman" w:hAnsiTheme="minorHAnsi" w:cstheme="minorHAnsi"/>
          <w:sz w:val="16"/>
          <w:szCs w:val="16"/>
          <w:lang w:val="sq-AL"/>
        </w:rPr>
        <w:t>.</w:t>
      </w:r>
    </w:p>
  </w:footnote>
  <w:footnote w:id="15">
    <w:p w14:paraId="55B670DF" w14:textId="0C8B690E" w:rsidR="007545C7" w:rsidRPr="00A12121" w:rsidRDefault="007545C7" w:rsidP="00937888">
      <w:pPr>
        <w:rPr>
          <w:lang w:val="sq-AL"/>
        </w:rPr>
      </w:pPr>
      <w:r w:rsidRPr="00937888">
        <w:rPr>
          <w:rStyle w:val="FootnoteReference"/>
          <w:rFonts w:asciiTheme="minorHAnsi" w:hAnsiTheme="minorHAnsi" w:cstheme="minorHAnsi"/>
          <w:color w:val="030F40"/>
          <w:sz w:val="16"/>
          <w:szCs w:val="16"/>
          <w:lang w:val="sq-AL"/>
        </w:rPr>
        <w:footnoteRef/>
      </w:r>
      <w:r w:rsidRPr="00937888">
        <w:rPr>
          <w:rFonts w:asciiTheme="minorHAnsi" w:hAnsiTheme="minorHAnsi" w:cstheme="minorHAnsi"/>
          <w:color w:val="030F40"/>
          <w:sz w:val="16"/>
          <w:szCs w:val="16"/>
          <w:lang w:val="sq-AL"/>
        </w:rPr>
        <w:t xml:space="preserve"> Ligji për Shpronësimin nuk parashikon kompensim në natyrë, dhe për këtë arsye sigurimi i banesave adekuate me sigurinë e qiramarrjes dhe nuk përfshin ndonjë dispozitë për vendet e risistemimit.</w:t>
      </w:r>
    </w:p>
    <w:p w14:paraId="5314FCA4" w14:textId="77777777" w:rsidR="007545C7" w:rsidRPr="00F01697" w:rsidRDefault="007545C7" w:rsidP="00937888">
      <w:pPr>
        <w:ind w:right="-613"/>
        <w:jc w:val="both"/>
        <w:rPr>
          <w:rFonts w:asciiTheme="minorHAnsi" w:hAnsiTheme="minorHAnsi" w:cstheme="minorHAnsi"/>
          <w:color w:val="030F40"/>
          <w:sz w:val="16"/>
          <w:szCs w:val="16"/>
          <w:lang w:val="sq-AL"/>
        </w:rPr>
      </w:pPr>
      <w:r w:rsidRPr="00F01697">
        <w:rPr>
          <w:rFonts w:asciiTheme="minorHAnsi" w:hAnsiTheme="minorHAnsi" w:cstheme="minorHAnsi"/>
          <w:color w:val="030F40"/>
          <w:sz w:val="16"/>
          <w:szCs w:val="16"/>
          <w:lang w:val="sq-AL"/>
        </w:rPr>
        <w:t>Ata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nuk kan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 xml:space="preserve">një </w:t>
      </w:r>
      <w:r w:rsidRPr="00F01697">
        <w:rPr>
          <w:rFonts w:asciiTheme="minorHAnsi" w:hAnsiTheme="minorHAnsi" w:cstheme="minorHAnsi"/>
          <w:color w:val="030F40"/>
          <w:sz w:val="16"/>
          <w:szCs w:val="16"/>
          <w:lang w:val="sq-AL"/>
        </w:rPr>
        <w:t>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drejt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ligjore </w:t>
      </w:r>
      <w:r>
        <w:rPr>
          <w:rFonts w:asciiTheme="minorHAnsi" w:hAnsiTheme="minorHAnsi" w:cstheme="minorHAnsi"/>
          <w:color w:val="030F40"/>
          <w:sz w:val="16"/>
          <w:szCs w:val="16"/>
          <w:lang w:val="sq-AL"/>
        </w:rPr>
        <w:t xml:space="preserve">që mund të njohët </w:t>
      </w:r>
      <w:r w:rsidRPr="00F01697">
        <w:rPr>
          <w:rFonts w:asciiTheme="minorHAnsi" w:hAnsiTheme="minorHAnsi" w:cstheme="minorHAnsi"/>
          <w:color w:val="030F40"/>
          <w:sz w:val="16"/>
          <w:szCs w:val="16"/>
          <w:lang w:val="sq-AL"/>
        </w:rPr>
        <w:t xml:space="preserve">ose </w:t>
      </w:r>
      <w:r>
        <w:rPr>
          <w:rFonts w:asciiTheme="minorHAnsi" w:hAnsiTheme="minorHAnsi" w:cstheme="minorHAnsi"/>
          <w:color w:val="030F40"/>
          <w:sz w:val="16"/>
          <w:szCs w:val="16"/>
          <w:lang w:val="sq-AL"/>
        </w:rPr>
        <w:t xml:space="preserve">kanë pretendime mbi </w:t>
      </w:r>
      <w:r w:rsidRPr="00F01697">
        <w:rPr>
          <w:rFonts w:asciiTheme="minorHAnsi" w:hAnsiTheme="minorHAnsi" w:cstheme="minorHAnsi"/>
          <w:color w:val="030F40"/>
          <w:sz w:val="16"/>
          <w:szCs w:val="16"/>
          <w:lang w:val="sq-AL"/>
        </w:rPr>
        <w:t>tok</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n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ata </w:t>
      </w:r>
      <w:r>
        <w:rPr>
          <w:rFonts w:asciiTheme="minorHAnsi" w:hAnsiTheme="minorHAnsi" w:cstheme="minorHAnsi"/>
          <w:color w:val="030F40"/>
          <w:sz w:val="16"/>
          <w:szCs w:val="16"/>
          <w:lang w:val="sq-AL"/>
        </w:rPr>
        <w:t xml:space="preserve">kanë zënë </w:t>
      </w:r>
      <w:r w:rsidRPr="00F01697">
        <w:rPr>
          <w:rFonts w:asciiTheme="minorHAnsi" w:hAnsiTheme="minorHAnsi" w:cstheme="minorHAnsi"/>
          <w:color w:val="030F40"/>
          <w:sz w:val="16"/>
          <w:szCs w:val="16"/>
          <w:lang w:val="sq-AL"/>
        </w:rPr>
        <w:t>duhet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marrin </w:t>
      </w:r>
      <w:r>
        <w:rPr>
          <w:rFonts w:asciiTheme="minorHAnsi" w:hAnsiTheme="minorHAnsi" w:cstheme="minorHAnsi"/>
          <w:color w:val="030F40"/>
          <w:sz w:val="16"/>
          <w:szCs w:val="16"/>
          <w:lang w:val="sq-AL"/>
        </w:rPr>
        <w:t xml:space="preserve">shpërblim </w:t>
      </w:r>
      <w:r w:rsidRPr="00F01697">
        <w:rPr>
          <w:rFonts w:asciiTheme="minorHAnsi" w:hAnsiTheme="minorHAnsi" w:cstheme="minorHAnsi"/>
          <w:color w:val="030F40"/>
          <w:sz w:val="16"/>
          <w:szCs w:val="16"/>
          <w:lang w:val="sq-AL"/>
        </w:rPr>
        <w:t>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strukturat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ata zot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rojn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dhe </w:t>
      </w:r>
      <w:r>
        <w:rPr>
          <w:rFonts w:asciiTheme="minorHAnsi" w:hAnsiTheme="minorHAnsi" w:cstheme="minorHAnsi"/>
          <w:color w:val="030F40"/>
          <w:sz w:val="16"/>
          <w:szCs w:val="16"/>
          <w:lang w:val="sq-AL"/>
        </w:rPr>
        <w:t xml:space="preserve">kanë zënë </w:t>
      </w:r>
      <w:r w:rsidRPr="00F01697">
        <w:rPr>
          <w:rFonts w:asciiTheme="minorHAnsi" w:hAnsiTheme="minorHAnsi" w:cstheme="minorHAnsi"/>
          <w:color w:val="030F40"/>
          <w:sz w:val="16"/>
          <w:szCs w:val="16"/>
          <w:lang w:val="sq-AL"/>
        </w:rPr>
        <w:t>dhe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çdo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rmir</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sim tjet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tok</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s </w:t>
      </w:r>
      <w:r>
        <w:rPr>
          <w:rFonts w:asciiTheme="minorHAnsi" w:hAnsiTheme="minorHAnsi" w:cstheme="minorHAnsi"/>
          <w:color w:val="030F40"/>
          <w:sz w:val="16"/>
          <w:szCs w:val="16"/>
          <w:lang w:val="sq-AL"/>
        </w:rPr>
        <w:t xml:space="preserve">në </w:t>
      </w:r>
      <w:r w:rsidRPr="00F01697">
        <w:rPr>
          <w:rFonts w:asciiTheme="minorHAnsi" w:hAnsiTheme="minorHAnsi" w:cstheme="minorHAnsi"/>
          <w:color w:val="030F40"/>
          <w:sz w:val="16"/>
          <w:szCs w:val="16"/>
          <w:lang w:val="sq-AL"/>
        </w:rPr>
        <w:t>kosto</w:t>
      </w:r>
      <w:r>
        <w:rPr>
          <w:rFonts w:asciiTheme="minorHAnsi" w:hAnsiTheme="minorHAnsi" w:cstheme="minorHAnsi"/>
          <w:color w:val="030F40"/>
          <w:sz w:val="16"/>
          <w:szCs w:val="16"/>
          <w:lang w:val="sq-AL"/>
        </w:rPr>
        <w:t xml:space="preserve">n e </w:t>
      </w:r>
      <w:r w:rsidRPr="00F01697">
        <w:rPr>
          <w:rFonts w:asciiTheme="minorHAnsi" w:hAnsiTheme="minorHAnsi" w:cstheme="minorHAnsi"/>
          <w:color w:val="030F40"/>
          <w:sz w:val="16"/>
          <w:szCs w:val="16"/>
          <w:lang w:val="sq-AL"/>
        </w:rPr>
        <w:t>plot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z</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vend</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simit dhe nj</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zgjedhje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opsioneve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strehim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rshtatsh</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m me sigurin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e </w:t>
      </w:r>
      <w:r>
        <w:rPr>
          <w:rFonts w:asciiTheme="minorHAnsi" w:hAnsiTheme="minorHAnsi" w:cstheme="minorHAnsi"/>
          <w:color w:val="030F40"/>
          <w:sz w:val="16"/>
          <w:szCs w:val="16"/>
          <w:lang w:val="sq-AL"/>
        </w:rPr>
        <w:t>qiramarrjes dhe asistencë për risistemimin</w:t>
      </w:r>
      <w:r w:rsidRPr="00F01697">
        <w:rPr>
          <w:rFonts w:asciiTheme="minorHAnsi" w:hAnsiTheme="minorHAnsi" w:cstheme="minorHAnsi"/>
          <w:color w:val="030F40"/>
          <w:sz w:val="16"/>
          <w:szCs w:val="16"/>
          <w:lang w:val="sq-AL"/>
        </w:rPr>
        <w:t>.</w:t>
      </w:r>
    </w:p>
    <w:p w14:paraId="6C36C73B" w14:textId="19A8704F" w:rsidR="007545C7" w:rsidRPr="004423F4" w:rsidRDefault="007545C7" w:rsidP="00937888">
      <w:pPr>
        <w:ind w:left="-426" w:right="-613" w:firstLine="426"/>
        <w:jc w:val="both"/>
        <w:rPr>
          <w:rFonts w:asciiTheme="minorHAnsi" w:eastAsia="Times New Roman" w:hAnsiTheme="minorHAnsi" w:cstheme="minorHAnsi"/>
          <w:color w:val="030F40"/>
          <w:sz w:val="16"/>
          <w:szCs w:val="16"/>
          <w:lang w:val="sq-AL"/>
        </w:rPr>
      </w:pPr>
      <w:r w:rsidRPr="00F01697">
        <w:rPr>
          <w:rFonts w:asciiTheme="minorHAnsi" w:hAnsiTheme="minorHAnsi" w:cstheme="minorHAnsi"/>
          <w:color w:val="030F40"/>
          <w:sz w:val="16"/>
          <w:szCs w:val="16"/>
          <w:lang w:val="sq-AL"/>
        </w:rPr>
        <w:t>L</w:t>
      </w:r>
      <w:r>
        <w:rPr>
          <w:rFonts w:asciiTheme="minorHAnsi" w:hAnsiTheme="minorHAnsi" w:cstheme="minorHAnsi"/>
          <w:color w:val="030F40"/>
          <w:sz w:val="16"/>
          <w:szCs w:val="16"/>
          <w:lang w:val="sq-AL"/>
        </w:rPr>
        <w:t xml:space="preserve">igji </w:t>
      </w:r>
      <w:r w:rsidRPr="00F01697">
        <w:rPr>
          <w:rFonts w:asciiTheme="minorHAnsi" w:hAnsiTheme="minorHAnsi" w:cstheme="minorHAnsi"/>
          <w:color w:val="030F40"/>
          <w:sz w:val="16"/>
          <w:szCs w:val="16"/>
          <w:lang w:val="sq-AL"/>
        </w:rPr>
        <w:t>për Shpronësim</w:t>
      </w:r>
      <w:r>
        <w:rPr>
          <w:rFonts w:asciiTheme="minorHAnsi" w:hAnsiTheme="minorHAnsi" w:cstheme="minorHAnsi"/>
          <w:color w:val="030F40"/>
          <w:sz w:val="16"/>
          <w:szCs w:val="16"/>
          <w:lang w:val="sq-AL"/>
        </w:rPr>
        <w:t>in</w:t>
      </w:r>
      <w:r w:rsidRPr="00F01697">
        <w:rPr>
          <w:rFonts w:asciiTheme="minorHAnsi" w:hAnsiTheme="minorHAnsi" w:cstheme="minorHAnsi"/>
          <w:color w:val="030F40"/>
          <w:sz w:val="16"/>
          <w:szCs w:val="16"/>
          <w:lang w:val="sq-AL"/>
        </w:rPr>
        <w:t xml:space="preserve"> nuk rregullon procedurën e trajtimit të pronarëve </w:t>
      </w:r>
      <w:r>
        <w:rPr>
          <w:rFonts w:asciiTheme="minorHAnsi" w:hAnsiTheme="minorHAnsi" w:cstheme="minorHAnsi"/>
          <w:color w:val="030F40"/>
          <w:sz w:val="16"/>
          <w:szCs w:val="16"/>
          <w:lang w:val="sq-AL"/>
        </w:rPr>
        <w:t xml:space="preserve">të pronave </w:t>
      </w:r>
      <w:r w:rsidRPr="00F01697">
        <w:rPr>
          <w:rFonts w:asciiTheme="minorHAnsi" w:hAnsiTheme="minorHAnsi" w:cstheme="minorHAnsi"/>
          <w:color w:val="030F40"/>
          <w:sz w:val="16"/>
          <w:szCs w:val="16"/>
          <w:lang w:val="sq-AL"/>
        </w:rPr>
        <w:t xml:space="preserve">në mungesë dhe nuk përmban asnjë masë për të siguruar që të drejtat e </w:t>
      </w:r>
      <w:r>
        <w:rPr>
          <w:rFonts w:asciiTheme="minorHAnsi" w:hAnsiTheme="minorHAnsi" w:cstheme="minorHAnsi"/>
          <w:color w:val="030F40"/>
          <w:sz w:val="16"/>
          <w:szCs w:val="16"/>
          <w:lang w:val="sq-AL"/>
        </w:rPr>
        <w:t xml:space="preserve">këtyre pronarëve </w:t>
      </w:r>
      <w:r w:rsidRPr="00F01697">
        <w:rPr>
          <w:rFonts w:asciiTheme="minorHAnsi" w:hAnsiTheme="minorHAnsi" w:cstheme="minorHAnsi"/>
          <w:color w:val="030F40"/>
          <w:sz w:val="16"/>
          <w:szCs w:val="16"/>
          <w:lang w:val="sq-AL"/>
        </w:rPr>
        <w:t xml:space="preserve">të informohen </w:t>
      </w:r>
      <w:r>
        <w:rPr>
          <w:rFonts w:asciiTheme="minorHAnsi" w:hAnsiTheme="minorHAnsi" w:cstheme="minorHAnsi"/>
          <w:color w:val="030F40"/>
          <w:sz w:val="16"/>
          <w:szCs w:val="16"/>
          <w:lang w:val="sq-AL"/>
        </w:rPr>
        <w:t xml:space="preserve">në </w:t>
      </w:r>
      <w:r w:rsidRPr="00F01697">
        <w:rPr>
          <w:rFonts w:asciiTheme="minorHAnsi" w:hAnsiTheme="minorHAnsi" w:cstheme="minorHAnsi"/>
          <w:color w:val="030F40"/>
          <w:sz w:val="16"/>
          <w:szCs w:val="16"/>
          <w:lang w:val="sq-AL"/>
        </w:rPr>
        <w:t xml:space="preserve">kohë dhe siç duhet për çdo veprim </w:t>
      </w:r>
      <w:r>
        <w:rPr>
          <w:rFonts w:asciiTheme="minorHAnsi" w:hAnsiTheme="minorHAnsi" w:cstheme="minorHAnsi"/>
          <w:color w:val="030F40"/>
          <w:sz w:val="16"/>
          <w:szCs w:val="16"/>
          <w:lang w:val="sq-AL"/>
        </w:rPr>
        <w:tab/>
      </w:r>
      <w:r w:rsidRPr="00F01697">
        <w:rPr>
          <w:rFonts w:asciiTheme="minorHAnsi" w:hAnsiTheme="minorHAnsi" w:cstheme="minorHAnsi"/>
          <w:color w:val="030F40"/>
          <w:sz w:val="16"/>
          <w:szCs w:val="16"/>
          <w:lang w:val="sq-AL"/>
        </w:rPr>
        <w:t>administrativ të ndërmarrë kundër pronës së tyre dhe për mjete</w:t>
      </w:r>
      <w:r>
        <w:rPr>
          <w:rFonts w:asciiTheme="minorHAnsi" w:hAnsiTheme="minorHAnsi" w:cstheme="minorHAnsi"/>
          <w:color w:val="030F40"/>
          <w:sz w:val="16"/>
          <w:szCs w:val="16"/>
          <w:lang w:val="sq-AL"/>
        </w:rPr>
        <w:t>t</w:t>
      </w:r>
      <w:r w:rsidRPr="00F01697">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ligjore</w:t>
      </w:r>
      <w:r w:rsidRPr="00F01697">
        <w:rPr>
          <w:rFonts w:asciiTheme="minorHAnsi" w:hAnsiTheme="minorHAnsi" w:cstheme="minorHAnsi"/>
          <w:color w:val="030F40"/>
          <w:sz w:val="16"/>
          <w:szCs w:val="16"/>
          <w:lang w:val="sq-AL"/>
        </w:rPr>
        <w:t>.</w:t>
      </w:r>
    </w:p>
  </w:footnote>
  <w:footnote w:id="16">
    <w:p w14:paraId="0C860A10" w14:textId="6ED95F3B" w:rsidR="007545C7" w:rsidRPr="004423F4" w:rsidRDefault="007545C7" w:rsidP="00934888">
      <w:pPr>
        <w:jc w:val="both"/>
        <w:rPr>
          <w:rFonts w:asciiTheme="minorHAnsi" w:hAnsiTheme="minorHAnsi" w:cstheme="minorHAnsi"/>
          <w:sz w:val="16"/>
          <w:szCs w:val="16"/>
          <w:lang w:val="sq-AL"/>
        </w:rPr>
      </w:pPr>
      <w:r w:rsidRPr="004423F4">
        <w:rPr>
          <w:rStyle w:val="FootnoteReference"/>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p</w:t>
      </w:r>
      <w:r w:rsidRPr="004423F4">
        <w:rPr>
          <w:rFonts w:asciiTheme="minorHAnsi" w:eastAsia="Times New Roman" w:hAnsiTheme="minorHAnsi" w:cstheme="minorHAnsi"/>
          <w:color w:val="030F40"/>
          <w:sz w:val="16"/>
          <w:szCs w:val="16"/>
          <w:lang w:val="sq-AL"/>
        </w:rPr>
        <w:t>ë</w:t>
      </w:r>
      <w:r>
        <w:rPr>
          <w:rFonts w:asciiTheme="minorHAnsi" w:eastAsia="Times New Roman" w:hAnsiTheme="minorHAnsi" w:cstheme="minorHAnsi"/>
          <w:color w:val="030F40"/>
          <w:sz w:val="16"/>
          <w:szCs w:val="16"/>
          <w:lang w:val="sq-AL"/>
        </w:rPr>
        <w:t>r Shpronësimin nuk e njeh zhvendosjen e ekonomike</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Gjithashtu</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fokusohet tek shpërblimi</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jo tek humbja, rikthimi apo përmirësimi i mjeteve të jetesës</w:t>
      </w:r>
      <w:r w:rsidRPr="004423F4">
        <w:rPr>
          <w:rFonts w:asciiTheme="minorHAnsi" w:eastAsia="Times New Roman" w:hAnsiTheme="minorHAnsi" w:cstheme="minorHAnsi"/>
          <w:color w:val="030F40"/>
          <w:sz w:val="16"/>
          <w:szCs w:val="16"/>
          <w:lang w:val="sq-AL"/>
        </w:rPr>
        <w:t>.</w:t>
      </w:r>
    </w:p>
  </w:footnote>
  <w:footnote w:id="17">
    <w:p w14:paraId="6A066599" w14:textId="408039F2" w:rsidR="007545C7" w:rsidRPr="004423F4" w:rsidRDefault="007545C7" w:rsidP="00995C41">
      <w:pPr>
        <w:jc w:val="both"/>
        <w:rPr>
          <w:rFonts w:asciiTheme="minorHAnsi" w:hAnsiTheme="minorHAnsi" w:cstheme="minorHAnsi"/>
          <w:lang w:val="sq-AL"/>
        </w:rPr>
      </w:pPr>
      <w:r w:rsidRPr="004423F4">
        <w:rPr>
          <w:rStyle w:val="FootnoteReference"/>
          <w:rFonts w:asciiTheme="minorHAnsi" w:hAnsiTheme="minorHAnsi" w:cstheme="minorHAnsi"/>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për Shpronësimin nuk parashikon ofrimin e kostove të zhvendosjes dhe asistencë specifike të risistemimit për grupet vulnerabël</w:t>
      </w:r>
      <w:r w:rsidRPr="004423F4">
        <w:rPr>
          <w:rFonts w:asciiTheme="minorHAnsi" w:eastAsia="Times New Roman" w:hAnsiTheme="minorHAnsi" w:cstheme="minorHAnsi"/>
          <w:color w:val="030F40"/>
          <w:sz w:val="16"/>
          <w:szCs w:val="16"/>
          <w:lang w:val="sq-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2559" w14:textId="77777777" w:rsidR="00760DF4" w:rsidRDefault="00760D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A724" w14:textId="77777777" w:rsidR="007545C7" w:rsidRDefault="007545C7" w:rsidP="00913EB5">
    <w:pPr>
      <w:pStyle w:val="Header"/>
      <w:ind w:right="529"/>
      <w:jc w:val="right"/>
      <w:rPr>
        <w:rFonts w:ascii="Arial" w:eastAsia="Arial" w:hAnsi="Arial" w:cs="Arial"/>
        <w:sz w:val="15"/>
        <w:szCs w:val="15"/>
      </w:rPr>
    </w:pPr>
    <w:bookmarkStart w:id="1" w:name="_Hlk483818224"/>
    <w:bookmarkStart w:id="2" w:name="_Hlk483818225"/>
    <w:bookmarkStart w:id="3" w:name="_Hlk483816019"/>
    <w:bookmarkStart w:id="4" w:name="_Hlk483816020"/>
  </w:p>
  <w:bookmarkEnd w:id="1"/>
  <w:bookmarkEnd w:id="2"/>
  <w:bookmarkEnd w:id="3"/>
  <w:bookmarkEnd w:id="4"/>
  <w:p w14:paraId="69CDC98C" w14:textId="77777777" w:rsidR="007545C7" w:rsidRPr="00C0199F" w:rsidRDefault="007545C7" w:rsidP="00913E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6049E" w14:textId="77777777" w:rsidR="007545C7" w:rsidRPr="0016766B" w:rsidRDefault="007545C7" w:rsidP="00913EB5">
    <w:pPr>
      <w:pStyle w:val="Header"/>
      <w:ind w:right="529"/>
      <w:jc w:val="right"/>
      <w:rPr>
        <w:rFonts w:ascii="DIN Pro Medium" w:eastAsia="MS Mincho" w:hAnsi="DIN Pro Medium" w:cs="DIN Pro Medium" w:hint="eastAsia"/>
        <w:b/>
        <w:noProof/>
        <w:color w:val="003387"/>
      </w:rPr>
    </w:pPr>
    <w:r w:rsidRPr="0016766B">
      <w:rPr>
        <w:rFonts w:ascii="DIN Pro Medium" w:eastAsia="MS Mincho" w:hAnsi="DIN Pro Medium" w:cs="DIN Pro Medium"/>
        <w:b/>
        <w:noProof/>
        <w:color w:val="003387"/>
      </w:rPr>
      <w:t>SUEZ - IPF6 Consortium</w:t>
    </w:r>
  </w:p>
  <w:p w14:paraId="05DC0D99" w14:textId="77777777" w:rsidR="007545C7" w:rsidRDefault="007545C7" w:rsidP="00844C51">
    <w:pPr>
      <w:pBdr>
        <w:bottom w:val="single" w:sz="8" w:space="1" w:color="A6A6A6"/>
      </w:pBdr>
      <w:spacing w:line="184" w:lineRule="exact"/>
      <w:ind w:left="20" w:right="529"/>
      <w:jc w:val="right"/>
      <w:rPr>
        <w:rFonts w:ascii="Arial" w:eastAsia="Arial" w:hAnsi="Arial" w:cs="Arial"/>
        <w:color w:val="58595B"/>
        <w:sz w:val="15"/>
        <w:szCs w:val="15"/>
      </w:rPr>
    </w:pPr>
    <w:r w:rsidRPr="0016766B">
      <w:rPr>
        <w:rFonts w:ascii="Arial" w:eastAsia="Arial" w:hAnsi="Arial" w:cs="Arial"/>
        <w:b/>
        <w:bCs/>
        <w:color w:val="003387"/>
        <w:sz w:val="16"/>
        <w:szCs w:val="16"/>
      </w:rPr>
      <w:t>Page</w:t>
    </w:r>
    <w:r>
      <w:fldChar w:fldCharType="begin"/>
    </w:r>
    <w:r>
      <w:rPr>
        <w:rFonts w:ascii="Arial" w:eastAsia="Arial" w:hAnsi="Arial" w:cs="Arial"/>
        <w:color w:val="58595B"/>
        <w:sz w:val="15"/>
        <w:szCs w:val="15"/>
      </w:rPr>
      <w:instrText xml:space="preserve"> PAGE </w:instrText>
    </w:r>
    <w:r>
      <w:fldChar w:fldCharType="separate"/>
    </w:r>
    <w:r>
      <w:rPr>
        <w:rFonts w:ascii="Arial" w:eastAsia="Arial" w:hAnsi="Arial" w:cs="Arial"/>
        <w:noProof/>
        <w:color w:val="58595B"/>
        <w:sz w:val="15"/>
        <w:szCs w:val="15"/>
      </w:rPr>
      <w:t>1</w:t>
    </w:r>
    <w:r>
      <w:fldChar w:fldCharType="end"/>
    </w:r>
    <w:r>
      <w:rPr>
        <w:rFonts w:ascii="Arial" w:eastAsia="Arial" w:hAnsi="Arial" w:cs="Arial"/>
        <w:color w:val="58595B"/>
        <w:spacing w:val="-1"/>
        <w:sz w:val="15"/>
        <w:szCs w:val="15"/>
      </w:rPr>
      <w:t>/</w:t>
    </w:r>
    <w:r>
      <w:rPr>
        <w:rFonts w:ascii="Arial" w:eastAsia="Arial" w:hAnsi="Arial" w:cs="Arial"/>
        <w:color w:val="58595B"/>
        <w:sz w:val="15"/>
        <w:szCs w:val="15"/>
      </w:rPr>
      <w:t>21</w:t>
    </w:r>
  </w:p>
  <w:p w14:paraId="66026525" w14:textId="77777777" w:rsidR="007545C7" w:rsidRDefault="007545C7" w:rsidP="00844C51">
    <w:pPr>
      <w:pBdr>
        <w:bottom w:val="single" w:sz="8" w:space="1" w:color="A6A6A6"/>
      </w:pBdr>
      <w:spacing w:line="184" w:lineRule="exact"/>
      <w:ind w:left="20" w:right="529"/>
      <w:jc w:val="right"/>
      <w:rPr>
        <w:rFonts w:ascii="Arial" w:eastAsia="Arial" w:hAnsi="Arial" w:cs="Arial"/>
        <w:sz w:val="15"/>
        <w:szCs w:val="15"/>
      </w:rPr>
    </w:pPr>
  </w:p>
  <w:p w14:paraId="04EF2FFC" w14:textId="77777777" w:rsidR="007545C7" w:rsidRDefault="007545C7" w:rsidP="00913EB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057" w:type="dxa"/>
      <w:tblInd w:w="-851"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545C7" w:rsidRPr="00E82560" w14:paraId="473D90F4" w14:textId="77777777" w:rsidTr="00E82560">
      <w:trPr>
        <w:trHeight w:val="291"/>
      </w:trPr>
      <w:tc>
        <w:tcPr>
          <w:tcW w:w="4648" w:type="dxa"/>
          <w:tcBorders>
            <w:bottom w:val="single" w:sz="8" w:space="0" w:color="AADC14"/>
          </w:tcBorders>
        </w:tcPr>
        <w:p w14:paraId="2F150E3F" w14:textId="632199BC" w:rsidR="007545C7" w:rsidRPr="00E82560" w:rsidRDefault="007545C7" w:rsidP="00E82560">
          <w:pPr>
            <w:tabs>
              <w:tab w:val="center" w:pos="4513"/>
              <w:tab w:val="right" w:pos="9026"/>
            </w:tabs>
            <w:ind w:left="-57"/>
            <w:rPr>
              <w:rFonts w:ascii="Calibri" w:eastAsia="MS Mincho" w:hAnsi="Calibri" w:cs="Calibri"/>
              <w:noProof/>
              <w:color w:val="030F40"/>
              <w:sz w:val="20"/>
              <w:szCs w:val="22"/>
              <w:lang w:val="fr-BE" w:eastAsia="en-US"/>
            </w:rPr>
          </w:pPr>
          <w:r>
            <w:rPr>
              <w:rFonts w:ascii="Calibri" w:eastAsia="MS Mincho" w:hAnsi="Calibri" w:cs="Calibri"/>
              <w:noProof/>
              <w:color w:val="030F40"/>
              <w:sz w:val="20"/>
              <w:szCs w:val="22"/>
              <w:lang w:val="fr-BE" w:eastAsia="en-US"/>
            </w:rPr>
            <w:t>Ë</w:t>
          </w:r>
          <w:r w:rsidRPr="00E82560">
            <w:rPr>
              <w:rFonts w:ascii="Calibri" w:eastAsia="MS Mincho" w:hAnsi="Calibri" w:cs="Calibri"/>
              <w:noProof/>
              <w:color w:val="030F40"/>
              <w:sz w:val="20"/>
              <w:szCs w:val="22"/>
              <w:lang w:val="fr-BE" w:eastAsia="en-US"/>
            </w:rPr>
            <w:t>B16-KOS-TRA-01</w:t>
          </w:r>
        </w:p>
        <w:p w14:paraId="55D0545D" w14:textId="69DA9A90" w:rsidR="007545C7" w:rsidRPr="00E82560" w:rsidRDefault="007545C7" w:rsidP="00E82560">
          <w:pPr>
            <w:tabs>
              <w:tab w:val="center" w:pos="4513"/>
              <w:tab w:val="right" w:pos="9026"/>
            </w:tabs>
            <w:spacing w:after="60"/>
            <w:ind w:left="-57"/>
            <w:rPr>
              <w:rFonts w:ascii="Calibri" w:eastAsia="MS Mincho" w:hAnsi="Calibri" w:cs="Calibri"/>
              <w:noProof/>
              <w:color w:val="030F40"/>
              <w:lang w:val="fr-BE" w:eastAsia="en-US"/>
            </w:rPr>
          </w:pPr>
          <w:r w:rsidRPr="00E82560">
            <w:rPr>
              <w:rFonts w:ascii="Calibri" w:eastAsia="MS Mincho" w:hAnsi="Calibri" w:cs="Calibri"/>
              <w:noProof/>
              <w:color w:val="030F40"/>
              <w:sz w:val="20"/>
              <w:lang w:val="fr-BE" w:eastAsia="en-US"/>
            </w:rPr>
            <w:t>Reset</w:t>
          </w:r>
          <w:r>
            <w:rPr>
              <w:rFonts w:ascii="Calibri" w:eastAsia="MS Mincho" w:hAnsi="Calibri" w:cs="Calibri"/>
              <w:noProof/>
              <w:color w:val="030F40"/>
              <w:sz w:val="20"/>
              <w:lang w:val="fr-BE" w:eastAsia="en-US"/>
            </w:rPr>
            <w:t>t</w:t>
          </w:r>
          <w:r w:rsidRPr="00E82560">
            <w:rPr>
              <w:rFonts w:ascii="Calibri" w:eastAsia="MS Mincho" w:hAnsi="Calibri" w:cs="Calibri"/>
              <w:noProof/>
              <w:color w:val="030F40"/>
              <w:sz w:val="20"/>
              <w:lang w:val="fr-BE" w:eastAsia="en-US"/>
            </w:rPr>
            <w:t>lement Action Plan</w:t>
          </w:r>
        </w:p>
      </w:tc>
      <w:tc>
        <w:tcPr>
          <w:tcW w:w="6409" w:type="dxa"/>
          <w:tcBorders>
            <w:bottom w:val="single" w:sz="8" w:space="0" w:color="AADC14"/>
          </w:tcBorders>
        </w:tcPr>
        <w:p w14:paraId="34414695" w14:textId="77777777" w:rsidR="007545C7" w:rsidRPr="00E82560" w:rsidRDefault="007545C7" w:rsidP="00E82560">
          <w:pPr>
            <w:tabs>
              <w:tab w:val="center" w:pos="4513"/>
              <w:tab w:val="right" w:pos="9026"/>
            </w:tabs>
            <w:jc w:val="right"/>
            <w:rPr>
              <w:rFonts w:ascii="Calibri" w:eastAsia="MS Mincho" w:hAnsi="Calibri" w:cs="Calibri"/>
              <w:noProof/>
              <w:color w:val="030F40"/>
              <w:lang w:eastAsia="en-US"/>
            </w:rPr>
          </w:pPr>
          <w:r w:rsidRPr="00442481">
            <w:rPr>
              <w:noProof/>
              <w:sz w:val="18"/>
              <w:szCs w:val="18"/>
              <w:lang w:eastAsia="en-US"/>
            </w:rPr>
            <w:drawing>
              <wp:anchor distT="0" distB="0" distL="114300" distR="114300" simplePos="0" relativeHeight="251665408" behindDoc="1" locked="0" layoutInCell="1" allowOverlap="1" wp14:anchorId="60B0D909" wp14:editId="7B830AA7">
                <wp:simplePos x="0" y="0"/>
                <wp:positionH relativeFrom="column">
                  <wp:posOffset>-168245</wp:posOffset>
                </wp:positionH>
                <wp:positionV relativeFrom="paragraph">
                  <wp:posOffset>-93315</wp:posOffset>
                </wp:positionV>
                <wp:extent cx="1391051" cy="370573"/>
                <wp:effectExtent l="19050" t="0" r="0" b="0"/>
                <wp:wrapNone/>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73564" t="10937" r="3920" b="78369"/>
                        <a:stretch>
                          <a:fillRect/>
                        </a:stretch>
                      </pic:blipFill>
                      <pic:spPr bwMode="auto">
                        <a:xfrm>
                          <a:off x="0" y="0"/>
                          <a:ext cx="1391051" cy="370573"/>
                        </a:xfrm>
                        <a:prstGeom prst="rect">
                          <a:avLst/>
                        </a:prstGeom>
                        <a:noFill/>
                        <a:ln w="9525">
                          <a:noFill/>
                          <a:miter lim="800000"/>
                          <a:headEnd/>
                          <a:tailEnd/>
                        </a:ln>
                      </pic:spPr>
                    </pic:pic>
                  </a:graphicData>
                </a:graphic>
              </wp:anchor>
            </w:drawing>
          </w:r>
          <w:r w:rsidRPr="00E82560">
            <w:rPr>
              <w:rFonts w:ascii="Calibri" w:eastAsia="MS Mincho" w:hAnsi="Calibri" w:cs="Calibri"/>
              <w:noProof/>
              <w:color w:val="030F40"/>
              <w:sz w:val="20"/>
              <w:lang w:eastAsia="en-US"/>
            </w:rPr>
            <w:t>SUEZ - IPF6 Consortium</w:t>
          </w:r>
        </w:p>
      </w:tc>
    </w:tr>
  </w:tbl>
  <w:p w14:paraId="1FEEBDC7" w14:textId="77777777" w:rsidR="007545C7" w:rsidRDefault="007545C7">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057" w:type="dxa"/>
      <w:tblInd w:w="-851"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545C7" w:rsidRPr="00E82560" w14:paraId="02291B40" w14:textId="77777777" w:rsidTr="00D67DF8">
      <w:trPr>
        <w:trHeight w:val="291"/>
      </w:trPr>
      <w:tc>
        <w:tcPr>
          <w:tcW w:w="4648" w:type="dxa"/>
          <w:tcBorders>
            <w:bottom w:val="single" w:sz="8" w:space="0" w:color="AADC14"/>
          </w:tcBorders>
        </w:tcPr>
        <w:p w14:paraId="444B2F23" w14:textId="5EB69744" w:rsidR="007545C7" w:rsidRPr="00A12121" w:rsidRDefault="007545C7" w:rsidP="00FE69EB">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135C1873" w14:textId="34DC537D" w:rsidR="007545C7" w:rsidRPr="00A12121" w:rsidRDefault="007545C7" w:rsidP="008A0D2C">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4F22B93C" w14:textId="0B5165BD" w:rsidR="007545C7" w:rsidRPr="00E82560" w:rsidRDefault="007545C7" w:rsidP="008A0D2C">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7E0721AA" w14:textId="77777777" w:rsidR="007545C7" w:rsidRPr="00FE69EB" w:rsidRDefault="007545C7" w:rsidP="00FE69EB">
    <w:pPr>
      <w:pStyle w:val="Header"/>
      <w:rPr>
        <w:rFonts w:asciiTheme="minorHAnsi" w:hAnsiTheme="minorHAnsi" w:cstheme="minorHAnsi"/>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057" w:type="dxa"/>
      <w:tblInd w:w="-851"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545C7" w:rsidRPr="00E82560" w14:paraId="3E9CA011" w14:textId="77777777" w:rsidTr="00D67DF8">
      <w:trPr>
        <w:trHeight w:val="291"/>
      </w:trPr>
      <w:tc>
        <w:tcPr>
          <w:tcW w:w="4648" w:type="dxa"/>
          <w:tcBorders>
            <w:bottom w:val="single" w:sz="8" w:space="0" w:color="AADC14"/>
          </w:tcBorders>
        </w:tcPr>
        <w:p w14:paraId="4F0D98DB" w14:textId="4970D8F7" w:rsidR="007545C7" w:rsidRPr="00A12121" w:rsidRDefault="007545C7" w:rsidP="00FE69EB">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57ADFAA0" w14:textId="69D05D3D" w:rsidR="007545C7" w:rsidRPr="00A12121" w:rsidRDefault="007545C7" w:rsidP="005D300E">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4874A9A3" w14:textId="7D442120" w:rsidR="007545C7" w:rsidRPr="00E82560" w:rsidRDefault="007545C7" w:rsidP="005D300E">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19B57B74" w14:textId="77777777" w:rsidR="007545C7" w:rsidRPr="00FE69EB" w:rsidRDefault="007545C7" w:rsidP="00FE69EB">
    <w:pPr>
      <w:pStyle w:val="Header"/>
      <w:rPr>
        <w:rFonts w:asciiTheme="minorHAnsi" w:hAnsiTheme="minorHAnsi" w:cstheme="minorHAnsi"/>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5026" w:type="dxa"/>
      <w:tblInd w:w="-142"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6096"/>
      <w:gridCol w:w="8930"/>
    </w:tblGrid>
    <w:tr w:rsidR="007545C7" w:rsidRPr="00E82560" w14:paraId="33391D0D" w14:textId="77777777" w:rsidTr="00CD3B75">
      <w:trPr>
        <w:trHeight w:val="291"/>
      </w:trPr>
      <w:tc>
        <w:tcPr>
          <w:tcW w:w="6096" w:type="dxa"/>
          <w:tcBorders>
            <w:bottom w:val="single" w:sz="8" w:space="0" w:color="AADC14"/>
          </w:tcBorders>
        </w:tcPr>
        <w:p w14:paraId="5D7F676E" w14:textId="6657994E" w:rsidR="007545C7" w:rsidRPr="00A12121" w:rsidRDefault="007545C7" w:rsidP="00CD3B75">
          <w:pPr>
            <w:tabs>
              <w:tab w:val="center" w:pos="4513"/>
              <w:tab w:val="right" w:pos="9026"/>
            </w:tabs>
            <w:ind w:left="-390" w:firstLine="333"/>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7BAFCD16" w14:textId="24D20A0B" w:rsidR="007545C7" w:rsidRPr="00A12121" w:rsidRDefault="007545C7" w:rsidP="00FB14A4">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8930" w:type="dxa"/>
          <w:tcBorders>
            <w:bottom w:val="single" w:sz="8" w:space="0" w:color="AADC14"/>
          </w:tcBorders>
        </w:tcPr>
        <w:p w14:paraId="225BB4F0" w14:textId="42442C2B" w:rsidR="007545C7" w:rsidRPr="00E82560" w:rsidRDefault="007545C7" w:rsidP="00FB14A4">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c</w:t>
          </w:r>
          <w:r w:rsidRPr="00E82560">
            <w:rPr>
              <w:rFonts w:ascii="Calibri" w:eastAsia="MS Mincho" w:hAnsi="Calibri" w:cs="Calibri"/>
              <w:noProof/>
              <w:color w:val="030F40"/>
              <w:sz w:val="20"/>
              <w:lang w:eastAsia="en-US"/>
            </w:rPr>
            <w:t>ium</w:t>
          </w:r>
          <w:r>
            <w:rPr>
              <w:rFonts w:ascii="Calibri" w:eastAsia="MS Mincho" w:hAnsi="Calibri" w:cs="Calibri"/>
              <w:noProof/>
              <w:color w:val="030F40"/>
              <w:sz w:val="20"/>
              <w:lang w:eastAsia="en-US"/>
            </w:rPr>
            <w:t xml:space="preserve">i </w:t>
          </w:r>
          <w:r w:rsidRPr="00E82560">
            <w:rPr>
              <w:rFonts w:ascii="Calibri" w:eastAsia="MS Mincho" w:hAnsi="Calibri" w:cs="Calibri"/>
              <w:noProof/>
              <w:color w:val="030F40"/>
              <w:sz w:val="20"/>
              <w:lang w:eastAsia="en-US"/>
            </w:rPr>
            <w:t>IPF6</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 xml:space="preserve">SUEZ </w:t>
          </w:r>
        </w:p>
      </w:tc>
    </w:tr>
  </w:tbl>
  <w:p w14:paraId="311C489A" w14:textId="77777777" w:rsidR="007545C7" w:rsidRPr="00FE69EB" w:rsidRDefault="007545C7" w:rsidP="00FE69EB">
    <w:pPr>
      <w:pStyle w:val="Header"/>
      <w:rPr>
        <w:rFonts w:asciiTheme="minorHAnsi" w:hAnsiTheme="minorHAnsi" w:cstheme="minorHAnsi"/>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057" w:type="dxa"/>
      <w:tblInd w:w="-567"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60DF4" w:rsidRPr="00E82560" w14:paraId="44F27AA9" w14:textId="77777777" w:rsidTr="00760DF4">
      <w:trPr>
        <w:trHeight w:val="291"/>
      </w:trPr>
      <w:tc>
        <w:tcPr>
          <w:tcW w:w="4648" w:type="dxa"/>
          <w:tcBorders>
            <w:bottom w:val="single" w:sz="8" w:space="0" w:color="AADC14"/>
          </w:tcBorders>
        </w:tcPr>
        <w:p w14:paraId="7F8074C2" w14:textId="77777777" w:rsidR="00760DF4" w:rsidRPr="00A12121" w:rsidRDefault="00760DF4" w:rsidP="00760DF4">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7E0C296A" w14:textId="77777777" w:rsidR="00760DF4" w:rsidRPr="00A12121" w:rsidRDefault="00760DF4" w:rsidP="00760DF4">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339DB9ED" w14:textId="77777777" w:rsidR="00760DF4" w:rsidRPr="00E82560" w:rsidRDefault="00760DF4" w:rsidP="00760DF4">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35DE64E1" w14:textId="77777777" w:rsidR="007545C7" w:rsidRPr="00FE69EB" w:rsidRDefault="007545C7" w:rsidP="00FE69EB">
    <w:pPr>
      <w:pStyle w:val="Header"/>
      <w:rPr>
        <w:rFonts w:asciiTheme="minorHAnsi" w:hAnsiTheme="minorHAnsi" w:cstheme="minorHAnsi"/>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26D"/>
    <w:multiLevelType w:val="hybridMultilevel"/>
    <w:tmpl w:val="BACA629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F718A"/>
    <w:multiLevelType w:val="multilevel"/>
    <w:tmpl w:val="0EC2783A"/>
    <w:lvl w:ilvl="0">
      <w:start w:val="1"/>
      <w:numFmt w:val="decimal"/>
      <w:lvlText w:val="%1."/>
      <w:lvlJc w:val="left"/>
      <w:pPr>
        <w:ind w:left="720" w:hanging="360"/>
      </w:pPr>
      <w:rPr>
        <w:rFonts w:hint="default"/>
      </w:rPr>
    </w:lvl>
    <w:lvl w:ilvl="1">
      <w:start w:val="1"/>
      <w:numFmt w:val="decimal"/>
      <w:pStyle w:val="Heading2"/>
      <w:isLgl/>
      <w:lvlText w:val="%1.%2"/>
      <w:lvlJc w:val="left"/>
      <w:pPr>
        <w:ind w:left="840" w:hanging="48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9D25EC3"/>
    <w:multiLevelType w:val="hybridMultilevel"/>
    <w:tmpl w:val="7460216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76F09"/>
    <w:multiLevelType w:val="hybridMultilevel"/>
    <w:tmpl w:val="E2EE7460"/>
    <w:lvl w:ilvl="0" w:tplc="8DBCC616">
      <w:start w:val="1"/>
      <w:numFmt w:val="bullet"/>
      <w:lvlText w:val=""/>
      <w:lvlJc w:val="left"/>
      <w:pPr>
        <w:ind w:left="720" w:hanging="360"/>
      </w:pPr>
      <w:rPr>
        <w:rFonts w:ascii="Symbol" w:hAnsi="Symbol" w:hint="default"/>
        <w:color w:val="AADC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869E2"/>
    <w:multiLevelType w:val="hybridMultilevel"/>
    <w:tmpl w:val="B7D87120"/>
    <w:lvl w:ilvl="0" w:tplc="8DBCC616">
      <w:start w:val="1"/>
      <w:numFmt w:val="bullet"/>
      <w:lvlText w:val=""/>
      <w:lvlJc w:val="left"/>
      <w:pPr>
        <w:ind w:left="720" w:hanging="360"/>
      </w:pPr>
      <w:rPr>
        <w:rFonts w:ascii="Symbol" w:hAnsi="Symbol" w:hint="default"/>
        <w:color w:val="AADC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C3879"/>
    <w:multiLevelType w:val="hybridMultilevel"/>
    <w:tmpl w:val="588A287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4713F"/>
    <w:multiLevelType w:val="hybridMultilevel"/>
    <w:tmpl w:val="B7EA3BD0"/>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E53BB0"/>
    <w:multiLevelType w:val="hybridMultilevel"/>
    <w:tmpl w:val="221E411E"/>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2589E"/>
    <w:multiLevelType w:val="hybridMultilevel"/>
    <w:tmpl w:val="E6EEF032"/>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622ACD"/>
    <w:multiLevelType w:val="hybridMultilevel"/>
    <w:tmpl w:val="728279EA"/>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C31680"/>
    <w:multiLevelType w:val="hybridMultilevel"/>
    <w:tmpl w:val="BF3E41B8"/>
    <w:lvl w:ilvl="0" w:tplc="8DBCC616">
      <w:start w:val="1"/>
      <w:numFmt w:val="bullet"/>
      <w:lvlText w:val=""/>
      <w:lvlJc w:val="left"/>
      <w:pPr>
        <w:ind w:left="1440" w:hanging="360"/>
      </w:pPr>
      <w:rPr>
        <w:rFonts w:ascii="Symbol" w:hAnsi="Symbol" w:hint="default"/>
        <w:color w:val="AADC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4F0F61"/>
    <w:multiLevelType w:val="hybridMultilevel"/>
    <w:tmpl w:val="7C86C75E"/>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D7AB1"/>
    <w:multiLevelType w:val="hybridMultilevel"/>
    <w:tmpl w:val="6B7849A6"/>
    <w:lvl w:ilvl="0" w:tplc="8DBCC616">
      <w:start w:val="1"/>
      <w:numFmt w:val="bullet"/>
      <w:lvlText w:val=""/>
      <w:lvlJc w:val="left"/>
      <w:pPr>
        <w:ind w:left="720" w:hanging="360"/>
      </w:pPr>
      <w:rPr>
        <w:rFonts w:ascii="Symbol" w:hAnsi="Symbol" w:hint="default"/>
        <w:color w:val="AADC14"/>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064E7F"/>
    <w:multiLevelType w:val="hybridMultilevel"/>
    <w:tmpl w:val="6702201C"/>
    <w:lvl w:ilvl="0" w:tplc="8DBCC616">
      <w:start w:val="1"/>
      <w:numFmt w:val="bullet"/>
      <w:lvlText w:val=""/>
      <w:lvlJc w:val="left"/>
      <w:pPr>
        <w:ind w:left="720" w:hanging="360"/>
      </w:pPr>
      <w:rPr>
        <w:rFonts w:ascii="Symbol" w:hAnsi="Symbol" w:hint="default"/>
        <w:color w:val="AADC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A77FEA"/>
    <w:multiLevelType w:val="hybridMultilevel"/>
    <w:tmpl w:val="09DA5CF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8C2AF9"/>
    <w:multiLevelType w:val="hybridMultilevel"/>
    <w:tmpl w:val="94F2771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16DA8"/>
    <w:multiLevelType w:val="multilevel"/>
    <w:tmpl w:val="141CD41E"/>
    <w:lvl w:ilvl="0">
      <w:start w:val="1"/>
      <w:numFmt w:val="bullet"/>
      <w:lvlText w:val=""/>
      <w:lvlJc w:val="left"/>
      <w:pPr>
        <w:ind w:left="360" w:hanging="360"/>
      </w:pPr>
      <w:rPr>
        <w:rFonts w:ascii="Symbol" w:hAnsi="Symbol" w:hint="default"/>
        <w:color w:val="AADC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nsid w:val="35083DB8"/>
    <w:multiLevelType w:val="hybridMultilevel"/>
    <w:tmpl w:val="15ACDD90"/>
    <w:lvl w:ilvl="0" w:tplc="8DBCC616">
      <w:start w:val="1"/>
      <w:numFmt w:val="bullet"/>
      <w:lvlText w:val=""/>
      <w:lvlJc w:val="left"/>
      <w:pPr>
        <w:ind w:left="360" w:hanging="360"/>
      </w:pPr>
      <w:rPr>
        <w:rFonts w:ascii="Symbol" w:hAnsi="Symbol" w:hint="default"/>
        <w:color w:val="AADC1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3C890CED"/>
    <w:multiLevelType w:val="hybridMultilevel"/>
    <w:tmpl w:val="16449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B90B7F"/>
    <w:multiLevelType w:val="hybridMultilevel"/>
    <w:tmpl w:val="7A22F596"/>
    <w:lvl w:ilvl="0" w:tplc="336E5774">
      <w:start w:val="1"/>
      <w:numFmt w:val="decimal"/>
      <w:lvlText w:val="%1."/>
      <w:lvlJc w:val="left"/>
      <w:pPr>
        <w:ind w:left="720" w:hanging="360"/>
      </w:pPr>
      <w:rPr>
        <w:rFonts w:hint="default"/>
        <w:color w:val="030F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061050"/>
    <w:multiLevelType w:val="hybridMultilevel"/>
    <w:tmpl w:val="E59C49C2"/>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4B4E42"/>
    <w:multiLevelType w:val="hybridMultilevel"/>
    <w:tmpl w:val="DC4AB27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D348F8"/>
    <w:multiLevelType w:val="hybridMultilevel"/>
    <w:tmpl w:val="4678C86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C3163"/>
    <w:multiLevelType w:val="hybridMultilevel"/>
    <w:tmpl w:val="87E8762A"/>
    <w:lvl w:ilvl="0" w:tplc="B482739C">
      <w:start w:val="1"/>
      <w:numFmt w:val="bullet"/>
      <w:pStyle w:val="ListParagraph"/>
      <w:lvlText w:val=""/>
      <w:lvlJc w:val="left"/>
      <w:pPr>
        <w:ind w:left="1287" w:hanging="360"/>
      </w:pPr>
      <w:rPr>
        <w:rFonts w:ascii="Symbol" w:hAnsi="Symbol" w:hint="default"/>
        <w:color w:val="AADC14"/>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63062A5"/>
    <w:multiLevelType w:val="hybridMultilevel"/>
    <w:tmpl w:val="552E5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0E4779"/>
    <w:multiLevelType w:val="multilevel"/>
    <w:tmpl w:val="735E808E"/>
    <w:lvl w:ilvl="0">
      <w:start w:val="1"/>
      <w:numFmt w:val="bullet"/>
      <w:lvlText w:val=""/>
      <w:lvlJc w:val="left"/>
      <w:rPr>
        <w:rFonts w:ascii="Symbol" w:hAnsi="Symbol" w:hint="default"/>
        <w:b w:val="0"/>
        <w:bCs w:val="0"/>
        <w:i w:val="0"/>
        <w:iCs w:val="0"/>
        <w:smallCaps w:val="0"/>
        <w:strike w:val="0"/>
        <w:color w:val="AADC14"/>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52644E"/>
    <w:multiLevelType w:val="hybridMultilevel"/>
    <w:tmpl w:val="830E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10779"/>
    <w:multiLevelType w:val="hybridMultilevel"/>
    <w:tmpl w:val="BC38386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A7DF3"/>
    <w:multiLevelType w:val="hybridMultilevel"/>
    <w:tmpl w:val="63FE7AE6"/>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AC5E74"/>
    <w:multiLevelType w:val="hybridMultilevel"/>
    <w:tmpl w:val="9C249A6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829B6"/>
    <w:multiLevelType w:val="hybridMultilevel"/>
    <w:tmpl w:val="C868F0B8"/>
    <w:lvl w:ilvl="0" w:tplc="BA0E27C8">
      <w:start w:val="1"/>
      <w:numFmt w:val="upperLetter"/>
      <w:lvlText w:val="%1."/>
      <w:lvlJc w:val="left"/>
      <w:pPr>
        <w:ind w:left="720" w:hanging="360"/>
      </w:pPr>
      <w:rPr>
        <w:rFonts w:asciiTheme="minorHAnsi" w:hAnsiTheme="minorHAnsi" w:cstheme="minorHAnsi" w:hint="default"/>
        <w:b/>
        <w:color w:val="030F4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D624E3"/>
    <w:multiLevelType w:val="hybridMultilevel"/>
    <w:tmpl w:val="936068E6"/>
    <w:lvl w:ilvl="0" w:tplc="8DBCC616">
      <w:start w:val="1"/>
      <w:numFmt w:val="bullet"/>
      <w:lvlText w:val=""/>
      <w:lvlJc w:val="left"/>
      <w:pPr>
        <w:ind w:left="360" w:hanging="360"/>
      </w:pPr>
      <w:rPr>
        <w:rFonts w:ascii="Symbol" w:hAnsi="Symbol" w:hint="default"/>
        <w:color w:val="AADC1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5C992AFE"/>
    <w:multiLevelType w:val="hybridMultilevel"/>
    <w:tmpl w:val="2B908D3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1B4BFB"/>
    <w:multiLevelType w:val="hybridMultilevel"/>
    <w:tmpl w:val="5F1E98A2"/>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E94835"/>
    <w:multiLevelType w:val="multilevel"/>
    <w:tmpl w:val="24681A82"/>
    <w:lvl w:ilvl="0">
      <w:start w:val="1"/>
      <w:numFmt w:val="bullet"/>
      <w:lvlText w:val=""/>
      <w:lvlJc w:val="left"/>
      <w:pPr>
        <w:ind w:left="1080" w:hanging="360"/>
      </w:pPr>
      <w:rPr>
        <w:rFonts w:ascii="Wingdings" w:hAnsi="Wingdings" w:hint="default"/>
        <w:color w:val="030F40"/>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
    <w:nsid w:val="60A03506"/>
    <w:multiLevelType w:val="multilevel"/>
    <w:tmpl w:val="82F21736"/>
    <w:lvl w:ilvl="0">
      <w:start w:val="1"/>
      <w:numFmt w:val="bullet"/>
      <w:lvlText w:val=""/>
      <w:lvlJc w:val="left"/>
      <w:pPr>
        <w:ind w:left="360" w:hanging="360"/>
      </w:pPr>
      <w:rPr>
        <w:rFonts w:ascii="Symbol" w:hAnsi="Symbol" w:hint="default"/>
        <w:color w:val="AADC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nsid w:val="73FA012D"/>
    <w:multiLevelType w:val="hybridMultilevel"/>
    <w:tmpl w:val="A832FC1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033140"/>
    <w:multiLevelType w:val="multilevel"/>
    <w:tmpl w:val="E242B6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7B0831C0"/>
    <w:multiLevelType w:val="multilevel"/>
    <w:tmpl w:val="27F0A5E0"/>
    <w:lvl w:ilvl="0">
      <w:start w:val="1"/>
      <w:numFmt w:val="bullet"/>
      <w:lvlText w:val=""/>
      <w:lvlJc w:val="left"/>
      <w:pPr>
        <w:ind w:left="1080" w:hanging="360"/>
      </w:pPr>
      <w:rPr>
        <w:rFonts w:ascii="Symbol" w:hAnsi="Symbol" w:hint="default"/>
        <w:color w:val="AADC14"/>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nsid w:val="7D8E0629"/>
    <w:multiLevelType w:val="hybridMultilevel"/>
    <w:tmpl w:val="E76EFC5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7"/>
  </w:num>
  <w:num w:numId="4">
    <w:abstractNumId w:val="31"/>
  </w:num>
  <w:num w:numId="5">
    <w:abstractNumId w:val="5"/>
  </w:num>
  <w:num w:numId="6">
    <w:abstractNumId w:val="6"/>
  </w:num>
  <w:num w:numId="7">
    <w:abstractNumId w:val="35"/>
  </w:num>
  <w:num w:numId="8">
    <w:abstractNumId w:val="34"/>
  </w:num>
  <w:num w:numId="9">
    <w:abstractNumId w:val="19"/>
  </w:num>
  <w:num w:numId="10">
    <w:abstractNumId w:val="16"/>
  </w:num>
  <w:num w:numId="11">
    <w:abstractNumId w:val="4"/>
  </w:num>
  <w:num w:numId="12">
    <w:abstractNumId w:val="30"/>
  </w:num>
  <w:num w:numId="13">
    <w:abstractNumId w:val="30"/>
    <w:lvlOverride w:ilvl="0">
      <w:startOverride w:val="1"/>
    </w:lvlOverride>
  </w:num>
  <w:num w:numId="14">
    <w:abstractNumId w:val="12"/>
  </w:num>
  <w:num w:numId="15">
    <w:abstractNumId w:val="30"/>
    <w:lvlOverride w:ilvl="0">
      <w:startOverride w:val="1"/>
    </w:lvlOverride>
  </w:num>
  <w:num w:numId="16">
    <w:abstractNumId w:val="13"/>
  </w:num>
  <w:num w:numId="17">
    <w:abstractNumId w:val="25"/>
  </w:num>
  <w:num w:numId="18">
    <w:abstractNumId w:val="27"/>
  </w:num>
  <w:num w:numId="19">
    <w:abstractNumId w:val="20"/>
  </w:num>
  <w:num w:numId="20">
    <w:abstractNumId w:val="7"/>
  </w:num>
  <w:num w:numId="21">
    <w:abstractNumId w:val="22"/>
  </w:num>
  <w:num w:numId="22">
    <w:abstractNumId w:val="11"/>
  </w:num>
  <w:num w:numId="23">
    <w:abstractNumId w:val="29"/>
  </w:num>
  <w:num w:numId="24">
    <w:abstractNumId w:val="14"/>
  </w:num>
  <w:num w:numId="25">
    <w:abstractNumId w:val="2"/>
  </w:num>
  <w:num w:numId="26">
    <w:abstractNumId w:val="33"/>
  </w:num>
  <w:num w:numId="27">
    <w:abstractNumId w:val="18"/>
  </w:num>
  <w:num w:numId="28">
    <w:abstractNumId w:val="36"/>
  </w:num>
  <w:num w:numId="29">
    <w:abstractNumId w:val="15"/>
  </w:num>
  <w:num w:numId="30">
    <w:abstractNumId w:val="32"/>
  </w:num>
  <w:num w:numId="31">
    <w:abstractNumId w:val="28"/>
  </w:num>
  <w:num w:numId="32">
    <w:abstractNumId w:val="32"/>
  </w:num>
  <w:num w:numId="33">
    <w:abstractNumId w:val="28"/>
  </w:num>
  <w:num w:numId="34">
    <w:abstractNumId w:val="0"/>
  </w:num>
  <w:num w:numId="35">
    <w:abstractNumId w:val="39"/>
  </w:num>
  <w:num w:numId="36">
    <w:abstractNumId w:val="8"/>
  </w:num>
  <w:num w:numId="37">
    <w:abstractNumId w:val="10"/>
  </w:num>
  <w:num w:numId="38">
    <w:abstractNumId w:val="26"/>
  </w:num>
  <w:num w:numId="39">
    <w:abstractNumId w:val="21"/>
  </w:num>
  <w:num w:numId="40">
    <w:abstractNumId w:val="9"/>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8"/>
  </w:num>
  <w:num w:numId="44">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NzM2NLY0MLU0M7dU0lEKTi0uzszPAykwqgUADsdJjiwAAAA="/>
  </w:docVars>
  <w:rsids>
    <w:rsidRoot w:val="00901E5C"/>
    <w:rsid w:val="00000CC9"/>
    <w:rsid w:val="00001A99"/>
    <w:rsid w:val="0000222F"/>
    <w:rsid w:val="00005567"/>
    <w:rsid w:val="000075D7"/>
    <w:rsid w:val="0001147D"/>
    <w:rsid w:val="00014AD9"/>
    <w:rsid w:val="00020C2B"/>
    <w:rsid w:val="0002464D"/>
    <w:rsid w:val="00025F38"/>
    <w:rsid w:val="00031C54"/>
    <w:rsid w:val="000320A5"/>
    <w:rsid w:val="0004000D"/>
    <w:rsid w:val="00043DE0"/>
    <w:rsid w:val="0004494E"/>
    <w:rsid w:val="000466C3"/>
    <w:rsid w:val="00047056"/>
    <w:rsid w:val="0004718D"/>
    <w:rsid w:val="00052D63"/>
    <w:rsid w:val="000600C2"/>
    <w:rsid w:val="000601FF"/>
    <w:rsid w:val="00063E02"/>
    <w:rsid w:val="000667D2"/>
    <w:rsid w:val="000667D7"/>
    <w:rsid w:val="00067DFE"/>
    <w:rsid w:val="00070EAD"/>
    <w:rsid w:val="00072349"/>
    <w:rsid w:val="00072576"/>
    <w:rsid w:val="00072EDE"/>
    <w:rsid w:val="000747D0"/>
    <w:rsid w:val="00077821"/>
    <w:rsid w:val="000808FF"/>
    <w:rsid w:val="000809E9"/>
    <w:rsid w:val="000819D4"/>
    <w:rsid w:val="00083C58"/>
    <w:rsid w:val="00085119"/>
    <w:rsid w:val="00086BAE"/>
    <w:rsid w:val="00087242"/>
    <w:rsid w:val="00087CA8"/>
    <w:rsid w:val="00090B71"/>
    <w:rsid w:val="0009401B"/>
    <w:rsid w:val="000950FA"/>
    <w:rsid w:val="00095A79"/>
    <w:rsid w:val="000973CB"/>
    <w:rsid w:val="000979AA"/>
    <w:rsid w:val="000A563C"/>
    <w:rsid w:val="000A6B81"/>
    <w:rsid w:val="000A708A"/>
    <w:rsid w:val="000B1A1F"/>
    <w:rsid w:val="000B2E6A"/>
    <w:rsid w:val="000B38E7"/>
    <w:rsid w:val="000B3B6F"/>
    <w:rsid w:val="000B3BAE"/>
    <w:rsid w:val="000B4D06"/>
    <w:rsid w:val="000B57B1"/>
    <w:rsid w:val="000B7F1E"/>
    <w:rsid w:val="000C3713"/>
    <w:rsid w:val="000C41E3"/>
    <w:rsid w:val="000C52E8"/>
    <w:rsid w:val="000C6AE7"/>
    <w:rsid w:val="000C7336"/>
    <w:rsid w:val="000D00BA"/>
    <w:rsid w:val="000D0E33"/>
    <w:rsid w:val="000D1F3A"/>
    <w:rsid w:val="000D27F0"/>
    <w:rsid w:val="000D2E76"/>
    <w:rsid w:val="000D461D"/>
    <w:rsid w:val="000D5873"/>
    <w:rsid w:val="000D7BBA"/>
    <w:rsid w:val="000E1AB7"/>
    <w:rsid w:val="000E672C"/>
    <w:rsid w:val="000F05AD"/>
    <w:rsid w:val="000F629E"/>
    <w:rsid w:val="0010052C"/>
    <w:rsid w:val="00100C87"/>
    <w:rsid w:val="00103AED"/>
    <w:rsid w:val="00107A55"/>
    <w:rsid w:val="001143BE"/>
    <w:rsid w:val="001152E9"/>
    <w:rsid w:val="00115ACF"/>
    <w:rsid w:val="00115CF5"/>
    <w:rsid w:val="00116FCC"/>
    <w:rsid w:val="001301A9"/>
    <w:rsid w:val="00131479"/>
    <w:rsid w:val="00134F77"/>
    <w:rsid w:val="001361F3"/>
    <w:rsid w:val="00142822"/>
    <w:rsid w:val="00144526"/>
    <w:rsid w:val="001551EF"/>
    <w:rsid w:val="00156107"/>
    <w:rsid w:val="0015685C"/>
    <w:rsid w:val="00164607"/>
    <w:rsid w:val="00170261"/>
    <w:rsid w:val="00170350"/>
    <w:rsid w:val="00170AEF"/>
    <w:rsid w:val="001711FC"/>
    <w:rsid w:val="00175826"/>
    <w:rsid w:val="00180DD6"/>
    <w:rsid w:val="001827AC"/>
    <w:rsid w:val="00184C49"/>
    <w:rsid w:val="00187154"/>
    <w:rsid w:val="00187437"/>
    <w:rsid w:val="00191EFA"/>
    <w:rsid w:val="00195853"/>
    <w:rsid w:val="001970BE"/>
    <w:rsid w:val="001A2059"/>
    <w:rsid w:val="001A55BF"/>
    <w:rsid w:val="001A7B27"/>
    <w:rsid w:val="001B10D1"/>
    <w:rsid w:val="001B39C4"/>
    <w:rsid w:val="001B4455"/>
    <w:rsid w:val="001B56BD"/>
    <w:rsid w:val="001B56E4"/>
    <w:rsid w:val="001B66C3"/>
    <w:rsid w:val="001B7F13"/>
    <w:rsid w:val="001C2FAD"/>
    <w:rsid w:val="001C3639"/>
    <w:rsid w:val="001C3C01"/>
    <w:rsid w:val="001C643D"/>
    <w:rsid w:val="001C6B81"/>
    <w:rsid w:val="001C7C07"/>
    <w:rsid w:val="001C7ED9"/>
    <w:rsid w:val="001D780B"/>
    <w:rsid w:val="001E0C74"/>
    <w:rsid w:val="001E1D88"/>
    <w:rsid w:val="001E4E22"/>
    <w:rsid w:val="001E65EE"/>
    <w:rsid w:val="001F111D"/>
    <w:rsid w:val="001F247E"/>
    <w:rsid w:val="001F7446"/>
    <w:rsid w:val="001F7BC9"/>
    <w:rsid w:val="002012A4"/>
    <w:rsid w:val="002025A1"/>
    <w:rsid w:val="00207502"/>
    <w:rsid w:val="002102E8"/>
    <w:rsid w:val="0021280F"/>
    <w:rsid w:val="00213D9C"/>
    <w:rsid w:val="00215927"/>
    <w:rsid w:val="002236FB"/>
    <w:rsid w:val="00223DA7"/>
    <w:rsid w:val="00226621"/>
    <w:rsid w:val="00235BF1"/>
    <w:rsid w:val="0023615C"/>
    <w:rsid w:val="00236C44"/>
    <w:rsid w:val="002413A9"/>
    <w:rsid w:val="00243691"/>
    <w:rsid w:val="002444B2"/>
    <w:rsid w:val="00244E2A"/>
    <w:rsid w:val="00245A3F"/>
    <w:rsid w:val="00251C6D"/>
    <w:rsid w:val="00251FF8"/>
    <w:rsid w:val="0025580A"/>
    <w:rsid w:val="00255843"/>
    <w:rsid w:val="00264ACD"/>
    <w:rsid w:val="00266083"/>
    <w:rsid w:val="0026740E"/>
    <w:rsid w:val="00272C27"/>
    <w:rsid w:val="00273376"/>
    <w:rsid w:val="00274FE1"/>
    <w:rsid w:val="00277388"/>
    <w:rsid w:val="002802CE"/>
    <w:rsid w:val="002806CB"/>
    <w:rsid w:val="00280BC6"/>
    <w:rsid w:val="00281039"/>
    <w:rsid w:val="0028184F"/>
    <w:rsid w:val="00284079"/>
    <w:rsid w:val="00287F93"/>
    <w:rsid w:val="002917A6"/>
    <w:rsid w:val="002931AE"/>
    <w:rsid w:val="002933C9"/>
    <w:rsid w:val="00293751"/>
    <w:rsid w:val="00293F00"/>
    <w:rsid w:val="00296447"/>
    <w:rsid w:val="002A165D"/>
    <w:rsid w:val="002A2C5A"/>
    <w:rsid w:val="002A2F69"/>
    <w:rsid w:val="002A34D7"/>
    <w:rsid w:val="002A43FD"/>
    <w:rsid w:val="002A492E"/>
    <w:rsid w:val="002A5B41"/>
    <w:rsid w:val="002A72FD"/>
    <w:rsid w:val="002B2B21"/>
    <w:rsid w:val="002B597D"/>
    <w:rsid w:val="002B715D"/>
    <w:rsid w:val="002B7D0C"/>
    <w:rsid w:val="002C108D"/>
    <w:rsid w:val="002C18B9"/>
    <w:rsid w:val="002D09E8"/>
    <w:rsid w:val="002D0EC5"/>
    <w:rsid w:val="002D6C2A"/>
    <w:rsid w:val="002E1468"/>
    <w:rsid w:val="002E19D5"/>
    <w:rsid w:val="002E3242"/>
    <w:rsid w:val="002E7C8D"/>
    <w:rsid w:val="002F2A5D"/>
    <w:rsid w:val="002F3813"/>
    <w:rsid w:val="002F7F18"/>
    <w:rsid w:val="00306DDC"/>
    <w:rsid w:val="003100D6"/>
    <w:rsid w:val="00311E07"/>
    <w:rsid w:val="00316375"/>
    <w:rsid w:val="0031675C"/>
    <w:rsid w:val="00317028"/>
    <w:rsid w:val="00320971"/>
    <w:rsid w:val="00324767"/>
    <w:rsid w:val="003267EC"/>
    <w:rsid w:val="00331802"/>
    <w:rsid w:val="00332E20"/>
    <w:rsid w:val="0033484D"/>
    <w:rsid w:val="003415A3"/>
    <w:rsid w:val="003419CC"/>
    <w:rsid w:val="003434B7"/>
    <w:rsid w:val="0034370F"/>
    <w:rsid w:val="00344ECC"/>
    <w:rsid w:val="00353D79"/>
    <w:rsid w:val="003544C9"/>
    <w:rsid w:val="003557A1"/>
    <w:rsid w:val="003565F4"/>
    <w:rsid w:val="00356D24"/>
    <w:rsid w:val="0035726A"/>
    <w:rsid w:val="00362319"/>
    <w:rsid w:val="003648FC"/>
    <w:rsid w:val="00371766"/>
    <w:rsid w:val="003755E6"/>
    <w:rsid w:val="00376A2E"/>
    <w:rsid w:val="00380CC2"/>
    <w:rsid w:val="00382CBD"/>
    <w:rsid w:val="003843B9"/>
    <w:rsid w:val="00384DE9"/>
    <w:rsid w:val="0039151B"/>
    <w:rsid w:val="0039233D"/>
    <w:rsid w:val="00392631"/>
    <w:rsid w:val="003930BA"/>
    <w:rsid w:val="00393AE9"/>
    <w:rsid w:val="00394E06"/>
    <w:rsid w:val="003A05D6"/>
    <w:rsid w:val="003A4413"/>
    <w:rsid w:val="003A6B95"/>
    <w:rsid w:val="003A7FC6"/>
    <w:rsid w:val="003B02DA"/>
    <w:rsid w:val="003B081D"/>
    <w:rsid w:val="003B4FCB"/>
    <w:rsid w:val="003B5397"/>
    <w:rsid w:val="003B6836"/>
    <w:rsid w:val="003C0137"/>
    <w:rsid w:val="003C1F7B"/>
    <w:rsid w:val="003C3AB5"/>
    <w:rsid w:val="003C474D"/>
    <w:rsid w:val="003C5664"/>
    <w:rsid w:val="003C79C5"/>
    <w:rsid w:val="003D16CF"/>
    <w:rsid w:val="003D3A88"/>
    <w:rsid w:val="003D423D"/>
    <w:rsid w:val="003D7297"/>
    <w:rsid w:val="003E0E77"/>
    <w:rsid w:val="003E0F78"/>
    <w:rsid w:val="003E2CD7"/>
    <w:rsid w:val="003E458C"/>
    <w:rsid w:val="003E49C8"/>
    <w:rsid w:val="003E6A6E"/>
    <w:rsid w:val="003E7846"/>
    <w:rsid w:val="003E7BDD"/>
    <w:rsid w:val="003F07E0"/>
    <w:rsid w:val="003F3FBD"/>
    <w:rsid w:val="003F6B13"/>
    <w:rsid w:val="003F7939"/>
    <w:rsid w:val="00400B11"/>
    <w:rsid w:val="00400FDC"/>
    <w:rsid w:val="00401303"/>
    <w:rsid w:val="00402007"/>
    <w:rsid w:val="00411086"/>
    <w:rsid w:val="00411AEE"/>
    <w:rsid w:val="004134E8"/>
    <w:rsid w:val="004134F2"/>
    <w:rsid w:val="0041395A"/>
    <w:rsid w:val="00417022"/>
    <w:rsid w:val="00423A4B"/>
    <w:rsid w:val="00427D08"/>
    <w:rsid w:val="00431740"/>
    <w:rsid w:val="004319C5"/>
    <w:rsid w:val="00435D6E"/>
    <w:rsid w:val="00437A53"/>
    <w:rsid w:val="00437CDC"/>
    <w:rsid w:val="00440E41"/>
    <w:rsid w:val="004423F4"/>
    <w:rsid w:val="00442565"/>
    <w:rsid w:val="00445816"/>
    <w:rsid w:val="00446D11"/>
    <w:rsid w:val="00450071"/>
    <w:rsid w:val="0045063C"/>
    <w:rsid w:val="00457D38"/>
    <w:rsid w:val="00464634"/>
    <w:rsid w:val="00465C73"/>
    <w:rsid w:val="00470977"/>
    <w:rsid w:val="00471482"/>
    <w:rsid w:val="00474A4A"/>
    <w:rsid w:val="004760D7"/>
    <w:rsid w:val="0048198D"/>
    <w:rsid w:val="004819B0"/>
    <w:rsid w:val="0048289A"/>
    <w:rsid w:val="00483415"/>
    <w:rsid w:val="00486184"/>
    <w:rsid w:val="004866CE"/>
    <w:rsid w:val="00486BAD"/>
    <w:rsid w:val="004943C8"/>
    <w:rsid w:val="004963D3"/>
    <w:rsid w:val="004A3512"/>
    <w:rsid w:val="004A4CA5"/>
    <w:rsid w:val="004A7FD6"/>
    <w:rsid w:val="004B219E"/>
    <w:rsid w:val="004B4793"/>
    <w:rsid w:val="004B51DF"/>
    <w:rsid w:val="004C1624"/>
    <w:rsid w:val="004C190C"/>
    <w:rsid w:val="004C1A8E"/>
    <w:rsid w:val="004C2BB7"/>
    <w:rsid w:val="004C35C3"/>
    <w:rsid w:val="004C79BD"/>
    <w:rsid w:val="004D1F42"/>
    <w:rsid w:val="004D4F48"/>
    <w:rsid w:val="004D63FD"/>
    <w:rsid w:val="004E2BC5"/>
    <w:rsid w:val="004E3C83"/>
    <w:rsid w:val="004E4D67"/>
    <w:rsid w:val="004F02CB"/>
    <w:rsid w:val="004F1721"/>
    <w:rsid w:val="004F29FC"/>
    <w:rsid w:val="004F5C86"/>
    <w:rsid w:val="004F5D2B"/>
    <w:rsid w:val="00501571"/>
    <w:rsid w:val="00501877"/>
    <w:rsid w:val="0050286D"/>
    <w:rsid w:val="005038EA"/>
    <w:rsid w:val="005046E6"/>
    <w:rsid w:val="00505A3D"/>
    <w:rsid w:val="00506FDC"/>
    <w:rsid w:val="005076C3"/>
    <w:rsid w:val="00511C30"/>
    <w:rsid w:val="00516C12"/>
    <w:rsid w:val="00522552"/>
    <w:rsid w:val="00524600"/>
    <w:rsid w:val="00527C60"/>
    <w:rsid w:val="00534FC8"/>
    <w:rsid w:val="005359C0"/>
    <w:rsid w:val="005379E6"/>
    <w:rsid w:val="00543785"/>
    <w:rsid w:val="00547EFA"/>
    <w:rsid w:val="00552DD3"/>
    <w:rsid w:val="0055315A"/>
    <w:rsid w:val="00557761"/>
    <w:rsid w:val="00560612"/>
    <w:rsid w:val="00563D66"/>
    <w:rsid w:val="00566ED6"/>
    <w:rsid w:val="00567F90"/>
    <w:rsid w:val="005725B3"/>
    <w:rsid w:val="005761E1"/>
    <w:rsid w:val="0058448D"/>
    <w:rsid w:val="00591D29"/>
    <w:rsid w:val="00592819"/>
    <w:rsid w:val="00593AEF"/>
    <w:rsid w:val="00594D25"/>
    <w:rsid w:val="00595516"/>
    <w:rsid w:val="00595C4C"/>
    <w:rsid w:val="005A3119"/>
    <w:rsid w:val="005A35AE"/>
    <w:rsid w:val="005B1215"/>
    <w:rsid w:val="005B3066"/>
    <w:rsid w:val="005B42BB"/>
    <w:rsid w:val="005B4311"/>
    <w:rsid w:val="005B69BA"/>
    <w:rsid w:val="005B7BDC"/>
    <w:rsid w:val="005C22FE"/>
    <w:rsid w:val="005C3632"/>
    <w:rsid w:val="005C380E"/>
    <w:rsid w:val="005C4913"/>
    <w:rsid w:val="005C639D"/>
    <w:rsid w:val="005D300E"/>
    <w:rsid w:val="005D368A"/>
    <w:rsid w:val="005D46B4"/>
    <w:rsid w:val="005E063D"/>
    <w:rsid w:val="005E1AB6"/>
    <w:rsid w:val="005E4D0D"/>
    <w:rsid w:val="005E5CA8"/>
    <w:rsid w:val="005F0932"/>
    <w:rsid w:val="005F12D4"/>
    <w:rsid w:val="005F2D5F"/>
    <w:rsid w:val="005F527B"/>
    <w:rsid w:val="00601BE3"/>
    <w:rsid w:val="00601EFF"/>
    <w:rsid w:val="006068FD"/>
    <w:rsid w:val="00606DD0"/>
    <w:rsid w:val="00607E86"/>
    <w:rsid w:val="006148B2"/>
    <w:rsid w:val="0062161D"/>
    <w:rsid w:val="00621EEA"/>
    <w:rsid w:val="00622308"/>
    <w:rsid w:val="00623453"/>
    <w:rsid w:val="00624EC7"/>
    <w:rsid w:val="006252EA"/>
    <w:rsid w:val="00625409"/>
    <w:rsid w:val="00627223"/>
    <w:rsid w:val="00627B1E"/>
    <w:rsid w:val="0064183A"/>
    <w:rsid w:val="00642A87"/>
    <w:rsid w:val="00643FD3"/>
    <w:rsid w:val="006509D0"/>
    <w:rsid w:val="00652167"/>
    <w:rsid w:val="006526D6"/>
    <w:rsid w:val="006620E7"/>
    <w:rsid w:val="006628EF"/>
    <w:rsid w:val="00663059"/>
    <w:rsid w:val="00663EE2"/>
    <w:rsid w:val="00664E7F"/>
    <w:rsid w:val="00665D03"/>
    <w:rsid w:val="0066688E"/>
    <w:rsid w:val="00667C30"/>
    <w:rsid w:val="00671753"/>
    <w:rsid w:val="00671A35"/>
    <w:rsid w:val="006734A8"/>
    <w:rsid w:val="00674992"/>
    <w:rsid w:val="0067592E"/>
    <w:rsid w:val="0067681A"/>
    <w:rsid w:val="00681E7A"/>
    <w:rsid w:val="006836D8"/>
    <w:rsid w:val="00683ECE"/>
    <w:rsid w:val="00684F84"/>
    <w:rsid w:val="006861DD"/>
    <w:rsid w:val="006915C2"/>
    <w:rsid w:val="00691675"/>
    <w:rsid w:val="006935E0"/>
    <w:rsid w:val="006949DE"/>
    <w:rsid w:val="006976CE"/>
    <w:rsid w:val="006A3EB7"/>
    <w:rsid w:val="006A40AD"/>
    <w:rsid w:val="006B1059"/>
    <w:rsid w:val="006C05F6"/>
    <w:rsid w:val="006C152C"/>
    <w:rsid w:val="006C3006"/>
    <w:rsid w:val="006C67EE"/>
    <w:rsid w:val="006C7D7C"/>
    <w:rsid w:val="006D09A3"/>
    <w:rsid w:val="006D4C20"/>
    <w:rsid w:val="006D72AC"/>
    <w:rsid w:val="006E028D"/>
    <w:rsid w:val="006E0F7B"/>
    <w:rsid w:val="006E3282"/>
    <w:rsid w:val="006E5902"/>
    <w:rsid w:val="006F2884"/>
    <w:rsid w:val="006F2E7C"/>
    <w:rsid w:val="006F434B"/>
    <w:rsid w:val="006F50AB"/>
    <w:rsid w:val="0070398D"/>
    <w:rsid w:val="00703FC8"/>
    <w:rsid w:val="00705AAC"/>
    <w:rsid w:val="007067BF"/>
    <w:rsid w:val="00707181"/>
    <w:rsid w:val="007108CA"/>
    <w:rsid w:val="00712FE5"/>
    <w:rsid w:val="007131C0"/>
    <w:rsid w:val="0071376E"/>
    <w:rsid w:val="00713AFE"/>
    <w:rsid w:val="007216A4"/>
    <w:rsid w:val="00721DFF"/>
    <w:rsid w:val="00722003"/>
    <w:rsid w:val="00725E0C"/>
    <w:rsid w:val="0073022B"/>
    <w:rsid w:val="00732542"/>
    <w:rsid w:val="007336FB"/>
    <w:rsid w:val="00734375"/>
    <w:rsid w:val="00737D6E"/>
    <w:rsid w:val="007520F0"/>
    <w:rsid w:val="0075379A"/>
    <w:rsid w:val="00753E36"/>
    <w:rsid w:val="00754087"/>
    <w:rsid w:val="007545C7"/>
    <w:rsid w:val="00754826"/>
    <w:rsid w:val="00754E09"/>
    <w:rsid w:val="00757030"/>
    <w:rsid w:val="00760DF4"/>
    <w:rsid w:val="00762866"/>
    <w:rsid w:val="007654DF"/>
    <w:rsid w:val="00774A23"/>
    <w:rsid w:val="00775CD3"/>
    <w:rsid w:val="00780822"/>
    <w:rsid w:val="00783739"/>
    <w:rsid w:val="00786C7C"/>
    <w:rsid w:val="00791B39"/>
    <w:rsid w:val="00793654"/>
    <w:rsid w:val="0079551D"/>
    <w:rsid w:val="00795965"/>
    <w:rsid w:val="00796506"/>
    <w:rsid w:val="007A1B59"/>
    <w:rsid w:val="007A3BA6"/>
    <w:rsid w:val="007A4A17"/>
    <w:rsid w:val="007A55CA"/>
    <w:rsid w:val="007A61EB"/>
    <w:rsid w:val="007A6F26"/>
    <w:rsid w:val="007A6FE5"/>
    <w:rsid w:val="007A727E"/>
    <w:rsid w:val="007B02F1"/>
    <w:rsid w:val="007B22DD"/>
    <w:rsid w:val="007B5FFB"/>
    <w:rsid w:val="007B65F9"/>
    <w:rsid w:val="007B686D"/>
    <w:rsid w:val="007C4F30"/>
    <w:rsid w:val="007C63B9"/>
    <w:rsid w:val="007D07F6"/>
    <w:rsid w:val="007D11D7"/>
    <w:rsid w:val="007D6E57"/>
    <w:rsid w:val="007D77B2"/>
    <w:rsid w:val="007E177C"/>
    <w:rsid w:val="007E1F6A"/>
    <w:rsid w:val="007E34AF"/>
    <w:rsid w:val="007E48C8"/>
    <w:rsid w:val="007E4A3F"/>
    <w:rsid w:val="007E4C43"/>
    <w:rsid w:val="007E631D"/>
    <w:rsid w:val="007E6983"/>
    <w:rsid w:val="007E707D"/>
    <w:rsid w:val="007F1109"/>
    <w:rsid w:val="007F429F"/>
    <w:rsid w:val="007F4B6F"/>
    <w:rsid w:val="007F53FF"/>
    <w:rsid w:val="00810AC1"/>
    <w:rsid w:val="00813130"/>
    <w:rsid w:val="00814298"/>
    <w:rsid w:val="00816A55"/>
    <w:rsid w:val="00821594"/>
    <w:rsid w:val="00835608"/>
    <w:rsid w:val="008364B0"/>
    <w:rsid w:val="00843884"/>
    <w:rsid w:val="008443E3"/>
    <w:rsid w:val="00844C51"/>
    <w:rsid w:val="00845909"/>
    <w:rsid w:val="00847B69"/>
    <w:rsid w:val="00847E61"/>
    <w:rsid w:val="008672C6"/>
    <w:rsid w:val="00870524"/>
    <w:rsid w:val="0087071C"/>
    <w:rsid w:val="00872C91"/>
    <w:rsid w:val="008775DD"/>
    <w:rsid w:val="00877753"/>
    <w:rsid w:val="00877B1A"/>
    <w:rsid w:val="0088127B"/>
    <w:rsid w:val="00885DAD"/>
    <w:rsid w:val="00892CB5"/>
    <w:rsid w:val="008964E8"/>
    <w:rsid w:val="008A0D2C"/>
    <w:rsid w:val="008A1160"/>
    <w:rsid w:val="008A2717"/>
    <w:rsid w:val="008A2A3D"/>
    <w:rsid w:val="008A710D"/>
    <w:rsid w:val="008B3A1F"/>
    <w:rsid w:val="008B4160"/>
    <w:rsid w:val="008B5881"/>
    <w:rsid w:val="008B5C53"/>
    <w:rsid w:val="008C44D7"/>
    <w:rsid w:val="008C739A"/>
    <w:rsid w:val="008C7C17"/>
    <w:rsid w:val="008D1FA5"/>
    <w:rsid w:val="008D232A"/>
    <w:rsid w:val="008D3B2B"/>
    <w:rsid w:val="008D42B1"/>
    <w:rsid w:val="008D42FA"/>
    <w:rsid w:val="008D520E"/>
    <w:rsid w:val="008D5863"/>
    <w:rsid w:val="008E3E12"/>
    <w:rsid w:val="008E776A"/>
    <w:rsid w:val="008F5D38"/>
    <w:rsid w:val="008F6989"/>
    <w:rsid w:val="008F6ADA"/>
    <w:rsid w:val="00900D49"/>
    <w:rsid w:val="00901E5C"/>
    <w:rsid w:val="00902578"/>
    <w:rsid w:val="00903004"/>
    <w:rsid w:val="009040D0"/>
    <w:rsid w:val="009069E9"/>
    <w:rsid w:val="00906DEF"/>
    <w:rsid w:val="00912807"/>
    <w:rsid w:val="0091358E"/>
    <w:rsid w:val="00913EB5"/>
    <w:rsid w:val="00914136"/>
    <w:rsid w:val="00915607"/>
    <w:rsid w:val="0091619D"/>
    <w:rsid w:val="0091635F"/>
    <w:rsid w:val="00916788"/>
    <w:rsid w:val="00916DD1"/>
    <w:rsid w:val="00921E77"/>
    <w:rsid w:val="00921EAF"/>
    <w:rsid w:val="00923937"/>
    <w:rsid w:val="009259F3"/>
    <w:rsid w:val="00926006"/>
    <w:rsid w:val="00931FFA"/>
    <w:rsid w:val="00934487"/>
    <w:rsid w:val="00934888"/>
    <w:rsid w:val="00937888"/>
    <w:rsid w:val="00941B23"/>
    <w:rsid w:val="00945C61"/>
    <w:rsid w:val="00947126"/>
    <w:rsid w:val="00947303"/>
    <w:rsid w:val="00952125"/>
    <w:rsid w:val="00960F16"/>
    <w:rsid w:val="00961847"/>
    <w:rsid w:val="00964953"/>
    <w:rsid w:val="00973F00"/>
    <w:rsid w:val="00977427"/>
    <w:rsid w:val="009841A0"/>
    <w:rsid w:val="00985627"/>
    <w:rsid w:val="00985B10"/>
    <w:rsid w:val="009868EB"/>
    <w:rsid w:val="0099206E"/>
    <w:rsid w:val="00992B62"/>
    <w:rsid w:val="00994A45"/>
    <w:rsid w:val="0099530B"/>
    <w:rsid w:val="00995C41"/>
    <w:rsid w:val="009B24AE"/>
    <w:rsid w:val="009B27E1"/>
    <w:rsid w:val="009B53BB"/>
    <w:rsid w:val="009B5FE3"/>
    <w:rsid w:val="009B74F1"/>
    <w:rsid w:val="009C1F0D"/>
    <w:rsid w:val="009C6B11"/>
    <w:rsid w:val="009C7B92"/>
    <w:rsid w:val="009D5CBA"/>
    <w:rsid w:val="009D6594"/>
    <w:rsid w:val="009D6915"/>
    <w:rsid w:val="009E060D"/>
    <w:rsid w:val="009E3035"/>
    <w:rsid w:val="009E3A52"/>
    <w:rsid w:val="009E4BCE"/>
    <w:rsid w:val="009E5E17"/>
    <w:rsid w:val="009E6069"/>
    <w:rsid w:val="009E635B"/>
    <w:rsid w:val="009F5259"/>
    <w:rsid w:val="009F7116"/>
    <w:rsid w:val="00A02270"/>
    <w:rsid w:val="00A05D03"/>
    <w:rsid w:val="00A07C81"/>
    <w:rsid w:val="00A1001E"/>
    <w:rsid w:val="00A12121"/>
    <w:rsid w:val="00A122C2"/>
    <w:rsid w:val="00A1484B"/>
    <w:rsid w:val="00A154FB"/>
    <w:rsid w:val="00A15FFF"/>
    <w:rsid w:val="00A21E12"/>
    <w:rsid w:val="00A2209B"/>
    <w:rsid w:val="00A24ACD"/>
    <w:rsid w:val="00A24C60"/>
    <w:rsid w:val="00A26084"/>
    <w:rsid w:val="00A26EC2"/>
    <w:rsid w:val="00A27946"/>
    <w:rsid w:val="00A322B5"/>
    <w:rsid w:val="00A3248F"/>
    <w:rsid w:val="00A3734A"/>
    <w:rsid w:val="00A3795C"/>
    <w:rsid w:val="00A41A07"/>
    <w:rsid w:val="00A44C7A"/>
    <w:rsid w:val="00A44CBD"/>
    <w:rsid w:val="00A5469E"/>
    <w:rsid w:val="00A54C32"/>
    <w:rsid w:val="00A61210"/>
    <w:rsid w:val="00A61B00"/>
    <w:rsid w:val="00A629E1"/>
    <w:rsid w:val="00A631B1"/>
    <w:rsid w:val="00A6404F"/>
    <w:rsid w:val="00A65135"/>
    <w:rsid w:val="00A657D7"/>
    <w:rsid w:val="00A7482F"/>
    <w:rsid w:val="00A81820"/>
    <w:rsid w:val="00A87628"/>
    <w:rsid w:val="00A87C00"/>
    <w:rsid w:val="00A87C21"/>
    <w:rsid w:val="00A907E3"/>
    <w:rsid w:val="00A908F7"/>
    <w:rsid w:val="00A94CC8"/>
    <w:rsid w:val="00A95B4E"/>
    <w:rsid w:val="00AA0404"/>
    <w:rsid w:val="00AA22AB"/>
    <w:rsid w:val="00AA2D59"/>
    <w:rsid w:val="00AA3E93"/>
    <w:rsid w:val="00AA41AD"/>
    <w:rsid w:val="00AA56F5"/>
    <w:rsid w:val="00AB0BBF"/>
    <w:rsid w:val="00AB3E52"/>
    <w:rsid w:val="00AB463D"/>
    <w:rsid w:val="00AB5CB8"/>
    <w:rsid w:val="00AC4751"/>
    <w:rsid w:val="00AC4999"/>
    <w:rsid w:val="00AC49A3"/>
    <w:rsid w:val="00AC53B4"/>
    <w:rsid w:val="00AC5DEE"/>
    <w:rsid w:val="00AC7518"/>
    <w:rsid w:val="00AD263E"/>
    <w:rsid w:val="00AD303F"/>
    <w:rsid w:val="00AD30F6"/>
    <w:rsid w:val="00AD3FC4"/>
    <w:rsid w:val="00AD50BF"/>
    <w:rsid w:val="00AD63E3"/>
    <w:rsid w:val="00AE6D54"/>
    <w:rsid w:val="00AF0713"/>
    <w:rsid w:val="00AF093C"/>
    <w:rsid w:val="00AF0C80"/>
    <w:rsid w:val="00AF1E37"/>
    <w:rsid w:val="00AF1F72"/>
    <w:rsid w:val="00AF1FD5"/>
    <w:rsid w:val="00AF2445"/>
    <w:rsid w:val="00AF3539"/>
    <w:rsid w:val="00AF41CE"/>
    <w:rsid w:val="00B00ADE"/>
    <w:rsid w:val="00B01549"/>
    <w:rsid w:val="00B01CEF"/>
    <w:rsid w:val="00B03525"/>
    <w:rsid w:val="00B048A8"/>
    <w:rsid w:val="00B05390"/>
    <w:rsid w:val="00B07303"/>
    <w:rsid w:val="00B1098E"/>
    <w:rsid w:val="00B10D3A"/>
    <w:rsid w:val="00B13C96"/>
    <w:rsid w:val="00B142EB"/>
    <w:rsid w:val="00B143A2"/>
    <w:rsid w:val="00B14F86"/>
    <w:rsid w:val="00B15CD4"/>
    <w:rsid w:val="00B21171"/>
    <w:rsid w:val="00B235A0"/>
    <w:rsid w:val="00B27CA7"/>
    <w:rsid w:val="00B33A34"/>
    <w:rsid w:val="00B400AE"/>
    <w:rsid w:val="00B46C4D"/>
    <w:rsid w:val="00B47244"/>
    <w:rsid w:val="00B47BE3"/>
    <w:rsid w:val="00B47CDE"/>
    <w:rsid w:val="00B50843"/>
    <w:rsid w:val="00B51651"/>
    <w:rsid w:val="00B5482C"/>
    <w:rsid w:val="00B56032"/>
    <w:rsid w:val="00B5749D"/>
    <w:rsid w:val="00B60807"/>
    <w:rsid w:val="00B61580"/>
    <w:rsid w:val="00B6249C"/>
    <w:rsid w:val="00B6760D"/>
    <w:rsid w:val="00B67698"/>
    <w:rsid w:val="00B67E18"/>
    <w:rsid w:val="00B7393F"/>
    <w:rsid w:val="00B73DBB"/>
    <w:rsid w:val="00B754A4"/>
    <w:rsid w:val="00B90314"/>
    <w:rsid w:val="00B926F8"/>
    <w:rsid w:val="00B93EAD"/>
    <w:rsid w:val="00B967E8"/>
    <w:rsid w:val="00B97ABD"/>
    <w:rsid w:val="00B97AC9"/>
    <w:rsid w:val="00BA289E"/>
    <w:rsid w:val="00BB048A"/>
    <w:rsid w:val="00BB2830"/>
    <w:rsid w:val="00BB5493"/>
    <w:rsid w:val="00BB6947"/>
    <w:rsid w:val="00BC1DC8"/>
    <w:rsid w:val="00BC24F1"/>
    <w:rsid w:val="00BC3832"/>
    <w:rsid w:val="00BC46F3"/>
    <w:rsid w:val="00BC6091"/>
    <w:rsid w:val="00BD03AC"/>
    <w:rsid w:val="00BD03C8"/>
    <w:rsid w:val="00BD3F3C"/>
    <w:rsid w:val="00BD56E9"/>
    <w:rsid w:val="00BD783D"/>
    <w:rsid w:val="00BE442C"/>
    <w:rsid w:val="00BE5AB4"/>
    <w:rsid w:val="00BF121E"/>
    <w:rsid w:val="00BF14FA"/>
    <w:rsid w:val="00BF3453"/>
    <w:rsid w:val="00BF574D"/>
    <w:rsid w:val="00BF57A1"/>
    <w:rsid w:val="00BF6741"/>
    <w:rsid w:val="00BF6D36"/>
    <w:rsid w:val="00BF6EB8"/>
    <w:rsid w:val="00C0170E"/>
    <w:rsid w:val="00C0299B"/>
    <w:rsid w:val="00C036F6"/>
    <w:rsid w:val="00C051A9"/>
    <w:rsid w:val="00C06EAA"/>
    <w:rsid w:val="00C07AC5"/>
    <w:rsid w:val="00C07CF3"/>
    <w:rsid w:val="00C10062"/>
    <w:rsid w:val="00C106B1"/>
    <w:rsid w:val="00C111CB"/>
    <w:rsid w:val="00C13856"/>
    <w:rsid w:val="00C13EB1"/>
    <w:rsid w:val="00C1649A"/>
    <w:rsid w:val="00C21474"/>
    <w:rsid w:val="00C21CAD"/>
    <w:rsid w:val="00C21EA1"/>
    <w:rsid w:val="00C2380F"/>
    <w:rsid w:val="00C31A6E"/>
    <w:rsid w:val="00C34957"/>
    <w:rsid w:val="00C3531E"/>
    <w:rsid w:val="00C4180D"/>
    <w:rsid w:val="00C41F28"/>
    <w:rsid w:val="00C43FC1"/>
    <w:rsid w:val="00C452F1"/>
    <w:rsid w:val="00C4634D"/>
    <w:rsid w:val="00C55594"/>
    <w:rsid w:val="00C56D2E"/>
    <w:rsid w:val="00C57EF0"/>
    <w:rsid w:val="00C61575"/>
    <w:rsid w:val="00C62C61"/>
    <w:rsid w:val="00C63AE8"/>
    <w:rsid w:val="00C63B4B"/>
    <w:rsid w:val="00C652AB"/>
    <w:rsid w:val="00C747EA"/>
    <w:rsid w:val="00C8400C"/>
    <w:rsid w:val="00C852A9"/>
    <w:rsid w:val="00C85D7F"/>
    <w:rsid w:val="00C86F42"/>
    <w:rsid w:val="00C87754"/>
    <w:rsid w:val="00C87C47"/>
    <w:rsid w:val="00C90657"/>
    <w:rsid w:val="00C90877"/>
    <w:rsid w:val="00C90EA9"/>
    <w:rsid w:val="00C9385E"/>
    <w:rsid w:val="00C94133"/>
    <w:rsid w:val="00CB0EB7"/>
    <w:rsid w:val="00CB289B"/>
    <w:rsid w:val="00CB437C"/>
    <w:rsid w:val="00CB6C62"/>
    <w:rsid w:val="00CB7015"/>
    <w:rsid w:val="00CC0F18"/>
    <w:rsid w:val="00CC3811"/>
    <w:rsid w:val="00CC63B6"/>
    <w:rsid w:val="00CD0597"/>
    <w:rsid w:val="00CD0FEA"/>
    <w:rsid w:val="00CD3382"/>
    <w:rsid w:val="00CD3B75"/>
    <w:rsid w:val="00CD5F22"/>
    <w:rsid w:val="00CD7FC5"/>
    <w:rsid w:val="00CE0AB4"/>
    <w:rsid w:val="00CE4C96"/>
    <w:rsid w:val="00CE5C69"/>
    <w:rsid w:val="00CE7951"/>
    <w:rsid w:val="00CF085A"/>
    <w:rsid w:val="00CF0880"/>
    <w:rsid w:val="00CF0A0F"/>
    <w:rsid w:val="00CF0F9D"/>
    <w:rsid w:val="00CF2009"/>
    <w:rsid w:val="00CF3321"/>
    <w:rsid w:val="00CF4C1D"/>
    <w:rsid w:val="00CF526B"/>
    <w:rsid w:val="00CF6B70"/>
    <w:rsid w:val="00D011D0"/>
    <w:rsid w:val="00D011F5"/>
    <w:rsid w:val="00D04218"/>
    <w:rsid w:val="00D05A1A"/>
    <w:rsid w:val="00D05E8A"/>
    <w:rsid w:val="00D075C1"/>
    <w:rsid w:val="00D107AD"/>
    <w:rsid w:val="00D14F16"/>
    <w:rsid w:val="00D15142"/>
    <w:rsid w:val="00D152D4"/>
    <w:rsid w:val="00D201CE"/>
    <w:rsid w:val="00D2353E"/>
    <w:rsid w:val="00D252C6"/>
    <w:rsid w:val="00D3065E"/>
    <w:rsid w:val="00D33115"/>
    <w:rsid w:val="00D45200"/>
    <w:rsid w:val="00D453AE"/>
    <w:rsid w:val="00D460F3"/>
    <w:rsid w:val="00D4659B"/>
    <w:rsid w:val="00D5048E"/>
    <w:rsid w:val="00D523A5"/>
    <w:rsid w:val="00D525A6"/>
    <w:rsid w:val="00D541F1"/>
    <w:rsid w:val="00D560A3"/>
    <w:rsid w:val="00D56A00"/>
    <w:rsid w:val="00D62C11"/>
    <w:rsid w:val="00D67DF8"/>
    <w:rsid w:val="00D73A5E"/>
    <w:rsid w:val="00D73F4B"/>
    <w:rsid w:val="00D75058"/>
    <w:rsid w:val="00D76C1C"/>
    <w:rsid w:val="00D80F08"/>
    <w:rsid w:val="00D86125"/>
    <w:rsid w:val="00D9450C"/>
    <w:rsid w:val="00D94AC2"/>
    <w:rsid w:val="00D9651B"/>
    <w:rsid w:val="00D97D19"/>
    <w:rsid w:val="00DA3FD7"/>
    <w:rsid w:val="00DA42AC"/>
    <w:rsid w:val="00DA44A0"/>
    <w:rsid w:val="00DB19D4"/>
    <w:rsid w:val="00DB4D62"/>
    <w:rsid w:val="00DB7748"/>
    <w:rsid w:val="00DB7D30"/>
    <w:rsid w:val="00DC03FC"/>
    <w:rsid w:val="00DC2587"/>
    <w:rsid w:val="00DC3D2B"/>
    <w:rsid w:val="00DC4DF7"/>
    <w:rsid w:val="00DC707F"/>
    <w:rsid w:val="00DC75B5"/>
    <w:rsid w:val="00DC7C29"/>
    <w:rsid w:val="00DC7DA4"/>
    <w:rsid w:val="00DD2D8F"/>
    <w:rsid w:val="00DD660C"/>
    <w:rsid w:val="00DD6B80"/>
    <w:rsid w:val="00DE132C"/>
    <w:rsid w:val="00DE2117"/>
    <w:rsid w:val="00DE39DB"/>
    <w:rsid w:val="00DE5352"/>
    <w:rsid w:val="00DE5535"/>
    <w:rsid w:val="00DE671F"/>
    <w:rsid w:val="00DF5CE9"/>
    <w:rsid w:val="00DF5F39"/>
    <w:rsid w:val="00E020D0"/>
    <w:rsid w:val="00E06A85"/>
    <w:rsid w:val="00E07DBA"/>
    <w:rsid w:val="00E11125"/>
    <w:rsid w:val="00E13CA1"/>
    <w:rsid w:val="00E15C9A"/>
    <w:rsid w:val="00E17068"/>
    <w:rsid w:val="00E17D2B"/>
    <w:rsid w:val="00E23B6A"/>
    <w:rsid w:val="00E26138"/>
    <w:rsid w:val="00E31100"/>
    <w:rsid w:val="00E32D3E"/>
    <w:rsid w:val="00E3538C"/>
    <w:rsid w:val="00E424A6"/>
    <w:rsid w:val="00E455D2"/>
    <w:rsid w:val="00E476EE"/>
    <w:rsid w:val="00E50295"/>
    <w:rsid w:val="00E5130E"/>
    <w:rsid w:val="00E526B8"/>
    <w:rsid w:val="00E53DDE"/>
    <w:rsid w:val="00E55C7D"/>
    <w:rsid w:val="00E56663"/>
    <w:rsid w:val="00E60476"/>
    <w:rsid w:val="00E605BC"/>
    <w:rsid w:val="00E670CE"/>
    <w:rsid w:val="00E76C96"/>
    <w:rsid w:val="00E77201"/>
    <w:rsid w:val="00E82560"/>
    <w:rsid w:val="00E836F1"/>
    <w:rsid w:val="00E84CF3"/>
    <w:rsid w:val="00E84FF7"/>
    <w:rsid w:val="00E85A9B"/>
    <w:rsid w:val="00E906DE"/>
    <w:rsid w:val="00E912B7"/>
    <w:rsid w:val="00E9286D"/>
    <w:rsid w:val="00E952F2"/>
    <w:rsid w:val="00E95C65"/>
    <w:rsid w:val="00E97C34"/>
    <w:rsid w:val="00EA5A52"/>
    <w:rsid w:val="00EA6487"/>
    <w:rsid w:val="00EA7E79"/>
    <w:rsid w:val="00EB35F8"/>
    <w:rsid w:val="00EB3B98"/>
    <w:rsid w:val="00EB58C4"/>
    <w:rsid w:val="00EC3328"/>
    <w:rsid w:val="00EC3332"/>
    <w:rsid w:val="00EC4B95"/>
    <w:rsid w:val="00EC64D5"/>
    <w:rsid w:val="00EC6F3E"/>
    <w:rsid w:val="00EC7A65"/>
    <w:rsid w:val="00ED10A5"/>
    <w:rsid w:val="00ED3DC5"/>
    <w:rsid w:val="00ED5B8D"/>
    <w:rsid w:val="00ED5E3D"/>
    <w:rsid w:val="00ED6D3E"/>
    <w:rsid w:val="00ED7F21"/>
    <w:rsid w:val="00EE1C20"/>
    <w:rsid w:val="00EE282C"/>
    <w:rsid w:val="00EE6CF9"/>
    <w:rsid w:val="00EE6ED8"/>
    <w:rsid w:val="00EE765C"/>
    <w:rsid w:val="00EF017F"/>
    <w:rsid w:val="00EF0C4E"/>
    <w:rsid w:val="00EF202D"/>
    <w:rsid w:val="00EF32EA"/>
    <w:rsid w:val="00EF3BAE"/>
    <w:rsid w:val="00EF6645"/>
    <w:rsid w:val="00F0297E"/>
    <w:rsid w:val="00F07506"/>
    <w:rsid w:val="00F07B11"/>
    <w:rsid w:val="00F07E8F"/>
    <w:rsid w:val="00F109DE"/>
    <w:rsid w:val="00F10D30"/>
    <w:rsid w:val="00F110AA"/>
    <w:rsid w:val="00F14798"/>
    <w:rsid w:val="00F15279"/>
    <w:rsid w:val="00F161B4"/>
    <w:rsid w:val="00F168E8"/>
    <w:rsid w:val="00F16F0E"/>
    <w:rsid w:val="00F33200"/>
    <w:rsid w:val="00F33863"/>
    <w:rsid w:val="00F34613"/>
    <w:rsid w:val="00F34E6F"/>
    <w:rsid w:val="00F3558D"/>
    <w:rsid w:val="00F37540"/>
    <w:rsid w:val="00F37815"/>
    <w:rsid w:val="00F44CB2"/>
    <w:rsid w:val="00F45371"/>
    <w:rsid w:val="00F45DDA"/>
    <w:rsid w:val="00F4790E"/>
    <w:rsid w:val="00F55352"/>
    <w:rsid w:val="00F55DEE"/>
    <w:rsid w:val="00F57A47"/>
    <w:rsid w:val="00F6212B"/>
    <w:rsid w:val="00F6265A"/>
    <w:rsid w:val="00F6436A"/>
    <w:rsid w:val="00F65850"/>
    <w:rsid w:val="00F66034"/>
    <w:rsid w:val="00F66EBA"/>
    <w:rsid w:val="00F705DD"/>
    <w:rsid w:val="00F70B78"/>
    <w:rsid w:val="00F72359"/>
    <w:rsid w:val="00F7484F"/>
    <w:rsid w:val="00F855D5"/>
    <w:rsid w:val="00F857EA"/>
    <w:rsid w:val="00F905B6"/>
    <w:rsid w:val="00F90717"/>
    <w:rsid w:val="00F95FCC"/>
    <w:rsid w:val="00F96B50"/>
    <w:rsid w:val="00FA2013"/>
    <w:rsid w:val="00FA2F91"/>
    <w:rsid w:val="00FA3358"/>
    <w:rsid w:val="00FA489C"/>
    <w:rsid w:val="00FA7AAA"/>
    <w:rsid w:val="00FB14A4"/>
    <w:rsid w:val="00FB4B6E"/>
    <w:rsid w:val="00FB5C2B"/>
    <w:rsid w:val="00FB7504"/>
    <w:rsid w:val="00FB7B6D"/>
    <w:rsid w:val="00FB7CBC"/>
    <w:rsid w:val="00FC1229"/>
    <w:rsid w:val="00FC1C38"/>
    <w:rsid w:val="00FC1E16"/>
    <w:rsid w:val="00FC3064"/>
    <w:rsid w:val="00FC3935"/>
    <w:rsid w:val="00FC6991"/>
    <w:rsid w:val="00FC78DC"/>
    <w:rsid w:val="00FC7959"/>
    <w:rsid w:val="00FD004F"/>
    <w:rsid w:val="00FD11C1"/>
    <w:rsid w:val="00FD35F4"/>
    <w:rsid w:val="00FD3B4F"/>
    <w:rsid w:val="00FD476C"/>
    <w:rsid w:val="00FD548F"/>
    <w:rsid w:val="00FD65C6"/>
    <w:rsid w:val="00FD661D"/>
    <w:rsid w:val="00FD6B19"/>
    <w:rsid w:val="00FE27C3"/>
    <w:rsid w:val="00FE37C5"/>
    <w:rsid w:val="00FE473D"/>
    <w:rsid w:val="00FE69EB"/>
    <w:rsid w:val="00FF1397"/>
    <w:rsid w:val="00FF27FF"/>
    <w:rsid w:val="00FF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DCA6"/>
  <w15:docId w15:val="{C198084C-4649-483F-B017-BA76E580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1E5C"/>
    <w:pPr>
      <w:spacing w:after="0" w:line="240" w:lineRule="auto"/>
    </w:pPr>
    <w:rPr>
      <w:rFonts w:ascii="Arial Unicode MS" w:eastAsia="Arial Unicode MS" w:hAnsi="Arial Unicode MS" w:cs="Arial Unicode MS"/>
      <w:color w:val="000000"/>
      <w:sz w:val="24"/>
      <w:szCs w:val="24"/>
      <w:lang w:eastAsia="el-GR"/>
    </w:rPr>
  </w:style>
  <w:style w:type="paragraph" w:styleId="Heading1">
    <w:name w:val="heading 1"/>
    <w:basedOn w:val="Normal"/>
    <w:next w:val="Normal"/>
    <w:link w:val="Heading1Char"/>
    <w:autoRedefine/>
    <w:qFormat/>
    <w:rsid w:val="0067681A"/>
    <w:pPr>
      <w:keepNext/>
      <w:keepLines/>
      <w:pageBreakBefore/>
      <w:widowControl w:val="0"/>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4819B0"/>
    <w:pPr>
      <w:keepNext/>
      <w:keepLines/>
      <w:numPr>
        <w:ilvl w:val="1"/>
        <w:numId w:val="1"/>
      </w:numPr>
      <w:spacing w:before="120" w:after="120"/>
      <w:ind w:left="475" w:hanging="475"/>
      <w:outlineLvl w:val="1"/>
    </w:pPr>
    <w:rPr>
      <w:rFonts w:asciiTheme="majorHAnsi" w:eastAsiaTheme="majorEastAsia" w:hAnsiTheme="majorHAnsi" w:cstheme="majorBidi"/>
      <w:color w:val="030F40"/>
      <w:sz w:val="28"/>
      <w:szCs w:val="26"/>
      <w:lang w:val="en-GB" w:eastAsia="en-US"/>
    </w:rPr>
  </w:style>
  <w:style w:type="paragraph" w:styleId="Heading3">
    <w:name w:val="heading 3"/>
    <w:basedOn w:val="Normal"/>
    <w:next w:val="Normal"/>
    <w:link w:val="Heading3Char"/>
    <w:autoRedefine/>
    <w:uiPriority w:val="9"/>
    <w:unhideWhenUsed/>
    <w:qFormat/>
    <w:rsid w:val="004819B0"/>
    <w:pPr>
      <w:keepNext/>
      <w:keepLines/>
      <w:numPr>
        <w:ilvl w:val="2"/>
        <w:numId w:val="1"/>
      </w:numPr>
      <w:spacing w:before="40" w:after="120"/>
      <w:ind w:left="720"/>
      <w:outlineLvl w:val="2"/>
    </w:pPr>
    <w:rPr>
      <w:rFonts w:asciiTheme="majorHAnsi" w:eastAsiaTheme="majorEastAsia" w:hAnsiTheme="majorHAnsi" w:cstheme="majorBidi"/>
    </w:rPr>
  </w:style>
  <w:style w:type="paragraph" w:styleId="Heading4">
    <w:name w:val="heading 4"/>
    <w:basedOn w:val="ListParagraph"/>
    <w:next w:val="Normal"/>
    <w:link w:val="Heading4Char"/>
    <w:autoRedefine/>
    <w:uiPriority w:val="9"/>
    <w:unhideWhenUsed/>
    <w:qFormat/>
    <w:rsid w:val="001711FC"/>
    <w:pPr>
      <w:keepNext/>
      <w:keepLines/>
      <w:numPr>
        <w:numId w:val="0"/>
      </w:numPr>
      <w:ind w:right="-29"/>
      <w:outlineLvl w:val="3"/>
    </w:pPr>
    <w:rPr>
      <w:b/>
    </w:rPr>
  </w:style>
  <w:style w:type="paragraph" w:styleId="Heading5">
    <w:name w:val="heading 5"/>
    <w:basedOn w:val="Heading6"/>
    <w:next w:val="Heading4"/>
    <w:link w:val="Heading5Char"/>
    <w:autoRedefine/>
    <w:uiPriority w:val="9"/>
    <w:unhideWhenUsed/>
    <w:rsid w:val="00486184"/>
    <w:pPr>
      <w:ind w:left="720"/>
      <w:outlineLvl w:val="4"/>
    </w:pPr>
    <w:rPr>
      <w:b/>
      <w:i/>
      <w:color w:val="2F5496" w:themeColor="accent1" w:themeShade="BF"/>
    </w:rPr>
  </w:style>
  <w:style w:type="paragraph" w:styleId="Heading6">
    <w:name w:val="heading 6"/>
    <w:basedOn w:val="Normal"/>
    <w:next w:val="Normal"/>
    <w:link w:val="Heading6Char"/>
    <w:uiPriority w:val="9"/>
    <w:unhideWhenUsed/>
    <w:rsid w:val="0048618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48618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0819D4"/>
    <w:pPr>
      <w:keepNext/>
      <w:keepLines/>
      <w:spacing w:before="200"/>
      <w:ind w:left="1440" w:hanging="1440"/>
      <w:jc w:val="both"/>
      <w:outlineLvl w:val="7"/>
    </w:pPr>
    <w:rPr>
      <w:rFonts w:ascii="Cambria" w:eastAsia="Times New Roman" w:hAnsi="Cambria" w:cs="Times New Roman"/>
      <w:color w:val="404040"/>
      <w:sz w:val="20"/>
      <w:szCs w:val="20"/>
      <w:lang w:val="en-GB" w:eastAsia="en-GB"/>
    </w:rPr>
  </w:style>
  <w:style w:type="paragraph" w:styleId="Heading9">
    <w:name w:val="heading 9"/>
    <w:basedOn w:val="Normal"/>
    <w:next w:val="Normal"/>
    <w:link w:val="Heading9Char"/>
    <w:uiPriority w:val="9"/>
    <w:semiHidden/>
    <w:unhideWhenUsed/>
    <w:qFormat/>
    <w:rsid w:val="000819D4"/>
    <w:pPr>
      <w:keepNext/>
      <w:keepLines/>
      <w:spacing w:before="200"/>
      <w:ind w:left="1584" w:hanging="1584"/>
      <w:jc w:val="both"/>
      <w:outlineLvl w:val="8"/>
    </w:pPr>
    <w:rPr>
      <w:rFonts w:ascii="Cambria" w:eastAsia="Times New Roman" w:hAnsi="Cambria" w:cs="Times New Roman"/>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81A"/>
    <w:rPr>
      <w:rFonts w:asciiTheme="majorHAnsi" w:eastAsiaTheme="majorEastAsia" w:hAnsiTheme="majorHAnsi" w:cstheme="majorBidi"/>
      <w:b/>
      <w:color w:val="000000"/>
      <w:sz w:val="32"/>
      <w:szCs w:val="32"/>
      <w:lang w:eastAsia="el-GR"/>
    </w:rPr>
  </w:style>
  <w:style w:type="character" w:customStyle="1" w:styleId="Heading2Char">
    <w:name w:val="Heading 2 Char"/>
    <w:basedOn w:val="DefaultParagraphFont"/>
    <w:link w:val="Heading2"/>
    <w:uiPriority w:val="9"/>
    <w:rsid w:val="004819B0"/>
    <w:rPr>
      <w:rFonts w:asciiTheme="majorHAnsi" w:eastAsiaTheme="majorEastAsia" w:hAnsiTheme="majorHAnsi" w:cstheme="majorBidi"/>
      <w:color w:val="030F40"/>
      <w:sz w:val="28"/>
      <w:szCs w:val="26"/>
      <w:lang w:val="en-GB"/>
    </w:rPr>
  </w:style>
  <w:style w:type="character" w:customStyle="1" w:styleId="Heading3Char">
    <w:name w:val="Heading 3 Char"/>
    <w:basedOn w:val="DefaultParagraphFont"/>
    <w:link w:val="Heading3"/>
    <w:uiPriority w:val="9"/>
    <w:rsid w:val="004819B0"/>
    <w:rPr>
      <w:rFonts w:asciiTheme="majorHAnsi" w:eastAsiaTheme="majorEastAsia" w:hAnsiTheme="majorHAnsi" w:cstheme="majorBidi"/>
      <w:color w:val="000000"/>
      <w:sz w:val="24"/>
      <w:szCs w:val="24"/>
      <w:lang w:eastAsia="el-GR"/>
    </w:rPr>
  </w:style>
  <w:style w:type="paragraph" w:styleId="FootnoteText">
    <w:name w:val="footnote text"/>
    <w:basedOn w:val="Normal"/>
    <w:link w:val="FootnoteTextChar"/>
    <w:uiPriority w:val="99"/>
    <w:unhideWhenUsed/>
    <w:rsid w:val="00901E5C"/>
    <w:rPr>
      <w:sz w:val="20"/>
      <w:szCs w:val="20"/>
    </w:rPr>
  </w:style>
  <w:style w:type="character" w:customStyle="1" w:styleId="FootnoteTextChar">
    <w:name w:val="Footnote Text Char"/>
    <w:basedOn w:val="DefaultParagraphFont"/>
    <w:link w:val="FootnoteText"/>
    <w:uiPriority w:val="99"/>
    <w:rsid w:val="00901E5C"/>
    <w:rPr>
      <w:rFonts w:ascii="Arial Unicode MS" w:eastAsia="Arial Unicode MS" w:hAnsi="Arial Unicode MS" w:cs="Arial Unicode MS"/>
      <w:color w:val="000000"/>
      <w:sz w:val="20"/>
      <w:szCs w:val="20"/>
      <w:lang w:eastAsia="el-GR"/>
    </w:rPr>
  </w:style>
  <w:style w:type="character" w:styleId="FootnoteReference">
    <w:name w:val="footnote reference"/>
    <w:basedOn w:val="DefaultParagraphFont"/>
    <w:uiPriority w:val="99"/>
    <w:unhideWhenUsed/>
    <w:rsid w:val="00901E5C"/>
    <w:rPr>
      <w:vertAlign w:val="superscript"/>
    </w:rPr>
  </w:style>
  <w:style w:type="character" w:customStyle="1" w:styleId="a">
    <w:name w:val="Σώμα κειμένου_"/>
    <w:basedOn w:val="DefaultParagraphFont"/>
    <w:link w:val="a0"/>
    <w:locked/>
    <w:rsid w:val="00901E5C"/>
    <w:rPr>
      <w:rFonts w:ascii="Calibri" w:eastAsia="Calibri" w:hAnsi="Calibri" w:cs="Calibri"/>
      <w:sz w:val="20"/>
      <w:szCs w:val="20"/>
      <w:shd w:val="clear" w:color="auto" w:fill="FFFFFF"/>
    </w:rPr>
  </w:style>
  <w:style w:type="paragraph" w:customStyle="1" w:styleId="a0">
    <w:name w:val="Σώμα κειμένου"/>
    <w:basedOn w:val="Normal"/>
    <w:link w:val="a"/>
    <w:rsid w:val="00901E5C"/>
    <w:pPr>
      <w:shd w:val="clear" w:color="auto" w:fill="FFFFFF"/>
      <w:spacing w:line="0" w:lineRule="atLeast"/>
    </w:pPr>
    <w:rPr>
      <w:rFonts w:ascii="Calibri" w:eastAsia="Calibri" w:hAnsi="Calibri" w:cs="Calibri"/>
      <w:color w:val="auto"/>
      <w:sz w:val="20"/>
      <w:szCs w:val="20"/>
      <w:lang w:eastAsia="en-US"/>
    </w:rPr>
  </w:style>
  <w:style w:type="paragraph" w:styleId="Footer">
    <w:name w:val="footer"/>
    <w:basedOn w:val="Normal"/>
    <w:link w:val="FooterChar"/>
    <w:uiPriority w:val="99"/>
    <w:unhideWhenUsed/>
    <w:rsid w:val="00844C51"/>
    <w:pPr>
      <w:tabs>
        <w:tab w:val="center" w:pos="4680"/>
        <w:tab w:val="right" w:pos="9360"/>
      </w:tabs>
    </w:pPr>
  </w:style>
  <w:style w:type="character" w:customStyle="1" w:styleId="FooterChar">
    <w:name w:val="Footer Char"/>
    <w:basedOn w:val="DefaultParagraphFont"/>
    <w:link w:val="Footer"/>
    <w:uiPriority w:val="99"/>
    <w:rsid w:val="00844C51"/>
    <w:rPr>
      <w:rFonts w:ascii="Arial Unicode MS" w:eastAsia="Arial Unicode MS" w:hAnsi="Arial Unicode MS" w:cs="Arial Unicode MS"/>
      <w:color w:val="000000"/>
      <w:sz w:val="24"/>
      <w:szCs w:val="24"/>
      <w:lang w:eastAsia="el-GR"/>
    </w:rPr>
  </w:style>
  <w:style w:type="paragraph" w:styleId="Header">
    <w:name w:val="header"/>
    <w:basedOn w:val="Normal"/>
    <w:link w:val="HeaderChar"/>
    <w:unhideWhenUsed/>
    <w:rsid w:val="00844C51"/>
    <w:pPr>
      <w:tabs>
        <w:tab w:val="center" w:pos="4680"/>
        <w:tab w:val="right" w:pos="9360"/>
      </w:tabs>
    </w:pPr>
  </w:style>
  <w:style w:type="character" w:customStyle="1" w:styleId="HeaderChar">
    <w:name w:val="Header Char"/>
    <w:basedOn w:val="DefaultParagraphFont"/>
    <w:link w:val="Header"/>
    <w:rsid w:val="00844C51"/>
    <w:rPr>
      <w:rFonts w:ascii="Arial Unicode MS" w:eastAsia="Arial Unicode MS" w:hAnsi="Arial Unicode MS" w:cs="Arial Unicode MS"/>
      <w:color w:val="000000"/>
      <w:sz w:val="24"/>
      <w:szCs w:val="24"/>
      <w:lang w:eastAsia="el-GR"/>
    </w:rPr>
  </w:style>
  <w:style w:type="table" w:styleId="TableGrid">
    <w:name w:val="Table Grid"/>
    <w:basedOn w:val="TableNormal"/>
    <w:uiPriority w:val="39"/>
    <w:rsid w:val="00844C51"/>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a0"/>
    <w:link w:val="BodyTextChar"/>
    <w:qFormat/>
    <w:rsid w:val="00ED5B8D"/>
    <w:pPr>
      <w:shd w:val="clear" w:color="auto" w:fill="auto"/>
      <w:tabs>
        <w:tab w:val="left" w:pos="993"/>
      </w:tabs>
      <w:spacing w:before="120" w:after="240" w:line="264" w:lineRule="auto"/>
      <w:jc w:val="both"/>
    </w:pPr>
    <w:rPr>
      <w:rFonts w:asciiTheme="minorHAnsi" w:hAnsiTheme="minorHAnsi" w:cstheme="minorHAnsi"/>
      <w:color w:val="030F40"/>
      <w:sz w:val="22"/>
      <w:lang w:val="en-GB"/>
    </w:rPr>
  </w:style>
  <w:style w:type="character" w:customStyle="1" w:styleId="BodyTextChar">
    <w:name w:val="Body Text Char"/>
    <w:basedOn w:val="DefaultParagraphFont"/>
    <w:link w:val="BodyText"/>
    <w:rsid w:val="00ED5B8D"/>
    <w:rPr>
      <w:rFonts w:eastAsia="Calibri" w:cstheme="minorHAnsi"/>
      <w:color w:val="030F40"/>
      <w:szCs w:val="20"/>
      <w:lang w:val="en-GB"/>
    </w:rPr>
  </w:style>
  <w:style w:type="paragraph" w:styleId="TOCHeading">
    <w:name w:val="TOC Heading"/>
    <w:basedOn w:val="Heading1"/>
    <w:next w:val="Normal"/>
    <w:uiPriority w:val="39"/>
    <w:unhideWhenUsed/>
    <w:qFormat/>
    <w:rsid w:val="00E3538C"/>
    <w:pPr>
      <w:spacing w:line="259" w:lineRule="auto"/>
      <w:outlineLvl w:val="9"/>
    </w:pPr>
    <w:rPr>
      <w:rFonts w:asciiTheme="minorHAnsi" w:hAnsiTheme="minorHAnsi" w:cstheme="minorHAnsi"/>
      <w:color w:val="030F40"/>
      <w:sz w:val="22"/>
      <w:lang w:eastAsia="en-US"/>
    </w:rPr>
  </w:style>
  <w:style w:type="table" w:customStyle="1" w:styleId="TableGrid1">
    <w:name w:val="Table Grid1"/>
    <w:basedOn w:val="TableNormal"/>
    <w:next w:val="TableGrid"/>
    <w:uiPriority w:val="59"/>
    <w:rsid w:val="00E82560"/>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14F16"/>
    <w:rPr>
      <w:color w:val="0066CC"/>
      <w:u w:val="single"/>
    </w:rPr>
  </w:style>
  <w:style w:type="character" w:customStyle="1" w:styleId="49">
    <w:name w:val="Λεζάντα εικόνας (4) + 9 στ..Χωρίς πλάγια γραφή"/>
    <w:basedOn w:val="DefaultParagraphFont"/>
    <w:rsid w:val="00D14F16"/>
    <w:rPr>
      <w:rFonts w:ascii="Arial" w:eastAsia="Arial" w:hAnsi="Arial" w:cs="Arial"/>
      <w:b w:val="0"/>
      <w:bCs w:val="0"/>
      <w:i/>
      <w:iCs/>
      <w:smallCaps w:val="0"/>
      <w:strike w:val="0"/>
      <w:spacing w:val="0"/>
      <w:sz w:val="18"/>
      <w:szCs w:val="18"/>
      <w:u w:val="single"/>
    </w:rPr>
  </w:style>
  <w:style w:type="character" w:styleId="IntenseReference">
    <w:name w:val="Intense Reference"/>
    <w:basedOn w:val="DefaultParagraphFont"/>
    <w:uiPriority w:val="32"/>
    <w:rsid w:val="00E3538C"/>
    <w:rPr>
      <w:rFonts w:asciiTheme="minorHAnsi" w:hAnsiTheme="minorHAnsi" w:cstheme="minorHAnsi"/>
      <w:b/>
      <w:bCs/>
      <w:smallCaps/>
      <w:color w:val="030F40"/>
      <w:spacing w:val="5"/>
      <w:sz w:val="18"/>
    </w:rPr>
  </w:style>
  <w:style w:type="character" w:styleId="SubtleReference">
    <w:name w:val="Subtle Reference"/>
    <w:basedOn w:val="DefaultParagraphFont"/>
    <w:uiPriority w:val="31"/>
    <w:rsid w:val="00E3538C"/>
    <w:rPr>
      <w:rFonts w:asciiTheme="minorHAnsi" w:hAnsiTheme="minorHAnsi" w:cstheme="minorHAnsi"/>
      <w:smallCaps/>
      <w:color w:val="030F40"/>
      <w:sz w:val="18"/>
    </w:rPr>
  </w:style>
  <w:style w:type="paragraph" w:styleId="ListParagraph">
    <w:name w:val="List Paragraph"/>
    <w:basedOn w:val="a0"/>
    <w:link w:val="ListParagraphChar"/>
    <w:uiPriority w:val="34"/>
    <w:qFormat/>
    <w:rsid w:val="00ED5B8D"/>
    <w:pPr>
      <w:numPr>
        <w:numId w:val="2"/>
      </w:numPr>
      <w:shd w:val="clear" w:color="auto" w:fill="auto"/>
      <w:spacing w:before="240" w:after="240" w:line="240" w:lineRule="auto"/>
      <w:ind w:left="851" w:right="-23" w:hanging="425"/>
      <w:contextualSpacing/>
      <w:jc w:val="both"/>
    </w:pPr>
    <w:rPr>
      <w:rFonts w:asciiTheme="minorHAnsi" w:hAnsiTheme="minorHAnsi" w:cstheme="minorHAnsi"/>
      <w:bCs/>
      <w:color w:val="030F40"/>
      <w:sz w:val="22"/>
      <w:lang w:val="en-GB"/>
    </w:rPr>
  </w:style>
  <w:style w:type="character" w:customStyle="1" w:styleId="ListParagraphChar">
    <w:name w:val="List Paragraph Char"/>
    <w:basedOn w:val="DefaultParagraphFont"/>
    <w:link w:val="ListParagraph"/>
    <w:uiPriority w:val="34"/>
    <w:rsid w:val="00ED5B8D"/>
    <w:rPr>
      <w:rFonts w:eastAsia="Calibri" w:cstheme="minorHAnsi"/>
      <w:bCs/>
      <w:color w:val="030F40"/>
      <w:szCs w:val="20"/>
      <w:lang w:val="en-GB"/>
    </w:rPr>
  </w:style>
  <w:style w:type="paragraph" w:customStyle="1" w:styleId="Default">
    <w:name w:val="Default"/>
    <w:rsid w:val="00E31100"/>
    <w:pPr>
      <w:autoSpaceDE w:val="0"/>
      <w:autoSpaceDN w:val="0"/>
      <w:adjustRightInd w:val="0"/>
      <w:spacing w:after="0" w:line="240" w:lineRule="auto"/>
    </w:pPr>
    <w:rPr>
      <w:rFonts w:ascii="Arial" w:eastAsia="Arial Unicode MS" w:hAnsi="Arial" w:cs="Arial"/>
      <w:color w:val="000000"/>
      <w:sz w:val="24"/>
      <w:szCs w:val="24"/>
      <w:lang w:val="el-GR" w:eastAsia="el-GR"/>
    </w:rPr>
  </w:style>
  <w:style w:type="table" w:customStyle="1" w:styleId="PlainTable41">
    <w:name w:val="Plain Table 41"/>
    <w:basedOn w:val="TableNormal"/>
    <w:uiPriority w:val="44"/>
    <w:rsid w:val="00E31100"/>
    <w:pPr>
      <w:spacing w:after="0" w:line="240" w:lineRule="auto"/>
      <w:jc w:val="both"/>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21">
    <w:name w:val="List Table 2 - Accent 21"/>
    <w:basedOn w:val="TableNormal"/>
    <w:uiPriority w:val="47"/>
    <w:rsid w:val="00E31100"/>
    <w:pPr>
      <w:spacing w:after="0" w:line="240" w:lineRule="auto"/>
      <w:jc w:val="both"/>
    </w:pPr>
    <w:rPr>
      <w:rFonts w:eastAsiaTheme="minorEastAsia"/>
    </w:r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61">
    <w:name w:val="List Table 2 - Accent 61"/>
    <w:basedOn w:val="TableNormal"/>
    <w:uiPriority w:val="47"/>
    <w:rsid w:val="00E31100"/>
    <w:pPr>
      <w:spacing w:after="0" w:line="240" w:lineRule="auto"/>
      <w:jc w:val="both"/>
    </w:pPr>
    <w:rPr>
      <w:rFonts w:eastAsiaTheme="minorEastAsia"/>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1711FC"/>
    <w:rPr>
      <w:rFonts w:eastAsia="Calibri" w:cstheme="minorHAnsi"/>
      <w:b/>
      <w:bCs/>
      <w:color w:val="030F40"/>
      <w:szCs w:val="20"/>
      <w:lang w:val="en-GB"/>
    </w:rPr>
  </w:style>
  <w:style w:type="character" w:customStyle="1" w:styleId="Heading5Char">
    <w:name w:val="Heading 5 Char"/>
    <w:basedOn w:val="DefaultParagraphFont"/>
    <w:link w:val="Heading5"/>
    <w:uiPriority w:val="9"/>
    <w:rsid w:val="00486184"/>
    <w:rPr>
      <w:rFonts w:asciiTheme="majorHAnsi" w:eastAsiaTheme="majorEastAsia" w:hAnsiTheme="majorHAnsi" w:cstheme="majorBidi"/>
      <w:b/>
      <w:i/>
      <w:color w:val="2F5496" w:themeColor="accent1" w:themeShade="BF"/>
      <w:sz w:val="24"/>
      <w:szCs w:val="24"/>
      <w:lang w:eastAsia="el-GR"/>
    </w:rPr>
  </w:style>
  <w:style w:type="character" w:customStyle="1" w:styleId="Heading6Char">
    <w:name w:val="Heading 6 Char"/>
    <w:basedOn w:val="DefaultParagraphFont"/>
    <w:link w:val="Heading6"/>
    <w:uiPriority w:val="9"/>
    <w:rsid w:val="00486184"/>
    <w:rPr>
      <w:rFonts w:asciiTheme="majorHAnsi" w:eastAsiaTheme="majorEastAsia" w:hAnsiTheme="majorHAnsi" w:cstheme="majorBidi"/>
      <w:color w:val="1F3763" w:themeColor="accent1" w:themeShade="7F"/>
      <w:sz w:val="24"/>
      <w:szCs w:val="24"/>
      <w:lang w:eastAsia="el-GR"/>
    </w:rPr>
  </w:style>
  <w:style w:type="character" w:customStyle="1" w:styleId="Heading7Char">
    <w:name w:val="Heading 7 Char"/>
    <w:basedOn w:val="DefaultParagraphFont"/>
    <w:link w:val="Heading7"/>
    <w:uiPriority w:val="9"/>
    <w:rsid w:val="00486184"/>
    <w:rPr>
      <w:rFonts w:asciiTheme="majorHAnsi" w:eastAsiaTheme="majorEastAsia" w:hAnsiTheme="majorHAnsi" w:cstheme="majorBidi"/>
      <w:i/>
      <w:iCs/>
      <w:color w:val="1F3763" w:themeColor="accent1" w:themeShade="7F"/>
      <w:sz w:val="24"/>
      <w:szCs w:val="24"/>
      <w:lang w:eastAsia="el-GR"/>
    </w:rPr>
  </w:style>
  <w:style w:type="paragraph" w:styleId="DocumentMap">
    <w:name w:val="Document Map"/>
    <w:basedOn w:val="Normal"/>
    <w:link w:val="DocumentMapChar"/>
    <w:uiPriority w:val="99"/>
    <w:semiHidden/>
    <w:unhideWhenUsed/>
    <w:rsid w:val="00486184"/>
    <w:rPr>
      <w:rFonts w:ascii="Tahoma" w:hAnsi="Tahoma" w:cs="Tahoma"/>
      <w:sz w:val="16"/>
      <w:szCs w:val="16"/>
    </w:rPr>
  </w:style>
  <w:style w:type="character" w:customStyle="1" w:styleId="DocumentMapChar">
    <w:name w:val="Document Map Char"/>
    <w:basedOn w:val="DefaultParagraphFont"/>
    <w:link w:val="DocumentMap"/>
    <w:uiPriority w:val="99"/>
    <w:semiHidden/>
    <w:rsid w:val="00486184"/>
    <w:rPr>
      <w:rFonts w:ascii="Tahoma" w:eastAsia="Arial Unicode MS" w:hAnsi="Tahoma" w:cs="Tahoma"/>
      <w:color w:val="000000"/>
      <w:sz w:val="16"/>
      <w:szCs w:val="16"/>
      <w:lang w:eastAsia="el-GR"/>
    </w:rPr>
  </w:style>
  <w:style w:type="paragraph" w:styleId="NoSpacing">
    <w:name w:val="No Spacing"/>
    <w:link w:val="NoSpacingChar"/>
    <w:uiPriority w:val="1"/>
    <w:rsid w:val="00486184"/>
    <w:pPr>
      <w:spacing w:before="240" w:after="240" w:line="240" w:lineRule="auto"/>
      <w:jc w:val="both"/>
    </w:pPr>
    <w:rPr>
      <w:rFonts w:ascii="Myriad Pro" w:eastAsia="Arial Unicode MS" w:hAnsi="Myriad Pro" w:cs="Arial Unicode MS"/>
      <w:color w:val="000000"/>
      <w:sz w:val="20"/>
      <w:szCs w:val="24"/>
      <w:lang w:eastAsia="el-GR"/>
    </w:rPr>
  </w:style>
  <w:style w:type="paragraph" w:styleId="BalloonText">
    <w:name w:val="Balloon Text"/>
    <w:basedOn w:val="Normal"/>
    <w:link w:val="BalloonTextChar"/>
    <w:semiHidden/>
    <w:unhideWhenUsed/>
    <w:rsid w:val="00486184"/>
    <w:rPr>
      <w:rFonts w:ascii="Tahoma" w:hAnsi="Tahoma" w:cs="Tahoma"/>
      <w:sz w:val="16"/>
      <w:szCs w:val="16"/>
    </w:rPr>
  </w:style>
  <w:style w:type="character" w:customStyle="1" w:styleId="BalloonTextChar">
    <w:name w:val="Balloon Text Char"/>
    <w:basedOn w:val="DefaultParagraphFont"/>
    <w:link w:val="BalloonText"/>
    <w:semiHidden/>
    <w:rsid w:val="00486184"/>
    <w:rPr>
      <w:rFonts w:ascii="Tahoma" w:eastAsia="Arial Unicode MS" w:hAnsi="Tahoma" w:cs="Tahoma"/>
      <w:color w:val="000000"/>
      <w:sz w:val="16"/>
      <w:szCs w:val="16"/>
      <w:lang w:eastAsia="el-GR"/>
    </w:rPr>
  </w:style>
  <w:style w:type="character" w:customStyle="1" w:styleId="a1">
    <w:name w:val="Σώμα κειμένου + Έντονη γραφή"/>
    <w:basedOn w:val="a"/>
    <w:rsid w:val="00486184"/>
    <w:rPr>
      <w:rFonts w:ascii="Arial" w:eastAsia="Arial" w:hAnsi="Arial" w:cs="Arial"/>
      <w:b/>
      <w:bCs/>
      <w:sz w:val="18"/>
      <w:szCs w:val="18"/>
      <w:shd w:val="clear" w:color="auto" w:fill="FFFFFF"/>
    </w:rPr>
  </w:style>
  <w:style w:type="character" w:customStyle="1" w:styleId="2">
    <w:name w:val="Επικεφαλίδα #2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20">
    <w:name w:val="Επικεφαλίδα #2"/>
    <w:basedOn w:val="2"/>
    <w:rsid w:val="00486184"/>
    <w:rPr>
      <w:rFonts w:ascii="Arial" w:eastAsia="Arial" w:hAnsi="Arial" w:cs="Arial"/>
      <w:b w:val="0"/>
      <w:bCs w:val="0"/>
      <w:i w:val="0"/>
      <w:iCs w:val="0"/>
      <w:smallCaps w:val="0"/>
      <w:strike w:val="0"/>
      <w:spacing w:val="0"/>
      <w:sz w:val="18"/>
      <w:szCs w:val="18"/>
    </w:rPr>
  </w:style>
  <w:style w:type="character" w:customStyle="1" w:styleId="8">
    <w:name w:val="Σώμα κειμένου + 8 στ."/>
    <w:basedOn w:val="a"/>
    <w:rsid w:val="00486184"/>
    <w:rPr>
      <w:rFonts w:ascii="Arial" w:eastAsia="Arial" w:hAnsi="Arial" w:cs="Arial"/>
      <w:b w:val="0"/>
      <w:bCs w:val="0"/>
      <w:i w:val="0"/>
      <w:iCs w:val="0"/>
      <w:smallCaps w:val="0"/>
      <w:strike w:val="0"/>
      <w:spacing w:val="0"/>
      <w:sz w:val="16"/>
      <w:szCs w:val="16"/>
      <w:shd w:val="clear" w:color="auto" w:fill="FFFFFF"/>
    </w:rPr>
  </w:style>
  <w:style w:type="character" w:customStyle="1" w:styleId="5">
    <w:name w:val="Σώμα κειμένου (5)_"/>
    <w:basedOn w:val="DefaultParagraphFont"/>
    <w:link w:val="50"/>
    <w:rsid w:val="00486184"/>
    <w:rPr>
      <w:rFonts w:ascii="Calibri" w:eastAsia="Calibri" w:hAnsi="Calibri" w:cs="Calibri"/>
      <w:sz w:val="18"/>
      <w:szCs w:val="18"/>
      <w:shd w:val="clear" w:color="auto" w:fill="FFFFFF"/>
    </w:rPr>
  </w:style>
  <w:style w:type="paragraph" w:customStyle="1" w:styleId="50">
    <w:name w:val="Σώμα κειμένου (5)"/>
    <w:basedOn w:val="Normal"/>
    <w:link w:val="5"/>
    <w:rsid w:val="00486184"/>
    <w:pPr>
      <w:shd w:val="clear" w:color="auto" w:fill="FFFFFF"/>
      <w:spacing w:before="1080" w:after="60" w:line="0" w:lineRule="atLeast"/>
      <w:jc w:val="both"/>
    </w:pPr>
    <w:rPr>
      <w:rFonts w:ascii="Calibri" w:eastAsia="Calibri" w:hAnsi="Calibri" w:cs="Calibri"/>
      <w:color w:val="auto"/>
      <w:sz w:val="18"/>
      <w:szCs w:val="18"/>
      <w:lang w:eastAsia="en-US"/>
    </w:rPr>
  </w:style>
  <w:style w:type="character" w:customStyle="1" w:styleId="4">
    <w:name w:val="Σώμα κειμένου (4)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40">
    <w:name w:val="Σώμα κειμένου (4)"/>
    <w:basedOn w:val="4"/>
    <w:rsid w:val="00486184"/>
    <w:rPr>
      <w:rFonts w:ascii="Arial" w:eastAsia="Arial" w:hAnsi="Arial" w:cs="Arial"/>
      <w:b w:val="0"/>
      <w:bCs w:val="0"/>
      <w:i w:val="0"/>
      <w:iCs w:val="0"/>
      <w:smallCaps w:val="0"/>
      <w:strike w:val="0"/>
      <w:spacing w:val="0"/>
      <w:sz w:val="18"/>
      <w:szCs w:val="18"/>
    </w:rPr>
  </w:style>
  <w:style w:type="character" w:customStyle="1" w:styleId="41">
    <w:name w:val="Σώμα κειμένου (4) + Χωρίς έντονη γραφή"/>
    <w:basedOn w:val="4"/>
    <w:rsid w:val="00486184"/>
    <w:rPr>
      <w:rFonts w:ascii="Arial" w:eastAsia="Arial" w:hAnsi="Arial" w:cs="Arial"/>
      <w:b/>
      <w:bCs/>
      <w:i w:val="0"/>
      <w:iCs w:val="0"/>
      <w:smallCaps w:val="0"/>
      <w:strike w:val="0"/>
      <w:spacing w:val="0"/>
      <w:sz w:val="18"/>
      <w:szCs w:val="18"/>
    </w:rPr>
  </w:style>
  <w:style w:type="character" w:customStyle="1" w:styleId="a2">
    <w:name w:val="Λεζάντα εικόνας_"/>
    <w:basedOn w:val="DefaultParagraphFont"/>
    <w:link w:val="a3"/>
    <w:rsid w:val="00486184"/>
    <w:rPr>
      <w:rFonts w:ascii="Arial" w:eastAsia="Arial" w:hAnsi="Arial" w:cs="Arial"/>
      <w:sz w:val="18"/>
      <w:szCs w:val="18"/>
      <w:shd w:val="clear" w:color="auto" w:fill="FFFFFF"/>
    </w:rPr>
  </w:style>
  <w:style w:type="paragraph" w:customStyle="1" w:styleId="a3">
    <w:name w:val="Λεζάντα εικόνας"/>
    <w:basedOn w:val="Normal"/>
    <w:link w:val="a2"/>
    <w:rsid w:val="00486184"/>
    <w:pPr>
      <w:shd w:val="clear" w:color="auto" w:fill="FFFFFF"/>
      <w:spacing w:line="0" w:lineRule="atLeast"/>
    </w:pPr>
    <w:rPr>
      <w:rFonts w:ascii="Arial" w:eastAsia="Arial" w:hAnsi="Arial" w:cs="Arial"/>
      <w:color w:val="auto"/>
      <w:sz w:val="18"/>
      <w:szCs w:val="18"/>
      <w:lang w:eastAsia="en-US"/>
    </w:rPr>
  </w:style>
  <w:style w:type="character" w:customStyle="1" w:styleId="42">
    <w:name w:val="Λεζάντα εικόνας (4)_"/>
    <w:basedOn w:val="DefaultParagraphFont"/>
    <w:rsid w:val="00486184"/>
    <w:rPr>
      <w:rFonts w:ascii="Arial" w:eastAsia="Arial" w:hAnsi="Arial" w:cs="Arial"/>
      <w:b w:val="0"/>
      <w:bCs w:val="0"/>
      <w:i w:val="0"/>
      <w:iCs w:val="0"/>
      <w:smallCaps w:val="0"/>
      <w:strike w:val="0"/>
      <w:spacing w:val="0"/>
      <w:sz w:val="19"/>
      <w:szCs w:val="19"/>
    </w:rPr>
  </w:style>
  <w:style w:type="character" w:customStyle="1" w:styleId="4CordiaUPC1450">
    <w:name w:val="Λεζάντα εικόνας (4) + CordiaUPC.14.5 στ..Διάστιχο 0 στ."/>
    <w:basedOn w:val="42"/>
    <w:rsid w:val="00486184"/>
    <w:rPr>
      <w:rFonts w:ascii="CordiaUPC" w:eastAsia="CordiaUPC" w:hAnsi="CordiaUPC" w:cs="CordiaUPC"/>
      <w:b w:val="0"/>
      <w:bCs w:val="0"/>
      <w:i w:val="0"/>
      <w:iCs w:val="0"/>
      <w:smallCaps w:val="0"/>
      <w:strike w:val="0"/>
      <w:spacing w:val="10"/>
      <w:w w:val="100"/>
      <w:sz w:val="29"/>
      <w:szCs w:val="29"/>
      <w:u w:val="single"/>
    </w:rPr>
  </w:style>
  <w:style w:type="character" w:customStyle="1" w:styleId="43">
    <w:name w:val="Λεζάντα εικόνας (4)"/>
    <w:basedOn w:val="42"/>
    <w:rsid w:val="00486184"/>
    <w:rPr>
      <w:rFonts w:ascii="Arial" w:eastAsia="Arial" w:hAnsi="Arial" w:cs="Arial"/>
      <w:b w:val="0"/>
      <w:bCs w:val="0"/>
      <w:i w:val="0"/>
      <w:iCs w:val="0"/>
      <w:smallCaps w:val="0"/>
      <w:strike w:val="0"/>
      <w:spacing w:val="0"/>
      <w:sz w:val="19"/>
      <w:szCs w:val="19"/>
      <w:u w:val="single"/>
    </w:rPr>
  </w:style>
  <w:style w:type="character" w:customStyle="1" w:styleId="51">
    <w:name w:val="Λεζάντα εικόνας (5)_"/>
    <w:basedOn w:val="DefaultParagraphFont"/>
    <w:link w:val="52"/>
    <w:rsid w:val="00486184"/>
    <w:rPr>
      <w:rFonts w:ascii="Arial" w:eastAsia="Arial" w:hAnsi="Arial" w:cs="Arial"/>
      <w:sz w:val="16"/>
      <w:szCs w:val="16"/>
      <w:shd w:val="clear" w:color="auto" w:fill="FFFFFF"/>
    </w:rPr>
  </w:style>
  <w:style w:type="paragraph" w:customStyle="1" w:styleId="52">
    <w:name w:val="Λεζάντα εικόνας (5)"/>
    <w:basedOn w:val="Normal"/>
    <w:link w:val="51"/>
    <w:rsid w:val="00486184"/>
    <w:pPr>
      <w:shd w:val="clear" w:color="auto" w:fill="FFFFFF"/>
      <w:spacing w:line="0" w:lineRule="atLeast"/>
    </w:pPr>
    <w:rPr>
      <w:rFonts w:ascii="Arial" w:eastAsia="Arial" w:hAnsi="Arial" w:cs="Arial"/>
      <w:color w:val="auto"/>
      <w:sz w:val="16"/>
      <w:szCs w:val="16"/>
      <w:lang w:eastAsia="en-US"/>
    </w:rPr>
  </w:style>
  <w:style w:type="character" w:customStyle="1" w:styleId="21">
    <w:name w:val="Λεζάντα εικόνας + Διάστιχο 2 στ."/>
    <w:basedOn w:val="a2"/>
    <w:rsid w:val="00486184"/>
    <w:rPr>
      <w:rFonts w:ascii="Arial" w:eastAsia="Arial" w:hAnsi="Arial" w:cs="Arial"/>
      <w:spacing w:val="50"/>
      <w:sz w:val="18"/>
      <w:szCs w:val="18"/>
      <w:shd w:val="clear" w:color="auto" w:fill="FFFFFF"/>
    </w:rPr>
  </w:style>
  <w:style w:type="character" w:customStyle="1" w:styleId="6">
    <w:name w:val="Σώμα κειμένου (6)_"/>
    <w:basedOn w:val="DefaultParagraphFont"/>
    <w:link w:val="60"/>
    <w:rsid w:val="00486184"/>
    <w:rPr>
      <w:rFonts w:ascii="Arial" w:eastAsia="Arial" w:hAnsi="Arial" w:cs="Arial"/>
      <w:sz w:val="19"/>
      <w:szCs w:val="19"/>
      <w:shd w:val="clear" w:color="auto" w:fill="FFFFFF"/>
    </w:rPr>
  </w:style>
  <w:style w:type="paragraph" w:customStyle="1" w:styleId="60">
    <w:name w:val="Σώμα κειμένου (6)"/>
    <w:basedOn w:val="Normal"/>
    <w:link w:val="6"/>
    <w:rsid w:val="00486184"/>
    <w:pPr>
      <w:shd w:val="clear" w:color="auto" w:fill="FFFFFF"/>
      <w:spacing w:before="180" w:after="360" w:line="0" w:lineRule="atLeast"/>
      <w:jc w:val="both"/>
    </w:pPr>
    <w:rPr>
      <w:rFonts w:ascii="Arial" w:eastAsia="Arial" w:hAnsi="Arial" w:cs="Arial"/>
      <w:color w:val="auto"/>
      <w:sz w:val="19"/>
      <w:szCs w:val="19"/>
      <w:lang w:eastAsia="en-US"/>
    </w:rPr>
  </w:style>
  <w:style w:type="character" w:customStyle="1" w:styleId="a4">
    <w:name w:val="Λεζάντα πίνακα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a5">
    <w:name w:val="Λεζάντα πίνακα"/>
    <w:basedOn w:val="a4"/>
    <w:rsid w:val="00486184"/>
    <w:rPr>
      <w:rFonts w:ascii="Arial" w:eastAsia="Arial" w:hAnsi="Arial" w:cs="Arial"/>
      <w:b w:val="0"/>
      <w:bCs w:val="0"/>
      <w:i w:val="0"/>
      <w:iCs w:val="0"/>
      <w:smallCaps w:val="0"/>
      <w:strike w:val="0"/>
      <w:spacing w:val="0"/>
      <w:sz w:val="18"/>
      <w:szCs w:val="18"/>
      <w:u w:val="single"/>
    </w:rPr>
  </w:style>
  <w:style w:type="character" w:customStyle="1" w:styleId="3">
    <w:name w:val="Σώμα κειμένου (3)_"/>
    <w:basedOn w:val="DefaultParagraphFont"/>
    <w:rsid w:val="00486184"/>
    <w:rPr>
      <w:rFonts w:ascii="Arial" w:eastAsia="Arial" w:hAnsi="Arial" w:cs="Arial"/>
      <w:b w:val="0"/>
      <w:bCs w:val="0"/>
      <w:i w:val="0"/>
      <w:iCs w:val="0"/>
      <w:smallCaps w:val="0"/>
      <w:strike w:val="0"/>
      <w:spacing w:val="0"/>
      <w:sz w:val="16"/>
      <w:szCs w:val="16"/>
    </w:rPr>
  </w:style>
  <w:style w:type="character" w:customStyle="1" w:styleId="30">
    <w:name w:val="Σώμα κειμένου (3)"/>
    <w:basedOn w:val="3"/>
    <w:rsid w:val="00486184"/>
    <w:rPr>
      <w:rFonts w:ascii="Arial" w:eastAsia="Arial" w:hAnsi="Arial" w:cs="Arial"/>
      <w:b w:val="0"/>
      <w:bCs w:val="0"/>
      <w:i w:val="0"/>
      <w:iCs w:val="0"/>
      <w:smallCaps w:val="0"/>
      <w:strike w:val="0"/>
      <w:color w:val="FFFFFF"/>
      <w:spacing w:val="0"/>
      <w:sz w:val="16"/>
      <w:szCs w:val="16"/>
    </w:rPr>
  </w:style>
  <w:style w:type="character" w:customStyle="1" w:styleId="22">
    <w:name w:val="Σώμα κειμένου (2)_"/>
    <w:basedOn w:val="DefaultParagraphFont"/>
    <w:link w:val="23"/>
    <w:rsid w:val="00486184"/>
    <w:rPr>
      <w:rFonts w:ascii="Arial" w:eastAsia="Arial" w:hAnsi="Arial" w:cs="Arial"/>
      <w:sz w:val="16"/>
      <w:szCs w:val="16"/>
      <w:shd w:val="clear" w:color="auto" w:fill="FFFFFF"/>
    </w:rPr>
  </w:style>
  <w:style w:type="paragraph" w:customStyle="1" w:styleId="23">
    <w:name w:val="Σώμα κειμένου (2)"/>
    <w:basedOn w:val="Normal"/>
    <w:link w:val="22"/>
    <w:rsid w:val="00486184"/>
    <w:pPr>
      <w:shd w:val="clear" w:color="auto" w:fill="FFFFFF"/>
      <w:spacing w:line="0" w:lineRule="atLeast"/>
    </w:pPr>
    <w:rPr>
      <w:rFonts w:ascii="Arial" w:eastAsia="Arial" w:hAnsi="Arial" w:cs="Arial"/>
      <w:color w:val="auto"/>
      <w:sz w:val="16"/>
      <w:szCs w:val="16"/>
      <w:lang w:eastAsia="en-US"/>
    </w:rPr>
  </w:style>
  <w:style w:type="character" w:customStyle="1" w:styleId="250">
    <w:name w:val="Σώμα κειμένου (2) + 5 στ..Διάστιχο 0 στ."/>
    <w:basedOn w:val="22"/>
    <w:rsid w:val="00486184"/>
    <w:rPr>
      <w:rFonts w:ascii="Arial" w:eastAsia="Arial" w:hAnsi="Arial" w:cs="Arial"/>
      <w:spacing w:val="10"/>
      <w:sz w:val="10"/>
      <w:szCs w:val="10"/>
      <w:shd w:val="clear" w:color="auto" w:fill="FFFFFF"/>
    </w:rPr>
  </w:style>
  <w:style w:type="character" w:customStyle="1" w:styleId="a6">
    <w:name w:val="Υποσημείωση_"/>
    <w:basedOn w:val="DefaultParagraphFont"/>
    <w:link w:val="a7"/>
    <w:rsid w:val="00486184"/>
    <w:rPr>
      <w:rFonts w:ascii="Calibri" w:eastAsia="Calibri" w:hAnsi="Calibri" w:cs="Calibri"/>
      <w:sz w:val="18"/>
      <w:szCs w:val="18"/>
      <w:shd w:val="clear" w:color="auto" w:fill="FFFFFF"/>
    </w:rPr>
  </w:style>
  <w:style w:type="paragraph" w:customStyle="1" w:styleId="a7">
    <w:name w:val="Υποσημείωση"/>
    <w:basedOn w:val="Normal"/>
    <w:link w:val="a6"/>
    <w:rsid w:val="00486184"/>
    <w:pPr>
      <w:shd w:val="clear" w:color="auto" w:fill="FFFFFF"/>
      <w:spacing w:line="0" w:lineRule="atLeast"/>
    </w:pPr>
    <w:rPr>
      <w:rFonts w:ascii="Calibri" w:eastAsia="Calibri" w:hAnsi="Calibri" w:cs="Calibri"/>
      <w:color w:val="auto"/>
      <w:sz w:val="18"/>
      <w:szCs w:val="18"/>
      <w:lang w:eastAsia="en-US"/>
    </w:rPr>
  </w:style>
  <w:style w:type="character" w:customStyle="1" w:styleId="44">
    <w:name w:val="Λεζάντα πίνακα (4)_"/>
    <w:basedOn w:val="DefaultParagraphFont"/>
    <w:link w:val="45"/>
    <w:rsid w:val="00486184"/>
    <w:rPr>
      <w:rFonts w:ascii="Arial" w:eastAsia="Arial" w:hAnsi="Arial" w:cs="Arial"/>
      <w:sz w:val="16"/>
      <w:szCs w:val="16"/>
      <w:shd w:val="clear" w:color="auto" w:fill="FFFFFF"/>
    </w:rPr>
  </w:style>
  <w:style w:type="paragraph" w:customStyle="1" w:styleId="45">
    <w:name w:val="Λεζάντα πίνακα (4)"/>
    <w:basedOn w:val="Normal"/>
    <w:link w:val="44"/>
    <w:rsid w:val="00486184"/>
    <w:pPr>
      <w:shd w:val="clear" w:color="auto" w:fill="FFFFFF"/>
      <w:spacing w:line="0" w:lineRule="atLeast"/>
    </w:pPr>
    <w:rPr>
      <w:rFonts w:ascii="Arial" w:eastAsia="Arial" w:hAnsi="Arial" w:cs="Arial"/>
      <w:color w:val="auto"/>
      <w:sz w:val="16"/>
      <w:szCs w:val="16"/>
      <w:lang w:eastAsia="en-US"/>
    </w:rPr>
  </w:style>
  <w:style w:type="character" w:customStyle="1" w:styleId="53">
    <w:name w:val="Λεζάντα πίνακα (5)_"/>
    <w:basedOn w:val="DefaultParagraphFont"/>
    <w:link w:val="54"/>
    <w:rsid w:val="00486184"/>
    <w:rPr>
      <w:rFonts w:ascii="Calibri" w:eastAsia="Calibri" w:hAnsi="Calibri" w:cs="Calibri"/>
      <w:sz w:val="18"/>
      <w:szCs w:val="18"/>
      <w:shd w:val="clear" w:color="auto" w:fill="FFFFFF"/>
    </w:rPr>
  </w:style>
  <w:style w:type="paragraph" w:customStyle="1" w:styleId="54">
    <w:name w:val="Λεζάντα πίνακα (5)"/>
    <w:basedOn w:val="Normal"/>
    <w:link w:val="53"/>
    <w:rsid w:val="00486184"/>
    <w:pPr>
      <w:shd w:val="clear" w:color="auto" w:fill="FFFFFF"/>
      <w:spacing w:line="0" w:lineRule="atLeast"/>
    </w:pPr>
    <w:rPr>
      <w:rFonts w:ascii="Calibri" w:eastAsia="Calibri" w:hAnsi="Calibri" w:cs="Calibri"/>
      <w:color w:val="auto"/>
      <w:sz w:val="18"/>
      <w:szCs w:val="18"/>
      <w:lang w:eastAsia="en-US"/>
    </w:rPr>
  </w:style>
  <w:style w:type="character" w:customStyle="1" w:styleId="1">
    <w:name w:val="Επικεφαλίδα #1_"/>
    <w:basedOn w:val="DefaultParagraphFont"/>
    <w:rsid w:val="00486184"/>
    <w:rPr>
      <w:rFonts w:ascii="Arial" w:eastAsia="Arial" w:hAnsi="Arial" w:cs="Arial"/>
      <w:b w:val="0"/>
      <w:bCs w:val="0"/>
      <w:i w:val="0"/>
      <w:iCs w:val="0"/>
      <w:smallCaps w:val="0"/>
      <w:strike w:val="0"/>
      <w:spacing w:val="0"/>
      <w:sz w:val="27"/>
      <w:szCs w:val="27"/>
    </w:rPr>
  </w:style>
  <w:style w:type="character" w:customStyle="1" w:styleId="10">
    <w:name w:val="Επικεφαλίδα #1"/>
    <w:basedOn w:val="1"/>
    <w:rsid w:val="00486184"/>
    <w:rPr>
      <w:rFonts w:ascii="Arial" w:eastAsia="Arial" w:hAnsi="Arial" w:cs="Arial"/>
      <w:b w:val="0"/>
      <w:bCs w:val="0"/>
      <w:i w:val="0"/>
      <w:iCs w:val="0"/>
      <w:smallCaps w:val="0"/>
      <w:strike w:val="0"/>
      <w:spacing w:val="0"/>
      <w:sz w:val="27"/>
      <w:szCs w:val="27"/>
    </w:rPr>
  </w:style>
  <w:style w:type="character" w:customStyle="1" w:styleId="a8">
    <w:name w:val="Σώμα κειμένου + Έντονη γραφή.Πλάγια γραφή"/>
    <w:basedOn w:val="a"/>
    <w:rsid w:val="00486184"/>
    <w:rPr>
      <w:rFonts w:ascii="Arial" w:eastAsia="Arial" w:hAnsi="Arial" w:cs="Arial"/>
      <w:b/>
      <w:bCs/>
      <w:i/>
      <w:iCs/>
      <w:smallCaps w:val="0"/>
      <w:strike w:val="0"/>
      <w:spacing w:val="0"/>
      <w:sz w:val="19"/>
      <w:szCs w:val="19"/>
      <w:shd w:val="clear" w:color="auto" w:fill="FFFFFF"/>
    </w:rPr>
  </w:style>
  <w:style w:type="character" w:customStyle="1" w:styleId="31">
    <w:name w:val="Λεζάντα εικόνας (3)_"/>
    <w:basedOn w:val="DefaultParagraphFont"/>
    <w:link w:val="32"/>
    <w:rsid w:val="00486184"/>
    <w:rPr>
      <w:rFonts w:ascii="Arial" w:eastAsia="Arial" w:hAnsi="Arial" w:cs="Arial"/>
      <w:sz w:val="19"/>
      <w:szCs w:val="19"/>
      <w:shd w:val="clear" w:color="auto" w:fill="FFFFFF"/>
    </w:rPr>
  </w:style>
  <w:style w:type="paragraph" w:customStyle="1" w:styleId="32">
    <w:name w:val="Λεζάντα εικόνας (3)"/>
    <w:basedOn w:val="Normal"/>
    <w:link w:val="31"/>
    <w:rsid w:val="00486184"/>
    <w:pPr>
      <w:shd w:val="clear" w:color="auto" w:fill="FFFFFF"/>
      <w:spacing w:line="0" w:lineRule="atLeast"/>
    </w:pPr>
    <w:rPr>
      <w:rFonts w:ascii="Arial" w:eastAsia="Arial" w:hAnsi="Arial" w:cs="Arial"/>
      <w:color w:val="auto"/>
      <w:sz w:val="19"/>
      <w:szCs w:val="19"/>
      <w:lang w:eastAsia="en-US"/>
    </w:rPr>
  </w:style>
  <w:style w:type="character" w:customStyle="1" w:styleId="a9">
    <w:name w:val="Κεφαλίδα ή υποσέλιδο_"/>
    <w:basedOn w:val="DefaultParagraphFont"/>
    <w:link w:val="aa"/>
    <w:rsid w:val="00486184"/>
    <w:rPr>
      <w:rFonts w:ascii="Times New Roman" w:eastAsia="Times New Roman" w:hAnsi="Times New Roman" w:cs="Times New Roman"/>
      <w:sz w:val="20"/>
      <w:szCs w:val="20"/>
      <w:shd w:val="clear" w:color="auto" w:fill="FFFFFF"/>
    </w:rPr>
  </w:style>
  <w:style w:type="paragraph" w:customStyle="1" w:styleId="aa">
    <w:name w:val="Κεφαλίδα ή υποσέλιδο"/>
    <w:basedOn w:val="Normal"/>
    <w:link w:val="a9"/>
    <w:rsid w:val="00486184"/>
    <w:pPr>
      <w:shd w:val="clear" w:color="auto" w:fill="FFFFFF"/>
    </w:pPr>
    <w:rPr>
      <w:rFonts w:ascii="Times New Roman" w:eastAsia="Times New Roman" w:hAnsi="Times New Roman" w:cs="Times New Roman"/>
      <w:color w:val="auto"/>
      <w:sz w:val="20"/>
      <w:szCs w:val="20"/>
      <w:lang w:eastAsia="en-US"/>
    </w:rPr>
  </w:style>
  <w:style w:type="character" w:customStyle="1" w:styleId="Arial9">
    <w:name w:val="Κεφαλίδα ή υποσέλιδο + Arial.9 στ..Έντονη γραφή"/>
    <w:basedOn w:val="a9"/>
    <w:rsid w:val="00486184"/>
    <w:rPr>
      <w:rFonts w:ascii="Arial" w:eastAsia="Arial" w:hAnsi="Arial" w:cs="Arial"/>
      <w:b/>
      <w:bCs/>
      <w:spacing w:val="0"/>
      <w:sz w:val="18"/>
      <w:szCs w:val="18"/>
      <w:shd w:val="clear" w:color="auto" w:fill="FFFFFF"/>
    </w:rPr>
  </w:style>
  <w:style w:type="character" w:customStyle="1" w:styleId="ab">
    <w:name w:val="Σώμα κειμένου + Πλάγια γραφή"/>
    <w:basedOn w:val="a"/>
    <w:rsid w:val="00486184"/>
    <w:rPr>
      <w:rFonts w:ascii="Arial" w:eastAsia="Arial" w:hAnsi="Arial" w:cs="Arial"/>
      <w:b w:val="0"/>
      <w:bCs w:val="0"/>
      <w:i/>
      <w:iCs/>
      <w:smallCaps w:val="0"/>
      <w:strike w:val="0"/>
      <w:spacing w:val="0"/>
      <w:sz w:val="19"/>
      <w:szCs w:val="19"/>
      <w:shd w:val="clear" w:color="auto" w:fill="FFFFFF"/>
    </w:rPr>
  </w:style>
  <w:style w:type="character" w:customStyle="1" w:styleId="75">
    <w:name w:val="Σώμα κειμένου + 7.5 στ..Έντονη γραφή"/>
    <w:basedOn w:val="a"/>
    <w:rsid w:val="00486184"/>
    <w:rPr>
      <w:rFonts w:ascii="Arial" w:eastAsia="Arial" w:hAnsi="Arial" w:cs="Arial"/>
      <w:b/>
      <w:bCs/>
      <w:i w:val="0"/>
      <w:iCs w:val="0"/>
      <w:smallCaps w:val="0"/>
      <w:strike w:val="0"/>
      <w:spacing w:val="0"/>
      <w:sz w:val="15"/>
      <w:szCs w:val="15"/>
      <w:shd w:val="clear" w:color="auto" w:fill="FFFFFF"/>
    </w:rPr>
  </w:style>
  <w:style w:type="character" w:customStyle="1" w:styleId="220">
    <w:name w:val="Επικεφαλίδα #2 (2)_"/>
    <w:basedOn w:val="DefaultParagraphFont"/>
    <w:link w:val="221"/>
    <w:rsid w:val="00486184"/>
    <w:rPr>
      <w:rFonts w:ascii="Arial" w:eastAsia="Arial" w:hAnsi="Arial" w:cs="Arial"/>
      <w:sz w:val="19"/>
      <w:szCs w:val="19"/>
      <w:shd w:val="clear" w:color="auto" w:fill="FFFFFF"/>
    </w:rPr>
  </w:style>
  <w:style w:type="paragraph" w:customStyle="1" w:styleId="221">
    <w:name w:val="Επικεφαλίδα #2 (2)"/>
    <w:basedOn w:val="Normal"/>
    <w:link w:val="220"/>
    <w:rsid w:val="00486184"/>
    <w:pPr>
      <w:shd w:val="clear" w:color="auto" w:fill="FFFFFF"/>
      <w:spacing w:line="298" w:lineRule="exact"/>
      <w:ind w:hanging="360"/>
      <w:jc w:val="both"/>
      <w:outlineLvl w:val="1"/>
    </w:pPr>
    <w:rPr>
      <w:rFonts w:ascii="Arial" w:eastAsia="Arial" w:hAnsi="Arial" w:cs="Arial"/>
      <w:color w:val="auto"/>
      <w:sz w:val="19"/>
      <w:szCs w:val="19"/>
      <w:lang w:eastAsia="en-US"/>
    </w:rPr>
  </w:style>
  <w:style w:type="character" w:customStyle="1" w:styleId="46">
    <w:name w:val="Λεζάντα εικόνας (4) + Χωρίς πλάγια γραφή"/>
    <w:basedOn w:val="42"/>
    <w:rsid w:val="00486184"/>
    <w:rPr>
      <w:rFonts w:ascii="Arial" w:eastAsia="Arial" w:hAnsi="Arial" w:cs="Arial"/>
      <w:b w:val="0"/>
      <w:bCs w:val="0"/>
      <w:i/>
      <w:iCs/>
      <w:smallCaps w:val="0"/>
      <w:strike w:val="0"/>
      <w:spacing w:val="0"/>
      <w:sz w:val="19"/>
      <w:szCs w:val="19"/>
      <w:u w:val="single"/>
    </w:rPr>
  </w:style>
  <w:style w:type="character" w:customStyle="1" w:styleId="200">
    <w:name w:val="Σώμα κειμένου (20)_"/>
    <w:basedOn w:val="DefaultParagraphFont"/>
    <w:link w:val="201"/>
    <w:rsid w:val="00486184"/>
    <w:rPr>
      <w:rFonts w:ascii="Arial" w:eastAsia="Arial" w:hAnsi="Arial" w:cs="Arial"/>
      <w:sz w:val="11"/>
      <w:szCs w:val="11"/>
      <w:shd w:val="clear" w:color="auto" w:fill="FFFFFF"/>
    </w:rPr>
  </w:style>
  <w:style w:type="paragraph" w:customStyle="1" w:styleId="201">
    <w:name w:val="Σώμα κειμένου (20)"/>
    <w:basedOn w:val="Normal"/>
    <w:link w:val="200"/>
    <w:rsid w:val="00486184"/>
    <w:pPr>
      <w:shd w:val="clear" w:color="auto" w:fill="FFFFFF"/>
      <w:spacing w:before="3960" w:after="180" w:line="0" w:lineRule="atLeast"/>
      <w:jc w:val="both"/>
    </w:pPr>
    <w:rPr>
      <w:rFonts w:ascii="Arial" w:eastAsia="Arial" w:hAnsi="Arial" w:cs="Arial"/>
      <w:color w:val="auto"/>
      <w:sz w:val="11"/>
      <w:szCs w:val="11"/>
      <w:lang w:eastAsia="en-US"/>
    </w:rPr>
  </w:style>
  <w:style w:type="character" w:customStyle="1" w:styleId="210">
    <w:name w:val="Σώμα κειμένου (21)_"/>
    <w:basedOn w:val="DefaultParagraphFont"/>
    <w:rsid w:val="00486184"/>
    <w:rPr>
      <w:rFonts w:ascii="Arial" w:eastAsia="Arial" w:hAnsi="Arial" w:cs="Arial"/>
      <w:b w:val="0"/>
      <w:bCs w:val="0"/>
      <w:i w:val="0"/>
      <w:iCs w:val="0"/>
      <w:smallCaps w:val="0"/>
      <w:strike w:val="0"/>
      <w:spacing w:val="0"/>
      <w:sz w:val="17"/>
      <w:szCs w:val="17"/>
    </w:rPr>
  </w:style>
  <w:style w:type="character" w:customStyle="1" w:styleId="211">
    <w:name w:val="Σώμα κειμένου (21)"/>
    <w:basedOn w:val="210"/>
    <w:rsid w:val="00486184"/>
    <w:rPr>
      <w:rFonts w:ascii="Arial" w:eastAsia="Arial" w:hAnsi="Arial" w:cs="Arial"/>
      <w:b w:val="0"/>
      <w:bCs w:val="0"/>
      <w:i w:val="0"/>
      <w:iCs w:val="0"/>
      <w:smallCaps w:val="0"/>
      <w:strike w:val="0"/>
      <w:spacing w:val="0"/>
      <w:sz w:val="17"/>
      <w:szCs w:val="17"/>
      <w:u w:val="single"/>
    </w:rPr>
  </w:style>
  <w:style w:type="character" w:customStyle="1" w:styleId="Batang8">
    <w:name w:val="Σώμα κειμένου + Batang.8 στ."/>
    <w:basedOn w:val="a"/>
    <w:rsid w:val="00486184"/>
    <w:rPr>
      <w:rFonts w:ascii="Batang" w:eastAsia="Batang" w:hAnsi="Batang" w:cs="Batang"/>
      <w:b w:val="0"/>
      <w:bCs w:val="0"/>
      <w:i w:val="0"/>
      <w:iCs w:val="0"/>
      <w:smallCaps w:val="0"/>
      <w:strike w:val="0"/>
      <w:spacing w:val="0"/>
      <w:sz w:val="16"/>
      <w:szCs w:val="16"/>
      <w:shd w:val="clear" w:color="auto" w:fill="FFFFFF"/>
    </w:rPr>
  </w:style>
  <w:style w:type="character" w:customStyle="1" w:styleId="LucidaSansUnicode7">
    <w:name w:val="Σώμα κειμένου + Lucida Sans Unicode.7 στ."/>
    <w:basedOn w:val="a"/>
    <w:rsid w:val="00486184"/>
    <w:rPr>
      <w:rFonts w:ascii="Lucida Sans Unicode" w:eastAsia="Lucida Sans Unicode" w:hAnsi="Lucida Sans Unicode" w:cs="Lucida Sans Unicode"/>
      <w:b w:val="0"/>
      <w:bCs w:val="0"/>
      <w:i w:val="0"/>
      <w:iCs w:val="0"/>
      <w:smallCaps w:val="0"/>
      <w:strike w:val="0"/>
      <w:spacing w:val="0"/>
      <w:sz w:val="14"/>
      <w:szCs w:val="14"/>
      <w:shd w:val="clear" w:color="auto" w:fill="FFFFFF"/>
    </w:rPr>
  </w:style>
  <w:style w:type="character" w:customStyle="1" w:styleId="47">
    <w:name w:val="Υποσημείωση (4)_"/>
    <w:basedOn w:val="DefaultParagraphFont"/>
    <w:rsid w:val="00486184"/>
    <w:rPr>
      <w:rFonts w:ascii="Segoe UI" w:eastAsia="Segoe UI" w:hAnsi="Segoe UI" w:cs="Segoe UI"/>
      <w:b w:val="0"/>
      <w:bCs w:val="0"/>
      <w:i w:val="0"/>
      <w:iCs w:val="0"/>
      <w:smallCaps w:val="0"/>
      <w:strike w:val="0"/>
      <w:spacing w:val="0"/>
      <w:sz w:val="15"/>
      <w:szCs w:val="15"/>
    </w:rPr>
  </w:style>
  <w:style w:type="character" w:customStyle="1" w:styleId="48">
    <w:name w:val="Υποσημείωση (4)"/>
    <w:basedOn w:val="47"/>
    <w:rsid w:val="00486184"/>
    <w:rPr>
      <w:rFonts w:ascii="Segoe UI" w:eastAsia="Segoe UI" w:hAnsi="Segoe UI" w:cs="Segoe UI"/>
      <w:b w:val="0"/>
      <w:bCs w:val="0"/>
      <w:i w:val="0"/>
      <w:iCs w:val="0"/>
      <w:smallCaps w:val="0"/>
      <w:strike w:val="0"/>
      <w:spacing w:val="0"/>
      <w:sz w:val="15"/>
      <w:szCs w:val="15"/>
    </w:rPr>
  </w:style>
  <w:style w:type="character" w:customStyle="1" w:styleId="33">
    <w:name w:val="Υποσημείωση (3)_"/>
    <w:basedOn w:val="DefaultParagraphFont"/>
    <w:link w:val="34"/>
    <w:rsid w:val="00486184"/>
    <w:rPr>
      <w:rFonts w:ascii="Times New Roman" w:eastAsia="Times New Roman" w:hAnsi="Times New Roman" w:cs="Times New Roman"/>
      <w:sz w:val="15"/>
      <w:szCs w:val="15"/>
      <w:shd w:val="clear" w:color="auto" w:fill="FFFFFF"/>
    </w:rPr>
  </w:style>
  <w:style w:type="paragraph" w:customStyle="1" w:styleId="34">
    <w:name w:val="Υποσημείωση (3)"/>
    <w:basedOn w:val="Normal"/>
    <w:link w:val="33"/>
    <w:rsid w:val="00486184"/>
    <w:pPr>
      <w:shd w:val="clear" w:color="auto" w:fill="FFFFFF"/>
      <w:spacing w:line="0" w:lineRule="atLeast"/>
    </w:pPr>
    <w:rPr>
      <w:rFonts w:ascii="Times New Roman" w:eastAsia="Times New Roman" w:hAnsi="Times New Roman" w:cs="Times New Roman"/>
      <w:color w:val="auto"/>
      <w:sz w:val="15"/>
      <w:szCs w:val="15"/>
      <w:lang w:eastAsia="en-US"/>
    </w:rPr>
  </w:style>
  <w:style w:type="character" w:customStyle="1" w:styleId="24">
    <w:name w:val="Επικεφαλίδα #2 + Χωρίς έντονη γραφή"/>
    <w:basedOn w:val="2"/>
    <w:rsid w:val="00486184"/>
    <w:rPr>
      <w:rFonts w:ascii="Arial" w:eastAsia="Arial" w:hAnsi="Arial" w:cs="Arial"/>
      <w:b/>
      <w:bCs/>
      <w:i w:val="0"/>
      <w:iCs w:val="0"/>
      <w:smallCaps w:val="0"/>
      <w:strike w:val="0"/>
      <w:spacing w:val="0"/>
      <w:sz w:val="18"/>
      <w:szCs w:val="18"/>
    </w:rPr>
  </w:style>
  <w:style w:type="character" w:customStyle="1" w:styleId="25">
    <w:name w:val="Επικεφαλίδα #2 + Χωρίς έντονη γραφή.Πλάγια γραφή"/>
    <w:basedOn w:val="2"/>
    <w:rsid w:val="00486184"/>
    <w:rPr>
      <w:rFonts w:ascii="Arial" w:eastAsia="Arial" w:hAnsi="Arial" w:cs="Arial"/>
      <w:b/>
      <w:bCs/>
      <w:i/>
      <w:iCs/>
      <w:smallCaps w:val="0"/>
      <w:strike w:val="0"/>
      <w:spacing w:val="0"/>
      <w:sz w:val="18"/>
      <w:szCs w:val="18"/>
    </w:rPr>
  </w:style>
  <w:style w:type="character" w:customStyle="1" w:styleId="TimesNewRoman75">
    <w:name w:val="Σώμα κειμένου + Times New Roman.7.5 στ."/>
    <w:basedOn w:val="a"/>
    <w:rsid w:val="00486184"/>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styleId="FollowedHyperlink">
    <w:name w:val="FollowedHyperlink"/>
    <w:basedOn w:val="DefaultParagraphFont"/>
    <w:uiPriority w:val="99"/>
    <w:unhideWhenUsed/>
    <w:rsid w:val="00486184"/>
    <w:rPr>
      <w:color w:val="954F72" w:themeColor="followedHyperlink"/>
      <w:u w:val="single"/>
    </w:rPr>
  </w:style>
  <w:style w:type="character" w:customStyle="1" w:styleId="UnresolvedMention1">
    <w:name w:val="Unresolved Mention1"/>
    <w:basedOn w:val="DefaultParagraphFont"/>
    <w:uiPriority w:val="99"/>
    <w:semiHidden/>
    <w:unhideWhenUsed/>
    <w:rsid w:val="00486184"/>
    <w:rPr>
      <w:color w:val="605E5C"/>
      <w:shd w:val="clear" w:color="auto" w:fill="E1DFDD"/>
    </w:rPr>
  </w:style>
  <w:style w:type="paragraph" w:styleId="TOC5">
    <w:name w:val="toc 5"/>
    <w:basedOn w:val="Normal"/>
    <w:next w:val="Normal"/>
    <w:autoRedefine/>
    <w:uiPriority w:val="39"/>
    <w:unhideWhenUsed/>
    <w:rsid w:val="00486184"/>
    <w:pPr>
      <w:spacing w:after="100" w:line="276" w:lineRule="auto"/>
      <w:ind w:left="880"/>
    </w:pPr>
    <w:rPr>
      <w:rFonts w:asciiTheme="minorHAnsi" w:eastAsiaTheme="minorEastAsia" w:hAnsiTheme="minorHAnsi" w:cstheme="minorBidi"/>
      <w:color w:val="auto"/>
      <w:sz w:val="22"/>
      <w:szCs w:val="22"/>
      <w:lang w:val="el-GR"/>
    </w:rPr>
  </w:style>
  <w:style w:type="paragraph" w:styleId="TOC1">
    <w:name w:val="toc 1"/>
    <w:basedOn w:val="Normal"/>
    <w:next w:val="Normal"/>
    <w:autoRedefine/>
    <w:uiPriority w:val="39"/>
    <w:unhideWhenUsed/>
    <w:rsid w:val="00E97C34"/>
    <w:pPr>
      <w:tabs>
        <w:tab w:val="left" w:pos="480"/>
        <w:tab w:val="right" w:leader="dot" w:pos="9323"/>
      </w:tabs>
    </w:pPr>
    <w:rPr>
      <w:rFonts w:ascii="Myriad Pro" w:hAnsi="Myriad Pro"/>
      <w:sz w:val="22"/>
    </w:rPr>
  </w:style>
  <w:style w:type="paragraph" w:styleId="TOC2">
    <w:name w:val="toc 2"/>
    <w:basedOn w:val="Normal"/>
    <w:next w:val="Normal"/>
    <w:autoRedefine/>
    <w:uiPriority w:val="39"/>
    <w:unhideWhenUsed/>
    <w:rsid w:val="00486184"/>
    <w:pPr>
      <w:ind w:left="240"/>
    </w:pPr>
    <w:rPr>
      <w:rFonts w:ascii="Myriad Pro" w:hAnsi="Myriad Pro"/>
      <w:sz w:val="20"/>
    </w:rPr>
  </w:style>
  <w:style w:type="paragraph" w:styleId="TOC3">
    <w:name w:val="toc 3"/>
    <w:basedOn w:val="Normal"/>
    <w:next w:val="Normal"/>
    <w:autoRedefine/>
    <w:uiPriority w:val="39"/>
    <w:unhideWhenUsed/>
    <w:rsid w:val="00486184"/>
    <w:pPr>
      <w:ind w:left="480"/>
    </w:pPr>
    <w:rPr>
      <w:rFonts w:ascii="Myriad Pro" w:hAnsi="Myriad Pro"/>
      <w:sz w:val="20"/>
    </w:rPr>
  </w:style>
  <w:style w:type="paragraph" w:styleId="TOC4">
    <w:name w:val="toc 4"/>
    <w:basedOn w:val="Normal"/>
    <w:next w:val="Normal"/>
    <w:autoRedefine/>
    <w:uiPriority w:val="39"/>
    <w:unhideWhenUsed/>
    <w:rsid w:val="00486184"/>
    <w:pPr>
      <w:ind w:left="720"/>
    </w:pPr>
    <w:rPr>
      <w:rFonts w:ascii="Myriad Pro" w:hAnsi="Myriad Pro"/>
      <w:sz w:val="20"/>
    </w:rPr>
  </w:style>
  <w:style w:type="paragraph" w:styleId="TOC6">
    <w:name w:val="toc 6"/>
    <w:basedOn w:val="Normal"/>
    <w:next w:val="Normal"/>
    <w:autoRedefine/>
    <w:uiPriority w:val="39"/>
    <w:unhideWhenUsed/>
    <w:rsid w:val="00486184"/>
    <w:pPr>
      <w:spacing w:after="100" w:line="276" w:lineRule="auto"/>
      <w:ind w:left="1100"/>
    </w:pPr>
    <w:rPr>
      <w:rFonts w:asciiTheme="minorHAnsi" w:eastAsiaTheme="minorEastAsia" w:hAnsiTheme="minorHAnsi" w:cstheme="minorBidi"/>
      <w:color w:val="auto"/>
      <w:sz w:val="22"/>
      <w:szCs w:val="22"/>
      <w:lang w:val="el-GR"/>
    </w:rPr>
  </w:style>
  <w:style w:type="paragraph" w:styleId="TOC7">
    <w:name w:val="toc 7"/>
    <w:basedOn w:val="Normal"/>
    <w:next w:val="Normal"/>
    <w:autoRedefine/>
    <w:uiPriority w:val="39"/>
    <w:unhideWhenUsed/>
    <w:rsid w:val="00486184"/>
    <w:pPr>
      <w:spacing w:after="100" w:line="276" w:lineRule="auto"/>
      <w:ind w:left="1320"/>
    </w:pPr>
    <w:rPr>
      <w:rFonts w:asciiTheme="minorHAnsi" w:eastAsiaTheme="minorEastAsia" w:hAnsiTheme="minorHAnsi" w:cstheme="minorBidi"/>
      <w:color w:val="auto"/>
      <w:sz w:val="22"/>
      <w:szCs w:val="22"/>
      <w:lang w:val="el-GR"/>
    </w:rPr>
  </w:style>
  <w:style w:type="paragraph" w:styleId="TOC8">
    <w:name w:val="toc 8"/>
    <w:basedOn w:val="Normal"/>
    <w:next w:val="Normal"/>
    <w:autoRedefine/>
    <w:uiPriority w:val="39"/>
    <w:unhideWhenUsed/>
    <w:rsid w:val="00486184"/>
    <w:pPr>
      <w:spacing w:after="100" w:line="276" w:lineRule="auto"/>
      <w:ind w:left="1540"/>
    </w:pPr>
    <w:rPr>
      <w:rFonts w:asciiTheme="minorHAnsi" w:eastAsiaTheme="minorEastAsia" w:hAnsiTheme="minorHAnsi" w:cstheme="minorBidi"/>
      <w:color w:val="auto"/>
      <w:sz w:val="22"/>
      <w:szCs w:val="22"/>
      <w:lang w:val="el-GR"/>
    </w:rPr>
  </w:style>
  <w:style w:type="paragraph" w:styleId="TOC9">
    <w:name w:val="toc 9"/>
    <w:basedOn w:val="Normal"/>
    <w:next w:val="Normal"/>
    <w:autoRedefine/>
    <w:uiPriority w:val="39"/>
    <w:unhideWhenUsed/>
    <w:rsid w:val="00486184"/>
    <w:pPr>
      <w:spacing w:after="100" w:line="276" w:lineRule="auto"/>
      <w:ind w:left="1760"/>
    </w:pPr>
    <w:rPr>
      <w:rFonts w:asciiTheme="minorHAnsi" w:eastAsiaTheme="minorEastAsia" w:hAnsiTheme="minorHAnsi" w:cstheme="minorBidi"/>
      <w:color w:val="auto"/>
      <w:sz w:val="22"/>
      <w:szCs w:val="22"/>
      <w:lang w:val="el-GR"/>
    </w:rPr>
  </w:style>
  <w:style w:type="character" w:customStyle="1" w:styleId="FontStyle145">
    <w:name w:val="Font Style145"/>
    <w:basedOn w:val="DefaultParagraphFont"/>
    <w:uiPriority w:val="99"/>
    <w:rsid w:val="00486184"/>
    <w:rPr>
      <w:rFonts w:ascii="Times New Roman" w:hAnsi="Times New Roman" w:cs="Times New Roman"/>
      <w:sz w:val="22"/>
      <w:szCs w:val="22"/>
    </w:rPr>
  </w:style>
  <w:style w:type="paragraph" w:customStyle="1" w:styleId="Style27">
    <w:name w:val="Style27"/>
    <w:basedOn w:val="Normal"/>
    <w:uiPriority w:val="99"/>
    <w:rsid w:val="00486184"/>
    <w:pPr>
      <w:widowControl w:val="0"/>
      <w:autoSpaceDE w:val="0"/>
      <w:autoSpaceDN w:val="0"/>
      <w:adjustRightInd w:val="0"/>
    </w:pPr>
    <w:rPr>
      <w:rFonts w:ascii="Arial" w:eastAsiaTheme="minorEastAsia" w:hAnsi="Arial" w:cs="Arial"/>
      <w:color w:val="auto"/>
      <w:lang w:val="el-GR"/>
    </w:rPr>
  </w:style>
  <w:style w:type="paragraph" w:customStyle="1" w:styleId="Style75">
    <w:name w:val="Style75"/>
    <w:basedOn w:val="Normal"/>
    <w:uiPriority w:val="99"/>
    <w:rsid w:val="00486184"/>
    <w:pPr>
      <w:widowControl w:val="0"/>
      <w:autoSpaceDE w:val="0"/>
      <w:autoSpaceDN w:val="0"/>
      <w:adjustRightInd w:val="0"/>
      <w:spacing w:line="266" w:lineRule="exact"/>
    </w:pPr>
    <w:rPr>
      <w:rFonts w:ascii="Arial" w:eastAsiaTheme="minorEastAsia" w:hAnsi="Arial" w:cs="Arial"/>
      <w:color w:val="auto"/>
      <w:lang w:val="el-GR"/>
    </w:rPr>
  </w:style>
  <w:style w:type="paragraph" w:customStyle="1" w:styleId="Style78">
    <w:name w:val="Style78"/>
    <w:basedOn w:val="Normal"/>
    <w:uiPriority w:val="99"/>
    <w:rsid w:val="00486184"/>
    <w:pPr>
      <w:widowControl w:val="0"/>
      <w:autoSpaceDE w:val="0"/>
      <w:autoSpaceDN w:val="0"/>
      <w:adjustRightInd w:val="0"/>
      <w:spacing w:line="251" w:lineRule="exact"/>
      <w:jc w:val="center"/>
    </w:pPr>
    <w:rPr>
      <w:rFonts w:ascii="Arial" w:eastAsiaTheme="minorEastAsia" w:hAnsi="Arial" w:cs="Arial"/>
      <w:color w:val="auto"/>
      <w:lang w:val="el-GR"/>
    </w:rPr>
  </w:style>
  <w:style w:type="character" w:customStyle="1" w:styleId="FontStyle97">
    <w:name w:val="Font Style97"/>
    <w:basedOn w:val="DefaultParagraphFont"/>
    <w:uiPriority w:val="99"/>
    <w:rsid w:val="00486184"/>
    <w:rPr>
      <w:rFonts w:ascii="Times New Roman" w:hAnsi="Times New Roman" w:cs="Times New Roman"/>
      <w:b/>
      <w:bCs/>
      <w:sz w:val="22"/>
      <w:szCs w:val="22"/>
    </w:rPr>
  </w:style>
  <w:style w:type="character" w:customStyle="1" w:styleId="FontStyle104">
    <w:name w:val="Font Style104"/>
    <w:basedOn w:val="DefaultParagraphFont"/>
    <w:uiPriority w:val="99"/>
    <w:rsid w:val="00486184"/>
    <w:rPr>
      <w:rFonts w:ascii="Times New Roman" w:hAnsi="Times New Roman" w:cs="Times New Roman"/>
      <w:b/>
      <w:bCs/>
      <w:sz w:val="16"/>
      <w:szCs w:val="16"/>
    </w:rPr>
  </w:style>
  <w:style w:type="character" w:customStyle="1" w:styleId="FontStyle114">
    <w:name w:val="Font Style114"/>
    <w:basedOn w:val="DefaultParagraphFont"/>
    <w:uiPriority w:val="99"/>
    <w:rsid w:val="00486184"/>
    <w:rPr>
      <w:rFonts w:ascii="Times New Roman" w:hAnsi="Times New Roman" w:cs="Times New Roman"/>
      <w:b/>
      <w:bCs/>
      <w:sz w:val="22"/>
      <w:szCs w:val="22"/>
    </w:rPr>
  </w:style>
  <w:style w:type="paragraph" w:styleId="Caption">
    <w:name w:val="caption"/>
    <w:basedOn w:val="TOCHeading"/>
    <w:next w:val="Normal"/>
    <w:autoRedefine/>
    <w:uiPriority w:val="35"/>
    <w:unhideWhenUsed/>
    <w:qFormat/>
    <w:rsid w:val="00A26084"/>
    <w:pPr>
      <w:keepNext w:val="0"/>
      <w:pageBreakBefore w:val="0"/>
    </w:pPr>
    <w:rPr>
      <w:lang w:val="en-GB"/>
    </w:rPr>
  </w:style>
  <w:style w:type="paragraph" w:customStyle="1" w:styleId="Style69">
    <w:name w:val="Style69"/>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84">
    <w:name w:val="Style84"/>
    <w:basedOn w:val="Normal"/>
    <w:uiPriority w:val="99"/>
    <w:rsid w:val="00486184"/>
    <w:pPr>
      <w:widowControl w:val="0"/>
      <w:autoSpaceDE w:val="0"/>
      <w:autoSpaceDN w:val="0"/>
      <w:adjustRightInd w:val="0"/>
      <w:jc w:val="center"/>
    </w:pPr>
    <w:rPr>
      <w:rFonts w:ascii="Arial Black" w:eastAsiaTheme="minorEastAsia" w:hAnsi="Arial Black" w:cstheme="minorBidi"/>
      <w:color w:val="auto"/>
      <w:lang w:val="el-GR"/>
    </w:rPr>
  </w:style>
  <w:style w:type="paragraph" w:customStyle="1" w:styleId="Style140">
    <w:name w:val="Style140"/>
    <w:basedOn w:val="Normal"/>
    <w:uiPriority w:val="99"/>
    <w:rsid w:val="00486184"/>
    <w:pPr>
      <w:widowControl w:val="0"/>
      <w:autoSpaceDE w:val="0"/>
      <w:autoSpaceDN w:val="0"/>
      <w:adjustRightInd w:val="0"/>
      <w:jc w:val="both"/>
    </w:pPr>
    <w:rPr>
      <w:rFonts w:ascii="Arial Black" w:eastAsiaTheme="minorEastAsia" w:hAnsi="Arial Black" w:cstheme="minorBidi"/>
      <w:color w:val="auto"/>
      <w:lang w:val="el-GR"/>
    </w:rPr>
  </w:style>
  <w:style w:type="character" w:customStyle="1" w:styleId="FontStyle289">
    <w:name w:val="Font Style289"/>
    <w:basedOn w:val="DefaultParagraphFont"/>
    <w:uiPriority w:val="99"/>
    <w:rsid w:val="00486184"/>
    <w:rPr>
      <w:rFonts w:ascii="Arial" w:hAnsi="Arial" w:cs="Arial"/>
      <w:sz w:val="16"/>
      <w:szCs w:val="16"/>
    </w:rPr>
  </w:style>
  <w:style w:type="character" w:customStyle="1" w:styleId="FontStyle297">
    <w:name w:val="Font Style297"/>
    <w:basedOn w:val="DefaultParagraphFont"/>
    <w:uiPriority w:val="99"/>
    <w:rsid w:val="00486184"/>
    <w:rPr>
      <w:rFonts w:ascii="Arial" w:hAnsi="Arial" w:cs="Arial"/>
      <w:b/>
      <w:bCs/>
      <w:sz w:val="16"/>
      <w:szCs w:val="16"/>
    </w:rPr>
  </w:style>
  <w:style w:type="paragraph" w:customStyle="1" w:styleId="Style57">
    <w:name w:val="Style57"/>
    <w:basedOn w:val="Normal"/>
    <w:uiPriority w:val="99"/>
    <w:rsid w:val="00486184"/>
    <w:pPr>
      <w:widowControl w:val="0"/>
      <w:autoSpaceDE w:val="0"/>
      <w:autoSpaceDN w:val="0"/>
      <w:adjustRightInd w:val="0"/>
      <w:spacing w:line="299" w:lineRule="exact"/>
      <w:jc w:val="both"/>
    </w:pPr>
    <w:rPr>
      <w:rFonts w:ascii="Arial Black" w:eastAsiaTheme="minorEastAsia" w:hAnsi="Arial Black" w:cstheme="minorBidi"/>
      <w:color w:val="auto"/>
      <w:lang w:val="el-GR"/>
    </w:rPr>
  </w:style>
  <w:style w:type="character" w:customStyle="1" w:styleId="FontStyle303">
    <w:name w:val="Font Style303"/>
    <w:basedOn w:val="DefaultParagraphFont"/>
    <w:uiPriority w:val="99"/>
    <w:rsid w:val="00486184"/>
    <w:rPr>
      <w:rFonts w:ascii="Arial" w:hAnsi="Arial" w:cs="Arial"/>
      <w:sz w:val="18"/>
      <w:szCs w:val="18"/>
    </w:rPr>
  </w:style>
  <w:style w:type="paragraph" w:customStyle="1" w:styleId="Style117">
    <w:name w:val="Style117"/>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character" w:customStyle="1" w:styleId="FontStyle302">
    <w:name w:val="Font Style302"/>
    <w:basedOn w:val="DefaultParagraphFont"/>
    <w:uiPriority w:val="99"/>
    <w:rsid w:val="00486184"/>
    <w:rPr>
      <w:rFonts w:ascii="Arial" w:hAnsi="Arial" w:cs="Arial"/>
      <w:b/>
      <w:bCs/>
      <w:sz w:val="18"/>
      <w:szCs w:val="18"/>
    </w:rPr>
  </w:style>
  <w:style w:type="paragraph" w:customStyle="1" w:styleId="Style163">
    <w:name w:val="Style163"/>
    <w:basedOn w:val="Normal"/>
    <w:uiPriority w:val="99"/>
    <w:rsid w:val="00486184"/>
    <w:pPr>
      <w:widowControl w:val="0"/>
      <w:autoSpaceDE w:val="0"/>
      <w:autoSpaceDN w:val="0"/>
      <w:adjustRightInd w:val="0"/>
      <w:jc w:val="both"/>
    </w:pPr>
    <w:rPr>
      <w:rFonts w:ascii="Arial Black" w:eastAsiaTheme="minorEastAsia" w:hAnsi="Arial Black" w:cstheme="minorBidi"/>
      <w:color w:val="auto"/>
      <w:lang w:val="el-GR"/>
    </w:rPr>
  </w:style>
  <w:style w:type="character" w:customStyle="1" w:styleId="FontStyle298">
    <w:name w:val="Font Style298"/>
    <w:basedOn w:val="DefaultParagraphFont"/>
    <w:uiPriority w:val="99"/>
    <w:rsid w:val="00486184"/>
    <w:rPr>
      <w:rFonts w:ascii="Arial" w:hAnsi="Arial" w:cs="Arial"/>
      <w:sz w:val="16"/>
      <w:szCs w:val="16"/>
    </w:rPr>
  </w:style>
  <w:style w:type="paragraph" w:customStyle="1" w:styleId="Style48">
    <w:name w:val="Style48"/>
    <w:basedOn w:val="Normal"/>
    <w:uiPriority w:val="99"/>
    <w:rsid w:val="00486184"/>
    <w:pPr>
      <w:widowControl w:val="0"/>
      <w:autoSpaceDE w:val="0"/>
      <w:autoSpaceDN w:val="0"/>
      <w:adjustRightInd w:val="0"/>
      <w:spacing w:line="235" w:lineRule="exact"/>
    </w:pPr>
    <w:rPr>
      <w:rFonts w:ascii="Arial Black" w:eastAsiaTheme="minorEastAsia" w:hAnsi="Arial Black" w:cstheme="minorBidi"/>
      <w:color w:val="auto"/>
      <w:lang w:val="el-GR"/>
    </w:rPr>
  </w:style>
  <w:style w:type="paragraph" w:customStyle="1" w:styleId="Style100">
    <w:name w:val="Style100"/>
    <w:basedOn w:val="Normal"/>
    <w:uiPriority w:val="99"/>
    <w:rsid w:val="00486184"/>
    <w:pPr>
      <w:widowControl w:val="0"/>
      <w:autoSpaceDE w:val="0"/>
      <w:autoSpaceDN w:val="0"/>
      <w:adjustRightInd w:val="0"/>
      <w:spacing w:line="245" w:lineRule="exact"/>
      <w:jc w:val="center"/>
    </w:pPr>
    <w:rPr>
      <w:rFonts w:ascii="Arial Black" w:eastAsiaTheme="minorEastAsia" w:hAnsi="Arial Black" w:cstheme="minorBidi"/>
      <w:color w:val="auto"/>
      <w:lang w:val="el-GR"/>
    </w:rPr>
  </w:style>
  <w:style w:type="paragraph" w:customStyle="1" w:styleId="Style134">
    <w:name w:val="Style134"/>
    <w:basedOn w:val="Normal"/>
    <w:uiPriority w:val="99"/>
    <w:rsid w:val="00486184"/>
    <w:pPr>
      <w:widowControl w:val="0"/>
      <w:autoSpaceDE w:val="0"/>
      <w:autoSpaceDN w:val="0"/>
      <w:adjustRightInd w:val="0"/>
      <w:jc w:val="center"/>
    </w:pPr>
    <w:rPr>
      <w:rFonts w:ascii="Arial Black" w:eastAsiaTheme="minorEastAsia" w:hAnsi="Arial Black" w:cstheme="minorBidi"/>
      <w:color w:val="auto"/>
      <w:lang w:val="el-GR"/>
    </w:rPr>
  </w:style>
  <w:style w:type="paragraph" w:customStyle="1" w:styleId="Style17">
    <w:name w:val="Style17"/>
    <w:basedOn w:val="Normal"/>
    <w:uiPriority w:val="99"/>
    <w:rsid w:val="00486184"/>
    <w:pPr>
      <w:widowControl w:val="0"/>
      <w:autoSpaceDE w:val="0"/>
      <w:autoSpaceDN w:val="0"/>
      <w:adjustRightInd w:val="0"/>
      <w:spacing w:line="301" w:lineRule="exact"/>
      <w:jc w:val="both"/>
    </w:pPr>
    <w:rPr>
      <w:rFonts w:ascii="Arial Black" w:eastAsiaTheme="minorEastAsia" w:hAnsi="Arial Black" w:cstheme="minorBidi"/>
      <w:color w:val="auto"/>
      <w:lang w:val="el-GR"/>
    </w:rPr>
  </w:style>
  <w:style w:type="paragraph" w:customStyle="1" w:styleId="Style92">
    <w:name w:val="Style92"/>
    <w:basedOn w:val="Normal"/>
    <w:uiPriority w:val="99"/>
    <w:rsid w:val="00486184"/>
    <w:pPr>
      <w:widowControl w:val="0"/>
      <w:autoSpaceDE w:val="0"/>
      <w:autoSpaceDN w:val="0"/>
      <w:adjustRightInd w:val="0"/>
      <w:spacing w:line="710" w:lineRule="exact"/>
    </w:pPr>
    <w:rPr>
      <w:rFonts w:ascii="Arial Black" w:eastAsiaTheme="minorEastAsia" w:hAnsi="Arial Black" w:cstheme="minorBidi"/>
      <w:color w:val="auto"/>
      <w:lang w:val="el-GR"/>
    </w:rPr>
  </w:style>
  <w:style w:type="paragraph" w:customStyle="1" w:styleId="Style94">
    <w:name w:val="Style94"/>
    <w:basedOn w:val="Normal"/>
    <w:uiPriority w:val="99"/>
    <w:rsid w:val="00486184"/>
    <w:pPr>
      <w:widowControl w:val="0"/>
      <w:autoSpaceDE w:val="0"/>
      <w:autoSpaceDN w:val="0"/>
      <w:adjustRightInd w:val="0"/>
      <w:spacing w:line="235" w:lineRule="exact"/>
    </w:pPr>
    <w:rPr>
      <w:rFonts w:ascii="Arial Black" w:eastAsiaTheme="minorEastAsia" w:hAnsi="Arial Black" w:cstheme="minorBidi"/>
      <w:color w:val="auto"/>
      <w:lang w:val="el-GR"/>
    </w:rPr>
  </w:style>
  <w:style w:type="character" w:customStyle="1" w:styleId="FontStyle296">
    <w:name w:val="Font Style296"/>
    <w:basedOn w:val="DefaultParagraphFont"/>
    <w:uiPriority w:val="99"/>
    <w:rsid w:val="00486184"/>
    <w:rPr>
      <w:rFonts w:ascii="Calibri" w:hAnsi="Calibri" w:cs="Calibri"/>
      <w:sz w:val="18"/>
      <w:szCs w:val="18"/>
    </w:rPr>
  </w:style>
  <w:style w:type="character" w:customStyle="1" w:styleId="FontStyle305">
    <w:name w:val="Font Style305"/>
    <w:basedOn w:val="DefaultParagraphFont"/>
    <w:uiPriority w:val="99"/>
    <w:rsid w:val="00486184"/>
    <w:rPr>
      <w:rFonts w:ascii="Calibri" w:hAnsi="Calibri" w:cs="Calibri"/>
      <w:sz w:val="16"/>
      <w:szCs w:val="16"/>
    </w:rPr>
  </w:style>
  <w:style w:type="paragraph" w:customStyle="1" w:styleId="Style53">
    <w:name w:val="Style53"/>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82">
    <w:name w:val="Style82"/>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127">
    <w:name w:val="Style127"/>
    <w:basedOn w:val="Normal"/>
    <w:uiPriority w:val="99"/>
    <w:rsid w:val="00486184"/>
    <w:pPr>
      <w:widowControl w:val="0"/>
      <w:autoSpaceDE w:val="0"/>
      <w:autoSpaceDN w:val="0"/>
      <w:adjustRightInd w:val="0"/>
      <w:spacing w:line="211" w:lineRule="exact"/>
      <w:jc w:val="both"/>
    </w:pPr>
    <w:rPr>
      <w:rFonts w:ascii="Arial Black" w:eastAsiaTheme="minorEastAsia" w:hAnsi="Arial Black" w:cstheme="minorBidi"/>
      <w:color w:val="auto"/>
      <w:lang w:val="el-GR"/>
    </w:rPr>
  </w:style>
  <w:style w:type="character" w:customStyle="1" w:styleId="FontStyle269">
    <w:name w:val="Font Style269"/>
    <w:basedOn w:val="DefaultParagraphFont"/>
    <w:uiPriority w:val="99"/>
    <w:rsid w:val="00486184"/>
    <w:rPr>
      <w:rFonts w:ascii="Arial" w:hAnsi="Arial" w:cs="Arial"/>
      <w:i/>
      <w:iCs/>
      <w:sz w:val="16"/>
      <w:szCs w:val="16"/>
    </w:rPr>
  </w:style>
  <w:style w:type="paragraph" w:customStyle="1" w:styleId="Style66">
    <w:name w:val="Style66"/>
    <w:basedOn w:val="Normal"/>
    <w:uiPriority w:val="99"/>
    <w:rsid w:val="00486184"/>
    <w:pPr>
      <w:widowControl w:val="0"/>
      <w:autoSpaceDE w:val="0"/>
      <w:autoSpaceDN w:val="0"/>
      <w:adjustRightInd w:val="0"/>
      <w:spacing w:line="240" w:lineRule="exact"/>
    </w:pPr>
    <w:rPr>
      <w:rFonts w:ascii="Arial Black" w:eastAsiaTheme="minorEastAsia" w:hAnsi="Arial Black" w:cstheme="minorBidi"/>
      <w:color w:val="auto"/>
      <w:lang w:val="el-GR"/>
    </w:rPr>
  </w:style>
  <w:style w:type="paragraph" w:customStyle="1" w:styleId="Style145">
    <w:name w:val="Style145"/>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styleId="NormalWeb">
    <w:name w:val="Normal (Web)"/>
    <w:basedOn w:val="Normal"/>
    <w:uiPriority w:val="99"/>
    <w:unhideWhenUsed/>
    <w:rsid w:val="00486184"/>
    <w:pPr>
      <w:spacing w:before="100" w:beforeAutospacing="1" w:after="100" w:afterAutospacing="1"/>
    </w:pPr>
    <w:rPr>
      <w:rFonts w:ascii="Times New Roman" w:eastAsia="Times New Roman" w:hAnsi="Times New Roman" w:cs="Times New Roman"/>
      <w:color w:val="auto"/>
      <w:lang w:val="el-GR"/>
    </w:rPr>
  </w:style>
  <w:style w:type="character" w:customStyle="1" w:styleId="FontStyle275">
    <w:name w:val="Font Style275"/>
    <w:basedOn w:val="DefaultParagraphFont"/>
    <w:uiPriority w:val="99"/>
    <w:rsid w:val="00486184"/>
    <w:rPr>
      <w:rFonts w:ascii="Arial" w:hAnsi="Arial" w:cs="Arial"/>
      <w:i/>
      <w:iCs/>
      <w:sz w:val="18"/>
      <w:szCs w:val="18"/>
    </w:rPr>
  </w:style>
  <w:style w:type="character" w:customStyle="1" w:styleId="FontStyle314">
    <w:name w:val="Font Style314"/>
    <w:basedOn w:val="DefaultParagraphFont"/>
    <w:uiPriority w:val="99"/>
    <w:rsid w:val="00486184"/>
    <w:rPr>
      <w:rFonts w:ascii="Arial" w:hAnsi="Arial" w:cs="Arial"/>
      <w:b/>
      <w:bCs/>
      <w:sz w:val="8"/>
      <w:szCs w:val="8"/>
    </w:rPr>
  </w:style>
  <w:style w:type="character" w:customStyle="1" w:styleId="FontStyle300">
    <w:name w:val="Font Style300"/>
    <w:basedOn w:val="DefaultParagraphFont"/>
    <w:uiPriority w:val="99"/>
    <w:rsid w:val="00486184"/>
    <w:rPr>
      <w:rFonts w:ascii="Arial" w:hAnsi="Arial" w:cs="Arial"/>
      <w:b/>
      <w:bCs/>
      <w:i/>
      <w:iCs/>
      <w:sz w:val="18"/>
      <w:szCs w:val="18"/>
    </w:rPr>
  </w:style>
  <w:style w:type="paragraph" w:customStyle="1" w:styleId="Style98">
    <w:name w:val="Style98"/>
    <w:basedOn w:val="Normal"/>
    <w:uiPriority w:val="99"/>
    <w:rsid w:val="00486184"/>
    <w:pPr>
      <w:widowControl w:val="0"/>
      <w:autoSpaceDE w:val="0"/>
      <w:autoSpaceDN w:val="0"/>
      <w:adjustRightInd w:val="0"/>
      <w:spacing w:line="206" w:lineRule="exact"/>
      <w:jc w:val="center"/>
    </w:pPr>
    <w:rPr>
      <w:rFonts w:ascii="Arial Black" w:eastAsiaTheme="minorEastAsia" w:hAnsi="Arial Black" w:cstheme="minorBidi"/>
      <w:color w:val="auto"/>
      <w:lang w:val="el-GR"/>
    </w:rPr>
  </w:style>
  <w:style w:type="paragraph" w:customStyle="1" w:styleId="Style76">
    <w:name w:val="Style76"/>
    <w:basedOn w:val="Normal"/>
    <w:uiPriority w:val="99"/>
    <w:rsid w:val="00486184"/>
    <w:pPr>
      <w:widowControl w:val="0"/>
      <w:autoSpaceDE w:val="0"/>
      <w:autoSpaceDN w:val="0"/>
      <w:adjustRightInd w:val="0"/>
      <w:spacing w:line="283" w:lineRule="exact"/>
      <w:jc w:val="both"/>
    </w:pPr>
    <w:rPr>
      <w:rFonts w:ascii="Arial Black" w:eastAsiaTheme="minorEastAsia" w:hAnsi="Arial Black" w:cstheme="minorBidi"/>
      <w:color w:val="auto"/>
      <w:lang w:val="el-GR"/>
    </w:rPr>
  </w:style>
  <w:style w:type="paragraph" w:customStyle="1" w:styleId="Style38">
    <w:name w:val="Style38"/>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character" w:customStyle="1" w:styleId="FontStyle292">
    <w:name w:val="Font Style292"/>
    <w:basedOn w:val="DefaultParagraphFont"/>
    <w:uiPriority w:val="99"/>
    <w:rsid w:val="00486184"/>
    <w:rPr>
      <w:rFonts w:ascii="Arial" w:hAnsi="Arial" w:cs="Arial"/>
      <w:sz w:val="12"/>
      <w:szCs w:val="12"/>
    </w:rPr>
  </w:style>
  <w:style w:type="paragraph" w:customStyle="1" w:styleId="Style74">
    <w:name w:val="Style74"/>
    <w:basedOn w:val="Normal"/>
    <w:uiPriority w:val="99"/>
    <w:rsid w:val="00486184"/>
    <w:pPr>
      <w:widowControl w:val="0"/>
      <w:autoSpaceDE w:val="0"/>
      <w:autoSpaceDN w:val="0"/>
      <w:adjustRightInd w:val="0"/>
      <w:spacing w:line="230" w:lineRule="exact"/>
      <w:jc w:val="both"/>
    </w:pPr>
    <w:rPr>
      <w:rFonts w:ascii="Arial Black" w:eastAsiaTheme="minorEastAsia" w:hAnsi="Arial Black" w:cstheme="minorBidi"/>
      <w:color w:val="auto"/>
      <w:lang w:val="el-GR"/>
    </w:rPr>
  </w:style>
  <w:style w:type="paragraph" w:customStyle="1" w:styleId="Style97">
    <w:name w:val="Style97"/>
    <w:basedOn w:val="Normal"/>
    <w:uiPriority w:val="99"/>
    <w:rsid w:val="00486184"/>
    <w:pPr>
      <w:widowControl w:val="0"/>
      <w:autoSpaceDE w:val="0"/>
      <w:autoSpaceDN w:val="0"/>
      <w:adjustRightInd w:val="0"/>
      <w:spacing w:line="182" w:lineRule="exact"/>
    </w:pPr>
    <w:rPr>
      <w:rFonts w:ascii="Arial Black" w:eastAsiaTheme="minorEastAsia" w:hAnsi="Arial Black" w:cstheme="minorBidi"/>
      <w:color w:val="auto"/>
      <w:lang w:val="el-GR"/>
    </w:rPr>
  </w:style>
  <w:style w:type="paragraph" w:customStyle="1" w:styleId="Style91">
    <w:name w:val="Style91"/>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124">
    <w:name w:val="Style124"/>
    <w:basedOn w:val="Normal"/>
    <w:uiPriority w:val="99"/>
    <w:rsid w:val="00486184"/>
    <w:pPr>
      <w:widowControl w:val="0"/>
      <w:autoSpaceDE w:val="0"/>
      <w:autoSpaceDN w:val="0"/>
      <w:adjustRightInd w:val="0"/>
      <w:spacing w:line="302" w:lineRule="exact"/>
      <w:ind w:hanging="360"/>
      <w:jc w:val="both"/>
    </w:pPr>
    <w:rPr>
      <w:rFonts w:ascii="Arial Black" w:eastAsiaTheme="minorEastAsia" w:hAnsi="Arial Black" w:cstheme="minorBidi"/>
      <w:color w:val="auto"/>
      <w:lang w:val="el-GR"/>
    </w:rPr>
  </w:style>
  <w:style w:type="paragraph" w:customStyle="1" w:styleId="Style147">
    <w:name w:val="Style147"/>
    <w:basedOn w:val="Normal"/>
    <w:uiPriority w:val="99"/>
    <w:rsid w:val="00486184"/>
    <w:pPr>
      <w:widowControl w:val="0"/>
      <w:autoSpaceDE w:val="0"/>
      <w:autoSpaceDN w:val="0"/>
      <w:adjustRightInd w:val="0"/>
      <w:spacing w:line="466" w:lineRule="exact"/>
      <w:ind w:firstLine="1781"/>
    </w:pPr>
    <w:rPr>
      <w:rFonts w:ascii="Arial Black" w:eastAsiaTheme="minorEastAsia" w:hAnsi="Arial Black" w:cstheme="minorBidi"/>
      <w:color w:val="auto"/>
      <w:lang w:val="el-GR"/>
    </w:rPr>
  </w:style>
  <w:style w:type="paragraph" w:styleId="HTMLPreformatted">
    <w:name w:val="HTML Preformatted"/>
    <w:basedOn w:val="Normal"/>
    <w:link w:val="HTMLPreformattedChar"/>
    <w:uiPriority w:val="99"/>
    <w:unhideWhenUsed/>
    <w:rsid w:val="00486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486184"/>
    <w:rPr>
      <w:rFonts w:ascii="Courier New" w:eastAsia="Times New Roman" w:hAnsi="Courier New" w:cs="Courier New"/>
      <w:sz w:val="20"/>
      <w:szCs w:val="20"/>
    </w:rPr>
  </w:style>
  <w:style w:type="paragraph" w:customStyle="1" w:styleId="msonormal0">
    <w:name w:val="msonormal"/>
    <w:basedOn w:val="Normal"/>
    <w:rsid w:val="00486184"/>
    <w:pPr>
      <w:spacing w:before="100" w:beforeAutospacing="1" w:after="100" w:afterAutospacing="1"/>
    </w:pPr>
    <w:rPr>
      <w:rFonts w:ascii="Times New Roman" w:eastAsia="Times New Roman" w:hAnsi="Times New Roman" w:cs="Times New Roman"/>
      <w:color w:val="auto"/>
      <w:lang w:val="el-GR"/>
    </w:rPr>
  </w:style>
  <w:style w:type="paragraph" w:customStyle="1" w:styleId="font5">
    <w:name w:val="font5"/>
    <w:basedOn w:val="Normal"/>
    <w:rsid w:val="00486184"/>
    <w:pP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66">
    <w:name w:val="xl66"/>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7">
    <w:name w:val="xl67"/>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8">
    <w:name w:val="xl68"/>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9">
    <w:name w:val="xl69"/>
    <w:basedOn w:val="Normal"/>
    <w:rsid w:val="00486184"/>
    <w:pPr>
      <w:pBdr>
        <w:left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70">
    <w:name w:val="xl70"/>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71">
    <w:name w:val="xl71"/>
    <w:basedOn w:val="Normal"/>
    <w:rsid w:val="00486184"/>
    <w:pPr>
      <w:pBdr>
        <w:left w:val="single" w:sz="8" w:space="0" w:color="auto"/>
        <w:right w:val="single" w:sz="8" w:space="0" w:color="auto"/>
      </w:pBdr>
      <w:spacing w:before="100" w:beforeAutospacing="1" w:after="100" w:afterAutospacing="1"/>
      <w:jc w:val="center"/>
      <w:textAlignment w:val="center"/>
    </w:pPr>
    <w:rPr>
      <w:rFonts w:ascii="Tw Cen MT" w:eastAsia="Times New Roman" w:hAnsi="Tw Cen MT" w:cs="Times New Roman"/>
      <w:color w:val="auto"/>
      <w:lang w:val="el-GR"/>
    </w:rPr>
  </w:style>
  <w:style w:type="paragraph" w:customStyle="1" w:styleId="xl72">
    <w:name w:val="xl72"/>
    <w:basedOn w:val="Normal"/>
    <w:rsid w:val="00486184"/>
    <w:pPr>
      <w:pBdr>
        <w:top w:val="single" w:sz="8" w:space="0" w:color="FABF8F"/>
        <w:bottom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3">
    <w:name w:val="xl73"/>
    <w:basedOn w:val="Normal"/>
    <w:rsid w:val="00486184"/>
    <w:pPr>
      <w:pBdr>
        <w:top w:val="single" w:sz="8" w:space="0" w:color="FABF8F"/>
        <w:left w:val="single" w:sz="4" w:space="0" w:color="auto"/>
        <w:bottom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4">
    <w:name w:val="xl74"/>
    <w:basedOn w:val="Normal"/>
    <w:rsid w:val="00486184"/>
    <w:pPr>
      <w:pBdr>
        <w:top w:val="single" w:sz="8" w:space="0" w:color="FABF8F"/>
        <w:bottom w:val="single" w:sz="8" w:space="0" w:color="FABF8F"/>
        <w:right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5">
    <w:name w:val="xl75"/>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76">
    <w:name w:val="xl76"/>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7">
    <w:name w:val="xl77"/>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8">
    <w:name w:val="xl78"/>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9">
    <w:name w:val="xl79"/>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80">
    <w:name w:val="xl80"/>
    <w:basedOn w:val="Normal"/>
    <w:rsid w:val="00486184"/>
    <w:pP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1">
    <w:name w:val="xl81"/>
    <w:basedOn w:val="Normal"/>
    <w:rsid w:val="00486184"/>
    <w:pPr>
      <w:shd w:val="clear" w:color="000000" w:fill="76933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2">
    <w:name w:val="xl82"/>
    <w:basedOn w:val="Normal"/>
    <w:rsid w:val="00486184"/>
    <w:pPr>
      <w:shd w:val="clear" w:color="000000" w:fill="76933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3">
    <w:name w:val="xl83"/>
    <w:basedOn w:val="Normal"/>
    <w:rsid w:val="00486184"/>
    <w:pP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84">
    <w:name w:val="xl84"/>
    <w:basedOn w:val="Normal"/>
    <w:rsid w:val="00486184"/>
    <w:pPr>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5">
    <w:name w:val="xl85"/>
    <w:basedOn w:val="Normal"/>
    <w:rsid w:val="00486184"/>
    <w:pPr>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6">
    <w:name w:val="xl86"/>
    <w:basedOn w:val="Normal"/>
    <w:rsid w:val="00486184"/>
    <w:pPr>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7">
    <w:name w:val="xl87"/>
    <w:basedOn w:val="Normal"/>
    <w:rsid w:val="00486184"/>
    <w:pPr>
      <w:pBdr>
        <w:top w:val="single" w:sz="4" w:space="0" w:color="948A54"/>
        <w:left w:val="single" w:sz="4" w:space="0" w:color="948A54"/>
        <w:bottom w:val="single" w:sz="4" w:space="0" w:color="948A54"/>
        <w:right w:val="single" w:sz="4" w:space="0" w:color="948A54"/>
      </w:pBd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88">
    <w:name w:val="xl88"/>
    <w:basedOn w:val="Normal"/>
    <w:rsid w:val="00486184"/>
    <w:pPr>
      <w:pBdr>
        <w:top w:val="single" w:sz="4" w:space="0" w:color="948A54"/>
        <w:left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9">
    <w:name w:val="xl89"/>
    <w:basedOn w:val="Normal"/>
    <w:rsid w:val="00486184"/>
    <w:pPr>
      <w:pBdr>
        <w:top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90">
    <w:name w:val="xl90"/>
    <w:basedOn w:val="Normal"/>
    <w:rsid w:val="00486184"/>
    <w:pPr>
      <w:pBdr>
        <w:top w:val="single" w:sz="4" w:space="0" w:color="948A54"/>
        <w:bottom w:val="single" w:sz="4" w:space="0" w:color="948A54"/>
        <w:right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91">
    <w:name w:val="xl91"/>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2">
    <w:name w:val="xl92"/>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textAlignment w:val="top"/>
    </w:pPr>
    <w:rPr>
      <w:rFonts w:ascii="Myriad Pro" w:eastAsia="Times New Roman" w:hAnsi="Myriad Pro" w:cs="Times New Roman"/>
      <w:color w:val="auto"/>
      <w:sz w:val="16"/>
      <w:szCs w:val="16"/>
      <w:lang w:val="el-GR"/>
    </w:rPr>
  </w:style>
  <w:style w:type="paragraph" w:customStyle="1" w:styleId="xl93">
    <w:name w:val="xl93"/>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4">
    <w:name w:val="xl9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5">
    <w:name w:val="xl95"/>
    <w:basedOn w:val="Normal"/>
    <w:rsid w:val="00486184"/>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top"/>
    </w:pPr>
    <w:rPr>
      <w:rFonts w:ascii="Myriad Pro" w:eastAsia="Times New Roman" w:hAnsi="Myriad Pro" w:cs="Times New Roman"/>
      <w:color w:val="auto"/>
      <w:sz w:val="16"/>
      <w:szCs w:val="16"/>
      <w:lang w:val="el-GR"/>
    </w:rPr>
  </w:style>
  <w:style w:type="paragraph" w:customStyle="1" w:styleId="xl96">
    <w:name w:val="xl96"/>
    <w:basedOn w:val="Normal"/>
    <w:rsid w:val="00486184"/>
    <w:pPr>
      <w:pBdr>
        <w:top w:val="single" w:sz="4" w:space="0" w:color="auto"/>
        <w:bottom w:val="single" w:sz="4" w:space="0" w:color="auto"/>
      </w:pBdr>
      <w:shd w:val="clear" w:color="000000" w:fill="D8E4BC"/>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97">
    <w:name w:val="xl97"/>
    <w:basedOn w:val="Normal"/>
    <w:rsid w:val="00486184"/>
    <w:pPr>
      <w:pBdr>
        <w:top w:val="single" w:sz="4" w:space="0" w:color="auto"/>
        <w:bottom w:val="single" w:sz="4" w:space="0" w:color="auto"/>
      </w:pBdr>
      <w:shd w:val="clear" w:color="000000" w:fill="D8E4B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98">
    <w:name w:val="xl98"/>
    <w:basedOn w:val="Normal"/>
    <w:rsid w:val="00486184"/>
    <w:pPr>
      <w:pBdr>
        <w:top w:val="single" w:sz="4" w:space="0" w:color="auto"/>
        <w:bottom w:val="single" w:sz="4" w:space="0" w:color="auto"/>
      </w:pBdr>
      <w:shd w:val="clear" w:color="000000" w:fill="D8E4BC"/>
      <w:spacing w:before="100" w:beforeAutospacing="1" w:after="100" w:afterAutospacing="1"/>
      <w:jc w:val="right"/>
    </w:pPr>
    <w:rPr>
      <w:rFonts w:ascii="Myriad Pro" w:eastAsia="Times New Roman" w:hAnsi="Myriad Pro" w:cs="Times New Roman"/>
      <w:b/>
      <w:bCs/>
      <w:color w:val="auto"/>
      <w:sz w:val="16"/>
      <w:szCs w:val="16"/>
      <w:lang w:val="el-GR"/>
    </w:rPr>
  </w:style>
  <w:style w:type="paragraph" w:customStyle="1" w:styleId="xl99">
    <w:name w:val="xl99"/>
    <w:basedOn w:val="Normal"/>
    <w:rsid w:val="00486184"/>
    <w:pPr>
      <w:pBdr>
        <w:top w:val="single" w:sz="4" w:space="0" w:color="auto"/>
        <w:bottom w:val="single" w:sz="4" w:space="0" w:color="auto"/>
        <w:right w:val="single" w:sz="4" w:space="0" w:color="auto"/>
      </w:pBdr>
      <w:shd w:val="clear" w:color="000000" w:fill="D8E4BC"/>
      <w:spacing w:before="100" w:beforeAutospacing="1" w:after="100" w:afterAutospacing="1"/>
    </w:pPr>
    <w:rPr>
      <w:rFonts w:ascii="Myriad Pro" w:eastAsia="Times New Roman" w:hAnsi="Myriad Pro" w:cs="Times New Roman"/>
      <w:b/>
      <w:bCs/>
      <w:color w:val="auto"/>
      <w:sz w:val="16"/>
      <w:szCs w:val="16"/>
      <w:lang w:val="el-GR"/>
    </w:rPr>
  </w:style>
  <w:style w:type="paragraph" w:customStyle="1" w:styleId="xl100">
    <w:name w:val="xl100"/>
    <w:basedOn w:val="Normal"/>
    <w:rsid w:val="00486184"/>
    <w:pP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01">
    <w:name w:val="xl101"/>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2">
    <w:name w:val="xl102"/>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03">
    <w:name w:val="xl103"/>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4">
    <w:name w:val="xl104"/>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5">
    <w:name w:val="xl105"/>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6">
    <w:name w:val="xl106"/>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7">
    <w:name w:val="xl107"/>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8">
    <w:name w:val="xl108"/>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9">
    <w:name w:val="xl109"/>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0">
    <w:name w:val="xl110"/>
    <w:basedOn w:val="Normal"/>
    <w:rsid w:val="00486184"/>
    <w:pPr>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11">
    <w:name w:val="xl111"/>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2">
    <w:name w:val="xl112"/>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3">
    <w:name w:val="xl113"/>
    <w:basedOn w:val="Normal"/>
    <w:rsid w:val="00486184"/>
    <w:pPr>
      <w:pBdr>
        <w:top w:val="single" w:sz="4" w:space="0" w:color="auto"/>
        <w:bottom w:val="single" w:sz="4" w:space="0" w:color="auto"/>
      </w:pBdr>
      <w:shd w:val="clear" w:color="000000" w:fill="D8E4BC"/>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114">
    <w:name w:val="xl114"/>
    <w:basedOn w:val="Normal"/>
    <w:rsid w:val="00486184"/>
    <w:pPr>
      <w:spacing w:before="100" w:beforeAutospacing="1" w:after="100" w:afterAutospacing="1"/>
    </w:pPr>
    <w:rPr>
      <w:rFonts w:ascii="Myriad Pro" w:eastAsia="Times New Roman" w:hAnsi="Myriad Pro" w:cs="Times New Roman"/>
      <w:color w:val="212121"/>
      <w:sz w:val="16"/>
      <w:szCs w:val="16"/>
      <w:lang w:val="el-GR"/>
    </w:rPr>
  </w:style>
  <w:style w:type="paragraph" w:customStyle="1" w:styleId="xl115">
    <w:name w:val="xl115"/>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16">
    <w:name w:val="xl116"/>
    <w:basedOn w:val="Normal"/>
    <w:rsid w:val="00486184"/>
    <w:pPr>
      <w:spacing w:before="100" w:beforeAutospacing="1" w:after="100" w:afterAutospacing="1"/>
      <w:jc w:val="center"/>
      <w:textAlignment w:val="top"/>
    </w:pPr>
    <w:rPr>
      <w:rFonts w:ascii="Myriad Pro" w:eastAsia="Times New Roman" w:hAnsi="Myriad Pro" w:cs="Times New Roman"/>
      <w:color w:val="auto"/>
      <w:sz w:val="16"/>
      <w:szCs w:val="16"/>
      <w:lang w:val="el-GR"/>
    </w:rPr>
  </w:style>
  <w:style w:type="paragraph" w:customStyle="1" w:styleId="xl117">
    <w:name w:val="xl117"/>
    <w:basedOn w:val="Normal"/>
    <w:rsid w:val="00486184"/>
    <w:pPr>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118">
    <w:name w:val="xl118"/>
    <w:basedOn w:val="Normal"/>
    <w:rsid w:val="00486184"/>
    <w:pPr>
      <w:spacing w:before="100" w:beforeAutospacing="1" w:after="100" w:afterAutospacing="1"/>
      <w:jc w:val="right"/>
    </w:pPr>
    <w:rPr>
      <w:rFonts w:ascii="Myriad Pro" w:eastAsia="Times New Roman" w:hAnsi="Myriad Pro" w:cs="Times New Roman"/>
      <w:b/>
      <w:bCs/>
      <w:color w:val="auto"/>
      <w:sz w:val="16"/>
      <w:szCs w:val="16"/>
      <w:lang w:val="el-GR"/>
    </w:rPr>
  </w:style>
  <w:style w:type="paragraph" w:customStyle="1" w:styleId="xl119">
    <w:name w:val="xl119"/>
    <w:basedOn w:val="Normal"/>
    <w:rsid w:val="00486184"/>
    <w:pPr>
      <w:spacing w:before="100" w:beforeAutospacing="1" w:after="100" w:afterAutospacing="1"/>
    </w:pPr>
    <w:rPr>
      <w:rFonts w:ascii="Myriad Pro" w:eastAsia="Times New Roman" w:hAnsi="Myriad Pro" w:cs="Times New Roman"/>
      <w:b/>
      <w:bCs/>
      <w:color w:val="auto"/>
      <w:sz w:val="16"/>
      <w:szCs w:val="16"/>
      <w:lang w:val="el-GR"/>
    </w:rPr>
  </w:style>
  <w:style w:type="paragraph" w:customStyle="1" w:styleId="xl120">
    <w:name w:val="xl120"/>
    <w:basedOn w:val="Normal"/>
    <w:rsid w:val="00486184"/>
    <w:pPr>
      <w:pBdr>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121">
    <w:name w:val="xl121"/>
    <w:basedOn w:val="Normal"/>
    <w:rsid w:val="00486184"/>
    <w:pPr>
      <w:shd w:val="clear" w:color="000000" w:fill="76933C"/>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22">
    <w:name w:val="xl122"/>
    <w:basedOn w:val="Normal"/>
    <w:rsid w:val="00486184"/>
    <w:pPr>
      <w:pBdr>
        <w:top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23">
    <w:name w:val="xl123"/>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4">
    <w:name w:val="xl12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5">
    <w:name w:val="xl125"/>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6">
    <w:name w:val="xl126"/>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27">
    <w:name w:val="xl127"/>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8">
    <w:name w:val="xl128"/>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9">
    <w:name w:val="xl129"/>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30">
    <w:name w:val="xl130"/>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31">
    <w:name w:val="xl131"/>
    <w:basedOn w:val="Normal"/>
    <w:rsid w:val="00486184"/>
    <w:pPr>
      <w:pBdr>
        <w:top w:val="single" w:sz="4" w:space="0" w:color="auto"/>
        <w:left w:val="single" w:sz="4" w:space="0" w:color="auto"/>
        <w:bottom w:val="single" w:sz="4" w:space="0" w:color="auto"/>
        <w:right w:val="single" w:sz="4" w:space="0" w:color="948A54"/>
      </w:pBdr>
      <w:shd w:val="clear" w:color="000000" w:fill="D8E4BC"/>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32">
    <w:name w:val="xl132"/>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33">
    <w:name w:val="xl133"/>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4">
    <w:name w:val="xl134"/>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5">
    <w:name w:val="xl135"/>
    <w:basedOn w:val="Normal"/>
    <w:rsid w:val="00486184"/>
    <w:pPr>
      <w:pBdr>
        <w:top w:val="single" w:sz="4" w:space="0" w:color="auto"/>
        <w:left w:val="single" w:sz="4" w:space="0" w:color="948A54"/>
        <w:bottom w:val="single" w:sz="4" w:space="0" w:color="auto"/>
        <w:right w:val="single" w:sz="4" w:space="0" w:color="auto"/>
      </w:pBdr>
      <w:shd w:val="clear" w:color="000000" w:fill="D8E4B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36">
    <w:name w:val="xl136"/>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7">
    <w:name w:val="xl137"/>
    <w:basedOn w:val="Normal"/>
    <w:rsid w:val="00486184"/>
    <w:pPr>
      <w:pBdr>
        <w:left w:val="single" w:sz="4" w:space="0" w:color="948A54"/>
        <w:bottom w:val="single" w:sz="4" w:space="0" w:color="948A54"/>
        <w:right w:val="single" w:sz="4" w:space="0" w:color="948A54"/>
      </w:pBdr>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38">
    <w:name w:val="xl138"/>
    <w:basedOn w:val="Normal"/>
    <w:rsid w:val="00486184"/>
    <w:pPr>
      <w:pBdr>
        <w:left w:val="single" w:sz="4" w:space="0" w:color="948A54"/>
        <w:bottom w:val="single" w:sz="4" w:space="0" w:color="948A54"/>
        <w:right w:val="single" w:sz="4" w:space="0" w:color="948A54"/>
      </w:pBdr>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39">
    <w:name w:val="xl139"/>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0">
    <w:name w:val="xl140"/>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1">
    <w:name w:val="xl141"/>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2">
    <w:name w:val="xl142"/>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3">
    <w:name w:val="xl143"/>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44">
    <w:name w:val="xl144"/>
    <w:basedOn w:val="Normal"/>
    <w:rsid w:val="00486184"/>
    <w:pPr>
      <w:spacing w:before="100" w:beforeAutospacing="1" w:after="100" w:afterAutospacing="1"/>
    </w:pPr>
    <w:rPr>
      <w:rFonts w:ascii="Myriad Pro" w:eastAsia="Times New Roman" w:hAnsi="Myriad Pro" w:cs="Times New Roman"/>
      <w:color w:val="212121"/>
      <w:sz w:val="16"/>
      <w:szCs w:val="16"/>
      <w:lang w:val="el-GR"/>
    </w:rPr>
  </w:style>
  <w:style w:type="paragraph" w:customStyle="1" w:styleId="xl145">
    <w:name w:val="xl145"/>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6">
    <w:name w:val="xl146"/>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7">
    <w:name w:val="xl147"/>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48">
    <w:name w:val="xl148"/>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49">
    <w:name w:val="xl149"/>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0">
    <w:name w:val="xl150"/>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1">
    <w:name w:val="xl151"/>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2">
    <w:name w:val="xl152"/>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3">
    <w:name w:val="xl153"/>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4">
    <w:name w:val="xl154"/>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5">
    <w:name w:val="xl155"/>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6">
    <w:name w:val="xl156"/>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57">
    <w:name w:val="xl157"/>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58">
    <w:name w:val="xl158"/>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9">
    <w:name w:val="xl159"/>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60">
    <w:name w:val="xl160"/>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61">
    <w:name w:val="xl161"/>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62">
    <w:name w:val="xl162"/>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63">
    <w:name w:val="xl163"/>
    <w:basedOn w:val="Normal"/>
    <w:rsid w:val="00486184"/>
    <w:pP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64">
    <w:name w:val="xl16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65">
    <w:name w:val="xl165"/>
    <w:basedOn w:val="Normal"/>
    <w:rsid w:val="00486184"/>
    <w:pPr>
      <w:pBdr>
        <w:left w:val="single" w:sz="8" w:space="0" w:color="auto"/>
        <w:right w:val="single" w:sz="8" w:space="0" w:color="auto"/>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character" w:customStyle="1" w:styleId="61">
    <w:name w:val="Επικεφαλίδα #6_"/>
    <w:basedOn w:val="DefaultParagraphFont"/>
    <w:link w:val="62"/>
    <w:rsid w:val="00486184"/>
    <w:rPr>
      <w:rFonts w:ascii="Arial" w:eastAsia="Arial" w:hAnsi="Arial" w:cs="Arial"/>
      <w:b/>
      <w:bCs/>
      <w:shd w:val="clear" w:color="auto" w:fill="FFFFFF"/>
    </w:rPr>
  </w:style>
  <w:style w:type="paragraph" w:customStyle="1" w:styleId="62">
    <w:name w:val="Επικεφαλίδα #6"/>
    <w:basedOn w:val="Normal"/>
    <w:link w:val="61"/>
    <w:rsid w:val="00486184"/>
    <w:pPr>
      <w:widowControl w:val="0"/>
      <w:shd w:val="clear" w:color="auto" w:fill="FFFFFF"/>
      <w:spacing w:after="260"/>
      <w:jc w:val="both"/>
      <w:outlineLvl w:val="5"/>
    </w:pPr>
    <w:rPr>
      <w:rFonts w:ascii="Arial" w:eastAsia="Arial" w:hAnsi="Arial" w:cs="Arial"/>
      <w:b/>
      <w:bCs/>
      <w:color w:val="auto"/>
      <w:sz w:val="22"/>
      <w:szCs w:val="22"/>
      <w:lang w:eastAsia="en-US"/>
    </w:rPr>
  </w:style>
  <w:style w:type="character" w:customStyle="1" w:styleId="ac">
    <w:name w:val="Άλλα_"/>
    <w:basedOn w:val="DefaultParagraphFont"/>
    <w:link w:val="ad"/>
    <w:rsid w:val="00486184"/>
    <w:rPr>
      <w:rFonts w:ascii="Arial" w:eastAsia="Arial" w:hAnsi="Arial" w:cs="Arial"/>
      <w:color w:val="4E424F"/>
      <w:sz w:val="14"/>
      <w:szCs w:val="14"/>
      <w:shd w:val="clear" w:color="auto" w:fill="FFFFFF"/>
    </w:rPr>
  </w:style>
  <w:style w:type="paragraph" w:customStyle="1" w:styleId="ad">
    <w:name w:val="Άλλα"/>
    <w:basedOn w:val="Normal"/>
    <w:link w:val="ac"/>
    <w:rsid w:val="00486184"/>
    <w:pPr>
      <w:widowControl w:val="0"/>
      <w:shd w:val="clear" w:color="auto" w:fill="FFFFFF"/>
    </w:pPr>
    <w:rPr>
      <w:rFonts w:ascii="Arial" w:eastAsia="Arial" w:hAnsi="Arial" w:cs="Arial"/>
      <w:color w:val="4E424F"/>
      <w:sz w:val="14"/>
      <w:szCs w:val="14"/>
      <w:lang w:eastAsia="en-US"/>
    </w:rPr>
  </w:style>
  <w:style w:type="numbering" w:customStyle="1" w:styleId="NoList1">
    <w:name w:val="No List1"/>
    <w:next w:val="NoList"/>
    <w:uiPriority w:val="99"/>
    <w:semiHidden/>
    <w:unhideWhenUsed/>
    <w:rsid w:val="00486184"/>
  </w:style>
  <w:style w:type="paragraph" w:customStyle="1" w:styleId="Pa9">
    <w:name w:val="Pa9"/>
    <w:basedOn w:val="Normal"/>
    <w:next w:val="Normal"/>
    <w:uiPriority w:val="99"/>
    <w:rsid w:val="00486184"/>
    <w:pPr>
      <w:autoSpaceDE w:val="0"/>
      <w:autoSpaceDN w:val="0"/>
      <w:adjustRightInd w:val="0"/>
      <w:spacing w:line="191" w:lineRule="atLeast"/>
    </w:pPr>
    <w:rPr>
      <w:rFonts w:ascii="Eurostile LT Std Condensed" w:eastAsia="Times New Roman" w:hAnsi="Eurostile LT Std Condensed" w:cs="Times New Roman"/>
      <w:color w:val="auto"/>
      <w:lang w:eastAsia="mk-MK"/>
    </w:rPr>
  </w:style>
  <w:style w:type="character" w:customStyle="1" w:styleId="hps">
    <w:name w:val="hps"/>
    <w:basedOn w:val="DefaultParagraphFont"/>
    <w:rsid w:val="00486184"/>
    <w:rPr>
      <w:rFonts w:cs="Times New Roman"/>
    </w:rPr>
  </w:style>
  <w:style w:type="character" w:customStyle="1" w:styleId="A00">
    <w:name w:val="A0"/>
    <w:uiPriority w:val="99"/>
    <w:rsid w:val="00486184"/>
    <w:rPr>
      <w:rFonts w:cs="Core Sans D 35 Regular"/>
      <w:color w:val="000000"/>
      <w:sz w:val="16"/>
      <w:szCs w:val="16"/>
    </w:rPr>
  </w:style>
  <w:style w:type="character" w:customStyle="1" w:styleId="A21">
    <w:name w:val="A21"/>
    <w:uiPriority w:val="99"/>
    <w:rsid w:val="00486184"/>
    <w:rPr>
      <w:rFonts w:cs="Core Sans D 35 Regular"/>
      <w:color w:val="000000"/>
      <w:sz w:val="19"/>
      <w:szCs w:val="19"/>
    </w:rPr>
  </w:style>
  <w:style w:type="character" w:customStyle="1" w:styleId="wsd">
    <w:name w:val="wsd"/>
    <w:basedOn w:val="DefaultParagraphFont"/>
    <w:rsid w:val="00486184"/>
  </w:style>
  <w:style w:type="character" w:customStyle="1" w:styleId="ls0">
    <w:name w:val="ls0"/>
    <w:basedOn w:val="DefaultParagraphFont"/>
    <w:rsid w:val="00486184"/>
  </w:style>
  <w:style w:type="character" w:customStyle="1" w:styleId="35">
    <w:name w:val="Επικεφαλίδα #3_"/>
    <w:basedOn w:val="DefaultParagraphFont"/>
    <w:link w:val="36"/>
    <w:rsid w:val="00486184"/>
    <w:rPr>
      <w:rFonts w:ascii="Arial" w:eastAsia="Arial" w:hAnsi="Arial" w:cs="Arial"/>
      <w:b/>
      <w:bCs/>
      <w:color w:val="365F91"/>
      <w:sz w:val="20"/>
      <w:szCs w:val="20"/>
      <w:shd w:val="clear" w:color="auto" w:fill="FFFFFF"/>
    </w:rPr>
  </w:style>
  <w:style w:type="paragraph" w:customStyle="1" w:styleId="36">
    <w:name w:val="Επικεφαλίδα #3"/>
    <w:basedOn w:val="Normal"/>
    <w:link w:val="35"/>
    <w:rsid w:val="00486184"/>
    <w:pPr>
      <w:widowControl w:val="0"/>
      <w:shd w:val="clear" w:color="auto" w:fill="FFFFFF"/>
      <w:spacing w:after="220" w:line="314" w:lineRule="auto"/>
      <w:ind w:left="150"/>
      <w:outlineLvl w:val="2"/>
    </w:pPr>
    <w:rPr>
      <w:rFonts w:ascii="Arial" w:eastAsia="Arial" w:hAnsi="Arial" w:cs="Arial"/>
      <w:b/>
      <w:bCs/>
      <w:color w:val="365F91"/>
      <w:sz w:val="20"/>
      <w:szCs w:val="20"/>
      <w:lang w:eastAsia="en-US"/>
    </w:rPr>
  </w:style>
  <w:style w:type="character" w:customStyle="1" w:styleId="4a">
    <w:name w:val="Επικεφαλίδα #4_"/>
    <w:basedOn w:val="DefaultParagraphFont"/>
    <w:link w:val="4b"/>
    <w:rsid w:val="00486184"/>
    <w:rPr>
      <w:rFonts w:ascii="Arial" w:eastAsia="Arial" w:hAnsi="Arial" w:cs="Arial"/>
      <w:b/>
      <w:bCs/>
      <w:shd w:val="clear" w:color="auto" w:fill="FFFFFF"/>
    </w:rPr>
  </w:style>
  <w:style w:type="paragraph" w:customStyle="1" w:styleId="4b">
    <w:name w:val="Επικεφαλίδα #4"/>
    <w:basedOn w:val="Normal"/>
    <w:link w:val="4a"/>
    <w:rsid w:val="00486184"/>
    <w:pPr>
      <w:widowControl w:val="0"/>
      <w:shd w:val="clear" w:color="auto" w:fill="FFFFFF"/>
      <w:spacing w:after="220"/>
      <w:outlineLvl w:val="3"/>
    </w:pPr>
    <w:rPr>
      <w:rFonts w:ascii="Arial" w:eastAsia="Arial" w:hAnsi="Arial" w:cs="Arial"/>
      <w:b/>
      <w:bCs/>
      <w:color w:val="auto"/>
      <w:sz w:val="22"/>
      <w:szCs w:val="22"/>
      <w:lang w:eastAsia="en-US"/>
    </w:rPr>
  </w:style>
  <w:style w:type="paragraph" w:customStyle="1" w:styleId="Style1">
    <w:name w:val="Style1"/>
    <w:basedOn w:val="NoSpacing"/>
    <w:link w:val="Style1Char"/>
    <w:rsid w:val="00486184"/>
    <w:rPr>
      <w:i/>
      <w:color w:val="44546A" w:themeColor="text2"/>
      <w:sz w:val="18"/>
    </w:rPr>
  </w:style>
  <w:style w:type="character" w:customStyle="1" w:styleId="NoSpacingChar">
    <w:name w:val="No Spacing Char"/>
    <w:basedOn w:val="DefaultParagraphFont"/>
    <w:link w:val="NoSpacing"/>
    <w:uiPriority w:val="1"/>
    <w:rsid w:val="00486184"/>
    <w:rPr>
      <w:rFonts w:ascii="Myriad Pro" w:eastAsia="Arial Unicode MS" w:hAnsi="Myriad Pro" w:cs="Arial Unicode MS"/>
      <w:color w:val="000000"/>
      <w:sz w:val="20"/>
      <w:szCs w:val="24"/>
      <w:lang w:eastAsia="el-GR"/>
    </w:rPr>
  </w:style>
  <w:style w:type="character" w:customStyle="1" w:styleId="Style1Char">
    <w:name w:val="Style1 Char"/>
    <w:basedOn w:val="NoSpacingChar"/>
    <w:link w:val="Style1"/>
    <w:rsid w:val="00486184"/>
    <w:rPr>
      <w:rFonts w:ascii="Myriad Pro" w:eastAsia="Arial Unicode MS" w:hAnsi="Myriad Pro" w:cs="Arial Unicode MS"/>
      <w:i/>
      <w:color w:val="44546A" w:themeColor="text2"/>
      <w:sz w:val="18"/>
      <w:szCs w:val="24"/>
      <w:lang w:eastAsia="el-GR"/>
    </w:rPr>
  </w:style>
  <w:style w:type="paragraph" w:customStyle="1" w:styleId="Style2">
    <w:name w:val="Style2"/>
    <w:link w:val="Style2Char"/>
    <w:rsid w:val="00486184"/>
    <w:pPr>
      <w:keepNext/>
      <w:keepLines/>
      <w:tabs>
        <w:tab w:val="left" w:pos="720"/>
      </w:tabs>
      <w:spacing w:before="240" w:after="240" w:line="240" w:lineRule="auto"/>
      <w:ind w:left="360"/>
      <w:jc w:val="both"/>
    </w:pPr>
    <w:rPr>
      <w:rFonts w:ascii="Myriad Pro" w:eastAsia="Arial" w:hAnsi="Myriad Pro" w:cs="Arial"/>
      <w:bCs/>
      <w:sz w:val="20"/>
      <w:szCs w:val="20"/>
    </w:rPr>
  </w:style>
  <w:style w:type="character" w:customStyle="1" w:styleId="Style2Char">
    <w:name w:val="Style2 Char"/>
    <w:basedOn w:val="DefaultParagraphFont"/>
    <w:link w:val="Style2"/>
    <w:rsid w:val="00486184"/>
    <w:rPr>
      <w:rFonts w:ascii="Myriad Pro" w:eastAsia="Arial" w:hAnsi="Myriad Pro" w:cs="Arial"/>
      <w:bCs/>
      <w:sz w:val="20"/>
      <w:szCs w:val="20"/>
    </w:rPr>
  </w:style>
  <w:style w:type="character" w:customStyle="1" w:styleId="UnresolvedMention2">
    <w:name w:val="Unresolved Mention2"/>
    <w:basedOn w:val="DefaultParagraphFont"/>
    <w:uiPriority w:val="99"/>
    <w:semiHidden/>
    <w:unhideWhenUsed/>
    <w:rsid w:val="00486184"/>
    <w:rPr>
      <w:color w:val="605E5C"/>
      <w:shd w:val="clear" w:color="auto" w:fill="E1DFDD"/>
    </w:rPr>
  </w:style>
  <w:style w:type="character" w:styleId="PageNumber">
    <w:name w:val="page number"/>
    <w:basedOn w:val="DefaultParagraphFont"/>
    <w:rsid w:val="00486184"/>
    <w:rPr>
      <w:rFonts w:cs="Times New Roman"/>
      <w:sz w:val="18"/>
    </w:rPr>
  </w:style>
  <w:style w:type="character" w:customStyle="1" w:styleId="hpsalt-edited">
    <w:name w:val="hps alt-edited"/>
    <w:basedOn w:val="DefaultParagraphFont"/>
    <w:uiPriority w:val="99"/>
    <w:rsid w:val="00486184"/>
    <w:rPr>
      <w:rFonts w:cs="Times New Roman"/>
    </w:rPr>
  </w:style>
  <w:style w:type="character" w:styleId="CommentReference">
    <w:name w:val="annotation reference"/>
    <w:basedOn w:val="DefaultParagraphFont"/>
    <w:uiPriority w:val="99"/>
    <w:semiHidden/>
    <w:rsid w:val="00486184"/>
    <w:rPr>
      <w:rFonts w:cs="Times New Roman"/>
      <w:sz w:val="16"/>
      <w:szCs w:val="16"/>
    </w:rPr>
  </w:style>
  <w:style w:type="paragraph" w:styleId="CommentText">
    <w:name w:val="annotation text"/>
    <w:basedOn w:val="Normal"/>
    <w:link w:val="CommentTextChar"/>
    <w:uiPriority w:val="99"/>
    <w:rsid w:val="00486184"/>
    <w:rPr>
      <w:rFonts w:ascii="Times New Roman" w:eastAsia="Times New Roman" w:hAnsi="Times New Roman" w:cs="Times New Roman"/>
      <w:color w:val="auto"/>
      <w:sz w:val="20"/>
      <w:szCs w:val="20"/>
      <w:lang w:eastAsia="en-GB"/>
    </w:rPr>
  </w:style>
  <w:style w:type="character" w:customStyle="1" w:styleId="CommentTextChar">
    <w:name w:val="Comment Text Char"/>
    <w:basedOn w:val="DefaultParagraphFont"/>
    <w:link w:val="CommentText"/>
    <w:uiPriority w:val="99"/>
    <w:rsid w:val="0048618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486184"/>
    <w:rPr>
      <w:b/>
      <w:bCs/>
    </w:rPr>
  </w:style>
  <w:style w:type="character" w:customStyle="1" w:styleId="CommentSubjectChar">
    <w:name w:val="Comment Subject Char"/>
    <w:basedOn w:val="CommentTextChar"/>
    <w:link w:val="CommentSubject"/>
    <w:uiPriority w:val="99"/>
    <w:semiHidden/>
    <w:rsid w:val="00486184"/>
    <w:rPr>
      <w:rFonts w:ascii="Times New Roman" w:eastAsia="Times New Roman" w:hAnsi="Times New Roman" w:cs="Times New Roman"/>
      <w:b/>
      <w:bCs/>
      <w:sz w:val="20"/>
      <w:szCs w:val="20"/>
      <w:lang w:eastAsia="en-GB"/>
    </w:rPr>
  </w:style>
  <w:style w:type="paragraph" w:customStyle="1" w:styleId="msolistparagraph0">
    <w:name w:val="msolistparagraph"/>
    <w:basedOn w:val="Normal"/>
    <w:uiPriority w:val="99"/>
    <w:rsid w:val="00486184"/>
    <w:pPr>
      <w:spacing w:before="100" w:beforeAutospacing="1" w:after="100" w:afterAutospacing="1"/>
    </w:pPr>
    <w:rPr>
      <w:rFonts w:ascii="Times New Roman" w:eastAsia="Calibri" w:hAnsi="Times New Roman" w:cs="Times New Roman"/>
      <w:color w:val="auto"/>
      <w:lang w:val="en-GB" w:eastAsia="en-GB"/>
    </w:rPr>
  </w:style>
  <w:style w:type="character" w:styleId="Strong">
    <w:name w:val="Strong"/>
    <w:basedOn w:val="DefaultParagraphFont"/>
    <w:uiPriority w:val="99"/>
    <w:qFormat/>
    <w:rsid w:val="00486184"/>
    <w:rPr>
      <w:rFonts w:ascii="Times New Roman" w:hAnsi="Times New Roman" w:cs="Times New Roman"/>
      <w:b/>
    </w:rPr>
  </w:style>
  <w:style w:type="character" w:customStyle="1" w:styleId="Heading3Char1">
    <w:name w:val="Heading 3 Char1"/>
    <w:rsid w:val="00486184"/>
    <w:rPr>
      <w:rFonts w:ascii="Macedonian Helv" w:eastAsia="Times New Roman" w:hAnsi="Macedonian Helv" w:cs="Times New Roman"/>
      <w:b/>
      <w:sz w:val="24"/>
      <w:szCs w:val="20"/>
      <w:lang w:val="en-US" w:eastAsia="en-GB"/>
    </w:rPr>
  </w:style>
  <w:style w:type="character" w:customStyle="1" w:styleId="CharChar1">
    <w:name w:val="Char Char1"/>
    <w:rsid w:val="00486184"/>
    <w:rPr>
      <w:rFonts w:ascii="Macedonian Helv" w:hAnsi="Macedonian Helv"/>
      <w:b/>
      <w:sz w:val="24"/>
      <w:lang w:val="en-US" w:eastAsia="en-GB" w:bidi="ar-SA"/>
    </w:rPr>
  </w:style>
  <w:style w:type="paragraph" w:styleId="BodyText2">
    <w:name w:val="Body Text 2"/>
    <w:basedOn w:val="Normal"/>
    <w:link w:val="BodyText2Char"/>
    <w:rsid w:val="00486184"/>
    <w:pPr>
      <w:jc w:val="both"/>
    </w:pPr>
    <w:rPr>
      <w:rFonts w:ascii="Times New Roman" w:eastAsia="Times New Roman" w:hAnsi="Times New Roman" w:cs="Times New Roman"/>
      <w:color w:val="auto"/>
      <w:sz w:val="20"/>
      <w:szCs w:val="20"/>
      <w:lang w:eastAsia="en-US"/>
    </w:rPr>
  </w:style>
  <w:style w:type="character" w:customStyle="1" w:styleId="BodyText2Char">
    <w:name w:val="Body Text 2 Char"/>
    <w:basedOn w:val="DefaultParagraphFont"/>
    <w:link w:val="BodyText2"/>
    <w:rsid w:val="00486184"/>
    <w:rPr>
      <w:rFonts w:ascii="Times New Roman" w:eastAsia="Times New Roman" w:hAnsi="Times New Roman" w:cs="Times New Roman"/>
      <w:sz w:val="20"/>
      <w:szCs w:val="20"/>
    </w:rPr>
  </w:style>
  <w:style w:type="character" w:customStyle="1" w:styleId="dekChar">
    <w:name w:val="Řádek Char"/>
    <w:link w:val="dek"/>
    <w:locked/>
    <w:rsid w:val="00486184"/>
    <w:rPr>
      <w:sz w:val="24"/>
      <w:lang w:eastAsia="cs-CZ"/>
    </w:rPr>
  </w:style>
  <w:style w:type="paragraph" w:customStyle="1" w:styleId="dek">
    <w:name w:val="Řádek"/>
    <w:basedOn w:val="Normal"/>
    <w:link w:val="dekChar"/>
    <w:rsid w:val="00486184"/>
    <w:pPr>
      <w:spacing w:before="40" w:after="40"/>
      <w:jc w:val="both"/>
    </w:pPr>
    <w:rPr>
      <w:rFonts w:asciiTheme="minorHAnsi" w:eastAsiaTheme="minorHAnsi" w:hAnsiTheme="minorHAnsi" w:cstheme="minorBidi"/>
      <w:color w:val="auto"/>
      <w:szCs w:val="22"/>
      <w:lang w:eastAsia="cs-CZ"/>
    </w:rPr>
  </w:style>
  <w:style w:type="character" w:customStyle="1" w:styleId="shorttext">
    <w:name w:val="short_text"/>
    <w:basedOn w:val="DefaultParagraphFont"/>
    <w:rsid w:val="00486184"/>
  </w:style>
  <w:style w:type="character" w:customStyle="1" w:styleId="490">
    <w:name w:val="Λεζάντα εικόνας (4) + 9 στ."/>
    <w:aliases w:val="Χωρίς πλάγια γραφή"/>
    <w:basedOn w:val="DefaultParagraphFont"/>
    <w:rsid w:val="00486184"/>
    <w:rPr>
      <w:rFonts w:ascii="Arial" w:eastAsia="Arial" w:hAnsi="Arial" w:cs="Arial" w:hint="default"/>
      <w:b w:val="0"/>
      <w:bCs w:val="0"/>
      <w:i/>
      <w:iCs/>
      <w:smallCaps w:val="0"/>
      <w:spacing w:val="0"/>
      <w:sz w:val="18"/>
      <w:szCs w:val="18"/>
      <w:u w:val="single"/>
    </w:rPr>
  </w:style>
  <w:style w:type="paragraph" w:customStyle="1" w:styleId="ydp8f1b58dyiv7480431216ydpd2569cc6yiv8518780336msolistparagraph">
    <w:name w:val="ydp8f1b58dyiv7480431216ydpd2569cc6yiv8518780336msolistparagraph"/>
    <w:basedOn w:val="Normal"/>
    <w:uiPriority w:val="99"/>
    <w:rsid w:val="00486184"/>
    <w:pPr>
      <w:spacing w:before="100" w:beforeAutospacing="1" w:after="100" w:afterAutospacing="1"/>
    </w:pPr>
    <w:rPr>
      <w:rFonts w:ascii="Times New Roman" w:eastAsiaTheme="minorHAnsi" w:hAnsi="Times New Roman" w:cs="Times New Roman"/>
      <w:color w:val="auto"/>
      <w:lang w:val="el-GR"/>
    </w:rPr>
  </w:style>
  <w:style w:type="paragraph" w:styleId="Revision">
    <w:name w:val="Revision"/>
    <w:hidden/>
    <w:uiPriority w:val="99"/>
    <w:semiHidden/>
    <w:rsid w:val="00486184"/>
    <w:pPr>
      <w:spacing w:after="0" w:line="240" w:lineRule="auto"/>
    </w:pPr>
    <w:rPr>
      <w:rFonts w:ascii="Arial Unicode MS" w:eastAsia="Arial Unicode MS" w:hAnsi="Arial Unicode MS" w:cs="Arial Unicode MS"/>
      <w:color w:val="000000"/>
      <w:sz w:val="24"/>
      <w:szCs w:val="24"/>
      <w:lang w:eastAsia="el-GR"/>
    </w:rPr>
  </w:style>
  <w:style w:type="character" w:customStyle="1" w:styleId="UnresolvedMention3">
    <w:name w:val="Unresolved Mention3"/>
    <w:basedOn w:val="DefaultParagraphFont"/>
    <w:uiPriority w:val="99"/>
    <w:semiHidden/>
    <w:unhideWhenUsed/>
    <w:rsid w:val="00486184"/>
    <w:rPr>
      <w:color w:val="605E5C"/>
      <w:shd w:val="clear" w:color="auto" w:fill="E1DFDD"/>
    </w:rPr>
  </w:style>
  <w:style w:type="character" w:customStyle="1" w:styleId="63">
    <w:name w:val="Υποσημείωση (6)_"/>
    <w:basedOn w:val="DefaultParagraphFont"/>
    <w:link w:val="64"/>
    <w:rsid w:val="00A21E12"/>
    <w:rPr>
      <w:rFonts w:ascii="Times New Roman" w:eastAsia="Times New Roman" w:hAnsi="Times New Roman" w:cs="Times New Roman"/>
      <w:sz w:val="19"/>
      <w:szCs w:val="19"/>
      <w:shd w:val="clear" w:color="auto" w:fill="FFFFFF"/>
    </w:rPr>
  </w:style>
  <w:style w:type="character" w:customStyle="1" w:styleId="14">
    <w:name w:val="Σώμα κειμένου (14)"/>
    <w:basedOn w:val="DefaultParagraphFont"/>
    <w:rsid w:val="00A21E12"/>
    <w:rPr>
      <w:rFonts w:ascii="Arial" w:eastAsia="Arial" w:hAnsi="Arial" w:cs="Arial"/>
      <w:b w:val="0"/>
      <w:bCs w:val="0"/>
      <w:i w:val="0"/>
      <w:iCs w:val="0"/>
      <w:smallCaps w:val="0"/>
      <w:strike w:val="0"/>
      <w:color w:val="FFFFFF"/>
      <w:spacing w:val="0"/>
      <w:sz w:val="19"/>
      <w:szCs w:val="19"/>
    </w:rPr>
  </w:style>
  <w:style w:type="paragraph" w:customStyle="1" w:styleId="64">
    <w:name w:val="Υποσημείωση (6)"/>
    <w:basedOn w:val="Normal"/>
    <w:link w:val="63"/>
    <w:rsid w:val="00A21E12"/>
    <w:pPr>
      <w:shd w:val="clear" w:color="auto" w:fill="FFFFFF"/>
      <w:spacing w:line="230" w:lineRule="exact"/>
      <w:jc w:val="both"/>
    </w:pPr>
    <w:rPr>
      <w:rFonts w:ascii="Times New Roman" w:eastAsia="Times New Roman" w:hAnsi="Times New Roman" w:cs="Times New Roman"/>
      <w:color w:val="auto"/>
      <w:sz w:val="19"/>
      <w:szCs w:val="19"/>
      <w:lang w:eastAsia="en-US"/>
    </w:rPr>
  </w:style>
  <w:style w:type="character" w:customStyle="1" w:styleId="19">
    <w:name w:val="Σώμα κειμένου (19)"/>
    <w:basedOn w:val="DefaultParagraphFont"/>
    <w:rsid w:val="0067592E"/>
    <w:rPr>
      <w:rFonts w:ascii="Arial" w:eastAsia="Arial" w:hAnsi="Arial" w:cs="Arial"/>
      <w:b w:val="0"/>
      <w:bCs w:val="0"/>
      <w:i w:val="0"/>
      <w:iCs w:val="0"/>
      <w:smallCaps w:val="0"/>
      <w:strike w:val="0"/>
      <w:spacing w:val="0"/>
      <w:sz w:val="19"/>
      <w:szCs w:val="19"/>
    </w:rPr>
  </w:style>
  <w:style w:type="character" w:customStyle="1" w:styleId="26">
    <w:name w:val="Λεζάντα πίνακα (2)"/>
    <w:basedOn w:val="DefaultParagraphFont"/>
    <w:rsid w:val="006E028D"/>
    <w:rPr>
      <w:rFonts w:ascii="Arial" w:eastAsia="Arial" w:hAnsi="Arial" w:cs="Arial"/>
      <w:b w:val="0"/>
      <w:bCs w:val="0"/>
      <w:i w:val="0"/>
      <w:iCs w:val="0"/>
      <w:smallCaps w:val="0"/>
      <w:strike w:val="0"/>
      <w:spacing w:val="0"/>
      <w:sz w:val="19"/>
      <w:szCs w:val="19"/>
      <w:u w:val="single"/>
    </w:rPr>
  </w:style>
  <w:style w:type="character" w:customStyle="1" w:styleId="190">
    <w:name w:val="Σώμα κειμένου (19) + Έντονη γραφή.Πλάγια γραφή"/>
    <w:basedOn w:val="DefaultParagraphFont"/>
    <w:rsid w:val="005A35AE"/>
    <w:rPr>
      <w:rFonts w:ascii="Arial" w:eastAsia="Arial" w:hAnsi="Arial" w:cs="Arial"/>
      <w:b/>
      <w:bCs/>
      <w:i/>
      <w:iCs/>
      <w:smallCaps w:val="0"/>
      <w:strike w:val="0"/>
      <w:spacing w:val="0"/>
      <w:sz w:val="19"/>
      <w:szCs w:val="19"/>
    </w:rPr>
  </w:style>
  <w:style w:type="paragraph" w:customStyle="1" w:styleId="xl64">
    <w:name w:val="xl64"/>
    <w:basedOn w:val="Normal"/>
    <w:rsid w:val="00DA42AC"/>
    <w:pPr>
      <w:spacing w:before="100" w:beforeAutospacing="1" w:after="100" w:afterAutospacing="1"/>
    </w:pPr>
    <w:rPr>
      <w:rFonts w:ascii="Arial" w:eastAsia="Times New Roman" w:hAnsi="Arial" w:cs="Arial"/>
      <w:color w:val="auto"/>
      <w:lang w:eastAsia="en-US"/>
    </w:rPr>
  </w:style>
  <w:style w:type="paragraph" w:customStyle="1" w:styleId="xl65">
    <w:name w:val="xl65"/>
    <w:basedOn w:val="Normal"/>
    <w:rsid w:val="00DA42AC"/>
    <w:pPr>
      <w:spacing w:before="100" w:beforeAutospacing="1" w:after="100" w:afterAutospacing="1"/>
      <w:jc w:val="right"/>
    </w:pPr>
    <w:rPr>
      <w:rFonts w:ascii="Arial" w:eastAsia="Times New Roman" w:hAnsi="Arial" w:cs="Arial"/>
      <w:color w:val="auto"/>
      <w:lang w:eastAsia="en-US"/>
    </w:rPr>
  </w:style>
  <w:style w:type="paragraph" w:customStyle="1" w:styleId="xl166">
    <w:name w:val="xl166"/>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FF0000"/>
      <w:sz w:val="20"/>
      <w:szCs w:val="20"/>
      <w:lang w:eastAsia="en-US"/>
    </w:rPr>
  </w:style>
  <w:style w:type="paragraph" w:customStyle="1" w:styleId="xl167">
    <w:name w:val="xl167"/>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FF0000"/>
      <w:sz w:val="20"/>
      <w:szCs w:val="20"/>
      <w:lang w:eastAsia="en-US"/>
    </w:rPr>
  </w:style>
  <w:style w:type="paragraph" w:customStyle="1" w:styleId="xl168">
    <w:name w:val="xl168"/>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FF0000"/>
      <w:sz w:val="18"/>
      <w:szCs w:val="18"/>
      <w:lang w:eastAsia="en-US"/>
    </w:rPr>
  </w:style>
  <w:style w:type="paragraph" w:customStyle="1" w:styleId="xl169">
    <w:name w:val="xl169"/>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FF0000"/>
      <w:sz w:val="20"/>
      <w:szCs w:val="20"/>
      <w:lang w:eastAsia="en-US"/>
    </w:rPr>
  </w:style>
  <w:style w:type="paragraph" w:customStyle="1" w:styleId="xl170">
    <w:name w:val="xl170"/>
    <w:basedOn w:val="Normal"/>
    <w:rsid w:val="00DA42AC"/>
    <w:pPr>
      <w:pBdr>
        <w:top w:val="single" w:sz="4" w:space="0" w:color="1F497D"/>
        <w:lef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71">
    <w:name w:val="xl171"/>
    <w:basedOn w:val="Normal"/>
    <w:rsid w:val="00DA42AC"/>
    <w:pPr>
      <w:pBdr>
        <w:top w:val="single" w:sz="4" w:space="0" w:color="1F497D"/>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color w:val="FFFFFF"/>
      <w:sz w:val="18"/>
      <w:szCs w:val="18"/>
      <w:lang w:eastAsia="en-US"/>
    </w:rPr>
  </w:style>
  <w:style w:type="paragraph" w:customStyle="1" w:styleId="xl172">
    <w:name w:val="xl172"/>
    <w:basedOn w:val="Normal"/>
    <w:rsid w:val="00DA42AC"/>
    <w:pPr>
      <w:pBdr>
        <w:top w:val="single" w:sz="4" w:space="0" w:color="1F497D"/>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i/>
      <w:iCs/>
      <w:color w:val="FFFFFF"/>
      <w:sz w:val="20"/>
      <w:szCs w:val="20"/>
      <w:lang w:eastAsia="en-US"/>
    </w:rPr>
  </w:style>
  <w:style w:type="paragraph" w:customStyle="1" w:styleId="xl173">
    <w:name w:val="xl173"/>
    <w:basedOn w:val="Normal"/>
    <w:rsid w:val="00DA42AC"/>
    <w:pPr>
      <w:spacing w:before="100" w:beforeAutospacing="1" w:after="100" w:afterAutospacing="1"/>
      <w:jc w:val="center"/>
    </w:pPr>
    <w:rPr>
      <w:rFonts w:ascii="Arial" w:eastAsia="Times New Roman" w:hAnsi="Arial" w:cs="Arial"/>
      <w:b/>
      <w:bCs/>
      <w:color w:val="FF0000"/>
      <w:u w:val="single"/>
      <w:lang w:eastAsia="en-US"/>
    </w:rPr>
  </w:style>
  <w:style w:type="paragraph" w:customStyle="1" w:styleId="xl174">
    <w:name w:val="xl174"/>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75">
    <w:name w:val="xl175"/>
    <w:basedOn w:val="Normal"/>
    <w:rsid w:val="00DA42AC"/>
    <w:pPr>
      <w:pBdr>
        <w:top w:val="single" w:sz="4" w:space="0" w:color="1F497D"/>
        <w:left w:val="single" w:sz="8"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76">
    <w:name w:val="xl176"/>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77">
    <w:name w:val="xl17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78">
    <w:name w:val="xl178"/>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79">
    <w:name w:val="xl179"/>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0">
    <w:name w:val="xl180"/>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1">
    <w:name w:val="xl181"/>
    <w:basedOn w:val="Normal"/>
    <w:rsid w:val="00DA42AC"/>
    <w:pPr>
      <w:pBdr>
        <w:top w:val="single" w:sz="4" w:space="0" w:color="1F497D"/>
        <w:left w:val="single" w:sz="4" w:space="0" w:color="1F497D"/>
        <w:bottom w:val="single" w:sz="8"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2">
    <w:name w:val="xl182"/>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83">
    <w:name w:val="xl183"/>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84">
    <w:name w:val="xl18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5">
    <w:name w:val="xl185"/>
    <w:basedOn w:val="Normal"/>
    <w:rsid w:val="00DA42AC"/>
    <w:pPr>
      <w:pBdr>
        <w:top w:val="single" w:sz="4" w:space="0" w:color="1F497D"/>
        <w:left w:val="single" w:sz="4" w:space="0" w:color="1F497D"/>
        <w:bottom w:val="single" w:sz="8"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6">
    <w:name w:val="xl186"/>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7">
    <w:name w:val="xl18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8">
    <w:name w:val="xl188"/>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89">
    <w:name w:val="xl189"/>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0">
    <w:name w:val="xl190"/>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1">
    <w:name w:val="xl191"/>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92">
    <w:name w:val="xl192"/>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3">
    <w:name w:val="xl193"/>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94">
    <w:name w:val="xl194"/>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5">
    <w:name w:val="xl195"/>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6">
    <w:name w:val="xl196"/>
    <w:basedOn w:val="Normal"/>
    <w:rsid w:val="00DA42AC"/>
    <w:pPr>
      <w:pBdr>
        <w:top w:val="single" w:sz="4" w:space="0" w:color="1F497D"/>
        <w:left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7">
    <w:name w:val="xl197"/>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8">
    <w:name w:val="xl198"/>
    <w:basedOn w:val="Normal"/>
    <w:rsid w:val="00DA42AC"/>
    <w:pPr>
      <w:pBdr>
        <w:top w:val="single" w:sz="4" w:space="0" w:color="1F497D"/>
        <w:left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9">
    <w:name w:val="xl199"/>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00">
    <w:name w:val="xl200"/>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01">
    <w:name w:val="xl201"/>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02">
    <w:name w:val="xl202"/>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3">
    <w:name w:val="xl203"/>
    <w:basedOn w:val="Normal"/>
    <w:rsid w:val="00DA42AC"/>
    <w:pPr>
      <w:pBdr>
        <w:top w:val="single" w:sz="4" w:space="0" w:color="1F497D"/>
        <w:left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4">
    <w:name w:val="xl204"/>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5">
    <w:name w:val="xl205"/>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6">
    <w:name w:val="xl206"/>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7">
    <w:name w:val="xl207"/>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8">
    <w:name w:val="xl208"/>
    <w:basedOn w:val="Normal"/>
    <w:rsid w:val="00DA42AC"/>
    <w:pPr>
      <w:pBdr>
        <w:top w:val="single" w:sz="8" w:space="0" w:color="1F497D"/>
        <w:left w:val="single" w:sz="8"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09">
    <w:name w:val="xl209"/>
    <w:basedOn w:val="Normal"/>
    <w:rsid w:val="00DA42AC"/>
    <w:pPr>
      <w:pBdr>
        <w:top w:val="single" w:sz="8" w:space="0" w:color="1F497D"/>
        <w:left w:val="single" w:sz="4"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10">
    <w:name w:val="xl210"/>
    <w:basedOn w:val="Normal"/>
    <w:rsid w:val="00DA42AC"/>
    <w:pPr>
      <w:pBdr>
        <w:top w:val="single" w:sz="8"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1">
    <w:name w:val="xl211"/>
    <w:basedOn w:val="Normal"/>
    <w:rsid w:val="00DA42AC"/>
    <w:pPr>
      <w:pBdr>
        <w:top w:val="single" w:sz="8"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2">
    <w:name w:val="xl212"/>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3">
    <w:name w:val="xl213"/>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4">
    <w:name w:val="xl21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5">
    <w:name w:val="xl215"/>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6">
    <w:name w:val="xl216"/>
    <w:basedOn w:val="Normal"/>
    <w:rsid w:val="00DA42AC"/>
    <w:pPr>
      <w:pBdr>
        <w:top w:val="single" w:sz="4" w:space="0" w:color="1F497D"/>
        <w:left w:val="single" w:sz="4" w:space="0" w:color="1F497D"/>
        <w:bottom w:val="single" w:sz="4"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7">
    <w:name w:val="xl217"/>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8">
    <w:name w:val="xl218"/>
    <w:basedOn w:val="Normal"/>
    <w:rsid w:val="00DA42AC"/>
    <w:pPr>
      <w:pBdr>
        <w:top w:val="single" w:sz="8"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9">
    <w:name w:val="xl219"/>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0">
    <w:name w:val="xl220"/>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1">
    <w:name w:val="xl221"/>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2">
    <w:name w:val="xl222"/>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3">
    <w:name w:val="xl223"/>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4">
    <w:name w:val="xl22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5">
    <w:name w:val="xl225"/>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6">
    <w:name w:val="xl226"/>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7">
    <w:name w:val="xl22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8">
    <w:name w:val="xl228"/>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9">
    <w:name w:val="xl229"/>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0">
    <w:name w:val="xl230"/>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font6">
    <w:name w:val="font6"/>
    <w:basedOn w:val="Normal"/>
    <w:rsid w:val="0039233D"/>
    <w:pPr>
      <w:spacing w:before="100" w:beforeAutospacing="1" w:after="100" w:afterAutospacing="1"/>
    </w:pPr>
    <w:rPr>
      <w:rFonts w:ascii="Calibri Light" w:eastAsia="Times New Roman" w:hAnsi="Calibri Light" w:cs="Calibri Light"/>
      <w:color w:val="auto"/>
      <w:sz w:val="20"/>
      <w:szCs w:val="20"/>
      <w:lang w:eastAsia="en-US"/>
    </w:rPr>
  </w:style>
  <w:style w:type="paragraph" w:customStyle="1" w:styleId="xl231">
    <w:name w:val="xl231"/>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FF0000"/>
      <w:sz w:val="18"/>
      <w:szCs w:val="18"/>
      <w:lang w:eastAsia="en-US"/>
    </w:rPr>
  </w:style>
  <w:style w:type="paragraph" w:customStyle="1" w:styleId="xl232">
    <w:name w:val="xl23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33">
    <w:name w:val="xl23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34">
    <w:name w:val="xl23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5">
    <w:name w:val="xl23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6">
    <w:name w:val="xl23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37">
    <w:name w:val="xl23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8">
    <w:name w:val="xl238"/>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39">
    <w:name w:val="xl239"/>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40">
    <w:name w:val="xl24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1">
    <w:name w:val="xl241"/>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2">
    <w:name w:val="xl242"/>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3">
    <w:name w:val="xl24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4">
    <w:name w:val="xl24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5">
    <w:name w:val="xl245"/>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6">
    <w:name w:val="xl24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47">
    <w:name w:val="xl24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48">
    <w:name w:val="xl24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9">
    <w:name w:val="xl249"/>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0">
    <w:name w:val="xl25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1">
    <w:name w:val="xl251"/>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2">
    <w:name w:val="xl25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3">
    <w:name w:val="xl253"/>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54">
    <w:name w:val="xl25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255">
    <w:name w:val="xl255"/>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56">
    <w:name w:val="xl256"/>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7">
    <w:name w:val="xl25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8">
    <w:name w:val="xl25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9">
    <w:name w:val="xl259"/>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60">
    <w:name w:val="xl260"/>
    <w:basedOn w:val="Normal"/>
    <w:rsid w:val="0039233D"/>
    <w:pPr>
      <w:pBdr>
        <w:top w:val="single" w:sz="8"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1">
    <w:name w:val="xl261"/>
    <w:basedOn w:val="Normal"/>
    <w:rsid w:val="0039233D"/>
    <w:pPr>
      <w:pBdr>
        <w:top w:val="single" w:sz="8" w:space="0" w:color="375623"/>
        <w:left w:val="single" w:sz="4" w:space="0" w:color="375623"/>
        <w:bottom w:val="single" w:sz="4"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2">
    <w:name w:val="xl262"/>
    <w:basedOn w:val="Normal"/>
    <w:rsid w:val="0039233D"/>
    <w:pPr>
      <w:pBdr>
        <w:top w:val="single" w:sz="8"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3">
    <w:name w:val="xl263"/>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64">
    <w:name w:val="xl264"/>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5">
    <w:name w:val="xl26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6">
    <w:name w:val="xl266"/>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7">
    <w:name w:val="xl26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68">
    <w:name w:val="xl268"/>
    <w:basedOn w:val="Normal"/>
    <w:rsid w:val="0039233D"/>
    <w:pPr>
      <w:pBdr>
        <w:top w:val="single" w:sz="4" w:space="0" w:color="375623"/>
        <w:left w:val="single" w:sz="4" w:space="0" w:color="375623"/>
        <w:bottom w:val="single" w:sz="4"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69">
    <w:name w:val="xl269"/>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70">
    <w:name w:val="xl270"/>
    <w:basedOn w:val="Normal"/>
    <w:rsid w:val="0039233D"/>
    <w:pPr>
      <w:pBdr>
        <w:top w:val="single" w:sz="8" w:space="0" w:color="375623"/>
        <w:left w:val="single" w:sz="8"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71">
    <w:name w:val="xl271"/>
    <w:basedOn w:val="Normal"/>
    <w:rsid w:val="0039233D"/>
    <w:pPr>
      <w:pBdr>
        <w:top w:val="single" w:sz="8"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72">
    <w:name w:val="xl27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3">
    <w:name w:val="xl27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4">
    <w:name w:val="xl27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5">
    <w:name w:val="xl275"/>
    <w:basedOn w:val="Normal"/>
    <w:rsid w:val="0039233D"/>
    <w:pPr>
      <w:pBdr>
        <w:top w:val="single" w:sz="4" w:space="0" w:color="375623"/>
        <w:left w:val="single" w:sz="8"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76">
    <w:name w:val="xl276"/>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77">
    <w:name w:val="xl277"/>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78">
    <w:name w:val="xl278"/>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79">
    <w:name w:val="xl279"/>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80">
    <w:name w:val="xl280"/>
    <w:basedOn w:val="Normal"/>
    <w:rsid w:val="0039233D"/>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1">
    <w:name w:val="xl281"/>
    <w:basedOn w:val="Normal"/>
    <w:rsid w:val="0039233D"/>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2">
    <w:name w:val="xl282"/>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83">
    <w:name w:val="xl283"/>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84">
    <w:name w:val="xl28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5">
    <w:name w:val="xl28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6">
    <w:name w:val="xl28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7">
    <w:name w:val="xl28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8">
    <w:name w:val="xl28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9">
    <w:name w:val="xl289"/>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90">
    <w:name w:val="xl29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91">
    <w:name w:val="xl291"/>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2">
    <w:name w:val="xl29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293">
    <w:name w:val="xl29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294">
    <w:name w:val="xl29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5">
    <w:name w:val="xl29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6">
    <w:name w:val="xl296"/>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7">
    <w:name w:val="xl29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8">
    <w:name w:val="xl29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9">
    <w:name w:val="xl299"/>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300">
    <w:name w:val="xl30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1">
    <w:name w:val="xl301"/>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2">
    <w:name w:val="xl302"/>
    <w:basedOn w:val="Normal"/>
    <w:rsid w:val="0039233D"/>
    <w:pPr>
      <w:pBdr>
        <w:top w:val="single" w:sz="4" w:space="0" w:color="375623"/>
        <w:left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3">
    <w:name w:val="xl303"/>
    <w:basedOn w:val="Normal"/>
    <w:rsid w:val="0039233D"/>
    <w:pPr>
      <w:pBdr>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4">
    <w:name w:val="xl304"/>
    <w:basedOn w:val="Normal"/>
    <w:rsid w:val="0039233D"/>
    <w:pPr>
      <w:pBdr>
        <w:left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5">
    <w:name w:val="xl30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6">
    <w:name w:val="xl30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7">
    <w:name w:val="xl30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8">
    <w:name w:val="xl308"/>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9">
    <w:name w:val="xl309"/>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0">
    <w:name w:val="xl310"/>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1">
    <w:name w:val="xl311"/>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2">
    <w:name w:val="xl312"/>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13">
    <w:name w:val="xl313"/>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14">
    <w:name w:val="xl314"/>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5">
    <w:name w:val="xl315"/>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6">
    <w:name w:val="xl316"/>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7">
    <w:name w:val="xl317"/>
    <w:basedOn w:val="Normal"/>
    <w:rsid w:val="0039233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318">
    <w:name w:val="xl318"/>
    <w:basedOn w:val="Normal"/>
    <w:rsid w:val="0039233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319">
    <w:name w:val="xl319"/>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0">
    <w:name w:val="xl320"/>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1">
    <w:name w:val="xl321"/>
    <w:basedOn w:val="Normal"/>
    <w:rsid w:val="0039233D"/>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2">
    <w:name w:val="xl322"/>
    <w:basedOn w:val="Normal"/>
    <w:rsid w:val="0039233D"/>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3">
    <w:name w:val="xl323"/>
    <w:basedOn w:val="Normal"/>
    <w:rsid w:val="0039233D"/>
    <w:pPr>
      <w:pBdr>
        <w:top w:val="single" w:sz="4" w:space="0" w:color="375623"/>
        <w:left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24">
    <w:name w:val="xl324"/>
    <w:basedOn w:val="Normal"/>
    <w:rsid w:val="0039233D"/>
    <w:pPr>
      <w:pBdr>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25">
    <w:name w:val="xl325"/>
    <w:basedOn w:val="Normal"/>
    <w:rsid w:val="0039233D"/>
    <w:pPr>
      <w:spacing w:before="100" w:beforeAutospacing="1" w:after="100" w:afterAutospacing="1"/>
    </w:pPr>
    <w:rPr>
      <w:rFonts w:ascii="Calibri" w:eastAsia="Times New Roman" w:hAnsi="Calibri" w:cs="Calibri"/>
      <w:b/>
      <w:bCs/>
      <w:color w:val="auto"/>
      <w:lang w:eastAsia="en-US"/>
    </w:rPr>
  </w:style>
  <w:style w:type="character" w:styleId="BookTitle">
    <w:name w:val="Book Title"/>
    <w:basedOn w:val="DefaultParagraphFont"/>
    <w:uiPriority w:val="33"/>
    <w:rsid w:val="007E1F6A"/>
    <w:rPr>
      <w:b/>
      <w:bCs/>
      <w:i/>
      <w:iCs/>
      <w:spacing w:val="5"/>
    </w:rPr>
  </w:style>
  <w:style w:type="character" w:styleId="Emphasis">
    <w:name w:val="Emphasis"/>
    <w:basedOn w:val="DefaultParagraphFont"/>
    <w:uiPriority w:val="20"/>
    <w:qFormat/>
    <w:rsid w:val="00ED5B8D"/>
    <w:rPr>
      <w:b/>
      <w:i/>
      <w:iCs/>
    </w:rPr>
  </w:style>
  <w:style w:type="paragraph" w:styleId="TableofFigures">
    <w:name w:val="table of figures"/>
    <w:basedOn w:val="Normal"/>
    <w:next w:val="Normal"/>
    <w:uiPriority w:val="99"/>
    <w:unhideWhenUsed/>
    <w:rsid w:val="001711FC"/>
    <w:pPr>
      <w:spacing w:before="120" w:after="120"/>
    </w:pPr>
    <w:rPr>
      <w:rFonts w:asciiTheme="minorHAnsi" w:hAnsiTheme="minorHAnsi"/>
      <w:sz w:val="22"/>
    </w:rPr>
  </w:style>
  <w:style w:type="paragraph" w:styleId="EndnoteText">
    <w:name w:val="endnote text"/>
    <w:basedOn w:val="Normal"/>
    <w:link w:val="EndnoteTextChar"/>
    <w:uiPriority w:val="99"/>
    <w:semiHidden/>
    <w:unhideWhenUsed/>
    <w:rsid w:val="001C3639"/>
    <w:rPr>
      <w:sz w:val="20"/>
      <w:szCs w:val="20"/>
    </w:rPr>
  </w:style>
  <w:style w:type="character" w:customStyle="1" w:styleId="EndnoteTextChar">
    <w:name w:val="Endnote Text Char"/>
    <w:basedOn w:val="DefaultParagraphFont"/>
    <w:link w:val="EndnoteText"/>
    <w:uiPriority w:val="99"/>
    <w:semiHidden/>
    <w:rsid w:val="001C3639"/>
    <w:rPr>
      <w:rFonts w:ascii="Arial Unicode MS" w:eastAsia="Arial Unicode MS" w:hAnsi="Arial Unicode MS" w:cs="Arial Unicode MS"/>
      <w:color w:val="000000"/>
      <w:sz w:val="20"/>
      <w:szCs w:val="20"/>
      <w:lang w:eastAsia="el-GR"/>
    </w:rPr>
  </w:style>
  <w:style w:type="character" w:styleId="EndnoteReference">
    <w:name w:val="endnote reference"/>
    <w:basedOn w:val="DefaultParagraphFont"/>
    <w:uiPriority w:val="99"/>
    <w:semiHidden/>
    <w:unhideWhenUsed/>
    <w:rsid w:val="001C3639"/>
    <w:rPr>
      <w:vertAlign w:val="superscript"/>
    </w:rPr>
  </w:style>
  <w:style w:type="character" w:customStyle="1" w:styleId="Heading8Char">
    <w:name w:val="Heading 8 Char"/>
    <w:basedOn w:val="DefaultParagraphFont"/>
    <w:link w:val="Heading8"/>
    <w:uiPriority w:val="9"/>
    <w:semiHidden/>
    <w:rsid w:val="000819D4"/>
    <w:rPr>
      <w:rFonts w:ascii="Cambria" w:eastAsia="Times New Roman" w:hAnsi="Cambria" w:cs="Times New Roman"/>
      <w:color w:val="404040"/>
      <w:sz w:val="20"/>
      <w:szCs w:val="20"/>
      <w:lang w:val="en-GB" w:eastAsia="en-GB"/>
    </w:rPr>
  </w:style>
  <w:style w:type="character" w:customStyle="1" w:styleId="Heading9Char">
    <w:name w:val="Heading 9 Char"/>
    <w:basedOn w:val="DefaultParagraphFont"/>
    <w:link w:val="Heading9"/>
    <w:uiPriority w:val="9"/>
    <w:semiHidden/>
    <w:rsid w:val="000819D4"/>
    <w:rPr>
      <w:rFonts w:ascii="Cambria" w:eastAsia="Times New Roman" w:hAnsi="Cambria" w:cs="Times New Roman"/>
      <w:i/>
      <w:iCs/>
      <w:color w:val="40404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2645">
      <w:bodyDiv w:val="1"/>
      <w:marLeft w:val="0"/>
      <w:marRight w:val="0"/>
      <w:marTop w:val="0"/>
      <w:marBottom w:val="0"/>
      <w:divBdr>
        <w:top w:val="none" w:sz="0" w:space="0" w:color="auto"/>
        <w:left w:val="none" w:sz="0" w:space="0" w:color="auto"/>
        <w:bottom w:val="none" w:sz="0" w:space="0" w:color="auto"/>
        <w:right w:val="none" w:sz="0" w:space="0" w:color="auto"/>
      </w:divBdr>
      <w:divsChild>
        <w:div w:id="1684744271">
          <w:marLeft w:val="0"/>
          <w:marRight w:val="0"/>
          <w:marTop w:val="0"/>
          <w:marBottom w:val="0"/>
          <w:divBdr>
            <w:top w:val="none" w:sz="0" w:space="0" w:color="auto"/>
            <w:left w:val="none" w:sz="0" w:space="0" w:color="auto"/>
            <w:bottom w:val="none" w:sz="0" w:space="0" w:color="auto"/>
            <w:right w:val="none" w:sz="0" w:space="0" w:color="auto"/>
          </w:divBdr>
          <w:divsChild>
            <w:div w:id="133202319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5319499">
      <w:bodyDiv w:val="1"/>
      <w:marLeft w:val="0"/>
      <w:marRight w:val="0"/>
      <w:marTop w:val="0"/>
      <w:marBottom w:val="0"/>
      <w:divBdr>
        <w:top w:val="none" w:sz="0" w:space="0" w:color="auto"/>
        <w:left w:val="none" w:sz="0" w:space="0" w:color="auto"/>
        <w:bottom w:val="none" w:sz="0" w:space="0" w:color="auto"/>
        <w:right w:val="none" w:sz="0" w:space="0" w:color="auto"/>
      </w:divBdr>
    </w:div>
    <w:div w:id="61415642">
      <w:bodyDiv w:val="1"/>
      <w:marLeft w:val="0"/>
      <w:marRight w:val="0"/>
      <w:marTop w:val="0"/>
      <w:marBottom w:val="0"/>
      <w:divBdr>
        <w:top w:val="none" w:sz="0" w:space="0" w:color="auto"/>
        <w:left w:val="none" w:sz="0" w:space="0" w:color="auto"/>
        <w:bottom w:val="none" w:sz="0" w:space="0" w:color="auto"/>
        <w:right w:val="none" w:sz="0" w:space="0" w:color="auto"/>
      </w:divBdr>
    </w:div>
    <w:div w:id="93133007">
      <w:bodyDiv w:val="1"/>
      <w:marLeft w:val="0"/>
      <w:marRight w:val="0"/>
      <w:marTop w:val="0"/>
      <w:marBottom w:val="0"/>
      <w:divBdr>
        <w:top w:val="none" w:sz="0" w:space="0" w:color="auto"/>
        <w:left w:val="none" w:sz="0" w:space="0" w:color="auto"/>
        <w:bottom w:val="none" w:sz="0" w:space="0" w:color="auto"/>
        <w:right w:val="none" w:sz="0" w:space="0" w:color="auto"/>
      </w:divBdr>
    </w:div>
    <w:div w:id="124736658">
      <w:bodyDiv w:val="1"/>
      <w:marLeft w:val="0"/>
      <w:marRight w:val="0"/>
      <w:marTop w:val="0"/>
      <w:marBottom w:val="0"/>
      <w:divBdr>
        <w:top w:val="none" w:sz="0" w:space="0" w:color="auto"/>
        <w:left w:val="none" w:sz="0" w:space="0" w:color="auto"/>
        <w:bottom w:val="none" w:sz="0" w:space="0" w:color="auto"/>
        <w:right w:val="none" w:sz="0" w:space="0" w:color="auto"/>
      </w:divBdr>
    </w:div>
    <w:div w:id="141116279">
      <w:bodyDiv w:val="1"/>
      <w:marLeft w:val="0"/>
      <w:marRight w:val="0"/>
      <w:marTop w:val="0"/>
      <w:marBottom w:val="0"/>
      <w:divBdr>
        <w:top w:val="none" w:sz="0" w:space="0" w:color="auto"/>
        <w:left w:val="none" w:sz="0" w:space="0" w:color="auto"/>
        <w:bottom w:val="none" w:sz="0" w:space="0" w:color="auto"/>
        <w:right w:val="none" w:sz="0" w:space="0" w:color="auto"/>
      </w:divBdr>
    </w:div>
    <w:div w:id="173107623">
      <w:bodyDiv w:val="1"/>
      <w:marLeft w:val="0"/>
      <w:marRight w:val="0"/>
      <w:marTop w:val="0"/>
      <w:marBottom w:val="0"/>
      <w:divBdr>
        <w:top w:val="none" w:sz="0" w:space="0" w:color="auto"/>
        <w:left w:val="none" w:sz="0" w:space="0" w:color="auto"/>
        <w:bottom w:val="none" w:sz="0" w:space="0" w:color="auto"/>
        <w:right w:val="none" w:sz="0" w:space="0" w:color="auto"/>
      </w:divBdr>
    </w:div>
    <w:div w:id="238291619">
      <w:bodyDiv w:val="1"/>
      <w:marLeft w:val="0"/>
      <w:marRight w:val="0"/>
      <w:marTop w:val="0"/>
      <w:marBottom w:val="0"/>
      <w:divBdr>
        <w:top w:val="none" w:sz="0" w:space="0" w:color="auto"/>
        <w:left w:val="none" w:sz="0" w:space="0" w:color="auto"/>
        <w:bottom w:val="none" w:sz="0" w:space="0" w:color="auto"/>
        <w:right w:val="none" w:sz="0" w:space="0" w:color="auto"/>
      </w:divBdr>
    </w:div>
    <w:div w:id="285041043">
      <w:bodyDiv w:val="1"/>
      <w:marLeft w:val="0"/>
      <w:marRight w:val="0"/>
      <w:marTop w:val="0"/>
      <w:marBottom w:val="0"/>
      <w:divBdr>
        <w:top w:val="none" w:sz="0" w:space="0" w:color="auto"/>
        <w:left w:val="none" w:sz="0" w:space="0" w:color="auto"/>
        <w:bottom w:val="none" w:sz="0" w:space="0" w:color="auto"/>
        <w:right w:val="none" w:sz="0" w:space="0" w:color="auto"/>
      </w:divBdr>
    </w:div>
    <w:div w:id="493179633">
      <w:bodyDiv w:val="1"/>
      <w:marLeft w:val="0"/>
      <w:marRight w:val="0"/>
      <w:marTop w:val="0"/>
      <w:marBottom w:val="0"/>
      <w:divBdr>
        <w:top w:val="none" w:sz="0" w:space="0" w:color="auto"/>
        <w:left w:val="none" w:sz="0" w:space="0" w:color="auto"/>
        <w:bottom w:val="none" w:sz="0" w:space="0" w:color="auto"/>
        <w:right w:val="none" w:sz="0" w:space="0" w:color="auto"/>
      </w:divBdr>
    </w:div>
    <w:div w:id="514926586">
      <w:bodyDiv w:val="1"/>
      <w:marLeft w:val="0"/>
      <w:marRight w:val="0"/>
      <w:marTop w:val="0"/>
      <w:marBottom w:val="0"/>
      <w:divBdr>
        <w:top w:val="none" w:sz="0" w:space="0" w:color="auto"/>
        <w:left w:val="none" w:sz="0" w:space="0" w:color="auto"/>
        <w:bottom w:val="none" w:sz="0" w:space="0" w:color="auto"/>
        <w:right w:val="none" w:sz="0" w:space="0" w:color="auto"/>
      </w:divBdr>
      <w:divsChild>
        <w:div w:id="302782420">
          <w:marLeft w:val="-240"/>
          <w:marRight w:val="-240"/>
          <w:marTop w:val="0"/>
          <w:marBottom w:val="0"/>
          <w:divBdr>
            <w:top w:val="none" w:sz="0" w:space="0" w:color="auto"/>
            <w:left w:val="none" w:sz="0" w:space="0" w:color="auto"/>
            <w:bottom w:val="none" w:sz="0" w:space="0" w:color="auto"/>
            <w:right w:val="none" w:sz="0" w:space="0" w:color="auto"/>
          </w:divBdr>
          <w:divsChild>
            <w:div w:id="1939171576">
              <w:marLeft w:val="0"/>
              <w:marRight w:val="0"/>
              <w:marTop w:val="0"/>
              <w:marBottom w:val="0"/>
              <w:divBdr>
                <w:top w:val="none" w:sz="0" w:space="0" w:color="auto"/>
                <w:left w:val="none" w:sz="0" w:space="0" w:color="auto"/>
                <w:bottom w:val="none" w:sz="0" w:space="0" w:color="auto"/>
                <w:right w:val="none" w:sz="0" w:space="0" w:color="auto"/>
              </w:divBdr>
              <w:divsChild>
                <w:div w:id="1749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48298">
      <w:bodyDiv w:val="1"/>
      <w:marLeft w:val="0"/>
      <w:marRight w:val="0"/>
      <w:marTop w:val="0"/>
      <w:marBottom w:val="0"/>
      <w:divBdr>
        <w:top w:val="none" w:sz="0" w:space="0" w:color="auto"/>
        <w:left w:val="none" w:sz="0" w:space="0" w:color="auto"/>
        <w:bottom w:val="none" w:sz="0" w:space="0" w:color="auto"/>
        <w:right w:val="none" w:sz="0" w:space="0" w:color="auto"/>
      </w:divBdr>
    </w:div>
    <w:div w:id="545722941">
      <w:bodyDiv w:val="1"/>
      <w:marLeft w:val="0"/>
      <w:marRight w:val="0"/>
      <w:marTop w:val="0"/>
      <w:marBottom w:val="0"/>
      <w:divBdr>
        <w:top w:val="none" w:sz="0" w:space="0" w:color="auto"/>
        <w:left w:val="none" w:sz="0" w:space="0" w:color="auto"/>
        <w:bottom w:val="none" w:sz="0" w:space="0" w:color="auto"/>
        <w:right w:val="none" w:sz="0" w:space="0" w:color="auto"/>
      </w:divBdr>
      <w:divsChild>
        <w:div w:id="49429729">
          <w:marLeft w:val="0"/>
          <w:marRight w:val="0"/>
          <w:marTop w:val="0"/>
          <w:marBottom w:val="0"/>
          <w:divBdr>
            <w:top w:val="none" w:sz="0" w:space="0" w:color="auto"/>
            <w:left w:val="none" w:sz="0" w:space="0" w:color="auto"/>
            <w:bottom w:val="none" w:sz="0" w:space="0" w:color="auto"/>
            <w:right w:val="none" w:sz="0" w:space="0" w:color="auto"/>
          </w:divBdr>
          <w:divsChild>
            <w:div w:id="156402825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48372127">
      <w:bodyDiv w:val="1"/>
      <w:marLeft w:val="0"/>
      <w:marRight w:val="0"/>
      <w:marTop w:val="0"/>
      <w:marBottom w:val="0"/>
      <w:divBdr>
        <w:top w:val="none" w:sz="0" w:space="0" w:color="auto"/>
        <w:left w:val="none" w:sz="0" w:space="0" w:color="auto"/>
        <w:bottom w:val="none" w:sz="0" w:space="0" w:color="auto"/>
        <w:right w:val="none" w:sz="0" w:space="0" w:color="auto"/>
      </w:divBdr>
    </w:div>
    <w:div w:id="584067868">
      <w:bodyDiv w:val="1"/>
      <w:marLeft w:val="0"/>
      <w:marRight w:val="0"/>
      <w:marTop w:val="0"/>
      <w:marBottom w:val="0"/>
      <w:divBdr>
        <w:top w:val="none" w:sz="0" w:space="0" w:color="auto"/>
        <w:left w:val="none" w:sz="0" w:space="0" w:color="auto"/>
        <w:bottom w:val="none" w:sz="0" w:space="0" w:color="auto"/>
        <w:right w:val="none" w:sz="0" w:space="0" w:color="auto"/>
      </w:divBdr>
      <w:divsChild>
        <w:div w:id="1578588541">
          <w:marLeft w:val="0"/>
          <w:marRight w:val="0"/>
          <w:marTop w:val="0"/>
          <w:marBottom w:val="0"/>
          <w:divBdr>
            <w:top w:val="none" w:sz="0" w:space="0" w:color="auto"/>
            <w:left w:val="none" w:sz="0" w:space="0" w:color="auto"/>
            <w:bottom w:val="none" w:sz="0" w:space="0" w:color="auto"/>
            <w:right w:val="none" w:sz="0" w:space="0" w:color="auto"/>
          </w:divBdr>
          <w:divsChild>
            <w:div w:id="109277564">
              <w:marLeft w:val="0"/>
              <w:marRight w:val="0"/>
              <w:marTop w:val="0"/>
              <w:marBottom w:val="0"/>
              <w:divBdr>
                <w:top w:val="none" w:sz="0" w:space="0" w:color="auto"/>
                <w:left w:val="none" w:sz="0" w:space="0" w:color="auto"/>
                <w:bottom w:val="none" w:sz="0" w:space="0" w:color="auto"/>
                <w:right w:val="none" w:sz="0" w:space="0" w:color="auto"/>
              </w:divBdr>
              <w:divsChild>
                <w:div w:id="518853180">
                  <w:marLeft w:val="0"/>
                  <w:marRight w:val="0"/>
                  <w:marTop w:val="0"/>
                  <w:marBottom w:val="0"/>
                  <w:divBdr>
                    <w:top w:val="none" w:sz="0" w:space="0" w:color="auto"/>
                    <w:left w:val="none" w:sz="0" w:space="0" w:color="auto"/>
                    <w:bottom w:val="none" w:sz="0" w:space="0" w:color="auto"/>
                    <w:right w:val="none" w:sz="0" w:space="0" w:color="auto"/>
                  </w:divBdr>
                </w:div>
              </w:divsChild>
            </w:div>
            <w:div w:id="145559506">
              <w:marLeft w:val="0"/>
              <w:marRight w:val="0"/>
              <w:marTop w:val="0"/>
              <w:marBottom w:val="0"/>
              <w:divBdr>
                <w:top w:val="none" w:sz="0" w:space="0" w:color="auto"/>
                <w:left w:val="none" w:sz="0" w:space="0" w:color="auto"/>
                <w:bottom w:val="none" w:sz="0" w:space="0" w:color="auto"/>
                <w:right w:val="none" w:sz="0" w:space="0" w:color="auto"/>
              </w:divBdr>
              <w:divsChild>
                <w:div w:id="2019575286">
                  <w:marLeft w:val="0"/>
                  <w:marRight w:val="0"/>
                  <w:marTop w:val="0"/>
                  <w:marBottom w:val="0"/>
                  <w:divBdr>
                    <w:top w:val="none" w:sz="0" w:space="0" w:color="auto"/>
                    <w:left w:val="none" w:sz="0" w:space="0" w:color="auto"/>
                    <w:bottom w:val="none" w:sz="0" w:space="0" w:color="auto"/>
                    <w:right w:val="none" w:sz="0" w:space="0" w:color="auto"/>
                  </w:divBdr>
                </w:div>
              </w:divsChild>
            </w:div>
            <w:div w:id="195195209">
              <w:marLeft w:val="0"/>
              <w:marRight w:val="0"/>
              <w:marTop w:val="0"/>
              <w:marBottom w:val="0"/>
              <w:divBdr>
                <w:top w:val="none" w:sz="0" w:space="0" w:color="auto"/>
                <w:left w:val="none" w:sz="0" w:space="0" w:color="auto"/>
                <w:bottom w:val="none" w:sz="0" w:space="0" w:color="auto"/>
                <w:right w:val="none" w:sz="0" w:space="0" w:color="auto"/>
              </w:divBdr>
              <w:divsChild>
                <w:div w:id="1109155680">
                  <w:marLeft w:val="0"/>
                  <w:marRight w:val="0"/>
                  <w:marTop w:val="0"/>
                  <w:marBottom w:val="0"/>
                  <w:divBdr>
                    <w:top w:val="none" w:sz="0" w:space="0" w:color="auto"/>
                    <w:left w:val="none" w:sz="0" w:space="0" w:color="auto"/>
                    <w:bottom w:val="none" w:sz="0" w:space="0" w:color="auto"/>
                    <w:right w:val="none" w:sz="0" w:space="0" w:color="auto"/>
                  </w:divBdr>
                </w:div>
              </w:divsChild>
            </w:div>
            <w:div w:id="254369189">
              <w:marLeft w:val="0"/>
              <w:marRight w:val="0"/>
              <w:marTop w:val="0"/>
              <w:marBottom w:val="0"/>
              <w:divBdr>
                <w:top w:val="none" w:sz="0" w:space="0" w:color="auto"/>
                <w:left w:val="none" w:sz="0" w:space="0" w:color="auto"/>
                <w:bottom w:val="none" w:sz="0" w:space="0" w:color="auto"/>
                <w:right w:val="none" w:sz="0" w:space="0" w:color="auto"/>
              </w:divBdr>
              <w:divsChild>
                <w:div w:id="133911785">
                  <w:marLeft w:val="0"/>
                  <w:marRight w:val="0"/>
                  <w:marTop w:val="0"/>
                  <w:marBottom w:val="0"/>
                  <w:divBdr>
                    <w:top w:val="none" w:sz="0" w:space="0" w:color="auto"/>
                    <w:left w:val="none" w:sz="0" w:space="0" w:color="auto"/>
                    <w:bottom w:val="none" w:sz="0" w:space="0" w:color="auto"/>
                    <w:right w:val="none" w:sz="0" w:space="0" w:color="auto"/>
                  </w:divBdr>
                </w:div>
              </w:divsChild>
            </w:div>
            <w:div w:id="254824019">
              <w:marLeft w:val="0"/>
              <w:marRight w:val="0"/>
              <w:marTop w:val="0"/>
              <w:marBottom w:val="0"/>
              <w:divBdr>
                <w:top w:val="none" w:sz="0" w:space="0" w:color="auto"/>
                <w:left w:val="none" w:sz="0" w:space="0" w:color="auto"/>
                <w:bottom w:val="none" w:sz="0" w:space="0" w:color="auto"/>
                <w:right w:val="none" w:sz="0" w:space="0" w:color="auto"/>
              </w:divBdr>
              <w:divsChild>
                <w:div w:id="1555893032">
                  <w:marLeft w:val="0"/>
                  <w:marRight w:val="0"/>
                  <w:marTop w:val="0"/>
                  <w:marBottom w:val="0"/>
                  <w:divBdr>
                    <w:top w:val="none" w:sz="0" w:space="0" w:color="auto"/>
                    <w:left w:val="none" w:sz="0" w:space="0" w:color="auto"/>
                    <w:bottom w:val="none" w:sz="0" w:space="0" w:color="auto"/>
                    <w:right w:val="none" w:sz="0" w:space="0" w:color="auto"/>
                  </w:divBdr>
                </w:div>
              </w:divsChild>
            </w:div>
            <w:div w:id="327833862">
              <w:marLeft w:val="0"/>
              <w:marRight w:val="0"/>
              <w:marTop w:val="0"/>
              <w:marBottom w:val="0"/>
              <w:divBdr>
                <w:top w:val="none" w:sz="0" w:space="0" w:color="auto"/>
                <w:left w:val="none" w:sz="0" w:space="0" w:color="auto"/>
                <w:bottom w:val="none" w:sz="0" w:space="0" w:color="auto"/>
                <w:right w:val="none" w:sz="0" w:space="0" w:color="auto"/>
              </w:divBdr>
              <w:divsChild>
                <w:div w:id="523322336">
                  <w:marLeft w:val="0"/>
                  <w:marRight w:val="0"/>
                  <w:marTop w:val="0"/>
                  <w:marBottom w:val="0"/>
                  <w:divBdr>
                    <w:top w:val="none" w:sz="0" w:space="0" w:color="auto"/>
                    <w:left w:val="none" w:sz="0" w:space="0" w:color="auto"/>
                    <w:bottom w:val="none" w:sz="0" w:space="0" w:color="auto"/>
                    <w:right w:val="none" w:sz="0" w:space="0" w:color="auto"/>
                  </w:divBdr>
                </w:div>
              </w:divsChild>
            </w:div>
            <w:div w:id="379941081">
              <w:marLeft w:val="0"/>
              <w:marRight w:val="0"/>
              <w:marTop w:val="0"/>
              <w:marBottom w:val="0"/>
              <w:divBdr>
                <w:top w:val="none" w:sz="0" w:space="0" w:color="auto"/>
                <w:left w:val="none" w:sz="0" w:space="0" w:color="auto"/>
                <w:bottom w:val="none" w:sz="0" w:space="0" w:color="auto"/>
                <w:right w:val="none" w:sz="0" w:space="0" w:color="auto"/>
              </w:divBdr>
              <w:divsChild>
                <w:div w:id="1486892703">
                  <w:marLeft w:val="0"/>
                  <w:marRight w:val="0"/>
                  <w:marTop w:val="0"/>
                  <w:marBottom w:val="0"/>
                  <w:divBdr>
                    <w:top w:val="none" w:sz="0" w:space="0" w:color="auto"/>
                    <w:left w:val="none" w:sz="0" w:space="0" w:color="auto"/>
                    <w:bottom w:val="none" w:sz="0" w:space="0" w:color="auto"/>
                    <w:right w:val="none" w:sz="0" w:space="0" w:color="auto"/>
                  </w:divBdr>
                </w:div>
              </w:divsChild>
            </w:div>
            <w:div w:id="386489130">
              <w:marLeft w:val="0"/>
              <w:marRight w:val="0"/>
              <w:marTop w:val="0"/>
              <w:marBottom w:val="0"/>
              <w:divBdr>
                <w:top w:val="none" w:sz="0" w:space="0" w:color="auto"/>
                <w:left w:val="none" w:sz="0" w:space="0" w:color="auto"/>
                <w:bottom w:val="none" w:sz="0" w:space="0" w:color="auto"/>
                <w:right w:val="none" w:sz="0" w:space="0" w:color="auto"/>
              </w:divBdr>
              <w:divsChild>
                <w:div w:id="1331526385">
                  <w:marLeft w:val="0"/>
                  <w:marRight w:val="0"/>
                  <w:marTop w:val="0"/>
                  <w:marBottom w:val="0"/>
                  <w:divBdr>
                    <w:top w:val="none" w:sz="0" w:space="0" w:color="auto"/>
                    <w:left w:val="none" w:sz="0" w:space="0" w:color="auto"/>
                    <w:bottom w:val="none" w:sz="0" w:space="0" w:color="auto"/>
                    <w:right w:val="none" w:sz="0" w:space="0" w:color="auto"/>
                  </w:divBdr>
                </w:div>
              </w:divsChild>
            </w:div>
            <w:div w:id="501698963">
              <w:marLeft w:val="0"/>
              <w:marRight w:val="0"/>
              <w:marTop w:val="0"/>
              <w:marBottom w:val="0"/>
              <w:divBdr>
                <w:top w:val="none" w:sz="0" w:space="0" w:color="auto"/>
                <w:left w:val="none" w:sz="0" w:space="0" w:color="auto"/>
                <w:bottom w:val="none" w:sz="0" w:space="0" w:color="auto"/>
                <w:right w:val="none" w:sz="0" w:space="0" w:color="auto"/>
              </w:divBdr>
              <w:divsChild>
                <w:div w:id="1349601442">
                  <w:marLeft w:val="0"/>
                  <w:marRight w:val="0"/>
                  <w:marTop w:val="0"/>
                  <w:marBottom w:val="0"/>
                  <w:divBdr>
                    <w:top w:val="none" w:sz="0" w:space="0" w:color="auto"/>
                    <w:left w:val="none" w:sz="0" w:space="0" w:color="auto"/>
                    <w:bottom w:val="none" w:sz="0" w:space="0" w:color="auto"/>
                    <w:right w:val="none" w:sz="0" w:space="0" w:color="auto"/>
                  </w:divBdr>
                </w:div>
              </w:divsChild>
            </w:div>
            <w:div w:id="630750115">
              <w:marLeft w:val="0"/>
              <w:marRight w:val="0"/>
              <w:marTop w:val="0"/>
              <w:marBottom w:val="0"/>
              <w:divBdr>
                <w:top w:val="none" w:sz="0" w:space="0" w:color="auto"/>
                <w:left w:val="none" w:sz="0" w:space="0" w:color="auto"/>
                <w:bottom w:val="none" w:sz="0" w:space="0" w:color="auto"/>
                <w:right w:val="none" w:sz="0" w:space="0" w:color="auto"/>
              </w:divBdr>
              <w:divsChild>
                <w:div w:id="1137576481">
                  <w:marLeft w:val="0"/>
                  <w:marRight w:val="0"/>
                  <w:marTop w:val="0"/>
                  <w:marBottom w:val="0"/>
                  <w:divBdr>
                    <w:top w:val="none" w:sz="0" w:space="0" w:color="auto"/>
                    <w:left w:val="none" w:sz="0" w:space="0" w:color="auto"/>
                    <w:bottom w:val="none" w:sz="0" w:space="0" w:color="auto"/>
                    <w:right w:val="none" w:sz="0" w:space="0" w:color="auto"/>
                  </w:divBdr>
                </w:div>
              </w:divsChild>
            </w:div>
            <w:div w:id="704598931">
              <w:marLeft w:val="0"/>
              <w:marRight w:val="0"/>
              <w:marTop w:val="0"/>
              <w:marBottom w:val="0"/>
              <w:divBdr>
                <w:top w:val="none" w:sz="0" w:space="0" w:color="auto"/>
                <w:left w:val="none" w:sz="0" w:space="0" w:color="auto"/>
                <w:bottom w:val="none" w:sz="0" w:space="0" w:color="auto"/>
                <w:right w:val="none" w:sz="0" w:space="0" w:color="auto"/>
              </w:divBdr>
              <w:divsChild>
                <w:div w:id="1319071976">
                  <w:marLeft w:val="0"/>
                  <w:marRight w:val="0"/>
                  <w:marTop w:val="0"/>
                  <w:marBottom w:val="0"/>
                  <w:divBdr>
                    <w:top w:val="none" w:sz="0" w:space="0" w:color="auto"/>
                    <w:left w:val="none" w:sz="0" w:space="0" w:color="auto"/>
                    <w:bottom w:val="none" w:sz="0" w:space="0" w:color="auto"/>
                    <w:right w:val="none" w:sz="0" w:space="0" w:color="auto"/>
                  </w:divBdr>
                </w:div>
              </w:divsChild>
            </w:div>
            <w:div w:id="708070521">
              <w:marLeft w:val="0"/>
              <w:marRight w:val="0"/>
              <w:marTop w:val="0"/>
              <w:marBottom w:val="0"/>
              <w:divBdr>
                <w:top w:val="none" w:sz="0" w:space="0" w:color="auto"/>
                <w:left w:val="none" w:sz="0" w:space="0" w:color="auto"/>
                <w:bottom w:val="none" w:sz="0" w:space="0" w:color="auto"/>
                <w:right w:val="none" w:sz="0" w:space="0" w:color="auto"/>
              </w:divBdr>
              <w:divsChild>
                <w:div w:id="785656109">
                  <w:marLeft w:val="0"/>
                  <w:marRight w:val="0"/>
                  <w:marTop w:val="0"/>
                  <w:marBottom w:val="0"/>
                  <w:divBdr>
                    <w:top w:val="none" w:sz="0" w:space="0" w:color="auto"/>
                    <w:left w:val="none" w:sz="0" w:space="0" w:color="auto"/>
                    <w:bottom w:val="none" w:sz="0" w:space="0" w:color="auto"/>
                    <w:right w:val="none" w:sz="0" w:space="0" w:color="auto"/>
                  </w:divBdr>
                </w:div>
              </w:divsChild>
            </w:div>
            <w:div w:id="739062111">
              <w:marLeft w:val="0"/>
              <w:marRight w:val="0"/>
              <w:marTop w:val="0"/>
              <w:marBottom w:val="0"/>
              <w:divBdr>
                <w:top w:val="none" w:sz="0" w:space="0" w:color="auto"/>
                <w:left w:val="none" w:sz="0" w:space="0" w:color="auto"/>
                <w:bottom w:val="none" w:sz="0" w:space="0" w:color="auto"/>
                <w:right w:val="none" w:sz="0" w:space="0" w:color="auto"/>
              </w:divBdr>
              <w:divsChild>
                <w:div w:id="1845633244">
                  <w:marLeft w:val="0"/>
                  <w:marRight w:val="0"/>
                  <w:marTop w:val="0"/>
                  <w:marBottom w:val="0"/>
                  <w:divBdr>
                    <w:top w:val="none" w:sz="0" w:space="0" w:color="auto"/>
                    <w:left w:val="none" w:sz="0" w:space="0" w:color="auto"/>
                    <w:bottom w:val="none" w:sz="0" w:space="0" w:color="auto"/>
                    <w:right w:val="none" w:sz="0" w:space="0" w:color="auto"/>
                  </w:divBdr>
                </w:div>
              </w:divsChild>
            </w:div>
            <w:div w:id="753017178">
              <w:marLeft w:val="0"/>
              <w:marRight w:val="0"/>
              <w:marTop w:val="0"/>
              <w:marBottom w:val="0"/>
              <w:divBdr>
                <w:top w:val="none" w:sz="0" w:space="0" w:color="auto"/>
                <w:left w:val="none" w:sz="0" w:space="0" w:color="auto"/>
                <w:bottom w:val="none" w:sz="0" w:space="0" w:color="auto"/>
                <w:right w:val="none" w:sz="0" w:space="0" w:color="auto"/>
              </w:divBdr>
              <w:divsChild>
                <w:div w:id="381366180">
                  <w:marLeft w:val="0"/>
                  <w:marRight w:val="0"/>
                  <w:marTop w:val="0"/>
                  <w:marBottom w:val="0"/>
                  <w:divBdr>
                    <w:top w:val="none" w:sz="0" w:space="0" w:color="auto"/>
                    <w:left w:val="none" w:sz="0" w:space="0" w:color="auto"/>
                    <w:bottom w:val="none" w:sz="0" w:space="0" w:color="auto"/>
                    <w:right w:val="none" w:sz="0" w:space="0" w:color="auto"/>
                  </w:divBdr>
                </w:div>
              </w:divsChild>
            </w:div>
            <w:div w:id="971056313">
              <w:marLeft w:val="0"/>
              <w:marRight w:val="0"/>
              <w:marTop w:val="0"/>
              <w:marBottom w:val="0"/>
              <w:divBdr>
                <w:top w:val="none" w:sz="0" w:space="0" w:color="auto"/>
                <w:left w:val="none" w:sz="0" w:space="0" w:color="auto"/>
                <w:bottom w:val="none" w:sz="0" w:space="0" w:color="auto"/>
                <w:right w:val="none" w:sz="0" w:space="0" w:color="auto"/>
              </w:divBdr>
              <w:divsChild>
                <w:div w:id="1879583078">
                  <w:marLeft w:val="0"/>
                  <w:marRight w:val="0"/>
                  <w:marTop w:val="0"/>
                  <w:marBottom w:val="0"/>
                  <w:divBdr>
                    <w:top w:val="none" w:sz="0" w:space="0" w:color="auto"/>
                    <w:left w:val="none" w:sz="0" w:space="0" w:color="auto"/>
                    <w:bottom w:val="none" w:sz="0" w:space="0" w:color="auto"/>
                    <w:right w:val="none" w:sz="0" w:space="0" w:color="auto"/>
                  </w:divBdr>
                </w:div>
              </w:divsChild>
            </w:div>
            <w:div w:id="982544428">
              <w:marLeft w:val="0"/>
              <w:marRight w:val="0"/>
              <w:marTop w:val="0"/>
              <w:marBottom w:val="0"/>
              <w:divBdr>
                <w:top w:val="none" w:sz="0" w:space="0" w:color="auto"/>
                <w:left w:val="none" w:sz="0" w:space="0" w:color="auto"/>
                <w:bottom w:val="none" w:sz="0" w:space="0" w:color="auto"/>
                <w:right w:val="none" w:sz="0" w:space="0" w:color="auto"/>
              </w:divBdr>
              <w:divsChild>
                <w:div w:id="1107314070">
                  <w:marLeft w:val="0"/>
                  <w:marRight w:val="0"/>
                  <w:marTop w:val="0"/>
                  <w:marBottom w:val="0"/>
                  <w:divBdr>
                    <w:top w:val="none" w:sz="0" w:space="0" w:color="auto"/>
                    <w:left w:val="none" w:sz="0" w:space="0" w:color="auto"/>
                    <w:bottom w:val="none" w:sz="0" w:space="0" w:color="auto"/>
                    <w:right w:val="none" w:sz="0" w:space="0" w:color="auto"/>
                  </w:divBdr>
                </w:div>
              </w:divsChild>
            </w:div>
            <w:div w:id="989794971">
              <w:marLeft w:val="0"/>
              <w:marRight w:val="0"/>
              <w:marTop w:val="0"/>
              <w:marBottom w:val="0"/>
              <w:divBdr>
                <w:top w:val="none" w:sz="0" w:space="0" w:color="auto"/>
                <w:left w:val="none" w:sz="0" w:space="0" w:color="auto"/>
                <w:bottom w:val="none" w:sz="0" w:space="0" w:color="auto"/>
                <w:right w:val="none" w:sz="0" w:space="0" w:color="auto"/>
              </w:divBdr>
              <w:divsChild>
                <w:div w:id="1341355298">
                  <w:marLeft w:val="0"/>
                  <w:marRight w:val="0"/>
                  <w:marTop w:val="0"/>
                  <w:marBottom w:val="0"/>
                  <w:divBdr>
                    <w:top w:val="none" w:sz="0" w:space="0" w:color="auto"/>
                    <w:left w:val="none" w:sz="0" w:space="0" w:color="auto"/>
                    <w:bottom w:val="none" w:sz="0" w:space="0" w:color="auto"/>
                    <w:right w:val="none" w:sz="0" w:space="0" w:color="auto"/>
                  </w:divBdr>
                </w:div>
              </w:divsChild>
            </w:div>
            <w:div w:id="1305232187">
              <w:marLeft w:val="0"/>
              <w:marRight w:val="0"/>
              <w:marTop w:val="0"/>
              <w:marBottom w:val="0"/>
              <w:divBdr>
                <w:top w:val="none" w:sz="0" w:space="0" w:color="auto"/>
                <w:left w:val="none" w:sz="0" w:space="0" w:color="auto"/>
                <w:bottom w:val="none" w:sz="0" w:space="0" w:color="auto"/>
                <w:right w:val="none" w:sz="0" w:space="0" w:color="auto"/>
              </w:divBdr>
              <w:divsChild>
                <w:div w:id="1922711982">
                  <w:marLeft w:val="0"/>
                  <w:marRight w:val="0"/>
                  <w:marTop w:val="0"/>
                  <w:marBottom w:val="0"/>
                  <w:divBdr>
                    <w:top w:val="none" w:sz="0" w:space="0" w:color="auto"/>
                    <w:left w:val="none" w:sz="0" w:space="0" w:color="auto"/>
                    <w:bottom w:val="none" w:sz="0" w:space="0" w:color="auto"/>
                    <w:right w:val="none" w:sz="0" w:space="0" w:color="auto"/>
                  </w:divBdr>
                </w:div>
              </w:divsChild>
            </w:div>
            <w:div w:id="1635671369">
              <w:marLeft w:val="0"/>
              <w:marRight w:val="0"/>
              <w:marTop w:val="0"/>
              <w:marBottom w:val="0"/>
              <w:divBdr>
                <w:top w:val="none" w:sz="0" w:space="0" w:color="auto"/>
                <w:left w:val="none" w:sz="0" w:space="0" w:color="auto"/>
                <w:bottom w:val="none" w:sz="0" w:space="0" w:color="auto"/>
                <w:right w:val="none" w:sz="0" w:space="0" w:color="auto"/>
              </w:divBdr>
              <w:divsChild>
                <w:div w:id="1211727029">
                  <w:marLeft w:val="0"/>
                  <w:marRight w:val="0"/>
                  <w:marTop w:val="0"/>
                  <w:marBottom w:val="0"/>
                  <w:divBdr>
                    <w:top w:val="none" w:sz="0" w:space="0" w:color="auto"/>
                    <w:left w:val="none" w:sz="0" w:space="0" w:color="auto"/>
                    <w:bottom w:val="none" w:sz="0" w:space="0" w:color="auto"/>
                    <w:right w:val="none" w:sz="0" w:space="0" w:color="auto"/>
                  </w:divBdr>
                </w:div>
              </w:divsChild>
            </w:div>
            <w:div w:id="1637449691">
              <w:marLeft w:val="0"/>
              <w:marRight w:val="0"/>
              <w:marTop w:val="0"/>
              <w:marBottom w:val="0"/>
              <w:divBdr>
                <w:top w:val="none" w:sz="0" w:space="0" w:color="auto"/>
                <w:left w:val="none" w:sz="0" w:space="0" w:color="auto"/>
                <w:bottom w:val="none" w:sz="0" w:space="0" w:color="auto"/>
                <w:right w:val="none" w:sz="0" w:space="0" w:color="auto"/>
              </w:divBdr>
              <w:divsChild>
                <w:div w:id="1749812634">
                  <w:marLeft w:val="0"/>
                  <w:marRight w:val="0"/>
                  <w:marTop w:val="0"/>
                  <w:marBottom w:val="0"/>
                  <w:divBdr>
                    <w:top w:val="none" w:sz="0" w:space="0" w:color="auto"/>
                    <w:left w:val="none" w:sz="0" w:space="0" w:color="auto"/>
                    <w:bottom w:val="none" w:sz="0" w:space="0" w:color="auto"/>
                    <w:right w:val="none" w:sz="0" w:space="0" w:color="auto"/>
                  </w:divBdr>
                </w:div>
              </w:divsChild>
            </w:div>
            <w:div w:id="1817532966">
              <w:marLeft w:val="0"/>
              <w:marRight w:val="0"/>
              <w:marTop w:val="0"/>
              <w:marBottom w:val="0"/>
              <w:divBdr>
                <w:top w:val="none" w:sz="0" w:space="0" w:color="auto"/>
                <w:left w:val="none" w:sz="0" w:space="0" w:color="auto"/>
                <w:bottom w:val="none" w:sz="0" w:space="0" w:color="auto"/>
                <w:right w:val="none" w:sz="0" w:space="0" w:color="auto"/>
              </w:divBdr>
              <w:divsChild>
                <w:div w:id="1713187592">
                  <w:marLeft w:val="0"/>
                  <w:marRight w:val="0"/>
                  <w:marTop w:val="0"/>
                  <w:marBottom w:val="0"/>
                  <w:divBdr>
                    <w:top w:val="none" w:sz="0" w:space="0" w:color="auto"/>
                    <w:left w:val="none" w:sz="0" w:space="0" w:color="auto"/>
                    <w:bottom w:val="none" w:sz="0" w:space="0" w:color="auto"/>
                    <w:right w:val="none" w:sz="0" w:space="0" w:color="auto"/>
                  </w:divBdr>
                </w:div>
              </w:divsChild>
            </w:div>
            <w:div w:id="1858041172">
              <w:marLeft w:val="0"/>
              <w:marRight w:val="0"/>
              <w:marTop w:val="0"/>
              <w:marBottom w:val="0"/>
              <w:divBdr>
                <w:top w:val="none" w:sz="0" w:space="0" w:color="auto"/>
                <w:left w:val="none" w:sz="0" w:space="0" w:color="auto"/>
                <w:bottom w:val="none" w:sz="0" w:space="0" w:color="auto"/>
                <w:right w:val="none" w:sz="0" w:space="0" w:color="auto"/>
              </w:divBdr>
              <w:divsChild>
                <w:div w:id="1661303055">
                  <w:marLeft w:val="0"/>
                  <w:marRight w:val="0"/>
                  <w:marTop w:val="0"/>
                  <w:marBottom w:val="0"/>
                  <w:divBdr>
                    <w:top w:val="none" w:sz="0" w:space="0" w:color="auto"/>
                    <w:left w:val="none" w:sz="0" w:space="0" w:color="auto"/>
                    <w:bottom w:val="none" w:sz="0" w:space="0" w:color="auto"/>
                    <w:right w:val="none" w:sz="0" w:space="0" w:color="auto"/>
                  </w:divBdr>
                </w:div>
              </w:divsChild>
            </w:div>
            <w:div w:id="1987852687">
              <w:marLeft w:val="0"/>
              <w:marRight w:val="0"/>
              <w:marTop w:val="0"/>
              <w:marBottom w:val="0"/>
              <w:divBdr>
                <w:top w:val="none" w:sz="0" w:space="0" w:color="auto"/>
                <w:left w:val="none" w:sz="0" w:space="0" w:color="auto"/>
                <w:bottom w:val="none" w:sz="0" w:space="0" w:color="auto"/>
                <w:right w:val="none" w:sz="0" w:space="0" w:color="auto"/>
              </w:divBdr>
              <w:divsChild>
                <w:div w:id="481506317">
                  <w:marLeft w:val="0"/>
                  <w:marRight w:val="0"/>
                  <w:marTop w:val="0"/>
                  <w:marBottom w:val="0"/>
                  <w:divBdr>
                    <w:top w:val="none" w:sz="0" w:space="0" w:color="auto"/>
                    <w:left w:val="none" w:sz="0" w:space="0" w:color="auto"/>
                    <w:bottom w:val="none" w:sz="0" w:space="0" w:color="auto"/>
                    <w:right w:val="none" w:sz="0" w:space="0" w:color="auto"/>
                  </w:divBdr>
                </w:div>
              </w:divsChild>
            </w:div>
            <w:div w:id="2003467439">
              <w:marLeft w:val="0"/>
              <w:marRight w:val="0"/>
              <w:marTop w:val="0"/>
              <w:marBottom w:val="0"/>
              <w:divBdr>
                <w:top w:val="none" w:sz="0" w:space="0" w:color="auto"/>
                <w:left w:val="none" w:sz="0" w:space="0" w:color="auto"/>
                <w:bottom w:val="none" w:sz="0" w:space="0" w:color="auto"/>
                <w:right w:val="none" w:sz="0" w:space="0" w:color="auto"/>
              </w:divBdr>
              <w:divsChild>
                <w:div w:id="1743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0986">
      <w:bodyDiv w:val="1"/>
      <w:marLeft w:val="0"/>
      <w:marRight w:val="0"/>
      <w:marTop w:val="0"/>
      <w:marBottom w:val="0"/>
      <w:divBdr>
        <w:top w:val="none" w:sz="0" w:space="0" w:color="auto"/>
        <w:left w:val="none" w:sz="0" w:space="0" w:color="auto"/>
        <w:bottom w:val="none" w:sz="0" w:space="0" w:color="auto"/>
        <w:right w:val="none" w:sz="0" w:space="0" w:color="auto"/>
      </w:divBdr>
      <w:divsChild>
        <w:div w:id="1782068565">
          <w:marLeft w:val="0"/>
          <w:marRight w:val="0"/>
          <w:marTop w:val="0"/>
          <w:marBottom w:val="0"/>
          <w:divBdr>
            <w:top w:val="none" w:sz="0" w:space="0" w:color="auto"/>
            <w:left w:val="none" w:sz="0" w:space="0" w:color="auto"/>
            <w:bottom w:val="none" w:sz="0" w:space="0" w:color="auto"/>
            <w:right w:val="none" w:sz="0" w:space="0" w:color="auto"/>
          </w:divBdr>
          <w:divsChild>
            <w:div w:id="883249127">
              <w:marLeft w:val="0"/>
              <w:marRight w:val="0"/>
              <w:marTop w:val="0"/>
              <w:marBottom w:val="0"/>
              <w:divBdr>
                <w:top w:val="none" w:sz="0" w:space="0" w:color="auto"/>
                <w:left w:val="none" w:sz="0" w:space="0" w:color="auto"/>
                <w:bottom w:val="none" w:sz="0" w:space="0" w:color="auto"/>
                <w:right w:val="none" w:sz="0" w:space="0" w:color="auto"/>
              </w:divBdr>
              <w:divsChild>
                <w:div w:id="17946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31379">
      <w:bodyDiv w:val="1"/>
      <w:marLeft w:val="0"/>
      <w:marRight w:val="0"/>
      <w:marTop w:val="0"/>
      <w:marBottom w:val="0"/>
      <w:divBdr>
        <w:top w:val="none" w:sz="0" w:space="0" w:color="auto"/>
        <w:left w:val="none" w:sz="0" w:space="0" w:color="auto"/>
        <w:bottom w:val="none" w:sz="0" w:space="0" w:color="auto"/>
        <w:right w:val="none" w:sz="0" w:space="0" w:color="auto"/>
      </w:divBdr>
    </w:div>
    <w:div w:id="669259475">
      <w:bodyDiv w:val="1"/>
      <w:marLeft w:val="0"/>
      <w:marRight w:val="0"/>
      <w:marTop w:val="0"/>
      <w:marBottom w:val="0"/>
      <w:divBdr>
        <w:top w:val="none" w:sz="0" w:space="0" w:color="auto"/>
        <w:left w:val="none" w:sz="0" w:space="0" w:color="auto"/>
        <w:bottom w:val="none" w:sz="0" w:space="0" w:color="auto"/>
        <w:right w:val="none" w:sz="0" w:space="0" w:color="auto"/>
      </w:divBdr>
    </w:div>
    <w:div w:id="796682861">
      <w:bodyDiv w:val="1"/>
      <w:marLeft w:val="0"/>
      <w:marRight w:val="0"/>
      <w:marTop w:val="0"/>
      <w:marBottom w:val="0"/>
      <w:divBdr>
        <w:top w:val="none" w:sz="0" w:space="0" w:color="auto"/>
        <w:left w:val="none" w:sz="0" w:space="0" w:color="auto"/>
        <w:bottom w:val="none" w:sz="0" w:space="0" w:color="auto"/>
        <w:right w:val="none" w:sz="0" w:space="0" w:color="auto"/>
      </w:divBdr>
    </w:div>
    <w:div w:id="833449745">
      <w:bodyDiv w:val="1"/>
      <w:marLeft w:val="0"/>
      <w:marRight w:val="0"/>
      <w:marTop w:val="0"/>
      <w:marBottom w:val="0"/>
      <w:divBdr>
        <w:top w:val="none" w:sz="0" w:space="0" w:color="auto"/>
        <w:left w:val="none" w:sz="0" w:space="0" w:color="auto"/>
        <w:bottom w:val="none" w:sz="0" w:space="0" w:color="auto"/>
        <w:right w:val="none" w:sz="0" w:space="0" w:color="auto"/>
      </w:divBdr>
    </w:div>
    <w:div w:id="833492797">
      <w:bodyDiv w:val="1"/>
      <w:marLeft w:val="0"/>
      <w:marRight w:val="0"/>
      <w:marTop w:val="0"/>
      <w:marBottom w:val="0"/>
      <w:divBdr>
        <w:top w:val="none" w:sz="0" w:space="0" w:color="auto"/>
        <w:left w:val="none" w:sz="0" w:space="0" w:color="auto"/>
        <w:bottom w:val="none" w:sz="0" w:space="0" w:color="auto"/>
        <w:right w:val="none" w:sz="0" w:space="0" w:color="auto"/>
      </w:divBdr>
    </w:div>
    <w:div w:id="993026549">
      <w:bodyDiv w:val="1"/>
      <w:marLeft w:val="0"/>
      <w:marRight w:val="0"/>
      <w:marTop w:val="0"/>
      <w:marBottom w:val="0"/>
      <w:divBdr>
        <w:top w:val="none" w:sz="0" w:space="0" w:color="auto"/>
        <w:left w:val="none" w:sz="0" w:space="0" w:color="auto"/>
        <w:bottom w:val="none" w:sz="0" w:space="0" w:color="auto"/>
        <w:right w:val="none" w:sz="0" w:space="0" w:color="auto"/>
      </w:divBdr>
    </w:div>
    <w:div w:id="1383291023">
      <w:bodyDiv w:val="1"/>
      <w:marLeft w:val="0"/>
      <w:marRight w:val="0"/>
      <w:marTop w:val="0"/>
      <w:marBottom w:val="0"/>
      <w:divBdr>
        <w:top w:val="none" w:sz="0" w:space="0" w:color="auto"/>
        <w:left w:val="none" w:sz="0" w:space="0" w:color="auto"/>
        <w:bottom w:val="none" w:sz="0" w:space="0" w:color="auto"/>
        <w:right w:val="none" w:sz="0" w:space="0" w:color="auto"/>
      </w:divBdr>
      <w:divsChild>
        <w:div w:id="279190675">
          <w:marLeft w:val="0"/>
          <w:marRight w:val="0"/>
          <w:marTop w:val="0"/>
          <w:marBottom w:val="0"/>
          <w:divBdr>
            <w:top w:val="none" w:sz="0" w:space="0" w:color="auto"/>
            <w:left w:val="none" w:sz="0" w:space="0" w:color="auto"/>
            <w:bottom w:val="none" w:sz="0" w:space="0" w:color="auto"/>
            <w:right w:val="none" w:sz="0" w:space="0" w:color="auto"/>
          </w:divBdr>
          <w:divsChild>
            <w:div w:id="25066189">
              <w:marLeft w:val="0"/>
              <w:marRight w:val="0"/>
              <w:marTop w:val="0"/>
              <w:marBottom w:val="0"/>
              <w:divBdr>
                <w:top w:val="none" w:sz="0" w:space="0" w:color="auto"/>
                <w:left w:val="none" w:sz="0" w:space="0" w:color="auto"/>
                <w:bottom w:val="none" w:sz="0" w:space="0" w:color="auto"/>
                <w:right w:val="none" w:sz="0" w:space="0" w:color="auto"/>
              </w:divBdr>
              <w:divsChild>
                <w:div w:id="1160074483">
                  <w:marLeft w:val="0"/>
                  <w:marRight w:val="0"/>
                  <w:marTop w:val="0"/>
                  <w:marBottom w:val="0"/>
                  <w:divBdr>
                    <w:top w:val="none" w:sz="0" w:space="0" w:color="auto"/>
                    <w:left w:val="none" w:sz="0" w:space="0" w:color="auto"/>
                    <w:bottom w:val="none" w:sz="0" w:space="0" w:color="auto"/>
                    <w:right w:val="none" w:sz="0" w:space="0" w:color="auto"/>
                  </w:divBdr>
                </w:div>
              </w:divsChild>
            </w:div>
            <w:div w:id="95178185">
              <w:marLeft w:val="0"/>
              <w:marRight w:val="0"/>
              <w:marTop w:val="0"/>
              <w:marBottom w:val="0"/>
              <w:divBdr>
                <w:top w:val="none" w:sz="0" w:space="0" w:color="auto"/>
                <w:left w:val="none" w:sz="0" w:space="0" w:color="auto"/>
                <w:bottom w:val="none" w:sz="0" w:space="0" w:color="auto"/>
                <w:right w:val="none" w:sz="0" w:space="0" w:color="auto"/>
              </w:divBdr>
              <w:divsChild>
                <w:div w:id="396443846">
                  <w:marLeft w:val="0"/>
                  <w:marRight w:val="0"/>
                  <w:marTop w:val="0"/>
                  <w:marBottom w:val="0"/>
                  <w:divBdr>
                    <w:top w:val="none" w:sz="0" w:space="0" w:color="auto"/>
                    <w:left w:val="none" w:sz="0" w:space="0" w:color="auto"/>
                    <w:bottom w:val="none" w:sz="0" w:space="0" w:color="auto"/>
                    <w:right w:val="none" w:sz="0" w:space="0" w:color="auto"/>
                  </w:divBdr>
                </w:div>
              </w:divsChild>
            </w:div>
            <w:div w:id="113522052">
              <w:marLeft w:val="0"/>
              <w:marRight w:val="0"/>
              <w:marTop w:val="0"/>
              <w:marBottom w:val="0"/>
              <w:divBdr>
                <w:top w:val="none" w:sz="0" w:space="0" w:color="auto"/>
                <w:left w:val="none" w:sz="0" w:space="0" w:color="auto"/>
                <w:bottom w:val="none" w:sz="0" w:space="0" w:color="auto"/>
                <w:right w:val="none" w:sz="0" w:space="0" w:color="auto"/>
              </w:divBdr>
              <w:divsChild>
                <w:div w:id="201867268">
                  <w:marLeft w:val="0"/>
                  <w:marRight w:val="0"/>
                  <w:marTop w:val="0"/>
                  <w:marBottom w:val="0"/>
                  <w:divBdr>
                    <w:top w:val="none" w:sz="0" w:space="0" w:color="auto"/>
                    <w:left w:val="none" w:sz="0" w:space="0" w:color="auto"/>
                    <w:bottom w:val="none" w:sz="0" w:space="0" w:color="auto"/>
                    <w:right w:val="none" w:sz="0" w:space="0" w:color="auto"/>
                  </w:divBdr>
                </w:div>
              </w:divsChild>
            </w:div>
            <w:div w:id="122118833">
              <w:marLeft w:val="0"/>
              <w:marRight w:val="0"/>
              <w:marTop w:val="0"/>
              <w:marBottom w:val="0"/>
              <w:divBdr>
                <w:top w:val="none" w:sz="0" w:space="0" w:color="auto"/>
                <w:left w:val="none" w:sz="0" w:space="0" w:color="auto"/>
                <w:bottom w:val="none" w:sz="0" w:space="0" w:color="auto"/>
                <w:right w:val="none" w:sz="0" w:space="0" w:color="auto"/>
              </w:divBdr>
              <w:divsChild>
                <w:div w:id="1147090995">
                  <w:marLeft w:val="0"/>
                  <w:marRight w:val="0"/>
                  <w:marTop w:val="0"/>
                  <w:marBottom w:val="0"/>
                  <w:divBdr>
                    <w:top w:val="none" w:sz="0" w:space="0" w:color="auto"/>
                    <w:left w:val="none" w:sz="0" w:space="0" w:color="auto"/>
                    <w:bottom w:val="none" w:sz="0" w:space="0" w:color="auto"/>
                    <w:right w:val="none" w:sz="0" w:space="0" w:color="auto"/>
                  </w:divBdr>
                </w:div>
              </w:divsChild>
            </w:div>
            <w:div w:id="173962047">
              <w:marLeft w:val="0"/>
              <w:marRight w:val="0"/>
              <w:marTop w:val="0"/>
              <w:marBottom w:val="0"/>
              <w:divBdr>
                <w:top w:val="none" w:sz="0" w:space="0" w:color="auto"/>
                <w:left w:val="none" w:sz="0" w:space="0" w:color="auto"/>
                <w:bottom w:val="none" w:sz="0" w:space="0" w:color="auto"/>
                <w:right w:val="none" w:sz="0" w:space="0" w:color="auto"/>
              </w:divBdr>
              <w:divsChild>
                <w:div w:id="1864978881">
                  <w:marLeft w:val="0"/>
                  <w:marRight w:val="0"/>
                  <w:marTop w:val="0"/>
                  <w:marBottom w:val="0"/>
                  <w:divBdr>
                    <w:top w:val="none" w:sz="0" w:space="0" w:color="auto"/>
                    <w:left w:val="none" w:sz="0" w:space="0" w:color="auto"/>
                    <w:bottom w:val="none" w:sz="0" w:space="0" w:color="auto"/>
                    <w:right w:val="none" w:sz="0" w:space="0" w:color="auto"/>
                  </w:divBdr>
                </w:div>
              </w:divsChild>
            </w:div>
            <w:div w:id="272248349">
              <w:marLeft w:val="0"/>
              <w:marRight w:val="0"/>
              <w:marTop w:val="0"/>
              <w:marBottom w:val="0"/>
              <w:divBdr>
                <w:top w:val="none" w:sz="0" w:space="0" w:color="auto"/>
                <w:left w:val="none" w:sz="0" w:space="0" w:color="auto"/>
                <w:bottom w:val="none" w:sz="0" w:space="0" w:color="auto"/>
                <w:right w:val="none" w:sz="0" w:space="0" w:color="auto"/>
              </w:divBdr>
              <w:divsChild>
                <w:div w:id="1049690316">
                  <w:marLeft w:val="0"/>
                  <w:marRight w:val="0"/>
                  <w:marTop w:val="0"/>
                  <w:marBottom w:val="0"/>
                  <w:divBdr>
                    <w:top w:val="none" w:sz="0" w:space="0" w:color="auto"/>
                    <w:left w:val="none" w:sz="0" w:space="0" w:color="auto"/>
                    <w:bottom w:val="none" w:sz="0" w:space="0" w:color="auto"/>
                    <w:right w:val="none" w:sz="0" w:space="0" w:color="auto"/>
                  </w:divBdr>
                </w:div>
              </w:divsChild>
            </w:div>
            <w:div w:id="374890341">
              <w:marLeft w:val="0"/>
              <w:marRight w:val="0"/>
              <w:marTop w:val="0"/>
              <w:marBottom w:val="0"/>
              <w:divBdr>
                <w:top w:val="none" w:sz="0" w:space="0" w:color="auto"/>
                <w:left w:val="none" w:sz="0" w:space="0" w:color="auto"/>
                <w:bottom w:val="none" w:sz="0" w:space="0" w:color="auto"/>
                <w:right w:val="none" w:sz="0" w:space="0" w:color="auto"/>
              </w:divBdr>
              <w:divsChild>
                <w:div w:id="1781029114">
                  <w:marLeft w:val="0"/>
                  <w:marRight w:val="0"/>
                  <w:marTop w:val="0"/>
                  <w:marBottom w:val="0"/>
                  <w:divBdr>
                    <w:top w:val="none" w:sz="0" w:space="0" w:color="auto"/>
                    <w:left w:val="none" w:sz="0" w:space="0" w:color="auto"/>
                    <w:bottom w:val="none" w:sz="0" w:space="0" w:color="auto"/>
                    <w:right w:val="none" w:sz="0" w:space="0" w:color="auto"/>
                  </w:divBdr>
                </w:div>
              </w:divsChild>
            </w:div>
            <w:div w:id="388263871">
              <w:marLeft w:val="0"/>
              <w:marRight w:val="0"/>
              <w:marTop w:val="0"/>
              <w:marBottom w:val="0"/>
              <w:divBdr>
                <w:top w:val="none" w:sz="0" w:space="0" w:color="auto"/>
                <w:left w:val="none" w:sz="0" w:space="0" w:color="auto"/>
                <w:bottom w:val="none" w:sz="0" w:space="0" w:color="auto"/>
                <w:right w:val="none" w:sz="0" w:space="0" w:color="auto"/>
              </w:divBdr>
              <w:divsChild>
                <w:div w:id="1378966912">
                  <w:marLeft w:val="0"/>
                  <w:marRight w:val="0"/>
                  <w:marTop w:val="0"/>
                  <w:marBottom w:val="0"/>
                  <w:divBdr>
                    <w:top w:val="none" w:sz="0" w:space="0" w:color="auto"/>
                    <w:left w:val="none" w:sz="0" w:space="0" w:color="auto"/>
                    <w:bottom w:val="none" w:sz="0" w:space="0" w:color="auto"/>
                    <w:right w:val="none" w:sz="0" w:space="0" w:color="auto"/>
                  </w:divBdr>
                </w:div>
              </w:divsChild>
            </w:div>
            <w:div w:id="561908832">
              <w:marLeft w:val="0"/>
              <w:marRight w:val="0"/>
              <w:marTop w:val="0"/>
              <w:marBottom w:val="0"/>
              <w:divBdr>
                <w:top w:val="none" w:sz="0" w:space="0" w:color="auto"/>
                <w:left w:val="none" w:sz="0" w:space="0" w:color="auto"/>
                <w:bottom w:val="none" w:sz="0" w:space="0" w:color="auto"/>
                <w:right w:val="none" w:sz="0" w:space="0" w:color="auto"/>
              </w:divBdr>
              <w:divsChild>
                <w:div w:id="1449203020">
                  <w:marLeft w:val="0"/>
                  <w:marRight w:val="0"/>
                  <w:marTop w:val="0"/>
                  <w:marBottom w:val="0"/>
                  <w:divBdr>
                    <w:top w:val="none" w:sz="0" w:space="0" w:color="auto"/>
                    <w:left w:val="none" w:sz="0" w:space="0" w:color="auto"/>
                    <w:bottom w:val="none" w:sz="0" w:space="0" w:color="auto"/>
                    <w:right w:val="none" w:sz="0" w:space="0" w:color="auto"/>
                  </w:divBdr>
                </w:div>
              </w:divsChild>
            </w:div>
            <w:div w:id="637762336">
              <w:marLeft w:val="0"/>
              <w:marRight w:val="0"/>
              <w:marTop w:val="0"/>
              <w:marBottom w:val="0"/>
              <w:divBdr>
                <w:top w:val="none" w:sz="0" w:space="0" w:color="auto"/>
                <w:left w:val="none" w:sz="0" w:space="0" w:color="auto"/>
                <w:bottom w:val="none" w:sz="0" w:space="0" w:color="auto"/>
                <w:right w:val="none" w:sz="0" w:space="0" w:color="auto"/>
              </w:divBdr>
              <w:divsChild>
                <w:div w:id="1838113336">
                  <w:marLeft w:val="0"/>
                  <w:marRight w:val="0"/>
                  <w:marTop w:val="0"/>
                  <w:marBottom w:val="0"/>
                  <w:divBdr>
                    <w:top w:val="none" w:sz="0" w:space="0" w:color="auto"/>
                    <w:left w:val="none" w:sz="0" w:space="0" w:color="auto"/>
                    <w:bottom w:val="none" w:sz="0" w:space="0" w:color="auto"/>
                    <w:right w:val="none" w:sz="0" w:space="0" w:color="auto"/>
                  </w:divBdr>
                </w:div>
              </w:divsChild>
            </w:div>
            <w:div w:id="772628640">
              <w:marLeft w:val="0"/>
              <w:marRight w:val="0"/>
              <w:marTop w:val="0"/>
              <w:marBottom w:val="0"/>
              <w:divBdr>
                <w:top w:val="none" w:sz="0" w:space="0" w:color="auto"/>
                <w:left w:val="none" w:sz="0" w:space="0" w:color="auto"/>
                <w:bottom w:val="none" w:sz="0" w:space="0" w:color="auto"/>
                <w:right w:val="none" w:sz="0" w:space="0" w:color="auto"/>
              </w:divBdr>
              <w:divsChild>
                <w:div w:id="1039669998">
                  <w:marLeft w:val="0"/>
                  <w:marRight w:val="0"/>
                  <w:marTop w:val="0"/>
                  <w:marBottom w:val="0"/>
                  <w:divBdr>
                    <w:top w:val="none" w:sz="0" w:space="0" w:color="auto"/>
                    <w:left w:val="none" w:sz="0" w:space="0" w:color="auto"/>
                    <w:bottom w:val="none" w:sz="0" w:space="0" w:color="auto"/>
                    <w:right w:val="none" w:sz="0" w:space="0" w:color="auto"/>
                  </w:divBdr>
                </w:div>
              </w:divsChild>
            </w:div>
            <w:div w:id="796340816">
              <w:marLeft w:val="0"/>
              <w:marRight w:val="0"/>
              <w:marTop w:val="0"/>
              <w:marBottom w:val="0"/>
              <w:divBdr>
                <w:top w:val="none" w:sz="0" w:space="0" w:color="auto"/>
                <w:left w:val="none" w:sz="0" w:space="0" w:color="auto"/>
                <w:bottom w:val="none" w:sz="0" w:space="0" w:color="auto"/>
                <w:right w:val="none" w:sz="0" w:space="0" w:color="auto"/>
              </w:divBdr>
              <w:divsChild>
                <w:div w:id="778451183">
                  <w:marLeft w:val="0"/>
                  <w:marRight w:val="0"/>
                  <w:marTop w:val="0"/>
                  <w:marBottom w:val="0"/>
                  <w:divBdr>
                    <w:top w:val="none" w:sz="0" w:space="0" w:color="auto"/>
                    <w:left w:val="none" w:sz="0" w:space="0" w:color="auto"/>
                    <w:bottom w:val="none" w:sz="0" w:space="0" w:color="auto"/>
                    <w:right w:val="none" w:sz="0" w:space="0" w:color="auto"/>
                  </w:divBdr>
                </w:div>
              </w:divsChild>
            </w:div>
            <w:div w:id="828638052">
              <w:marLeft w:val="0"/>
              <w:marRight w:val="0"/>
              <w:marTop w:val="0"/>
              <w:marBottom w:val="0"/>
              <w:divBdr>
                <w:top w:val="none" w:sz="0" w:space="0" w:color="auto"/>
                <w:left w:val="none" w:sz="0" w:space="0" w:color="auto"/>
                <w:bottom w:val="none" w:sz="0" w:space="0" w:color="auto"/>
                <w:right w:val="none" w:sz="0" w:space="0" w:color="auto"/>
              </w:divBdr>
              <w:divsChild>
                <w:div w:id="2029790192">
                  <w:marLeft w:val="0"/>
                  <w:marRight w:val="0"/>
                  <w:marTop w:val="0"/>
                  <w:marBottom w:val="0"/>
                  <w:divBdr>
                    <w:top w:val="none" w:sz="0" w:space="0" w:color="auto"/>
                    <w:left w:val="none" w:sz="0" w:space="0" w:color="auto"/>
                    <w:bottom w:val="none" w:sz="0" w:space="0" w:color="auto"/>
                    <w:right w:val="none" w:sz="0" w:space="0" w:color="auto"/>
                  </w:divBdr>
                </w:div>
              </w:divsChild>
            </w:div>
            <w:div w:id="888296286">
              <w:marLeft w:val="0"/>
              <w:marRight w:val="0"/>
              <w:marTop w:val="0"/>
              <w:marBottom w:val="0"/>
              <w:divBdr>
                <w:top w:val="none" w:sz="0" w:space="0" w:color="auto"/>
                <w:left w:val="none" w:sz="0" w:space="0" w:color="auto"/>
                <w:bottom w:val="none" w:sz="0" w:space="0" w:color="auto"/>
                <w:right w:val="none" w:sz="0" w:space="0" w:color="auto"/>
              </w:divBdr>
              <w:divsChild>
                <w:div w:id="1021391914">
                  <w:marLeft w:val="0"/>
                  <w:marRight w:val="0"/>
                  <w:marTop w:val="0"/>
                  <w:marBottom w:val="0"/>
                  <w:divBdr>
                    <w:top w:val="none" w:sz="0" w:space="0" w:color="auto"/>
                    <w:left w:val="none" w:sz="0" w:space="0" w:color="auto"/>
                    <w:bottom w:val="none" w:sz="0" w:space="0" w:color="auto"/>
                    <w:right w:val="none" w:sz="0" w:space="0" w:color="auto"/>
                  </w:divBdr>
                </w:div>
              </w:divsChild>
            </w:div>
            <w:div w:id="952979977">
              <w:marLeft w:val="0"/>
              <w:marRight w:val="0"/>
              <w:marTop w:val="0"/>
              <w:marBottom w:val="0"/>
              <w:divBdr>
                <w:top w:val="none" w:sz="0" w:space="0" w:color="auto"/>
                <w:left w:val="none" w:sz="0" w:space="0" w:color="auto"/>
                <w:bottom w:val="none" w:sz="0" w:space="0" w:color="auto"/>
                <w:right w:val="none" w:sz="0" w:space="0" w:color="auto"/>
              </w:divBdr>
              <w:divsChild>
                <w:div w:id="1786341815">
                  <w:marLeft w:val="0"/>
                  <w:marRight w:val="0"/>
                  <w:marTop w:val="0"/>
                  <w:marBottom w:val="0"/>
                  <w:divBdr>
                    <w:top w:val="none" w:sz="0" w:space="0" w:color="auto"/>
                    <w:left w:val="none" w:sz="0" w:space="0" w:color="auto"/>
                    <w:bottom w:val="none" w:sz="0" w:space="0" w:color="auto"/>
                    <w:right w:val="none" w:sz="0" w:space="0" w:color="auto"/>
                  </w:divBdr>
                </w:div>
              </w:divsChild>
            </w:div>
            <w:div w:id="983924533">
              <w:marLeft w:val="0"/>
              <w:marRight w:val="0"/>
              <w:marTop w:val="0"/>
              <w:marBottom w:val="0"/>
              <w:divBdr>
                <w:top w:val="none" w:sz="0" w:space="0" w:color="auto"/>
                <w:left w:val="none" w:sz="0" w:space="0" w:color="auto"/>
                <w:bottom w:val="none" w:sz="0" w:space="0" w:color="auto"/>
                <w:right w:val="none" w:sz="0" w:space="0" w:color="auto"/>
              </w:divBdr>
              <w:divsChild>
                <w:div w:id="466434694">
                  <w:marLeft w:val="0"/>
                  <w:marRight w:val="0"/>
                  <w:marTop w:val="0"/>
                  <w:marBottom w:val="0"/>
                  <w:divBdr>
                    <w:top w:val="none" w:sz="0" w:space="0" w:color="auto"/>
                    <w:left w:val="none" w:sz="0" w:space="0" w:color="auto"/>
                    <w:bottom w:val="none" w:sz="0" w:space="0" w:color="auto"/>
                    <w:right w:val="none" w:sz="0" w:space="0" w:color="auto"/>
                  </w:divBdr>
                </w:div>
              </w:divsChild>
            </w:div>
            <w:div w:id="1007444373">
              <w:marLeft w:val="0"/>
              <w:marRight w:val="0"/>
              <w:marTop w:val="0"/>
              <w:marBottom w:val="0"/>
              <w:divBdr>
                <w:top w:val="none" w:sz="0" w:space="0" w:color="auto"/>
                <w:left w:val="none" w:sz="0" w:space="0" w:color="auto"/>
                <w:bottom w:val="none" w:sz="0" w:space="0" w:color="auto"/>
                <w:right w:val="none" w:sz="0" w:space="0" w:color="auto"/>
              </w:divBdr>
              <w:divsChild>
                <w:div w:id="1451700582">
                  <w:marLeft w:val="0"/>
                  <w:marRight w:val="0"/>
                  <w:marTop w:val="0"/>
                  <w:marBottom w:val="0"/>
                  <w:divBdr>
                    <w:top w:val="none" w:sz="0" w:space="0" w:color="auto"/>
                    <w:left w:val="none" w:sz="0" w:space="0" w:color="auto"/>
                    <w:bottom w:val="none" w:sz="0" w:space="0" w:color="auto"/>
                    <w:right w:val="none" w:sz="0" w:space="0" w:color="auto"/>
                  </w:divBdr>
                </w:div>
              </w:divsChild>
            </w:div>
            <w:div w:id="1133642860">
              <w:marLeft w:val="0"/>
              <w:marRight w:val="0"/>
              <w:marTop w:val="0"/>
              <w:marBottom w:val="0"/>
              <w:divBdr>
                <w:top w:val="none" w:sz="0" w:space="0" w:color="auto"/>
                <w:left w:val="none" w:sz="0" w:space="0" w:color="auto"/>
                <w:bottom w:val="none" w:sz="0" w:space="0" w:color="auto"/>
                <w:right w:val="none" w:sz="0" w:space="0" w:color="auto"/>
              </w:divBdr>
              <w:divsChild>
                <w:div w:id="1305431090">
                  <w:marLeft w:val="0"/>
                  <w:marRight w:val="0"/>
                  <w:marTop w:val="0"/>
                  <w:marBottom w:val="0"/>
                  <w:divBdr>
                    <w:top w:val="none" w:sz="0" w:space="0" w:color="auto"/>
                    <w:left w:val="none" w:sz="0" w:space="0" w:color="auto"/>
                    <w:bottom w:val="none" w:sz="0" w:space="0" w:color="auto"/>
                    <w:right w:val="none" w:sz="0" w:space="0" w:color="auto"/>
                  </w:divBdr>
                </w:div>
              </w:divsChild>
            </w:div>
            <w:div w:id="1157258476">
              <w:marLeft w:val="0"/>
              <w:marRight w:val="0"/>
              <w:marTop w:val="0"/>
              <w:marBottom w:val="0"/>
              <w:divBdr>
                <w:top w:val="none" w:sz="0" w:space="0" w:color="auto"/>
                <w:left w:val="none" w:sz="0" w:space="0" w:color="auto"/>
                <w:bottom w:val="none" w:sz="0" w:space="0" w:color="auto"/>
                <w:right w:val="none" w:sz="0" w:space="0" w:color="auto"/>
              </w:divBdr>
              <w:divsChild>
                <w:div w:id="1168667047">
                  <w:marLeft w:val="0"/>
                  <w:marRight w:val="0"/>
                  <w:marTop w:val="0"/>
                  <w:marBottom w:val="0"/>
                  <w:divBdr>
                    <w:top w:val="none" w:sz="0" w:space="0" w:color="auto"/>
                    <w:left w:val="none" w:sz="0" w:space="0" w:color="auto"/>
                    <w:bottom w:val="none" w:sz="0" w:space="0" w:color="auto"/>
                    <w:right w:val="none" w:sz="0" w:space="0" w:color="auto"/>
                  </w:divBdr>
                </w:div>
              </w:divsChild>
            </w:div>
            <w:div w:id="1174538279">
              <w:marLeft w:val="0"/>
              <w:marRight w:val="0"/>
              <w:marTop w:val="0"/>
              <w:marBottom w:val="0"/>
              <w:divBdr>
                <w:top w:val="none" w:sz="0" w:space="0" w:color="auto"/>
                <w:left w:val="none" w:sz="0" w:space="0" w:color="auto"/>
                <w:bottom w:val="none" w:sz="0" w:space="0" w:color="auto"/>
                <w:right w:val="none" w:sz="0" w:space="0" w:color="auto"/>
              </w:divBdr>
              <w:divsChild>
                <w:div w:id="774863035">
                  <w:marLeft w:val="0"/>
                  <w:marRight w:val="0"/>
                  <w:marTop w:val="0"/>
                  <w:marBottom w:val="0"/>
                  <w:divBdr>
                    <w:top w:val="none" w:sz="0" w:space="0" w:color="auto"/>
                    <w:left w:val="none" w:sz="0" w:space="0" w:color="auto"/>
                    <w:bottom w:val="none" w:sz="0" w:space="0" w:color="auto"/>
                    <w:right w:val="none" w:sz="0" w:space="0" w:color="auto"/>
                  </w:divBdr>
                </w:div>
              </w:divsChild>
            </w:div>
            <w:div w:id="1187713281">
              <w:marLeft w:val="0"/>
              <w:marRight w:val="0"/>
              <w:marTop w:val="0"/>
              <w:marBottom w:val="0"/>
              <w:divBdr>
                <w:top w:val="none" w:sz="0" w:space="0" w:color="auto"/>
                <w:left w:val="none" w:sz="0" w:space="0" w:color="auto"/>
                <w:bottom w:val="none" w:sz="0" w:space="0" w:color="auto"/>
                <w:right w:val="none" w:sz="0" w:space="0" w:color="auto"/>
              </w:divBdr>
              <w:divsChild>
                <w:div w:id="874776962">
                  <w:marLeft w:val="0"/>
                  <w:marRight w:val="0"/>
                  <w:marTop w:val="0"/>
                  <w:marBottom w:val="0"/>
                  <w:divBdr>
                    <w:top w:val="none" w:sz="0" w:space="0" w:color="auto"/>
                    <w:left w:val="none" w:sz="0" w:space="0" w:color="auto"/>
                    <w:bottom w:val="none" w:sz="0" w:space="0" w:color="auto"/>
                    <w:right w:val="none" w:sz="0" w:space="0" w:color="auto"/>
                  </w:divBdr>
                </w:div>
              </w:divsChild>
            </w:div>
            <w:div w:id="1225069327">
              <w:marLeft w:val="0"/>
              <w:marRight w:val="0"/>
              <w:marTop w:val="0"/>
              <w:marBottom w:val="0"/>
              <w:divBdr>
                <w:top w:val="none" w:sz="0" w:space="0" w:color="auto"/>
                <w:left w:val="none" w:sz="0" w:space="0" w:color="auto"/>
                <w:bottom w:val="none" w:sz="0" w:space="0" w:color="auto"/>
                <w:right w:val="none" w:sz="0" w:space="0" w:color="auto"/>
              </w:divBdr>
              <w:divsChild>
                <w:div w:id="515928270">
                  <w:marLeft w:val="0"/>
                  <w:marRight w:val="0"/>
                  <w:marTop w:val="0"/>
                  <w:marBottom w:val="0"/>
                  <w:divBdr>
                    <w:top w:val="none" w:sz="0" w:space="0" w:color="auto"/>
                    <w:left w:val="none" w:sz="0" w:space="0" w:color="auto"/>
                    <w:bottom w:val="none" w:sz="0" w:space="0" w:color="auto"/>
                    <w:right w:val="none" w:sz="0" w:space="0" w:color="auto"/>
                  </w:divBdr>
                </w:div>
              </w:divsChild>
            </w:div>
            <w:div w:id="1241720266">
              <w:marLeft w:val="0"/>
              <w:marRight w:val="0"/>
              <w:marTop w:val="0"/>
              <w:marBottom w:val="0"/>
              <w:divBdr>
                <w:top w:val="none" w:sz="0" w:space="0" w:color="auto"/>
                <w:left w:val="none" w:sz="0" w:space="0" w:color="auto"/>
                <w:bottom w:val="none" w:sz="0" w:space="0" w:color="auto"/>
                <w:right w:val="none" w:sz="0" w:space="0" w:color="auto"/>
              </w:divBdr>
              <w:divsChild>
                <w:div w:id="172647843">
                  <w:marLeft w:val="0"/>
                  <w:marRight w:val="0"/>
                  <w:marTop w:val="0"/>
                  <w:marBottom w:val="0"/>
                  <w:divBdr>
                    <w:top w:val="none" w:sz="0" w:space="0" w:color="auto"/>
                    <w:left w:val="none" w:sz="0" w:space="0" w:color="auto"/>
                    <w:bottom w:val="none" w:sz="0" w:space="0" w:color="auto"/>
                    <w:right w:val="none" w:sz="0" w:space="0" w:color="auto"/>
                  </w:divBdr>
                </w:div>
              </w:divsChild>
            </w:div>
            <w:div w:id="1266036166">
              <w:marLeft w:val="0"/>
              <w:marRight w:val="0"/>
              <w:marTop w:val="0"/>
              <w:marBottom w:val="0"/>
              <w:divBdr>
                <w:top w:val="none" w:sz="0" w:space="0" w:color="auto"/>
                <w:left w:val="none" w:sz="0" w:space="0" w:color="auto"/>
                <w:bottom w:val="none" w:sz="0" w:space="0" w:color="auto"/>
                <w:right w:val="none" w:sz="0" w:space="0" w:color="auto"/>
              </w:divBdr>
              <w:divsChild>
                <w:div w:id="527068870">
                  <w:marLeft w:val="0"/>
                  <w:marRight w:val="0"/>
                  <w:marTop w:val="0"/>
                  <w:marBottom w:val="0"/>
                  <w:divBdr>
                    <w:top w:val="none" w:sz="0" w:space="0" w:color="auto"/>
                    <w:left w:val="none" w:sz="0" w:space="0" w:color="auto"/>
                    <w:bottom w:val="none" w:sz="0" w:space="0" w:color="auto"/>
                    <w:right w:val="none" w:sz="0" w:space="0" w:color="auto"/>
                  </w:divBdr>
                </w:div>
              </w:divsChild>
            </w:div>
            <w:div w:id="1308513703">
              <w:marLeft w:val="0"/>
              <w:marRight w:val="0"/>
              <w:marTop w:val="0"/>
              <w:marBottom w:val="0"/>
              <w:divBdr>
                <w:top w:val="none" w:sz="0" w:space="0" w:color="auto"/>
                <w:left w:val="none" w:sz="0" w:space="0" w:color="auto"/>
                <w:bottom w:val="none" w:sz="0" w:space="0" w:color="auto"/>
                <w:right w:val="none" w:sz="0" w:space="0" w:color="auto"/>
              </w:divBdr>
              <w:divsChild>
                <w:div w:id="1215577037">
                  <w:marLeft w:val="0"/>
                  <w:marRight w:val="0"/>
                  <w:marTop w:val="0"/>
                  <w:marBottom w:val="0"/>
                  <w:divBdr>
                    <w:top w:val="none" w:sz="0" w:space="0" w:color="auto"/>
                    <w:left w:val="none" w:sz="0" w:space="0" w:color="auto"/>
                    <w:bottom w:val="none" w:sz="0" w:space="0" w:color="auto"/>
                    <w:right w:val="none" w:sz="0" w:space="0" w:color="auto"/>
                  </w:divBdr>
                </w:div>
              </w:divsChild>
            </w:div>
            <w:div w:id="1343821946">
              <w:marLeft w:val="0"/>
              <w:marRight w:val="0"/>
              <w:marTop w:val="0"/>
              <w:marBottom w:val="0"/>
              <w:divBdr>
                <w:top w:val="none" w:sz="0" w:space="0" w:color="auto"/>
                <w:left w:val="none" w:sz="0" w:space="0" w:color="auto"/>
                <w:bottom w:val="none" w:sz="0" w:space="0" w:color="auto"/>
                <w:right w:val="none" w:sz="0" w:space="0" w:color="auto"/>
              </w:divBdr>
              <w:divsChild>
                <w:div w:id="836195249">
                  <w:marLeft w:val="0"/>
                  <w:marRight w:val="0"/>
                  <w:marTop w:val="0"/>
                  <w:marBottom w:val="0"/>
                  <w:divBdr>
                    <w:top w:val="none" w:sz="0" w:space="0" w:color="auto"/>
                    <w:left w:val="none" w:sz="0" w:space="0" w:color="auto"/>
                    <w:bottom w:val="none" w:sz="0" w:space="0" w:color="auto"/>
                    <w:right w:val="none" w:sz="0" w:space="0" w:color="auto"/>
                  </w:divBdr>
                </w:div>
              </w:divsChild>
            </w:div>
            <w:div w:id="1354190888">
              <w:marLeft w:val="0"/>
              <w:marRight w:val="0"/>
              <w:marTop w:val="0"/>
              <w:marBottom w:val="0"/>
              <w:divBdr>
                <w:top w:val="none" w:sz="0" w:space="0" w:color="auto"/>
                <w:left w:val="none" w:sz="0" w:space="0" w:color="auto"/>
                <w:bottom w:val="none" w:sz="0" w:space="0" w:color="auto"/>
                <w:right w:val="none" w:sz="0" w:space="0" w:color="auto"/>
              </w:divBdr>
              <w:divsChild>
                <w:div w:id="962536789">
                  <w:marLeft w:val="0"/>
                  <w:marRight w:val="0"/>
                  <w:marTop w:val="0"/>
                  <w:marBottom w:val="0"/>
                  <w:divBdr>
                    <w:top w:val="none" w:sz="0" w:space="0" w:color="auto"/>
                    <w:left w:val="none" w:sz="0" w:space="0" w:color="auto"/>
                    <w:bottom w:val="none" w:sz="0" w:space="0" w:color="auto"/>
                    <w:right w:val="none" w:sz="0" w:space="0" w:color="auto"/>
                  </w:divBdr>
                </w:div>
              </w:divsChild>
            </w:div>
            <w:div w:id="1388916347">
              <w:marLeft w:val="0"/>
              <w:marRight w:val="0"/>
              <w:marTop w:val="0"/>
              <w:marBottom w:val="0"/>
              <w:divBdr>
                <w:top w:val="none" w:sz="0" w:space="0" w:color="auto"/>
                <w:left w:val="none" w:sz="0" w:space="0" w:color="auto"/>
                <w:bottom w:val="none" w:sz="0" w:space="0" w:color="auto"/>
                <w:right w:val="none" w:sz="0" w:space="0" w:color="auto"/>
              </w:divBdr>
              <w:divsChild>
                <w:div w:id="1426537498">
                  <w:marLeft w:val="0"/>
                  <w:marRight w:val="0"/>
                  <w:marTop w:val="0"/>
                  <w:marBottom w:val="0"/>
                  <w:divBdr>
                    <w:top w:val="none" w:sz="0" w:space="0" w:color="auto"/>
                    <w:left w:val="none" w:sz="0" w:space="0" w:color="auto"/>
                    <w:bottom w:val="none" w:sz="0" w:space="0" w:color="auto"/>
                    <w:right w:val="none" w:sz="0" w:space="0" w:color="auto"/>
                  </w:divBdr>
                </w:div>
              </w:divsChild>
            </w:div>
            <w:div w:id="1403984336">
              <w:marLeft w:val="0"/>
              <w:marRight w:val="0"/>
              <w:marTop w:val="0"/>
              <w:marBottom w:val="0"/>
              <w:divBdr>
                <w:top w:val="none" w:sz="0" w:space="0" w:color="auto"/>
                <w:left w:val="none" w:sz="0" w:space="0" w:color="auto"/>
                <w:bottom w:val="none" w:sz="0" w:space="0" w:color="auto"/>
                <w:right w:val="none" w:sz="0" w:space="0" w:color="auto"/>
              </w:divBdr>
              <w:divsChild>
                <w:div w:id="140050467">
                  <w:marLeft w:val="0"/>
                  <w:marRight w:val="0"/>
                  <w:marTop w:val="0"/>
                  <w:marBottom w:val="0"/>
                  <w:divBdr>
                    <w:top w:val="none" w:sz="0" w:space="0" w:color="auto"/>
                    <w:left w:val="none" w:sz="0" w:space="0" w:color="auto"/>
                    <w:bottom w:val="none" w:sz="0" w:space="0" w:color="auto"/>
                    <w:right w:val="none" w:sz="0" w:space="0" w:color="auto"/>
                  </w:divBdr>
                </w:div>
              </w:divsChild>
            </w:div>
            <w:div w:id="1423992155">
              <w:marLeft w:val="0"/>
              <w:marRight w:val="0"/>
              <w:marTop w:val="0"/>
              <w:marBottom w:val="0"/>
              <w:divBdr>
                <w:top w:val="none" w:sz="0" w:space="0" w:color="auto"/>
                <w:left w:val="none" w:sz="0" w:space="0" w:color="auto"/>
                <w:bottom w:val="none" w:sz="0" w:space="0" w:color="auto"/>
                <w:right w:val="none" w:sz="0" w:space="0" w:color="auto"/>
              </w:divBdr>
              <w:divsChild>
                <w:div w:id="1752579602">
                  <w:marLeft w:val="0"/>
                  <w:marRight w:val="0"/>
                  <w:marTop w:val="0"/>
                  <w:marBottom w:val="0"/>
                  <w:divBdr>
                    <w:top w:val="none" w:sz="0" w:space="0" w:color="auto"/>
                    <w:left w:val="none" w:sz="0" w:space="0" w:color="auto"/>
                    <w:bottom w:val="none" w:sz="0" w:space="0" w:color="auto"/>
                    <w:right w:val="none" w:sz="0" w:space="0" w:color="auto"/>
                  </w:divBdr>
                </w:div>
              </w:divsChild>
            </w:div>
            <w:div w:id="1528834557">
              <w:marLeft w:val="0"/>
              <w:marRight w:val="0"/>
              <w:marTop w:val="0"/>
              <w:marBottom w:val="0"/>
              <w:divBdr>
                <w:top w:val="none" w:sz="0" w:space="0" w:color="auto"/>
                <w:left w:val="none" w:sz="0" w:space="0" w:color="auto"/>
                <w:bottom w:val="none" w:sz="0" w:space="0" w:color="auto"/>
                <w:right w:val="none" w:sz="0" w:space="0" w:color="auto"/>
              </w:divBdr>
              <w:divsChild>
                <w:div w:id="1515682019">
                  <w:marLeft w:val="0"/>
                  <w:marRight w:val="0"/>
                  <w:marTop w:val="0"/>
                  <w:marBottom w:val="0"/>
                  <w:divBdr>
                    <w:top w:val="none" w:sz="0" w:space="0" w:color="auto"/>
                    <w:left w:val="none" w:sz="0" w:space="0" w:color="auto"/>
                    <w:bottom w:val="none" w:sz="0" w:space="0" w:color="auto"/>
                    <w:right w:val="none" w:sz="0" w:space="0" w:color="auto"/>
                  </w:divBdr>
                </w:div>
              </w:divsChild>
            </w:div>
            <w:div w:id="1708411646">
              <w:marLeft w:val="0"/>
              <w:marRight w:val="0"/>
              <w:marTop w:val="0"/>
              <w:marBottom w:val="0"/>
              <w:divBdr>
                <w:top w:val="none" w:sz="0" w:space="0" w:color="auto"/>
                <w:left w:val="none" w:sz="0" w:space="0" w:color="auto"/>
                <w:bottom w:val="none" w:sz="0" w:space="0" w:color="auto"/>
                <w:right w:val="none" w:sz="0" w:space="0" w:color="auto"/>
              </w:divBdr>
              <w:divsChild>
                <w:div w:id="676809582">
                  <w:marLeft w:val="0"/>
                  <w:marRight w:val="0"/>
                  <w:marTop w:val="0"/>
                  <w:marBottom w:val="0"/>
                  <w:divBdr>
                    <w:top w:val="none" w:sz="0" w:space="0" w:color="auto"/>
                    <w:left w:val="none" w:sz="0" w:space="0" w:color="auto"/>
                    <w:bottom w:val="none" w:sz="0" w:space="0" w:color="auto"/>
                    <w:right w:val="none" w:sz="0" w:space="0" w:color="auto"/>
                  </w:divBdr>
                </w:div>
              </w:divsChild>
            </w:div>
            <w:div w:id="1715423592">
              <w:marLeft w:val="0"/>
              <w:marRight w:val="0"/>
              <w:marTop w:val="0"/>
              <w:marBottom w:val="0"/>
              <w:divBdr>
                <w:top w:val="none" w:sz="0" w:space="0" w:color="auto"/>
                <w:left w:val="none" w:sz="0" w:space="0" w:color="auto"/>
                <w:bottom w:val="none" w:sz="0" w:space="0" w:color="auto"/>
                <w:right w:val="none" w:sz="0" w:space="0" w:color="auto"/>
              </w:divBdr>
              <w:divsChild>
                <w:div w:id="1678001133">
                  <w:marLeft w:val="0"/>
                  <w:marRight w:val="0"/>
                  <w:marTop w:val="0"/>
                  <w:marBottom w:val="0"/>
                  <w:divBdr>
                    <w:top w:val="none" w:sz="0" w:space="0" w:color="auto"/>
                    <w:left w:val="none" w:sz="0" w:space="0" w:color="auto"/>
                    <w:bottom w:val="none" w:sz="0" w:space="0" w:color="auto"/>
                    <w:right w:val="none" w:sz="0" w:space="0" w:color="auto"/>
                  </w:divBdr>
                </w:div>
              </w:divsChild>
            </w:div>
            <w:div w:id="1803378176">
              <w:marLeft w:val="0"/>
              <w:marRight w:val="0"/>
              <w:marTop w:val="0"/>
              <w:marBottom w:val="0"/>
              <w:divBdr>
                <w:top w:val="none" w:sz="0" w:space="0" w:color="auto"/>
                <w:left w:val="none" w:sz="0" w:space="0" w:color="auto"/>
                <w:bottom w:val="none" w:sz="0" w:space="0" w:color="auto"/>
                <w:right w:val="none" w:sz="0" w:space="0" w:color="auto"/>
              </w:divBdr>
              <w:divsChild>
                <w:div w:id="1930313869">
                  <w:marLeft w:val="0"/>
                  <w:marRight w:val="0"/>
                  <w:marTop w:val="0"/>
                  <w:marBottom w:val="0"/>
                  <w:divBdr>
                    <w:top w:val="none" w:sz="0" w:space="0" w:color="auto"/>
                    <w:left w:val="none" w:sz="0" w:space="0" w:color="auto"/>
                    <w:bottom w:val="none" w:sz="0" w:space="0" w:color="auto"/>
                    <w:right w:val="none" w:sz="0" w:space="0" w:color="auto"/>
                  </w:divBdr>
                </w:div>
              </w:divsChild>
            </w:div>
            <w:div w:id="1842117589">
              <w:marLeft w:val="0"/>
              <w:marRight w:val="0"/>
              <w:marTop w:val="0"/>
              <w:marBottom w:val="0"/>
              <w:divBdr>
                <w:top w:val="none" w:sz="0" w:space="0" w:color="auto"/>
                <w:left w:val="none" w:sz="0" w:space="0" w:color="auto"/>
                <w:bottom w:val="none" w:sz="0" w:space="0" w:color="auto"/>
                <w:right w:val="none" w:sz="0" w:space="0" w:color="auto"/>
              </w:divBdr>
              <w:divsChild>
                <w:div w:id="1021123158">
                  <w:marLeft w:val="0"/>
                  <w:marRight w:val="0"/>
                  <w:marTop w:val="0"/>
                  <w:marBottom w:val="0"/>
                  <w:divBdr>
                    <w:top w:val="none" w:sz="0" w:space="0" w:color="auto"/>
                    <w:left w:val="none" w:sz="0" w:space="0" w:color="auto"/>
                    <w:bottom w:val="none" w:sz="0" w:space="0" w:color="auto"/>
                    <w:right w:val="none" w:sz="0" w:space="0" w:color="auto"/>
                  </w:divBdr>
                </w:div>
              </w:divsChild>
            </w:div>
            <w:div w:id="1872960373">
              <w:marLeft w:val="0"/>
              <w:marRight w:val="0"/>
              <w:marTop w:val="0"/>
              <w:marBottom w:val="0"/>
              <w:divBdr>
                <w:top w:val="none" w:sz="0" w:space="0" w:color="auto"/>
                <w:left w:val="none" w:sz="0" w:space="0" w:color="auto"/>
                <w:bottom w:val="none" w:sz="0" w:space="0" w:color="auto"/>
                <w:right w:val="none" w:sz="0" w:space="0" w:color="auto"/>
              </w:divBdr>
              <w:divsChild>
                <w:div w:id="778598978">
                  <w:marLeft w:val="0"/>
                  <w:marRight w:val="0"/>
                  <w:marTop w:val="0"/>
                  <w:marBottom w:val="0"/>
                  <w:divBdr>
                    <w:top w:val="none" w:sz="0" w:space="0" w:color="auto"/>
                    <w:left w:val="none" w:sz="0" w:space="0" w:color="auto"/>
                    <w:bottom w:val="none" w:sz="0" w:space="0" w:color="auto"/>
                    <w:right w:val="none" w:sz="0" w:space="0" w:color="auto"/>
                  </w:divBdr>
                </w:div>
              </w:divsChild>
            </w:div>
            <w:div w:id="1971931356">
              <w:marLeft w:val="0"/>
              <w:marRight w:val="0"/>
              <w:marTop w:val="0"/>
              <w:marBottom w:val="0"/>
              <w:divBdr>
                <w:top w:val="none" w:sz="0" w:space="0" w:color="auto"/>
                <w:left w:val="none" w:sz="0" w:space="0" w:color="auto"/>
                <w:bottom w:val="none" w:sz="0" w:space="0" w:color="auto"/>
                <w:right w:val="none" w:sz="0" w:space="0" w:color="auto"/>
              </w:divBdr>
              <w:divsChild>
                <w:div w:id="914438678">
                  <w:marLeft w:val="0"/>
                  <w:marRight w:val="0"/>
                  <w:marTop w:val="0"/>
                  <w:marBottom w:val="0"/>
                  <w:divBdr>
                    <w:top w:val="none" w:sz="0" w:space="0" w:color="auto"/>
                    <w:left w:val="none" w:sz="0" w:space="0" w:color="auto"/>
                    <w:bottom w:val="none" w:sz="0" w:space="0" w:color="auto"/>
                    <w:right w:val="none" w:sz="0" w:space="0" w:color="auto"/>
                  </w:divBdr>
                </w:div>
              </w:divsChild>
            </w:div>
            <w:div w:id="2062708440">
              <w:marLeft w:val="0"/>
              <w:marRight w:val="0"/>
              <w:marTop w:val="0"/>
              <w:marBottom w:val="0"/>
              <w:divBdr>
                <w:top w:val="none" w:sz="0" w:space="0" w:color="auto"/>
                <w:left w:val="none" w:sz="0" w:space="0" w:color="auto"/>
                <w:bottom w:val="none" w:sz="0" w:space="0" w:color="auto"/>
                <w:right w:val="none" w:sz="0" w:space="0" w:color="auto"/>
              </w:divBdr>
              <w:divsChild>
                <w:div w:id="256641174">
                  <w:marLeft w:val="0"/>
                  <w:marRight w:val="0"/>
                  <w:marTop w:val="0"/>
                  <w:marBottom w:val="0"/>
                  <w:divBdr>
                    <w:top w:val="none" w:sz="0" w:space="0" w:color="auto"/>
                    <w:left w:val="none" w:sz="0" w:space="0" w:color="auto"/>
                    <w:bottom w:val="none" w:sz="0" w:space="0" w:color="auto"/>
                    <w:right w:val="none" w:sz="0" w:space="0" w:color="auto"/>
                  </w:divBdr>
                </w:div>
              </w:divsChild>
            </w:div>
            <w:div w:id="2086535956">
              <w:marLeft w:val="0"/>
              <w:marRight w:val="0"/>
              <w:marTop w:val="0"/>
              <w:marBottom w:val="0"/>
              <w:divBdr>
                <w:top w:val="none" w:sz="0" w:space="0" w:color="auto"/>
                <w:left w:val="none" w:sz="0" w:space="0" w:color="auto"/>
                <w:bottom w:val="none" w:sz="0" w:space="0" w:color="auto"/>
                <w:right w:val="none" w:sz="0" w:space="0" w:color="auto"/>
              </w:divBdr>
              <w:divsChild>
                <w:div w:id="5651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3075">
          <w:marLeft w:val="0"/>
          <w:marRight w:val="0"/>
          <w:marTop w:val="0"/>
          <w:marBottom w:val="0"/>
          <w:divBdr>
            <w:top w:val="none" w:sz="0" w:space="0" w:color="auto"/>
            <w:left w:val="none" w:sz="0" w:space="0" w:color="auto"/>
            <w:bottom w:val="none" w:sz="0" w:space="0" w:color="auto"/>
            <w:right w:val="none" w:sz="0" w:space="0" w:color="auto"/>
          </w:divBdr>
          <w:divsChild>
            <w:div w:id="205995399">
              <w:marLeft w:val="0"/>
              <w:marRight w:val="0"/>
              <w:marTop w:val="0"/>
              <w:marBottom w:val="0"/>
              <w:divBdr>
                <w:top w:val="none" w:sz="0" w:space="0" w:color="auto"/>
                <w:left w:val="none" w:sz="0" w:space="0" w:color="auto"/>
                <w:bottom w:val="none" w:sz="0" w:space="0" w:color="auto"/>
                <w:right w:val="none" w:sz="0" w:space="0" w:color="auto"/>
              </w:divBdr>
              <w:divsChild>
                <w:div w:id="1516656289">
                  <w:marLeft w:val="0"/>
                  <w:marRight w:val="0"/>
                  <w:marTop w:val="0"/>
                  <w:marBottom w:val="0"/>
                  <w:divBdr>
                    <w:top w:val="none" w:sz="0" w:space="0" w:color="auto"/>
                    <w:left w:val="none" w:sz="0" w:space="0" w:color="auto"/>
                    <w:bottom w:val="none" w:sz="0" w:space="0" w:color="auto"/>
                    <w:right w:val="none" w:sz="0" w:space="0" w:color="auto"/>
                  </w:divBdr>
                </w:div>
              </w:divsChild>
            </w:div>
            <w:div w:id="235014831">
              <w:marLeft w:val="0"/>
              <w:marRight w:val="0"/>
              <w:marTop w:val="0"/>
              <w:marBottom w:val="0"/>
              <w:divBdr>
                <w:top w:val="none" w:sz="0" w:space="0" w:color="auto"/>
                <w:left w:val="none" w:sz="0" w:space="0" w:color="auto"/>
                <w:bottom w:val="none" w:sz="0" w:space="0" w:color="auto"/>
                <w:right w:val="none" w:sz="0" w:space="0" w:color="auto"/>
              </w:divBdr>
              <w:divsChild>
                <w:div w:id="288822701">
                  <w:marLeft w:val="0"/>
                  <w:marRight w:val="0"/>
                  <w:marTop w:val="0"/>
                  <w:marBottom w:val="0"/>
                  <w:divBdr>
                    <w:top w:val="none" w:sz="0" w:space="0" w:color="auto"/>
                    <w:left w:val="none" w:sz="0" w:space="0" w:color="auto"/>
                    <w:bottom w:val="none" w:sz="0" w:space="0" w:color="auto"/>
                    <w:right w:val="none" w:sz="0" w:space="0" w:color="auto"/>
                  </w:divBdr>
                </w:div>
              </w:divsChild>
            </w:div>
            <w:div w:id="341932918">
              <w:marLeft w:val="0"/>
              <w:marRight w:val="0"/>
              <w:marTop w:val="0"/>
              <w:marBottom w:val="0"/>
              <w:divBdr>
                <w:top w:val="none" w:sz="0" w:space="0" w:color="auto"/>
                <w:left w:val="none" w:sz="0" w:space="0" w:color="auto"/>
                <w:bottom w:val="none" w:sz="0" w:space="0" w:color="auto"/>
                <w:right w:val="none" w:sz="0" w:space="0" w:color="auto"/>
              </w:divBdr>
              <w:divsChild>
                <w:div w:id="1638611172">
                  <w:marLeft w:val="0"/>
                  <w:marRight w:val="0"/>
                  <w:marTop w:val="0"/>
                  <w:marBottom w:val="0"/>
                  <w:divBdr>
                    <w:top w:val="none" w:sz="0" w:space="0" w:color="auto"/>
                    <w:left w:val="none" w:sz="0" w:space="0" w:color="auto"/>
                    <w:bottom w:val="none" w:sz="0" w:space="0" w:color="auto"/>
                    <w:right w:val="none" w:sz="0" w:space="0" w:color="auto"/>
                  </w:divBdr>
                </w:div>
              </w:divsChild>
            </w:div>
            <w:div w:id="369653094">
              <w:marLeft w:val="0"/>
              <w:marRight w:val="0"/>
              <w:marTop w:val="0"/>
              <w:marBottom w:val="0"/>
              <w:divBdr>
                <w:top w:val="none" w:sz="0" w:space="0" w:color="auto"/>
                <w:left w:val="none" w:sz="0" w:space="0" w:color="auto"/>
                <w:bottom w:val="none" w:sz="0" w:space="0" w:color="auto"/>
                <w:right w:val="none" w:sz="0" w:space="0" w:color="auto"/>
              </w:divBdr>
              <w:divsChild>
                <w:div w:id="1289318658">
                  <w:marLeft w:val="0"/>
                  <w:marRight w:val="0"/>
                  <w:marTop w:val="0"/>
                  <w:marBottom w:val="0"/>
                  <w:divBdr>
                    <w:top w:val="none" w:sz="0" w:space="0" w:color="auto"/>
                    <w:left w:val="none" w:sz="0" w:space="0" w:color="auto"/>
                    <w:bottom w:val="none" w:sz="0" w:space="0" w:color="auto"/>
                    <w:right w:val="none" w:sz="0" w:space="0" w:color="auto"/>
                  </w:divBdr>
                </w:div>
              </w:divsChild>
            </w:div>
            <w:div w:id="392118689">
              <w:marLeft w:val="0"/>
              <w:marRight w:val="0"/>
              <w:marTop w:val="0"/>
              <w:marBottom w:val="0"/>
              <w:divBdr>
                <w:top w:val="none" w:sz="0" w:space="0" w:color="auto"/>
                <w:left w:val="none" w:sz="0" w:space="0" w:color="auto"/>
                <w:bottom w:val="none" w:sz="0" w:space="0" w:color="auto"/>
                <w:right w:val="none" w:sz="0" w:space="0" w:color="auto"/>
              </w:divBdr>
              <w:divsChild>
                <w:div w:id="1085423718">
                  <w:marLeft w:val="0"/>
                  <w:marRight w:val="0"/>
                  <w:marTop w:val="0"/>
                  <w:marBottom w:val="0"/>
                  <w:divBdr>
                    <w:top w:val="none" w:sz="0" w:space="0" w:color="auto"/>
                    <w:left w:val="none" w:sz="0" w:space="0" w:color="auto"/>
                    <w:bottom w:val="none" w:sz="0" w:space="0" w:color="auto"/>
                    <w:right w:val="none" w:sz="0" w:space="0" w:color="auto"/>
                  </w:divBdr>
                </w:div>
              </w:divsChild>
            </w:div>
            <w:div w:id="406339629">
              <w:marLeft w:val="0"/>
              <w:marRight w:val="0"/>
              <w:marTop w:val="0"/>
              <w:marBottom w:val="0"/>
              <w:divBdr>
                <w:top w:val="none" w:sz="0" w:space="0" w:color="auto"/>
                <w:left w:val="none" w:sz="0" w:space="0" w:color="auto"/>
                <w:bottom w:val="none" w:sz="0" w:space="0" w:color="auto"/>
                <w:right w:val="none" w:sz="0" w:space="0" w:color="auto"/>
              </w:divBdr>
              <w:divsChild>
                <w:div w:id="1044330871">
                  <w:marLeft w:val="0"/>
                  <w:marRight w:val="0"/>
                  <w:marTop w:val="0"/>
                  <w:marBottom w:val="0"/>
                  <w:divBdr>
                    <w:top w:val="none" w:sz="0" w:space="0" w:color="auto"/>
                    <w:left w:val="none" w:sz="0" w:space="0" w:color="auto"/>
                    <w:bottom w:val="none" w:sz="0" w:space="0" w:color="auto"/>
                    <w:right w:val="none" w:sz="0" w:space="0" w:color="auto"/>
                  </w:divBdr>
                </w:div>
              </w:divsChild>
            </w:div>
            <w:div w:id="445390162">
              <w:marLeft w:val="0"/>
              <w:marRight w:val="0"/>
              <w:marTop w:val="0"/>
              <w:marBottom w:val="0"/>
              <w:divBdr>
                <w:top w:val="none" w:sz="0" w:space="0" w:color="auto"/>
                <w:left w:val="none" w:sz="0" w:space="0" w:color="auto"/>
                <w:bottom w:val="none" w:sz="0" w:space="0" w:color="auto"/>
                <w:right w:val="none" w:sz="0" w:space="0" w:color="auto"/>
              </w:divBdr>
              <w:divsChild>
                <w:div w:id="632835598">
                  <w:marLeft w:val="0"/>
                  <w:marRight w:val="0"/>
                  <w:marTop w:val="0"/>
                  <w:marBottom w:val="0"/>
                  <w:divBdr>
                    <w:top w:val="none" w:sz="0" w:space="0" w:color="auto"/>
                    <w:left w:val="none" w:sz="0" w:space="0" w:color="auto"/>
                    <w:bottom w:val="none" w:sz="0" w:space="0" w:color="auto"/>
                    <w:right w:val="none" w:sz="0" w:space="0" w:color="auto"/>
                  </w:divBdr>
                </w:div>
              </w:divsChild>
            </w:div>
            <w:div w:id="493954436">
              <w:marLeft w:val="0"/>
              <w:marRight w:val="0"/>
              <w:marTop w:val="0"/>
              <w:marBottom w:val="0"/>
              <w:divBdr>
                <w:top w:val="none" w:sz="0" w:space="0" w:color="auto"/>
                <w:left w:val="none" w:sz="0" w:space="0" w:color="auto"/>
                <w:bottom w:val="none" w:sz="0" w:space="0" w:color="auto"/>
                <w:right w:val="none" w:sz="0" w:space="0" w:color="auto"/>
              </w:divBdr>
              <w:divsChild>
                <w:div w:id="997540519">
                  <w:marLeft w:val="0"/>
                  <w:marRight w:val="0"/>
                  <w:marTop w:val="0"/>
                  <w:marBottom w:val="0"/>
                  <w:divBdr>
                    <w:top w:val="none" w:sz="0" w:space="0" w:color="auto"/>
                    <w:left w:val="none" w:sz="0" w:space="0" w:color="auto"/>
                    <w:bottom w:val="none" w:sz="0" w:space="0" w:color="auto"/>
                    <w:right w:val="none" w:sz="0" w:space="0" w:color="auto"/>
                  </w:divBdr>
                </w:div>
              </w:divsChild>
            </w:div>
            <w:div w:id="596207432">
              <w:marLeft w:val="0"/>
              <w:marRight w:val="0"/>
              <w:marTop w:val="0"/>
              <w:marBottom w:val="0"/>
              <w:divBdr>
                <w:top w:val="none" w:sz="0" w:space="0" w:color="auto"/>
                <w:left w:val="none" w:sz="0" w:space="0" w:color="auto"/>
                <w:bottom w:val="none" w:sz="0" w:space="0" w:color="auto"/>
                <w:right w:val="none" w:sz="0" w:space="0" w:color="auto"/>
              </w:divBdr>
              <w:divsChild>
                <w:div w:id="2011985552">
                  <w:marLeft w:val="0"/>
                  <w:marRight w:val="0"/>
                  <w:marTop w:val="0"/>
                  <w:marBottom w:val="0"/>
                  <w:divBdr>
                    <w:top w:val="none" w:sz="0" w:space="0" w:color="auto"/>
                    <w:left w:val="none" w:sz="0" w:space="0" w:color="auto"/>
                    <w:bottom w:val="none" w:sz="0" w:space="0" w:color="auto"/>
                    <w:right w:val="none" w:sz="0" w:space="0" w:color="auto"/>
                  </w:divBdr>
                </w:div>
              </w:divsChild>
            </w:div>
            <w:div w:id="639654297">
              <w:marLeft w:val="0"/>
              <w:marRight w:val="0"/>
              <w:marTop w:val="0"/>
              <w:marBottom w:val="0"/>
              <w:divBdr>
                <w:top w:val="none" w:sz="0" w:space="0" w:color="auto"/>
                <w:left w:val="none" w:sz="0" w:space="0" w:color="auto"/>
                <w:bottom w:val="none" w:sz="0" w:space="0" w:color="auto"/>
                <w:right w:val="none" w:sz="0" w:space="0" w:color="auto"/>
              </w:divBdr>
              <w:divsChild>
                <w:div w:id="1694720101">
                  <w:marLeft w:val="0"/>
                  <w:marRight w:val="0"/>
                  <w:marTop w:val="0"/>
                  <w:marBottom w:val="0"/>
                  <w:divBdr>
                    <w:top w:val="none" w:sz="0" w:space="0" w:color="auto"/>
                    <w:left w:val="none" w:sz="0" w:space="0" w:color="auto"/>
                    <w:bottom w:val="none" w:sz="0" w:space="0" w:color="auto"/>
                    <w:right w:val="none" w:sz="0" w:space="0" w:color="auto"/>
                  </w:divBdr>
                </w:div>
              </w:divsChild>
            </w:div>
            <w:div w:id="687678504">
              <w:marLeft w:val="0"/>
              <w:marRight w:val="0"/>
              <w:marTop w:val="0"/>
              <w:marBottom w:val="0"/>
              <w:divBdr>
                <w:top w:val="none" w:sz="0" w:space="0" w:color="auto"/>
                <w:left w:val="none" w:sz="0" w:space="0" w:color="auto"/>
                <w:bottom w:val="none" w:sz="0" w:space="0" w:color="auto"/>
                <w:right w:val="none" w:sz="0" w:space="0" w:color="auto"/>
              </w:divBdr>
              <w:divsChild>
                <w:div w:id="330718626">
                  <w:marLeft w:val="0"/>
                  <w:marRight w:val="0"/>
                  <w:marTop w:val="0"/>
                  <w:marBottom w:val="0"/>
                  <w:divBdr>
                    <w:top w:val="none" w:sz="0" w:space="0" w:color="auto"/>
                    <w:left w:val="none" w:sz="0" w:space="0" w:color="auto"/>
                    <w:bottom w:val="none" w:sz="0" w:space="0" w:color="auto"/>
                    <w:right w:val="none" w:sz="0" w:space="0" w:color="auto"/>
                  </w:divBdr>
                </w:div>
              </w:divsChild>
            </w:div>
            <w:div w:id="692001829">
              <w:marLeft w:val="0"/>
              <w:marRight w:val="0"/>
              <w:marTop w:val="0"/>
              <w:marBottom w:val="0"/>
              <w:divBdr>
                <w:top w:val="none" w:sz="0" w:space="0" w:color="auto"/>
                <w:left w:val="none" w:sz="0" w:space="0" w:color="auto"/>
                <w:bottom w:val="none" w:sz="0" w:space="0" w:color="auto"/>
                <w:right w:val="none" w:sz="0" w:space="0" w:color="auto"/>
              </w:divBdr>
              <w:divsChild>
                <w:div w:id="1120488177">
                  <w:marLeft w:val="0"/>
                  <w:marRight w:val="0"/>
                  <w:marTop w:val="0"/>
                  <w:marBottom w:val="0"/>
                  <w:divBdr>
                    <w:top w:val="none" w:sz="0" w:space="0" w:color="auto"/>
                    <w:left w:val="none" w:sz="0" w:space="0" w:color="auto"/>
                    <w:bottom w:val="none" w:sz="0" w:space="0" w:color="auto"/>
                    <w:right w:val="none" w:sz="0" w:space="0" w:color="auto"/>
                  </w:divBdr>
                </w:div>
              </w:divsChild>
            </w:div>
            <w:div w:id="700473087">
              <w:marLeft w:val="0"/>
              <w:marRight w:val="0"/>
              <w:marTop w:val="0"/>
              <w:marBottom w:val="0"/>
              <w:divBdr>
                <w:top w:val="none" w:sz="0" w:space="0" w:color="auto"/>
                <w:left w:val="none" w:sz="0" w:space="0" w:color="auto"/>
                <w:bottom w:val="none" w:sz="0" w:space="0" w:color="auto"/>
                <w:right w:val="none" w:sz="0" w:space="0" w:color="auto"/>
              </w:divBdr>
              <w:divsChild>
                <w:div w:id="713194489">
                  <w:marLeft w:val="0"/>
                  <w:marRight w:val="0"/>
                  <w:marTop w:val="0"/>
                  <w:marBottom w:val="0"/>
                  <w:divBdr>
                    <w:top w:val="none" w:sz="0" w:space="0" w:color="auto"/>
                    <w:left w:val="none" w:sz="0" w:space="0" w:color="auto"/>
                    <w:bottom w:val="none" w:sz="0" w:space="0" w:color="auto"/>
                    <w:right w:val="none" w:sz="0" w:space="0" w:color="auto"/>
                  </w:divBdr>
                </w:div>
              </w:divsChild>
            </w:div>
            <w:div w:id="750663495">
              <w:marLeft w:val="0"/>
              <w:marRight w:val="0"/>
              <w:marTop w:val="0"/>
              <w:marBottom w:val="0"/>
              <w:divBdr>
                <w:top w:val="none" w:sz="0" w:space="0" w:color="auto"/>
                <w:left w:val="none" w:sz="0" w:space="0" w:color="auto"/>
                <w:bottom w:val="none" w:sz="0" w:space="0" w:color="auto"/>
                <w:right w:val="none" w:sz="0" w:space="0" w:color="auto"/>
              </w:divBdr>
              <w:divsChild>
                <w:div w:id="1771509429">
                  <w:marLeft w:val="0"/>
                  <w:marRight w:val="0"/>
                  <w:marTop w:val="0"/>
                  <w:marBottom w:val="0"/>
                  <w:divBdr>
                    <w:top w:val="none" w:sz="0" w:space="0" w:color="auto"/>
                    <w:left w:val="none" w:sz="0" w:space="0" w:color="auto"/>
                    <w:bottom w:val="none" w:sz="0" w:space="0" w:color="auto"/>
                    <w:right w:val="none" w:sz="0" w:space="0" w:color="auto"/>
                  </w:divBdr>
                </w:div>
              </w:divsChild>
            </w:div>
            <w:div w:id="1049649876">
              <w:marLeft w:val="0"/>
              <w:marRight w:val="0"/>
              <w:marTop w:val="0"/>
              <w:marBottom w:val="0"/>
              <w:divBdr>
                <w:top w:val="none" w:sz="0" w:space="0" w:color="auto"/>
                <w:left w:val="none" w:sz="0" w:space="0" w:color="auto"/>
                <w:bottom w:val="none" w:sz="0" w:space="0" w:color="auto"/>
                <w:right w:val="none" w:sz="0" w:space="0" w:color="auto"/>
              </w:divBdr>
              <w:divsChild>
                <w:div w:id="1940992202">
                  <w:marLeft w:val="0"/>
                  <w:marRight w:val="0"/>
                  <w:marTop w:val="0"/>
                  <w:marBottom w:val="0"/>
                  <w:divBdr>
                    <w:top w:val="none" w:sz="0" w:space="0" w:color="auto"/>
                    <w:left w:val="none" w:sz="0" w:space="0" w:color="auto"/>
                    <w:bottom w:val="none" w:sz="0" w:space="0" w:color="auto"/>
                    <w:right w:val="none" w:sz="0" w:space="0" w:color="auto"/>
                  </w:divBdr>
                </w:div>
              </w:divsChild>
            </w:div>
            <w:div w:id="1058359962">
              <w:marLeft w:val="0"/>
              <w:marRight w:val="0"/>
              <w:marTop w:val="0"/>
              <w:marBottom w:val="0"/>
              <w:divBdr>
                <w:top w:val="none" w:sz="0" w:space="0" w:color="auto"/>
                <w:left w:val="none" w:sz="0" w:space="0" w:color="auto"/>
                <w:bottom w:val="none" w:sz="0" w:space="0" w:color="auto"/>
                <w:right w:val="none" w:sz="0" w:space="0" w:color="auto"/>
              </w:divBdr>
              <w:divsChild>
                <w:div w:id="638219694">
                  <w:marLeft w:val="0"/>
                  <w:marRight w:val="0"/>
                  <w:marTop w:val="0"/>
                  <w:marBottom w:val="0"/>
                  <w:divBdr>
                    <w:top w:val="none" w:sz="0" w:space="0" w:color="auto"/>
                    <w:left w:val="none" w:sz="0" w:space="0" w:color="auto"/>
                    <w:bottom w:val="none" w:sz="0" w:space="0" w:color="auto"/>
                    <w:right w:val="none" w:sz="0" w:space="0" w:color="auto"/>
                  </w:divBdr>
                </w:div>
              </w:divsChild>
            </w:div>
            <w:div w:id="1059784483">
              <w:marLeft w:val="0"/>
              <w:marRight w:val="0"/>
              <w:marTop w:val="0"/>
              <w:marBottom w:val="0"/>
              <w:divBdr>
                <w:top w:val="none" w:sz="0" w:space="0" w:color="auto"/>
                <w:left w:val="none" w:sz="0" w:space="0" w:color="auto"/>
                <w:bottom w:val="none" w:sz="0" w:space="0" w:color="auto"/>
                <w:right w:val="none" w:sz="0" w:space="0" w:color="auto"/>
              </w:divBdr>
              <w:divsChild>
                <w:div w:id="361172908">
                  <w:marLeft w:val="0"/>
                  <w:marRight w:val="0"/>
                  <w:marTop w:val="0"/>
                  <w:marBottom w:val="0"/>
                  <w:divBdr>
                    <w:top w:val="none" w:sz="0" w:space="0" w:color="auto"/>
                    <w:left w:val="none" w:sz="0" w:space="0" w:color="auto"/>
                    <w:bottom w:val="none" w:sz="0" w:space="0" w:color="auto"/>
                    <w:right w:val="none" w:sz="0" w:space="0" w:color="auto"/>
                  </w:divBdr>
                </w:div>
              </w:divsChild>
            </w:div>
            <w:div w:id="1113789552">
              <w:marLeft w:val="0"/>
              <w:marRight w:val="0"/>
              <w:marTop w:val="0"/>
              <w:marBottom w:val="0"/>
              <w:divBdr>
                <w:top w:val="none" w:sz="0" w:space="0" w:color="auto"/>
                <w:left w:val="none" w:sz="0" w:space="0" w:color="auto"/>
                <w:bottom w:val="none" w:sz="0" w:space="0" w:color="auto"/>
                <w:right w:val="none" w:sz="0" w:space="0" w:color="auto"/>
              </w:divBdr>
              <w:divsChild>
                <w:div w:id="398751787">
                  <w:marLeft w:val="0"/>
                  <w:marRight w:val="0"/>
                  <w:marTop w:val="0"/>
                  <w:marBottom w:val="0"/>
                  <w:divBdr>
                    <w:top w:val="none" w:sz="0" w:space="0" w:color="auto"/>
                    <w:left w:val="none" w:sz="0" w:space="0" w:color="auto"/>
                    <w:bottom w:val="none" w:sz="0" w:space="0" w:color="auto"/>
                    <w:right w:val="none" w:sz="0" w:space="0" w:color="auto"/>
                  </w:divBdr>
                </w:div>
              </w:divsChild>
            </w:div>
            <w:div w:id="1120029238">
              <w:marLeft w:val="0"/>
              <w:marRight w:val="0"/>
              <w:marTop w:val="0"/>
              <w:marBottom w:val="0"/>
              <w:divBdr>
                <w:top w:val="none" w:sz="0" w:space="0" w:color="auto"/>
                <w:left w:val="none" w:sz="0" w:space="0" w:color="auto"/>
                <w:bottom w:val="none" w:sz="0" w:space="0" w:color="auto"/>
                <w:right w:val="none" w:sz="0" w:space="0" w:color="auto"/>
              </w:divBdr>
              <w:divsChild>
                <w:div w:id="508637239">
                  <w:marLeft w:val="0"/>
                  <w:marRight w:val="0"/>
                  <w:marTop w:val="0"/>
                  <w:marBottom w:val="0"/>
                  <w:divBdr>
                    <w:top w:val="none" w:sz="0" w:space="0" w:color="auto"/>
                    <w:left w:val="none" w:sz="0" w:space="0" w:color="auto"/>
                    <w:bottom w:val="none" w:sz="0" w:space="0" w:color="auto"/>
                    <w:right w:val="none" w:sz="0" w:space="0" w:color="auto"/>
                  </w:divBdr>
                </w:div>
              </w:divsChild>
            </w:div>
            <w:div w:id="1128203747">
              <w:marLeft w:val="0"/>
              <w:marRight w:val="0"/>
              <w:marTop w:val="0"/>
              <w:marBottom w:val="0"/>
              <w:divBdr>
                <w:top w:val="none" w:sz="0" w:space="0" w:color="auto"/>
                <w:left w:val="none" w:sz="0" w:space="0" w:color="auto"/>
                <w:bottom w:val="none" w:sz="0" w:space="0" w:color="auto"/>
                <w:right w:val="none" w:sz="0" w:space="0" w:color="auto"/>
              </w:divBdr>
              <w:divsChild>
                <w:div w:id="881795163">
                  <w:marLeft w:val="0"/>
                  <w:marRight w:val="0"/>
                  <w:marTop w:val="0"/>
                  <w:marBottom w:val="0"/>
                  <w:divBdr>
                    <w:top w:val="none" w:sz="0" w:space="0" w:color="auto"/>
                    <w:left w:val="none" w:sz="0" w:space="0" w:color="auto"/>
                    <w:bottom w:val="none" w:sz="0" w:space="0" w:color="auto"/>
                    <w:right w:val="none" w:sz="0" w:space="0" w:color="auto"/>
                  </w:divBdr>
                </w:div>
              </w:divsChild>
            </w:div>
            <w:div w:id="1171330808">
              <w:marLeft w:val="0"/>
              <w:marRight w:val="0"/>
              <w:marTop w:val="0"/>
              <w:marBottom w:val="0"/>
              <w:divBdr>
                <w:top w:val="none" w:sz="0" w:space="0" w:color="auto"/>
                <w:left w:val="none" w:sz="0" w:space="0" w:color="auto"/>
                <w:bottom w:val="none" w:sz="0" w:space="0" w:color="auto"/>
                <w:right w:val="none" w:sz="0" w:space="0" w:color="auto"/>
              </w:divBdr>
              <w:divsChild>
                <w:div w:id="219563845">
                  <w:marLeft w:val="0"/>
                  <w:marRight w:val="0"/>
                  <w:marTop w:val="0"/>
                  <w:marBottom w:val="0"/>
                  <w:divBdr>
                    <w:top w:val="none" w:sz="0" w:space="0" w:color="auto"/>
                    <w:left w:val="none" w:sz="0" w:space="0" w:color="auto"/>
                    <w:bottom w:val="none" w:sz="0" w:space="0" w:color="auto"/>
                    <w:right w:val="none" w:sz="0" w:space="0" w:color="auto"/>
                  </w:divBdr>
                </w:div>
              </w:divsChild>
            </w:div>
            <w:div w:id="1190532894">
              <w:marLeft w:val="0"/>
              <w:marRight w:val="0"/>
              <w:marTop w:val="0"/>
              <w:marBottom w:val="0"/>
              <w:divBdr>
                <w:top w:val="none" w:sz="0" w:space="0" w:color="auto"/>
                <w:left w:val="none" w:sz="0" w:space="0" w:color="auto"/>
                <w:bottom w:val="none" w:sz="0" w:space="0" w:color="auto"/>
                <w:right w:val="none" w:sz="0" w:space="0" w:color="auto"/>
              </w:divBdr>
              <w:divsChild>
                <w:div w:id="1833449651">
                  <w:marLeft w:val="0"/>
                  <w:marRight w:val="0"/>
                  <w:marTop w:val="0"/>
                  <w:marBottom w:val="0"/>
                  <w:divBdr>
                    <w:top w:val="none" w:sz="0" w:space="0" w:color="auto"/>
                    <w:left w:val="none" w:sz="0" w:space="0" w:color="auto"/>
                    <w:bottom w:val="none" w:sz="0" w:space="0" w:color="auto"/>
                    <w:right w:val="none" w:sz="0" w:space="0" w:color="auto"/>
                  </w:divBdr>
                </w:div>
              </w:divsChild>
            </w:div>
            <w:div w:id="1321159805">
              <w:marLeft w:val="0"/>
              <w:marRight w:val="0"/>
              <w:marTop w:val="0"/>
              <w:marBottom w:val="0"/>
              <w:divBdr>
                <w:top w:val="none" w:sz="0" w:space="0" w:color="auto"/>
                <w:left w:val="none" w:sz="0" w:space="0" w:color="auto"/>
                <w:bottom w:val="none" w:sz="0" w:space="0" w:color="auto"/>
                <w:right w:val="none" w:sz="0" w:space="0" w:color="auto"/>
              </w:divBdr>
              <w:divsChild>
                <w:div w:id="1325938047">
                  <w:marLeft w:val="0"/>
                  <w:marRight w:val="0"/>
                  <w:marTop w:val="0"/>
                  <w:marBottom w:val="0"/>
                  <w:divBdr>
                    <w:top w:val="none" w:sz="0" w:space="0" w:color="auto"/>
                    <w:left w:val="none" w:sz="0" w:space="0" w:color="auto"/>
                    <w:bottom w:val="none" w:sz="0" w:space="0" w:color="auto"/>
                    <w:right w:val="none" w:sz="0" w:space="0" w:color="auto"/>
                  </w:divBdr>
                </w:div>
              </w:divsChild>
            </w:div>
            <w:div w:id="1368792328">
              <w:marLeft w:val="0"/>
              <w:marRight w:val="0"/>
              <w:marTop w:val="0"/>
              <w:marBottom w:val="0"/>
              <w:divBdr>
                <w:top w:val="none" w:sz="0" w:space="0" w:color="auto"/>
                <w:left w:val="none" w:sz="0" w:space="0" w:color="auto"/>
                <w:bottom w:val="none" w:sz="0" w:space="0" w:color="auto"/>
                <w:right w:val="none" w:sz="0" w:space="0" w:color="auto"/>
              </w:divBdr>
              <w:divsChild>
                <w:div w:id="1709717246">
                  <w:marLeft w:val="0"/>
                  <w:marRight w:val="0"/>
                  <w:marTop w:val="0"/>
                  <w:marBottom w:val="0"/>
                  <w:divBdr>
                    <w:top w:val="none" w:sz="0" w:space="0" w:color="auto"/>
                    <w:left w:val="none" w:sz="0" w:space="0" w:color="auto"/>
                    <w:bottom w:val="none" w:sz="0" w:space="0" w:color="auto"/>
                    <w:right w:val="none" w:sz="0" w:space="0" w:color="auto"/>
                  </w:divBdr>
                </w:div>
              </w:divsChild>
            </w:div>
            <w:div w:id="1390306743">
              <w:marLeft w:val="0"/>
              <w:marRight w:val="0"/>
              <w:marTop w:val="0"/>
              <w:marBottom w:val="0"/>
              <w:divBdr>
                <w:top w:val="none" w:sz="0" w:space="0" w:color="auto"/>
                <w:left w:val="none" w:sz="0" w:space="0" w:color="auto"/>
                <w:bottom w:val="none" w:sz="0" w:space="0" w:color="auto"/>
                <w:right w:val="none" w:sz="0" w:space="0" w:color="auto"/>
              </w:divBdr>
              <w:divsChild>
                <w:div w:id="186482252">
                  <w:marLeft w:val="0"/>
                  <w:marRight w:val="0"/>
                  <w:marTop w:val="0"/>
                  <w:marBottom w:val="0"/>
                  <w:divBdr>
                    <w:top w:val="none" w:sz="0" w:space="0" w:color="auto"/>
                    <w:left w:val="none" w:sz="0" w:space="0" w:color="auto"/>
                    <w:bottom w:val="none" w:sz="0" w:space="0" w:color="auto"/>
                    <w:right w:val="none" w:sz="0" w:space="0" w:color="auto"/>
                  </w:divBdr>
                </w:div>
              </w:divsChild>
            </w:div>
            <w:div w:id="1406951114">
              <w:marLeft w:val="0"/>
              <w:marRight w:val="0"/>
              <w:marTop w:val="0"/>
              <w:marBottom w:val="0"/>
              <w:divBdr>
                <w:top w:val="none" w:sz="0" w:space="0" w:color="auto"/>
                <w:left w:val="none" w:sz="0" w:space="0" w:color="auto"/>
                <w:bottom w:val="none" w:sz="0" w:space="0" w:color="auto"/>
                <w:right w:val="none" w:sz="0" w:space="0" w:color="auto"/>
              </w:divBdr>
              <w:divsChild>
                <w:div w:id="276178565">
                  <w:marLeft w:val="0"/>
                  <w:marRight w:val="0"/>
                  <w:marTop w:val="0"/>
                  <w:marBottom w:val="0"/>
                  <w:divBdr>
                    <w:top w:val="none" w:sz="0" w:space="0" w:color="auto"/>
                    <w:left w:val="none" w:sz="0" w:space="0" w:color="auto"/>
                    <w:bottom w:val="none" w:sz="0" w:space="0" w:color="auto"/>
                    <w:right w:val="none" w:sz="0" w:space="0" w:color="auto"/>
                  </w:divBdr>
                </w:div>
              </w:divsChild>
            </w:div>
            <w:div w:id="1448816465">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 w:id="1544170455">
              <w:marLeft w:val="0"/>
              <w:marRight w:val="0"/>
              <w:marTop w:val="0"/>
              <w:marBottom w:val="0"/>
              <w:divBdr>
                <w:top w:val="none" w:sz="0" w:space="0" w:color="auto"/>
                <w:left w:val="none" w:sz="0" w:space="0" w:color="auto"/>
                <w:bottom w:val="none" w:sz="0" w:space="0" w:color="auto"/>
                <w:right w:val="none" w:sz="0" w:space="0" w:color="auto"/>
              </w:divBdr>
              <w:divsChild>
                <w:div w:id="1298995231">
                  <w:marLeft w:val="0"/>
                  <w:marRight w:val="0"/>
                  <w:marTop w:val="0"/>
                  <w:marBottom w:val="0"/>
                  <w:divBdr>
                    <w:top w:val="none" w:sz="0" w:space="0" w:color="auto"/>
                    <w:left w:val="none" w:sz="0" w:space="0" w:color="auto"/>
                    <w:bottom w:val="none" w:sz="0" w:space="0" w:color="auto"/>
                    <w:right w:val="none" w:sz="0" w:space="0" w:color="auto"/>
                  </w:divBdr>
                </w:div>
              </w:divsChild>
            </w:div>
            <w:div w:id="1564559966">
              <w:marLeft w:val="0"/>
              <w:marRight w:val="0"/>
              <w:marTop w:val="0"/>
              <w:marBottom w:val="0"/>
              <w:divBdr>
                <w:top w:val="none" w:sz="0" w:space="0" w:color="auto"/>
                <w:left w:val="none" w:sz="0" w:space="0" w:color="auto"/>
                <w:bottom w:val="none" w:sz="0" w:space="0" w:color="auto"/>
                <w:right w:val="none" w:sz="0" w:space="0" w:color="auto"/>
              </w:divBdr>
              <w:divsChild>
                <w:div w:id="1410495829">
                  <w:marLeft w:val="0"/>
                  <w:marRight w:val="0"/>
                  <w:marTop w:val="0"/>
                  <w:marBottom w:val="0"/>
                  <w:divBdr>
                    <w:top w:val="none" w:sz="0" w:space="0" w:color="auto"/>
                    <w:left w:val="none" w:sz="0" w:space="0" w:color="auto"/>
                    <w:bottom w:val="none" w:sz="0" w:space="0" w:color="auto"/>
                    <w:right w:val="none" w:sz="0" w:space="0" w:color="auto"/>
                  </w:divBdr>
                </w:div>
              </w:divsChild>
            </w:div>
            <w:div w:id="1597865523">
              <w:marLeft w:val="0"/>
              <w:marRight w:val="0"/>
              <w:marTop w:val="0"/>
              <w:marBottom w:val="0"/>
              <w:divBdr>
                <w:top w:val="none" w:sz="0" w:space="0" w:color="auto"/>
                <w:left w:val="none" w:sz="0" w:space="0" w:color="auto"/>
                <w:bottom w:val="none" w:sz="0" w:space="0" w:color="auto"/>
                <w:right w:val="none" w:sz="0" w:space="0" w:color="auto"/>
              </w:divBdr>
              <w:divsChild>
                <w:div w:id="1440181144">
                  <w:marLeft w:val="0"/>
                  <w:marRight w:val="0"/>
                  <w:marTop w:val="0"/>
                  <w:marBottom w:val="0"/>
                  <w:divBdr>
                    <w:top w:val="none" w:sz="0" w:space="0" w:color="auto"/>
                    <w:left w:val="none" w:sz="0" w:space="0" w:color="auto"/>
                    <w:bottom w:val="none" w:sz="0" w:space="0" w:color="auto"/>
                    <w:right w:val="none" w:sz="0" w:space="0" w:color="auto"/>
                  </w:divBdr>
                </w:div>
              </w:divsChild>
            </w:div>
            <w:div w:id="1787888758">
              <w:marLeft w:val="0"/>
              <w:marRight w:val="0"/>
              <w:marTop w:val="0"/>
              <w:marBottom w:val="0"/>
              <w:divBdr>
                <w:top w:val="none" w:sz="0" w:space="0" w:color="auto"/>
                <w:left w:val="none" w:sz="0" w:space="0" w:color="auto"/>
                <w:bottom w:val="none" w:sz="0" w:space="0" w:color="auto"/>
                <w:right w:val="none" w:sz="0" w:space="0" w:color="auto"/>
              </w:divBdr>
              <w:divsChild>
                <w:div w:id="626542703">
                  <w:marLeft w:val="0"/>
                  <w:marRight w:val="0"/>
                  <w:marTop w:val="0"/>
                  <w:marBottom w:val="0"/>
                  <w:divBdr>
                    <w:top w:val="none" w:sz="0" w:space="0" w:color="auto"/>
                    <w:left w:val="none" w:sz="0" w:space="0" w:color="auto"/>
                    <w:bottom w:val="none" w:sz="0" w:space="0" w:color="auto"/>
                    <w:right w:val="none" w:sz="0" w:space="0" w:color="auto"/>
                  </w:divBdr>
                </w:div>
              </w:divsChild>
            </w:div>
            <w:div w:id="1792507180">
              <w:marLeft w:val="0"/>
              <w:marRight w:val="0"/>
              <w:marTop w:val="0"/>
              <w:marBottom w:val="0"/>
              <w:divBdr>
                <w:top w:val="none" w:sz="0" w:space="0" w:color="auto"/>
                <w:left w:val="none" w:sz="0" w:space="0" w:color="auto"/>
                <w:bottom w:val="none" w:sz="0" w:space="0" w:color="auto"/>
                <w:right w:val="none" w:sz="0" w:space="0" w:color="auto"/>
              </w:divBdr>
              <w:divsChild>
                <w:div w:id="96173461">
                  <w:marLeft w:val="0"/>
                  <w:marRight w:val="0"/>
                  <w:marTop w:val="0"/>
                  <w:marBottom w:val="0"/>
                  <w:divBdr>
                    <w:top w:val="none" w:sz="0" w:space="0" w:color="auto"/>
                    <w:left w:val="none" w:sz="0" w:space="0" w:color="auto"/>
                    <w:bottom w:val="none" w:sz="0" w:space="0" w:color="auto"/>
                    <w:right w:val="none" w:sz="0" w:space="0" w:color="auto"/>
                  </w:divBdr>
                </w:div>
              </w:divsChild>
            </w:div>
            <w:div w:id="1847281464">
              <w:marLeft w:val="0"/>
              <w:marRight w:val="0"/>
              <w:marTop w:val="0"/>
              <w:marBottom w:val="0"/>
              <w:divBdr>
                <w:top w:val="none" w:sz="0" w:space="0" w:color="auto"/>
                <w:left w:val="none" w:sz="0" w:space="0" w:color="auto"/>
                <w:bottom w:val="none" w:sz="0" w:space="0" w:color="auto"/>
                <w:right w:val="none" w:sz="0" w:space="0" w:color="auto"/>
              </w:divBdr>
              <w:divsChild>
                <w:div w:id="2011790007">
                  <w:marLeft w:val="0"/>
                  <w:marRight w:val="0"/>
                  <w:marTop w:val="0"/>
                  <w:marBottom w:val="0"/>
                  <w:divBdr>
                    <w:top w:val="none" w:sz="0" w:space="0" w:color="auto"/>
                    <w:left w:val="none" w:sz="0" w:space="0" w:color="auto"/>
                    <w:bottom w:val="none" w:sz="0" w:space="0" w:color="auto"/>
                    <w:right w:val="none" w:sz="0" w:space="0" w:color="auto"/>
                  </w:divBdr>
                </w:div>
              </w:divsChild>
            </w:div>
            <w:div w:id="1902397824">
              <w:marLeft w:val="0"/>
              <w:marRight w:val="0"/>
              <w:marTop w:val="0"/>
              <w:marBottom w:val="0"/>
              <w:divBdr>
                <w:top w:val="none" w:sz="0" w:space="0" w:color="auto"/>
                <w:left w:val="none" w:sz="0" w:space="0" w:color="auto"/>
                <w:bottom w:val="none" w:sz="0" w:space="0" w:color="auto"/>
                <w:right w:val="none" w:sz="0" w:space="0" w:color="auto"/>
              </w:divBdr>
              <w:divsChild>
                <w:div w:id="979384550">
                  <w:marLeft w:val="0"/>
                  <w:marRight w:val="0"/>
                  <w:marTop w:val="0"/>
                  <w:marBottom w:val="0"/>
                  <w:divBdr>
                    <w:top w:val="none" w:sz="0" w:space="0" w:color="auto"/>
                    <w:left w:val="none" w:sz="0" w:space="0" w:color="auto"/>
                    <w:bottom w:val="none" w:sz="0" w:space="0" w:color="auto"/>
                    <w:right w:val="none" w:sz="0" w:space="0" w:color="auto"/>
                  </w:divBdr>
                </w:div>
              </w:divsChild>
            </w:div>
            <w:div w:id="1915511910">
              <w:marLeft w:val="0"/>
              <w:marRight w:val="0"/>
              <w:marTop w:val="0"/>
              <w:marBottom w:val="0"/>
              <w:divBdr>
                <w:top w:val="none" w:sz="0" w:space="0" w:color="auto"/>
                <w:left w:val="none" w:sz="0" w:space="0" w:color="auto"/>
                <w:bottom w:val="none" w:sz="0" w:space="0" w:color="auto"/>
                <w:right w:val="none" w:sz="0" w:space="0" w:color="auto"/>
              </w:divBdr>
              <w:divsChild>
                <w:div w:id="931429975">
                  <w:marLeft w:val="0"/>
                  <w:marRight w:val="0"/>
                  <w:marTop w:val="0"/>
                  <w:marBottom w:val="0"/>
                  <w:divBdr>
                    <w:top w:val="none" w:sz="0" w:space="0" w:color="auto"/>
                    <w:left w:val="none" w:sz="0" w:space="0" w:color="auto"/>
                    <w:bottom w:val="none" w:sz="0" w:space="0" w:color="auto"/>
                    <w:right w:val="none" w:sz="0" w:space="0" w:color="auto"/>
                  </w:divBdr>
                </w:div>
              </w:divsChild>
            </w:div>
            <w:div w:id="1935090611">
              <w:marLeft w:val="0"/>
              <w:marRight w:val="0"/>
              <w:marTop w:val="0"/>
              <w:marBottom w:val="0"/>
              <w:divBdr>
                <w:top w:val="none" w:sz="0" w:space="0" w:color="auto"/>
                <w:left w:val="none" w:sz="0" w:space="0" w:color="auto"/>
                <w:bottom w:val="none" w:sz="0" w:space="0" w:color="auto"/>
                <w:right w:val="none" w:sz="0" w:space="0" w:color="auto"/>
              </w:divBdr>
              <w:divsChild>
                <w:div w:id="470363526">
                  <w:marLeft w:val="0"/>
                  <w:marRight w:val="0"/>
                  <w:marTop w:val="0"/>
                  <w:marBottom w:val="0"/>
                  <w:divBdr>
                    <w:top w:val="none" w:sz="0" w:space="0" w:color="auto"/>
                    <w:left w:val="none" w:sz="0" w:space="0" w:color="auto"/>
                    <w:bottom w:val="none" w:sz="0" w:space="0" w:color="auto"/>
                    <w:right w:val="none" w:sz="0" w:space="0" w:color="auto"/>
                  </w:divBdr>
                </w:div>
              </w:divsChild>
            </w:div>
            <w:div w:id="1969821278">
              <w:marLeft w:val="0"/>
              <w:marRight w:val="0"/>
              <w:marTop w:val="0"/>
              <w:marBottom w:val="0"/>
              <w:divBdr>
                <w:top w:val="none" w:sz="0" w:space="0" w:color="auto"/>
                <w:left w:val="none" w:sz="0" w:space="0" w:color="auto"/>
                <w:bottom w:val="none" w:sz="0" w:space="0" w:color="auto"/>
                <w:right w:val="none" w:sz="0" w:space="0" w:color="auto"/>
              </w:divBdr>
              <w:divsChild>
                <w:div w:id="2110735001">
                  <w:marLeft w:val="0"/>
                  <w:marRight w:val="0"/>
                  <w:marTop w:val="0"/>
                  <w:marBottom w:val="0"/>
                  <w:divBdr>
                    <w:top w:val="none" w:sz="0" w:space="0" w:color="auto"/>
                    <w:left w:val="none" w:sz="0" w:space="0" w:color="auto"/>
                    <w:bottom w:val="none" w:sz="0" w:space="0" w:color="auto"/>
                    <w:right w:val="none" w:sz="0" w:space="0" w:color="auto"/>
                  </w:divBdr>
                </w:div>
              </w:divsChild>
            </w:div>
            <w:div w:id="1991906108">
              <w:marLeft w:val="0"/>
              <w:marRight w:val="0"/>
              <w:marTop w:val="0"/>
              <w:marBottom w:val="0"/>
              <w:divBdr>
                <w:top w:val="none" w:sz="0" w:space="0" w:color="auto"/>
                <w:left w:val="none" w:sz="0" w:space="0" w:color="auto"/>
                <w:bottom w:val="none" w:sz="0" w:space="0" w:color="auto"/>
                <w:right w:val="none" w:sz="0" w:space="0" w:color="auto"/>
              </w:divBdr>
              <w:divsChild>
                <w:div w:id="1702629153">
                  <w:marLeft w:val="0"/>
                  <w:marRight w:val="0"/>
                  <w:marTop w:val="0"/>
                  <w:marBottom w:val="0"/>
                  <w:divBdr>
                    <w:top w:val="none" w:sz="0" w:space="0" w:color="auto"/>
                    <w:left w:val="none" w:sz="0" w:space="0" w:color="auto"/>
                    <w:bottom w:val="none" w:sz="0" w:space="0" w:color="auto"/>
                    <w:right w:val="none" w:sz="0" w:space="0" w:color="auto"/>
                  </w:divBdr>
                </w:div>
              </w:divsChild>
            </w:div>
            <w:div w:id="1999579355">
              <w:marLeft w:val="0"/>
              <w:marRight w:val="0"/>
              <w:marTop w:val="0"/>
              <w:marBottom w:val="0"/>
              <w:divBdr>
                <w:top w:val="none" w:sz="0" w:space="0" w:color="auto"/>
                <w:left w:val="none" w:sz="0" w:space="0" w:color="auto"/>
                <w:bottom w:val="none" w:sz="0" w:space="0" w:color="auto"/>
                <w:right w:val="none" w:sz="0" w:space="0" w:color="auto"/>
              </w:divBdr>
              <w:divsChild>
                <w:div w:id="339047689">
                  <w:marLeft w:val="0"/>
                  <w:marRight w:val="0"/>
                  <w:marTop w:val="0"/>
                  <w:marBottom w:val="0"/>
                  <w:divBdr>
                    <w:top w:val="none" w:sz="0" w:space="0" w:color="auto"/>
                    <w:left w:val="none" w:sz="0" w:space="0" w:color="auto"/>
                    <w:bottom w:val="none" w:sz="0" w:space="0" w:color="auto"/>
                    <w:right w:val="none" w:sz="0" w:space="0" w:color="auto"/>
                  </w:divBdr>
                </w:div>
              </w:divsChild>
            </w:div>
            <w:div w:id="2023508541">
              <w:marLeft w:val="0"/>
              <w:marRight w:val="0"/>
              <w:marTop w:val="0"/>
              <w:marBottom w:val="0"/>
              <w:divBdr>
                <w:top w:val="none" w:sz="0" w:space="0" w:color="auto"/>
                <w:left w:val="none" w:sz="0" w:space="0" w:color="auto"/>
                <w:bottom w:val="none" w:sz="0" w:space="0" w:color="auto"/>
                <w:right w:val="none" w:sz="0" w:space="0" w:color="auto"/>
              </w:divBdr>
              <w:divsChild>
                <w:div w:id="1260026581">
                  <w:marLeft w:val="0"/>
                  <w:marRight w:val="0"/>
                  <w:marTop w:val="0"/>
                  <w:marBottom w:val="0"/>
                  <w:divBdr>
                    <w:top w:val="none" w:sz="0" w:space="0" w:color="auto"/>
                    <w:left w:val="none" w:sz="0" w:space="0" w:color="auto"/>
                    <w:bottom w:val="none" w:sz="0" w:space="0" w:color="auto"/>
                    <w:right w:val="none" w:sz="0" w:space="0" w:color="auto"/>
                  </w:divBdr>
                </w:div>
              </w:divsChild>
            </w:div>
            <w:div w:id="2040086330">
              <w:marLeft w:val="0"/>
              <w:marRight w:val="0"/>
              <w:marTop w:val="0"/>
              <w:marBottom w:val="0"/>
              <w:divBdr>
                <w:top w:val="none" w:sz="0" w:space="0" w:color="auto"/>
                <w:left w:val="none" w:sz="0" w:space="0" w:color="auto"/>
                <w:bottom w:val="none" w:sz="0" w:space="0" w:color="auto"/>
                <w:right w:val="none" w:sz="0" w:space="0" w:color="auto"/>
              </w:divBdr>
              <w:divsChild>
                <w:div w:id="1499077780">
                  <w:marLeft w:val="0"/>
                  <w:marRight w:val="0"/>
                  <w:marTop w:val="0"/>
                  <w:marBottom w:val="0"/>
                  <w:divBdr>
                    <w:top w:val="none" w:sz="0" w:space="0" w:color="auto"/>
                    <w:left w:val="none" w:sz="0" w:space="0" w:color="auto"/>
                    <w:bottom w:val="none" w:sz="0" w:space="0" w:color="auto"/>
                    <w:right w:val="none" w:sz="0" w:space="0" w:color="auto"/>
                  </w:divBdr>
                </w:div>
              </w:divsChild>
            </w:div>
            <w:div w:id="2067296113">
              <w:marLeft w:val="0"/>
              <w:marRight w:val="0"/>
              <w:marTop w:val="0"/>
              <w:marBottom w:val="0"/>
              <w:divBdr>
                <w:top w:val="none" w:sz="0" w:space="0" w:color="auto"/>
                <w:left w:val="none" w:sz="0" w:space="0" w:color="auto"/>
                <w:bottom w:val="none" w:sz="0" w:space="0" w:color="auto"/>
                <w:right w:val="none" w:sz="0" w:space="0" w:color="auto"/>
              </w:divBdr>
              <w:divsChild>
                <w:div w:id="1822232500">
                  <w:marLeft w:val="0"/>
                  <w:marRight w:val="0"/>
                  <w:marTop w:val="0"/>
                  <w:marBottom w:val="0"/>
                  <w:divBdr>
                    <w:top w:val="none" w:sz="0" w:space="0" w:color="auto"/>
                    <w:left w:val="none" w:sz="0" w:space="0" w:color="auto"/>
                    <w:bottom w:val="none" w:sz="0" w:space="0" w:color="auto"/>
                    <w:right w:val="none" w:sz="0" w:space="0" w:color="auto"/>
                  </w:divBdr>
                </w:div>
              </w:divsChild>
            </w:div>
            <w:div w:id="2099132457">
              <w:marLeft w:val="0"/>
              <w:marRight w:val="0"/>
              <w:marTop w:val="0"/>
              <w:marBottom w:val="0"/>
              <w:divBdr>
                <w:top w:val="none" w:sz="0" w:space="0" w:color="auto"/>
                <w:left w:val="none" w:sz="0" w:space="0" w:color="auto"/>
                <w:bottom w:val="none" w:sz="0" w:space="0" w:color="auto"/>
                <w:right w:val="none" w:sz="0" w:space="0" w:color="auto"/>
              </w:divBdr>
              <w:divsChild>
                <w:div w:id="5397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3366">
      <w:bodyDiv w:val="1"/>
      <w:marLeft w:val="0"/>
      <w:marRight w:val="0"/>
      <w:marTop w:val="0"/>
      <w:marBottom w:val="0"/>
      <w:divBdr>
        <w:top w:val="none" w:sz="0" w:space="0" w:color="auto"/>
        <w:left w:val="none" w:sz="0" w:space="0" w:color="auto"/>
        <w:bottom w:val="none" w:sz="0" w:space="0" w:color="auto"/>
        <w:right w:val="none" w:sz="0" w:space="0" w:color="auto"/>
      </w:divBdr>
      <w:divsChild>
        <w:div w:id="1604149967">
          <w:marLeft w:val="0"/>
          <w:marRight w:val="0"/>
          <w:marTop w:val="0"/>
          <w:marBottom w:val="0"/>
          <w:divBdr>
            <w:top w:val="none" w:sz="0" w:space="0" w:color="auto"/>
            <w:left w:val="none" w:sz="0" w:space="0" w:color="auto"/>
            <w:bottom w:val="none" w:sz="0" w:space="0" w:color="auto"/>
            <w:right w:val="none" w:sz="0" w:space="0" w:color="auto"/>
          </w:divBdr>
          <w:divsChild>
            <w:div w:id="212740391">
              <w:marLeft w:val="0"/>
              <w:marRight w:val="0"/>
              <w:marTop w:val="0"/>
              <w:marBottom w:val="0"/>
              <w:divBdr>
                <w:top w:val="none" w:sz="0" w:space="0" w:color="auto"/>
                <w:left w:val="none" w:sz="0" w:space="0" w:color="auto"/>
                <w:bottom w:val="none" w:sz="0" w:space="0" w:color="auto"/>
                <w:right w:val="none" w:sz="0" w:space="0" w:color="auto"/>
              </w:divBdr>
              <w:divsChild>
                <w:div w:id="3737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0425">
      <w:bodyDiv w:val="1"/>
      <w:marLeft w:val="0"/>
      <w:marRight w:val="0"/>
      <w:marTop w:val="0"/>
      <w:marBottom w:val="0"/>
      <w:divBdr>
        <w:top w:val="none" w:sz="0" w:space="0" w:color="auto"/>
        <w:left w:val="none" w:sz="0" w:space="0" w:color="auto"/>
        <w:bottom w:val="none" w:sz="0" w:space="0" w:color="auto"/>
        <w:right w:val="none" w:sz="0" w:space="0" w:color="auto"/>
      </w:divBdr>
    </w:div>
    <w:div w:id="1668023656">
      <w:bodyDiv w:val="1"/>
      <w:marLeft w:val="0"/>
      <w:marRight w:val="0"/>
      <w:marTop w:val="0"/>
      <w:marBottom w:val="0"/>
      <w:divBdr>
        <w:top w:val="none" w:sz="0" w:space="0" w:color="auto"/>
        <w:left w:val="none" w:sz="0" w:space="0" w:color="auto"/>
        <w:bottom w:val="none" w:sz="0" w:space="0" w:color="auto"/>
        <w:right w:val="none" w:sz="0" w:space="0" w:color="auto"/>
      </w:divBdr>
    </w:div>
    <w:div w:id="1686636366">
      <w:bodyDiv w:val="1"/>
      <w:marLeft w:val="0"/>
      <w:marRight w:val="0"/>
      <w:marTop w:val="0"/>
      <w:marBottom w:val="0"/>
      <w:divBdr>
        <w:top w:val="none" w:sz="0" w:space="0" w:color="auto"/>
        <w:left w:val="none" w:sz="0" w:space="0" w:color="auto"/>
        <w:bottom w:val="none" w:sz="0" w:space="0" w:color="auto"/>
        <w:right w:val="none" w:sz="0" w:space="0" w:color="auto"/>
      </w:divBdr>
    </w:div>
    <w:div w:id="1769882780">
      <w:bodyDiv w:val="1"/>
      <w:marLeft w:val="0"/>
      <w:marRight w:val="0"/>
      <w:marTop w:val="0"/>
      <w:marBottom w:val="0"/>
      <w:divBdr>
        <w:top w:val="none" w:sz="0" w:space="0" w:color="auto"/>
        <w:left w:val="none" w:sz="0" w:space="0" w:color="auto"/>
        <w:bottom w:val="none" w:sz="0" w:space="0" w:color="auto"/>
        <w:right w:val="none" w:sz="0" w:space="0" w:color="auto"/>
      </w:divBdr>
    </w:div>
    <w:div w:id="1804693056">
      <w:bodyDiv w:val="1"/>
      <w:marLeft w:val="0"/>
      <w:marRight w:val="0"/>
      <w:marTop w:val="0"/>
      <w:marBottom w:val="0"/>
      <w:divBdr>
        <w:top w:val="none" w:sz="0" w:space="0" w:color="auto"/>
        <w:left w:val="none" w:sz="0" w:space="0" w:color="auto"/>
        <w:bottom w:val="none" w:sz="0" w:space="0" w:color="auto"/>
        <w:right w:val="none" w:sz="0" w:space="0" w:color="auto"/>
      </w:divBdr>
    </w:div>
    <w:div w:id="1804731382">
      <w:bodyDiv w:val="1"/>
      <w:marLeft w:val="0"/>
      <w:marRight w:val="0"/>
      <w:marTop w:val="0"/>
      <w:marBottom w:val="0"/>
      <w:divBdr>
        <w:top w:val="none" w:sz="0" w:space="0" w:color="auto"/>
        <w:left w:val="none" w:sz="0" w:space="0" w:color="auto"/>
        <w:bottom w:val="none" w:sz="0" w:space="0" w:color="auto"/>
        <w:right w:val="none" w:sz="0" w:space="0" w:color="auto"/>
      </w:divBdr>
    </w:div>
    <w:div w:id="1841579031">
      <w:bodyDiv w:val="1"/>
      <w:marLeft w:val="0"/>
      <w:marRight w:val="0"/>
      <w:marTop w:val="0"/>
      <w:marBottom w:val="0"/>
      <w:divBdr>
        <w:top w:val="none" w:sz="0" w:space="0" w:color="auto"/>
        <w:left w:val="none" w:sz="0" w:space="0" w:color="auto"/>
        <w:bottom w:val="none" w:sz="0" w:space="0" w:color="auto"/>
        <w:right w:val="none" w:sz="0" w:space="0" w:color="auto"/>
      </w:divBdr>
      <w:divsChild>
        <w:div w:id="607977798">
          <w:marLeft w:val="0"/>
          <w:marRight w:val="0"/>
          <w:marTop w:val="0"/>
          <w:marBottom w:val="0"/>
          <w:divBdr>
            <w:top w:val="none" w:sz="0" w:space="0" w:color="auto"/>
            <w:left w:val="none" w:sz="0" w:space="0" w:color="auto"/>
            <w:bottom w:val="none" w:sz="0" w:space="0" w:color="auto"/>
            <w:right w:val="none" w:sz="0" w:space="0" w:color="auto"/>
          </w:divBdr>
          <w:divsChild>
            <w:div w:id="16204557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76311540">
      <w:bodyDiv w:val="1"/>
      <w:marLeft w:val="0"/>
      <w:marRight w:val="0"/>
      <w:marTop w:val="0"/>
      <w:marBottom w:val="0"/>
      <w:divBdr>
        <w:top w:val="none" w:sz="0" w:space="0" w:color="auto"/>
        <w:left w:val="none" w:sz="0" w:space="0" w:color="auto"/>
        <w:bottom w:val="none" w:sz="0" w:space="0" w:color="auto"/>
        <w:right w:val="none" w:sz="0" w:space="0" w:color="auto"/>
      </w:divBdr>
    </w:div>
    <w:div w:id="1967006644">
      <w:bodyDiv w:val="1"/>
      <w:marLeft w:val="0"/>
      <w:marRight w:val="0"/>
      <w:marTop w:val="0"/>
      <w:marBottom w:val="0"/>
      <w:divBdr>
        <w:top w:val="none" w:sz="0" w:space="0" w:color="auto"/>
        <w:left w:val="none" w:sz="0" w:space="0" w:color="auto"/>
        <w:bottom w:val="none" w:sz="0" w:space="0" w:color="auto"/>
        <w:right w:val="none" w:sz="0" w:space="0" w:color="auto"/>
      </w:divBdr>
    </w:div>
    <w:div w:id="2010711625">
      <w:bodyDiv w:val="1"/>
      <w:marLeft w:val="0"/>
      <w:marRight w:val="0"/>
      <w:marTop w:val="0"/>
      <w:marBottom w:val="0"/>
      <w:divBdr>
        <w:top w:val="none" w:sz="0" w:space="0" w:color="auto"/>
        <w:left w:val="none" w:sz="0" w:space="0" w:color="auto"/>
        <w:bottom w:val="none" w:sz="0" w:space="0" w:color="auto"/>
        <w:right w:val="none" w:sz="0" w:space="0" w:color="auto"/>
      </w:divBdr>
    </w:div>
    <w:div w:id="21385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3.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chart" Target="charts/chart25.xml"/><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chart" Target="charts/chart23.xml"/><Relationship Id="rId1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chart" Target="charts/chart5.xml"/><Relationship Id="rId43" Type="http://schemas.openxmlformats.org/officeDocument/2006/relationships/image" Target="media/image16.jpeg"/><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header" Target="header6.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chart" Target="charts/chart13.xml"/><Relationship Id="rId3" Type="http://schemas.openxmlformats.org/officeDocument/2006/relationships/numbering" Target="numbering.xml"/><Relationship Id="rId12" Type="http://schemas.openxmlformats.org/officeDocument/2006/relationships/hyperlink" Target="http://www.google.com.tr/imgres?q=ula%C5%9Ft%C4%B1rma+bakanl%C4%B1%C4%9F%C4%B1&amp;hl=tr&amp;sa=X&amp;biw=1311&amp;bih=646&amp;tbm=isch&amp;prmd=imvns&amp;tbnid=F7txl-K2RhrDgM:&amp;imgrefurl=http://www.biltekhaber.com/web/Haber/HaberOku.aspx?haberID=6586&amp;docid=YFwUmD9p2ymRhM&amp;imgurl=http://www.biltekhaber.com/HaberResimleri/2011112/ulastirma_bakanligi_logo%5b1%5d.jpg&amp;w=450&amp;h=376&amp;ei=d_LuTsbOMq3U4QSGxt3pDA&amp;zoom=1"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9.jpeg"/><Relationship Id="rId59" Type="http://schemas.openxmlformats.org/officeDocument/2006/relationships/chart" Target="charts/chart21.xml"/><Relationship Id="rId67" Type="http://schemas.openxmlformats.org/officeDocument/2006/relationships/hyperlink" Target="mailto:nora.ahmetaj@rks-gov.net" TargetMode="External"/><Relationship Id="rId20" Type="http://schemas.openxmlformats.org/officeDocument/2006/relationships/footer" Target="footer2.xml"/><Relationship Id="rId41" Type="http://schemas.openxmlformats.org/officeDocument/2006/relationships/image" Target="media/image14.jpeg"/><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image" Target="media/image2.jpg"/><Relationship Id="rId31" Type="http://schemas.openxmlformats.org/officeDocument/2006/relationships/chart" Target="charts/chart1.xml"/><Relationship Id="rId44" Type="http://schemas.openxmlformats.org/officeDocument/2006/relationships/image" Target="media/image17.jpeg"/><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chart" Target="charts/chart12.xml"/><Relationship Id="rId55" Type="http://schemas.openxmlformats.org/officeDocument/2006/relationships/chart" Target="charts/chart17.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www.ebrd.com/who-we-are/our-values/environmental-and-social-policy/performance-requirements.html%20" TargetMode="External"/><Relationship Id="rId1" Type="http://schemas.openxmlformats.org/officeDocument/2006/relationships/hyperlink" Target="http://askdata.rks-gov.net/PXweb/pxweb/en/askdata/askdata__Census%20population/?rxid=6c75a9aa-627c-48c6-ae74-9e1b95a9c47d"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xandre.quintin\AppData\Local\Microsoft\Windows\INetCache\Content.Outlook\FNLJ9AS6\Analysi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lexandre.quintin\Desktop\WB16-KOS-TRA-01_Assets%20Database%20v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lexandre.quintin\AppData\Local\Microsoft\Windows\INetCache\Content.Outlook\FNLJ9AS6\Analysis.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alexandre.quintin\Desktop\WB16-KOS-TRA-01_Assets%20Database%20v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alexandre.quintin\Desktop\WB16-KOS-TRA-01_Assets%20Database%20v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alexandre.quintin\Desktop\WB16-KOS-TRA-01_Assets%20Database%20v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lexandre.quintin\AppData\Local\Microsoft\Windows\INetCache\Content.Outlook\FNLJ9AS6\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lexandre.quintin\AppData\Local\Microsoft\Windows\INetCache\Content.Outlook\FNLJ9AS6\Analysi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lexandre.quintin\AppData\Local\Microsoft\Windows\INetCache\Content.Outlook\FNLJ9AS6\Analysi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lexandre.quintin\AppData\Local\Microsoft\Windows\INetCache\Content.Outlook\FNLJ9AS6\Analys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lexandre.quintin\AppData\Local\Microsoft\Windows\INetCache\Content.Outlook\FNLJ9AS6\Analysi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lexandre.quintin\AppData\Local\Microsoft\Windows\INetCache\Content.Outlook\FNLJ9AS6\Analysi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alexandre.quintin\AppData\Local\Microsoft\Windows\INetCache\Content.Outlook\FNLJ9AS6\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Lloji i shpron</a:t>
            </a:r>
            <a:r>
              <a:rPr lang="en-US" sz="1400" b="0" i="0" u="none" strike="noStrike" kern="1200" spc="0" baseline="0">
                <a:solidFill>
                  <a:sysClr val="windowText" lastClr="000000">
                    <a:lumMod val="65000"/>
                    <a:lumOff val="35000"/>
                  </a:sysClr>
                </a:solidFill>
                <a:latin typeface="+mn-lt"/>
                <a:ea typeface="+mn-ea"/>
                <a:cs typeface="+mn-cs"/>
              </a:rPr>
              <a:t>ë</a:t>
            </a:r>
            <a:r>
              <a:rPr lang="en-US"/>
              <a:t>simit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828790631940249E-2"/>
          <c:y val="0.19062771625091579"/>
          <c:w val="0.53959156814799858"/>
          <c:h val="0.713017376892928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0EE-49C0-860E-DBB53EF33AD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0EE-49C0-860E-DBB53EF33AD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0EE-49C0-860E-DBB53EF33AD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0EE-49C0-860E-DBB53EF33AD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0EE-49C0-860E-DBB53EF33AD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0EE-49C0-860E-DBB53EF33AD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A0EE-49C0-860E-DBB53EF33AD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A0EE-49C0-860E-DBB53EF33A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[Analysis.xlsx]House!$L$4:$L$11</c:f>
              <c:strCache>
                <c:ptCount val="8"/>
                <c:pt idx="0">
                  <c:v>Land</c:v>
                </c:pt>
                <c:pt idx="1">
                  <c:v>House</c:v>
                </c:pt>
                <c:pt idx="2">
                  <c:v>Residential house with agricultural land</c:v>
                </c:pt>
                <c:pt idx="3">
                  <c:v>Residential house with commercial space</c:v>
                </c:pt>
                <c:pt idx="4">
                  <c:v>Commercial space</c:v>
                </c:pt>
                <c:pt idx="5">
                  <c:v>Residential house under construction with agricultural land</c:v>
                </c:pt>
                <c:pt idx="6">
                  <c:v>Residential house ruined with agricultural land</c:v>
                </c:pt>
                <c:pt idx="7">
                  <c:v>Residential house with garden</c:v>
                </c:pt>
              </c:strCache>
            </c:strRef>
          </c:cat>
          <c:val>
            <c:numRef>
              <c:f>[Analysis.xlsx]House!$M$4:$M$11</c:f>
              <c:numCache>
                <c:formatCode>General</c:formatCode>
                <c:ptCount val="8"/>
                <c:pt idx="0">
                  <c:v>3</c:v>
                </c:pt>
                <c:pt idx="1">
                  <c:v>4</c:v>
                </c:pt>
                <c:pt idx="2">
                  <c:v>4</c:v>
                </c:pt>
                <c:pt idx="3">
                  <c:v>1</c:v>
                </c:pt>
                <c:pt idx="4">
                  <c:v>1</c:v>
                </c:pt>
                <c:pt idx="5">
                  <c:v>2</c:v>
                </c:pt>
                <c:pt idx="6">
                  <c:v>1</c:v>
                </c:pt>
                <c:pt idx="7">
                  <c:v>4</c:v>
                </c:pt>
              </c:numCache>
            </c:numRef>
          </c:val>
          <c:extLst xmlns:c16r2="http://schemas.microsoft.com/office/drawing/2015/06/chart">
            <c:ext xmlns:c16="http://schemas.microsoft.com/office/drawing/2014/chart" uri="{C3380CC4-5D6E-409C-BE32-E72D297353CC}">
              <c16:uniqueId val="{00000010-A0EE-49C0-860E-DBB53EF33AD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454449604055906"/>
          <c:y val="0.14604897964990149"/>
          <c:w val="0.36785816302876673"/>
          <c:h val="0.80217485009495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Ndarja e kulturave [m</a:t>
            </a:r>
            <a:r>
              <a:rPr lang="en-US" b="1" baseline="30000">
                <a:solidFill>
                  <a:sysClr val="windowText" lastClr="000000"/>
                </a:solidFill>
              </a:rPr>
              <a:t>2</a:t>
            </a:r>
            <a:r>
              <a:rPr lang="en-US" b="1">
                <a:solidFill>
                  <a:sysClr val="windowText" lastClr="000000"/>
                </a:solidFill>
              </a:rPr>
              <a: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19475994704203E-3"/>
          <c:y val="0.25131443234132472"/>
          <c:w val="0.6636175876245558"/>
          <c:h val="0.6362955229637828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11B-46E1-B857-E168E00F414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11B-46E1-B857-E168E00F414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11B-46E1-B857-E168E00F414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11B-46E1-B857-E168E00F414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11B-46E1-B857-E168E00F414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11B-46E1-B857-E168E00F4148}"/>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11B-46E1-B857-E168E00F4148}"/>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E11B-46E1-B857-E168E00F4148}"/>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E11B-46E1-B857-E168E00F4148}"/>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E11B-46E1-B857-E168E00F4148}"/>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E11B-46E1-B857-E168E00F4148}"/>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E11B-46E1-B857-E168E00F414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E11B-46E1-B857-E168E00F4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Owners!$B$40:$B$52</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Owners!$C$40:$C$52</c:f>
              <c:numCache>
                <c:formatCode>#,##0.00</c:formatCode>
                <c:ptCount val="13"/>
                <c:pt idx="0">
                  <c:v>293160</c:v>
                </c:pt>
                <c:pt idx="1">
                  <c:v>397005</c:v>
                </c:pt>
                <c:pt idx="2">
                  <c:v>0</c:v>
                </c:pt>
                <c:pt idx="3">
                  <c:v>139493</c:v>
                </c:pt>
                <c:pt idx="4">
                  <c:v>606271</c:v>
                </c:pt>
                <c:pt idx="5">
                  <c:v>380189</c:v>
                </c:pt>
                <c:pt idx="6">
                  <c:v>11670</c:v>
                </c:pt>
                <c:pt idx="7">
                  <c:v>74477</c:v>
                </c:pt>
                <c:pt idx="8">
                  <c:v>2338</c:v>
                </c:pt>
                <c:pt idx="9">
                  <c:v>5178</c:v>
                </c:pt>
                <c:pt idx="10">
                  <c:v>106194</c:v>
                </c:pt>
                <c:pt idx="11">
                  <c:v>99503.89</c:v>
                </c:pt>
                <c:pt idx="12">
                  <c:v>33249</c:v>
                </c:pt>
              </c:numCache>
            </c:numRef>
          </c:val>
          <c:extLst xmlns:c16r2="http://schemas.microsoft.com/office/drawing/2015/06/chart">
            <c:ext xmlns:c16="http://schemas.microsoft.com/office/drawing/2014/chart" uri="{C3380CC4-5D6E-409C-BE32-E72D297353CC}">
              <c16:uniqueId val="{0000001A-E11B-46E1-B857-E168E00F414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796042087659393"/>
          <c:y val="0.19938492113405951"/>
          <c:w val="0.30967969711750626"/>
          <c:h val="0.71885487157555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Ndarja e kulturave [m</a:t>
            </a:r>
            <a:r>
              <a:rPr lang="en-US" sz="1400" b="1" i="0" u="none" strike="noStrike" baseline="30000">
                <a:effectLst/>
              </a:rPr>
              <a:t>2</a:t>
            </a:r>
            <a:r>
              <a:rPr lang="en-US" sz="1400" b="1" i="0" u="none" strike="noStrike" baseline="0">
                <a:effectLst/>
              </a:rPr>
              <a:t>]</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85011497456624"/>
          <c:y val="0.15415627597672488"/>
          <c:w val="0.78068631686525913"/>
          <c:h val="0.49171984736321928"/>
        </c:manualLayout>
      </c:layout>
      <c:bar3DChart>
        <c:barDir val="col"/>
        <c:grouping val="clustered"/>
        <c:varyColors val="0"/>
        <c:ser>
          <c:idx val="0"/>
          <c:order val="0"/>
          <c:spPr>
            <a:solidFill>
              <a:schemeClr val="accent1"/>
            </a:solidFill>
            <a:ln>
              <a:noFill/>
            </a:ln>
            <a:effectLst/>
            <a:sp3d/>
          </c:spPr>
          <c:invertIfNegative val="0"/>
          <c:cat>
            <c:strRef>
              <c:f>Owners!$B$40:$B$52</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Owners!$C$40:$C$52</c:f>
              <c:numCache>
                <c:formatCode>#,##0.00</c:formatCode>
                <c:ptCount val="13"/>
                <c:pt idx="0">
                  <c:v>293160</c:v>
                </c:pt>
                <c:pt idx="1">
                  <c:v>397005</c:v>
                </c:pt>
                <c:pt idx="2">
                  <c:v>0</c:v>
                </c:pt>
                <c:pt idx="3">
                  <c:v>139493</c:v>
                </c:pt>
                <c:pt idx="4">
                  <c:v>606271</c:v>
                </c:pt>
                <c:pt idx="5">
                  <c:v>380189</c:v>
                </c:pt>
                <c:pt idx="6">
                  <c:v>11670</c:v>
                </c:pt>
                <c:pt idx="7">
                  <c:v>74477</c:v>
                </c:pt>
                <c:pt idx="8">
                  <c:v>2338</c:v>
                </c:pt>
                <c:pt idx="9">
                  <c:v>5178</c:v>
                </c:pt>
                <c:pt idx="10">
                  <c:v>106194</c:v>
                </c:pt>
                <c:pt idx="11">
                  <c:v>99503.89</c:v>
                </c:pt>
                <c:pt idx="12">
                  <c:v>33249</c:v>
                </c:pt>
              </c:numCache>
            </c:numRef>
          </c:val>
          <c:extLst xmlns:c16r2="http://schemas.microsoft.com/office/drawing/2015/06/chart">
            <c:ext xmlns:c16="http://schemas.microsoft.com/office/drawing/2014/chart" uri="{C3380CC4-5D6E-409C-BE32-E72D297353CC}">
              <c16:uniqueId val="{00000000-4A93-4656-A48F-3FC10B7AB21E}"/>
            </c:ext>
          </c:extLst>
        </c:ser>
        <c:dLbls>
          <c:showLegendKey val="0"/>
          <c:showVal val="0"/>
          <c:showCatName val="0"/>
          <c:showSerName val="0"/>
          <c:showPercent val="0"/>
          <c:showBubbleSize val="0"/>
        </c:dLbls>
        <c:gapWidth val="150"/>
        <c:shape val="box"/>
        <c:axId val="1590875248"/>
        <c:axId val="1590875792"/>
        <c:axId val="0"/>
      </c:bar3DChart>
      <c:catAx>
        <c:axId val="159087524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t>Kultura </a:t>
                </a:r>
              </a:p>
            </c:rich>
          </c:tx>
          <c:layout>
            <c:manualLayout>
              <c:xMode val="edge"/>
              <c:yMode val="edge"/>
              <c:x val="0.5354256904178718"/>
              <c:y val="0.904046899632561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5792"/>
        <c:crosses val="autoZero"/>
        <c:auto val="1"/>
        <c:lblAlgn val="ctr"/>
        <c:lblOffset val="100"/>
        <c:noMultiLvlLbl val="0"/>
      </c:catAx>
      <c:valAx>
        <c:axId val="159087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t>Zona e mbuluar</a:t>
                </a:r>
                <a:endParaRPr lang="en-US" sz="1400" b="1" baseline="30000"/>
              </a:p>
            </c:rich>
          </c:tx>
          <c:layout>
            <c:manualLayout>
              <c:xMode val="edge"/>
              <c:yMode val="edge"/>
              <c:x val="3.8485401714166263E-2"/>
              <c:y val="0.20457157630857239"/>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5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effectLst/>
              </a:rPr>
              <a:t>Ndarja e kulturave [m</a:t>
            </a:r>
            <a:r>
              <a:rPr lang="en-US" sz="1400" b="1" i="0" baseline="30000">
                <a:effectLst/>
              </a:rPr>
              <a:t>2</a:t>
            </a:r>
            <a:r>
              <a:rPr lang="en-US" sz="1400" b="1" i="0" baseline="0">
                <a:effectLst/>
              </a:rPr>
              <a:t>] </a:t>
            </a:r>
            <a:endParaRPr lang="en-GB" sz="14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2D-4187-A5B0-E0E178EFA35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2D-4187-A5B0-E0E178EFA35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2D-4187-A5B0-E0E178EFA35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72D-4187-A5B0-E0E178EFA3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Owners!$B$58:$B$61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Owners!$C$58:$C$61</c:f>
              <c:numCache>
                <c:formatCode>#,##0.00</c:formatCode>
                <c:ptCount val="4"/>
                <c:pt idx="0">
                  <c:v>692503</c:v>
                </c:pt>
                <c:pt idx="1">
                  <c:v>466336</c:v>
                </c:pt>
                <c:pt idx="2">
                  <c:v>745764</c:v>
                </c:pt>
                <c:pt idx="3">
                  <c:v>244124.89</c:v>
                </c:pt>
              </c:numCache>
            </c:numRef>
          </c:val>
          <c:extLst xmlns:c16r2="http://schemas.microsoft.com/office/drawing/2015/06/chart">
            <c:ext xmlns:c16="http://schemas.microsoft.com/office/drawing/2014/chart" uri="{C3380CC4-5D6E-409C-BE32-E72D297353CC}">
              <c16:uniqueId val="{00000008-572D-4187-A5B0-E0E178EFA35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1" i="0" baseline="0">
                <a:effectLst/>
              </a:rPr>
              <a:t>Ndarja e kulturave [m</a:t>
            </a:r>
            <a:r>
              <a:rPr lang="en-US" sz="1400" b="1" i="0" baseline="30000">
                <a:effectLst/>
              </a:rPr>
              <a:t>2</a:t>
            </a:r>
            <a:r>
              <a:rPr lang="en-US" sz="1400" b="1" i="0" baseline="0">
                <a:effectLst/>
              </a:rPr>
              <a:t>] </a:t>
            </a:r>
            <a:endParaRPr lang="en-GB" sz="1400">
              <a:effectLst/>
            </a:endParaRPr>
          </a:p>
        </c:rich>
      </c:tx>
      <c:layout>
        <c:manualLayout>
          <c:xMode val="edge"/>
          <c:yMode val="edge"/>
          <c:x val="0.30820325232157775"/>
          <c:y val="2.65144463717485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Owners!$B$58:$B$61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Owners!$C$58:$C$61</c:f>
              <c:numCache>
                <c:formatCode>#,##0.00</c:formatCode>
                <c:ptCount val="4"/>
                <c:pt idx="0">
                  <c:v>692503</c:v>
                </c:pt>
                <c:pt idx="1">
                  <c:v>466336</c:v>
                </c:pt>
                <c:pt idx="2">
                  <c:v>745764</c:v>
                </c:pt>
                <c:pt idx="3">
                  <c:v>244124.89</c:v>
                </c:pt>
              </c:numCache>
            </c:numRef>
          </c:val>
          <c:extLst xmlns:c16r2="http://schemas.microsoft.com/office/drawing/2015/06/chart">
            <c:ext xmlns:c16="http://schemas.microsoft.com/office/drawing/2014/chart" uri="{C3380CC4-5D6E-409C-BE32-E72D297353CC}">
              <c16:uniqueId val="{00000000-845E-4B62-BC83-D7B69EC9710A}"/>
            </c:ext>
          </c:extLst>
        </c:ser>
        <c:dLbls>
          <c:showLegendKey val="0"/>
          <c:showVal val="0"/>
          <c:showCatName val="0"/>
          <c:showSerName val="0"/>
          <c:showPercent val="0"/>
          <c:showBubbleSize val="0"/>
        </c:dLbls>
        <c:gapWidth val="150"/>
        <c:shape val="box"/>
        <c:axId val="1590882320"/>
        <c:axId val="1590877424"/>
        <c:axId val="0"/>
      </c:bar3DChart>
      <c:catAx>
        <c:axId val="159088232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1" i="0" baseline="0">
                    <a:effectLst/>
                  </a:rPr>
                  <a:t>Cultures categories</a:t>
                </a:r>
                <a:endParaRPr lang="en-US" sz="105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7424"/>
        <c:crosses val="autoZero"/>
        <c:auto val="1"/>
        <c:lblAlgn val="ctr"/>
        <c:lblOffset val="100"/>
        <c:noMultiLvlLbl val="0"/>
      </c:catAx>
      <c:valAx>
        <c:axId val="159087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1" i="0" baseline="0">
                    <a:effectLst/>
                  </a:rPr>
                  <a:t>Zona e mbuluar </a:t>
                </a:r>
                <a:endParaRPr lang="en-US" sz="1400">
                  <a:effectLst/>
                </a:endParaRPr>
              </a:p>
            </c:rich>
          </c:tx>
          <c:layout>
            <c:manualLayout>
              <c:xMode val="edge"/>
              <c:yMode val="edge"/>
              <c:x val="2.1013888164641666E-2"/>
              <c:y val="0.24199625875494846"/>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82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u="none" strike="noStrike" baseline="0">
                <a:effectLst/>
              </a:rPr>
              <a:t>Ndarja e kulturave sipas numrit t</a:t>
            </a:r>
            <a:r>
              <a:rPr lang="en-US" sz="1400" b="1" i="1" u="none" strike="noStrike" baseline="0">
                <a:effectLst/>
                <a:latin typeface="Calibri" panose="020F0502020204030204" pitchFamily="34" charset="0"/>
                <a:cs typeface="Calibri" panose="020F0502020204030204" pitchFamily="34" charset="0"/>
              </a:rPr>
              <a:t>ë</a:t>
            </a:r>
            <a:r>
              <a:rPr lang="en-US" sz="1400" b="1" i="1" u="none" strike="noStrike" baseline="0">
                <a:effectLst/>
              </a:rPr>
              <a:t> pronar</a:t>
            </a:r>
            <a:r>
              <a:rPr lang="en-US" sz="1400" b="1" i="1" u="none" strike="noStrike" baseline="0">
                <a:effectLst/>
                <a:latin typeface="Calibri" panose="020F0502020204030204" pitchFamily="34" charset="0"/>
                <a:cs typeface="Calibri" panose="020F0502020204030204" pitchFamily="34" charset="0"/>
              </a:rPr>
              <a:t>ë</a:t>
            </a:r>
            <a:r>
              <a:rPr lang="en-US" sz="1400" b="1" i="1" u="none" strike="noStrike" baseline="0">
                <a:effectLst/>
              </a:rPr>
              <a:t>ve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337-4388-9940-C48F378945E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337-4388-9940-C48F378945E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337-4388-9940-C48F378945E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337-4388-9940-C48F378945E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337-4388-9940-C48F378945EC}"/>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337-4388-9940-C48F378945EC}"/>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337-4388-9940-C48F378945EC}"/>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337-4388-9940-C48F378945EC}"/>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D337-4388-9940-C48F378945EC}"/>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D337-4388-9940-C48F378945EC}"/>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D337-4388-9940-C48F378945EC}"/>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D337-4388-9940-C48F378945EC}"/>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D337-4388-9940-C48F378945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Owners!$B$12:$B$24</c:f>
              <c:strCache>
                <c:ptCount val="13"/>
                <c:pt idx="0">
                  <c:v>Corn </c:v>
                </c:pt>
                <c:pt idx="1">
                  <c:v>Wheat </c:v>
                </c:pt>
                <c:pt idx="2">
                  <c:v>Barley  </c:v>
                </c:pt>
                <c:pt idx="3">
                  <c:v>Oat </c:v>
                </c:pt>
                <c:pt idx="4">
                  <c:v>Meadow </c:v>
                </c:pt>
                <c:pt idx="5">
                  <c:v>Lucerne</c:v>
                </c:pt>
                <c:pt idx="6">
                  <c:v>Wineyard </c:v>
                </c:pt>
                <c:pt idx="7">
                  <c:v>Orchards </c:v>
                </c:pt>
                <c:pt idx="8">
                  <c:v>Oat </c:v>
                </c:pt>
                <c:pt idx="9">
                  <c:v>Garden</c:v>
                </c:pt>
                <c:pt idx="10">
                  <c:v>Field</c:v>
                </c:pt>
                <c:pt idx="11">
                  <c:v>Bush</c:v>
                </c:pt>
                <c:pt idx="12">
                  <c:v>Yard</c:v>
                </c:pt>
              </c:strCache>
            </c:strRef>
          </c:cat>
          <c:val>
            <c:numRef>
              <c:f>Owners!$C$12:$C$24</c:f>
              <c:numCache>
                <c:formatCode>#,##0</c:formatCode>
                <c:ptCount val="13"/>
                <c:pt idx="0">
                  <c:v>100</c:v>
                </c:pt>
                <c:pt idx="1">
                  <c:v>131</c:v>
                </c:pt>
                <c:pt idx="2">
                  <c:v>0</c:v>
                </c:pt>
                <c:pt idx="3">
                  <c:v>7</c:v>
                </c:pt>
                <c:pt idx="4">
                  <c:v>213</c:v>
                </c:pt>
                <c:pt idx="5">
                  <c:v>88</c:v>
                </c:pt>
                <c:pt idx="6">
                  <c:v>3</c:v>
                </c:pt>
                <c:pt idx="7">
                  <c:v>19</c:v>
                </c:pt>
                <c:pt idx="8">
                  <c:v>7</c:v>
                </c:pt>
                <c:pt idx="9">
                  <c:v>17</c:v>
                </c:pt>
                <c:pt idx="10">
                  <c:v>18</c:v>
                </c:pt>
                <c:pt idx="11">
                  <c:v>110</c:v>
                </c:pt>
                <c:pt idx="12">
                  <c:v>66</c:v>
                </c:pt>
              </c:numCache>
            </c:numRef>
          </c:val>
          <c:extLst xmlns:c16r2="http://schemas.microsoft.com/office/drawing/2015/06/chart">
            <c:ext xmlns:c16="http://schemas.microsoft.com/office/drawing/2014/chart" uri="{C3380CC4-5D6E-409C-BE32-E72D297353CC}">
              <c16:uniqueId val="{0000001A-D337-4388-9940-C48F378945EC}"/>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836983622117033"/>
          <c:y val="0.16519139724533383"/>
          <c:w val="0.1583352380088319"/>
          <c:h val="0.77912402607596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a:t>
            </a:r>
            <a:r>
              <a:rPr lang="en-US" sz="1400" b="1" i="1" baseline="0">
                <a:solidFill>
                  <a:sysClr val="windowText" lastClr="000000">
                    <a:lumMod val="65000"/>
                    <a:lumOff val="35000"/>
                  </a:sysClr>
                </a:solidFill>
                <a:effectLst/>
              </a:rPr>
              <a:t>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solidFill>
                  <a:sysClr val="windowText" lastClr="000000">
                    <a:lumMod val="65000"/>
                    <a:lumOff val="35000"/>
                  </a:sysClr>
                </a:solidFill>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solidFill>
                  <a:sysClr val="windowText" lastClr="000000">
                    <a:lumMod val="65000"/>
                    <a:lumOff val="35000"/>
                  </a:sysClr>
                </a:solidFill>
                <a:effectLst/>
              </a:rPr>
              <a:t>ve</a:t>
            </a:r>
            <a:endParaRPr lang="en-GB" sz="1100">
              <a:effectLst/>
            </a:endParaRPr>
          </a:p>
        </c:rich>
      </c:tx>
      <c:layout>
        <c:manualLayout>
          <c:xMode val="edge"/>
          <c:yMode val="edge"/>
          <c:x val="0.21734050920402626"/>
          <c:y val="3.140333660451422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Owners!$C$11</c:f>
              <c:strCache>
                <c:ptCount val="1"/>
                <c:pt idx="0">
                  <c:v>No of owners</c:v>
                </c:pt>
              </c:strCache>
            </c:strRef>
          </c:tx>
          <c:spPr>
            <a:solidFill>
              <a:schemeClr val="accent1"/>
            </a:solidFill>
            <a:ln>
              <a:noFill/>
            </a:ln>
            <a:effectLst/>
            <a:sp3d/>
          </c:spPr>
          <c:invertIfNegative val="0"/>
          <c:cat>
            <c:strRef>
              <c:f>Owners!$B$12:$B$24</c:f>
              <c:strCache>
                <c:ptCount val="13"/>
                <c:pt idx="0">
                  <c:v>Corn </c:v>
                </c:pt>
                <c:pt idx="1">
                  <c:v>Wheat </c:v>
                </c:pt>
                <c:pt idx="2">
                  <c:v>Barley  </c:v>
                </c:pt>
                <c:pt idx="3">
                  <c:v>Oat </c:v>
                </c:pt>
                <c:pt idx="4">
                  <c:v>Meadow </c:v>
                </c:pt>
                <c:pt idx="5">
                  <c:v>Lucerne</c:v>
                </c:pt>
                <c:pt idx="6">
                  <c:v>Wineyard </c:v>
                </c:pt>
                <c:pt idx="7">
                  <c:v>Orchards </c:v>
                </c:pt>
                <c:pt idx="8">
                  <c:v>Oat </c:v>
                </c:pt>
                <c:pt idx="9">
                  <c:v>Garden</c:v>
                </c:pt>
                <c:pt idx="10">
                  <c:v>Field</c:v>
                </c:pt>
                <c:pt idx="11">
                  <c:v>Bush</c:v>
                </c:pt>
                <c:pt idx="12">
                  <c:v>Yard</c:v>
                </c:pt>
              </c:strCache>
            </c:strRef>
          </c:cat>
          <c:val>
            <c:numRef>
              <c:f>Owners!$C$12:$C$24</c:f>
              <c:numCache>
                <c:formatCode>#,##0</c:formatCode>
                <c:ptCount val="13"/>
                <c:pt idx="0">
                  <c:v>100</c:v>
                </c:pt>
                <c:pt idx="1">
                  <c:v>131</c:v>
                </c:pt>
                <c:pt idx="2">
                  <c:v>0</c:v>
                </c:pt>
                <c:pt idx="3">
                  <c:v>7</c:v>
                </c:pt>
                <c:pt idx="4">
                  <c:v>213</c:v>
                </c:pt>
                <c:pt idx="5">
                  <c:v>88</c:v>
                </c:pt>
                <c:pt idx="6">
                  <c:v>3</c:v>
                </c:pt>
                <c:pt idx="7">
                  <c:v>19</c:v>
                </c:pt>
                <c:pt idx="8">
                  <c:v>7</c:v>
                </c:pt>
                <c:pt idx="9">
                  <c:v>17</c:v>
                </c:pt>
                <c:pt idx="10">
                  <c:v>18</c:v>
                </c:pt>
                <c:pt idx="11">
                  <c:v>110</c:v>
                </c:pt>
                <c:pt idx="12">
                  <c:v>66</c:v>
                </c:pt>
              </c:numCache>
            </c:numRef>
          </c:val>
          <c:extLst xmlns:c16r2="http://schemas.microsoft.com/office/drawing/2015/06/chart">
            <c:ext xmlns:c16="http://schemas.microsoft.com/office/drawing/2014/chart" uri="{C3380CC4-5D6E-409C-BE32-E72D297353CC}">
              <c16:uniqueId val="{00000000-C58B-4843-BF35-2B42DBB21880}"/>
            </c:ext>
          </c:extLst>
        </c:ser>
        <c:dLbls>
          <c:showLegendKey val="0"/>
          <c:showVal val="0"/>
          <c:showCatName val="0"/>
          <c:showSerName val="0"/>
          <c:showPercent val="0"/>
          <c:showBubbleSize val="0"/>
        </c:dLbls>
        <c:gapWidth val="150"/>
        <c:shape val="box"/>
        <c:axId val="1590870896"/>
        <c:axId val="1590871984"/>
        <c:axId val="0"/>
      </c:bar3DChart>
      <c:catAx>
        <c:axId val="159087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Cultures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1984"/>
        <c:crosses val="autoZero"/>
        <c:auto val="1"/>
        <c:lblAlgn val="ctr"/>
        <c:lblOffset val="100"/>
        <c:noMultiLvlLbl val="0"/>
      </c:catAx>
      <c:valAx>
        <c:axId val="159087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No of o</a:t>
                </a:r>
                <a:r>
                  <a:rPr lang="en-US" sz="1000" b="1" i="0" u="none" strike="noStrike" kern="1200" baseline="0">
                    <a:solidFill>
                      <a:sysClr val="windowText" lastClr="000000">
                        <a:lumMod val="65000"/>
                        <a:lumOff val="35000"/>
                      </a:sysClr>
                    </a:solidFill>
                    <a:effectLst/>
                    <a:latin typeface="+mn-lt"/>
                    <a:ea typeface="+mn-ea"/>
                    <a:cs typeface="+mn-cs"/>
                  </a:rPr>
                  <a:t>ë</a:t>
                </a:r>
                <a:r>
                  <a:rPr lang="en-US" sz="1000" b="1" i="0" u="none" strike="noStrike" baseline="0">
                    <a:effectLst/>
                  </a:rPr>
                  <a:t>ners per cultures</a:t>
                </a:r>
                <a:r>
                  <a:rPr lang="en-US" sz="1000" b="0" i="0" u="none" strike="noStrike" baseline="0">
                    <a:effectLst/>
                  </a:rPr>
                  <a:t> </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GB" sz="11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87E-43B0-B4CE-804C4FDD4F3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87E-43B0-B4CE-804C4FDD4F3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87E-43B0-B4CE-804C4FDD4F3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87E-43B0-B4CE-804C4FDD4F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Owners!$B$30:$B$33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Owners!$C$30:$C$33</c:f>
              <c:numCache>
                <c:formatCode>#,##0.00</c:formatCode>
                <c:ptCount val="4"/>
                <c:pt idx="0">
                  <c:v>238</c:v>
                </c:pt>
                <c:pt idx="1">
                  <c:v>110</c:v>
                </c:pt>
                <c:pt idx="2">
                  <c:v>220</c:v>
                </c:pt>
                <c:pt idx="3">
                  <c:v>211</c:v>
                </c:pt>
              </c:numCache>
            </c:numRef>
          </c:val>
          <c:extLst xmlns:c16r2="http://schemas.microsoft.com/office/drawing/2015/06/chart">
            <c:ext xmlns:c16="http://schemas.microsoft.com/office/drawing/2014/chart" uri="{C3380CC4-5D6E-409C-BE32-E72D297353CC}">
              <c16:uniqueId val="{00000008-C87E-43B0-B4CE-804C4FDD4F3A}"/>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te pronareve</a:t>
            </a:r>
            <a:endParaRPr lang="en-GB" sz="1100">
              <a:effectLst/>
            </a:endParaRPr>
          </a:p>
        </c:rich>
      </c:tx>
      <c:layout>
        <c:manualLayout>
          <c:xMode val="edge"/>
          <c:yMode val="edge"/>
          <c:x val="0.1958093576146622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Owners!$B$30:$B$33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Owners!$C$30:$C$33</c:f>
              <c:numCache>
                <c:formatCode>#,##0.00</c:formatCode>
                <c:ptCount val="4"/>
                <c:pt idx="0">
                  <c:v>238</c:v>
                </c:pt>
                <c:pt idx="1">
                  <c:v>110</c:v>
                </c:pt>
                <c:pt idx="2">
                  <c:v>220</c:v>
                </c:pt>
                <c:pt idx="3">
                  <c:v>211</c:v>
                </c:pt>
              </c:numCache>
            </c:numRef>
          </c:val>
          <c:extLst xmlns:c16r2="http://schemas.microsoft.com/office/drawing/2015/06/chart">
            <c:ext xmlns:c16="http://schemas.microsoft.com/office/drawing/2014/chart" uri="{C3380CC4-5D6E-409C-BE32-E72D297353CC}">
              <c16:uniqueId val="{00000000-B71B-4FDD-AAEA-495B70079150}"/>
            </c:ext>
          </c:extLst>
        </c:ser>
        <c:dLbls>
          <c:showLegendKey val="0"/>
          <c:showVal val="0"/>
          <c:showCatName val="0"/>
          <c:showSerName val="0"/>
          <c:showPercent val="0"/>
          <c:showBubbleSize val="0"/>
        </c:dLbls>
        <c:gapWidth val="150"/>
        <c:shape val="box"/>
        <c:axId val="1590818944"/>
        <c:axId val="1590819488"/>
        <c:axId val="0"/>
      </c:bar3DChart>
      <c:catAx>
        <c:axId val="159081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9488"/>
        <c:crosses val="autoZero"/>
        <c:auto val="1"/>
        <c:lblAlgn val="ctr"/>
        <c:lblOffset val="100"/>
        <c:noMultiLvlLbl val="0"/>
      </c:catAx>
      <c:valAx>
        <c:axId val="1590819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8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solidFill>
                  <a:sysClr val="windowText" lastClr="000000"/>
                </a:solidFill>
                <a:effectLst/>
              </a:rPr>
              <a:t>Ndarja e kulturave [m</a:t>
            </a:r>
            <a:r>
              <a:rPr lang="en-US" sz="1400" b="1" i="0" u="none" strike="noStrike" baseline="30000">
                <a:solidFill>
                  <a:sysClr val="windowText" lastClr="000000"/>
                </a:solidFill>
                <a:effectLst/>
              </a:rPr>
              <a:t>2</a:t>
            </a:r>
            <a:r>
              <a:rPr lang="en-US" sz="1400" b="1" i="0" u="none" strike="noStrike" baseline="0">
                <a:solidFill>
                  <a:sysClr val="windowText" lastClr="000000"/>
                </a:solidFill>
                <a:effectLst/>
              </a:rPr>
              <a:t>]</a:t>
            </a:r>
            <a:endParaRPr lang="en-US" b="1">
              <a:solidFill>
                <a:sysClr val="windowText" lastClr="000000"/>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751-404A-8982-2BF7A39BBEC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751-404A-8982-2BF7A39BBEC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751-404A-8982-2BF7A39BBEC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751-404A-8982-2BF7A39BBEC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751-404A-8982-2BF7A39BBEC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751-404A-8982-2BF7A39BBEC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751-404A-8982-2BF7A39BBEC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751-404A-8982-2BF7A39BBEC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751-404A-8982-2BF7A39BBEC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751-404A-8982-2BF7A39BBEC2}"/>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4751-404A-8982-2BF7A39BBEC2}"/>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4751-404A-8982-2BF7A39BBEC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4751-404A-8982-2BF7A39BBE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Users!$B$40:$B$52</c:f>
              <c:strCache>
                <c:ptCount val="13"/>
                <c:pt idx="0">
                  <c:v>Corn [m²] </c:v>
                </c:pt>
                <c:pt idx="1">
                  <c:v>Wheat [m²]</c:v>
                </c:pt>
                <c:pt idx="2">
                  <c:v>Barley  [m²]</c:v>
                </c:pt>
                <c:pt idx="3">
                  <c:v>Oat  [m²]</c:v>
                </c:pt>
                <c:pt idx="4">
                  <c:v>Herd  </c:v>
                </c:pt>
                <c:pt idx="5">
                  <c:v>Meadow  [m²]</c:v>
                </c:pt>
                <c:pt idx="6">
                  <c:v>Lucerne  [m²]</c:v>
                </c:pt>
                <c:pt idx="7">
                  <c:v>Wineyard  [m²]</c:v>
                </c:pt>
                <c:pt idx="8">
                  <c:v>Orchards  [m²]</c:v>
                </c:pt>
                <c:pt idx="9">
                  <c:v>Garden  [m²]</c:v>
                </c:pt>
                <c:pt idx="10">
                  <c:v>Field    [m²] </c:v>
                </c:pt>
                <c:pt idx="11">
                  <c:v>Bush  [m²]</c:v>
                </c:pt>
                <c:pt idx="12">
                  <c:v>Yard [m²]</c:v>
                </c:pt>
              </c:strCache>
            </c:strRef>
          </c:cat>
          <c:val>
            <c:numRef>
              <c:f>Users!$C$40:$C$52</c:f>
              <c:numCache>
                <c:formatCode>#,##0</c:formatCode>
                <c:ptCount val="13"/>
                <c:pt idx="0">
                  <c:v>16132</c:v>
                </c:pt>
                <c:pt idx="1">
                  <c:v>60054</c:v>
                </c:pt>
                <c:pt idx="2">
                  <c:v>0</c:v>
                </c:pt>
                <c:pt idx="3">
                  <c:v>30</c:v>
                </c:pt>
                <c:pt idx="4">
                  <c:v>5454</c:v>
                </c:pt>
                <c:pt idx="5">
                  <c:v>34323</c:v>
                </c:pt>
                <c:pt idx="6">
                  <c:v>52695</c:v>
                </c:pt>
                <c:pt idx="7">
                  <c:v>5022</c:v>
                </c:pt>
                <c:pt idx="8">
                  <c:v>2398</c:v>
                </c:pt>
                <c:pt idx="9">
                  <c:v>2931</c:v>
                </c:pt>
                <c:pt idx="10">
                  <c:v>10508</c:v>
                </c:pt>
                <c:pt idx="11">
                  <c:v>1622</c:v>
                </c:pt>
                <c:pt idx="12">
                  <c:v>9155</c:v>
                </c:pt>
              </c:numCache>
            </c:numRef>
          </c:val>
          <c:extLst xmlns:c16r2="http://schemas.microsoft.com/office/drawing/2015/06/chart">
            <c:ext xmlns:c16="http://schemas.microsoft.com/office/drawing/2014/chart" uri="{C3380CC4-5D6E-409C-BE32-E72D297353CC}">
              <c16:uniqueId val="{0000001A-4751-404A-8982-2BF7A39BBEC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289490222172931"/>
          <c:y val="0.20799070498353311"/>
          <c:w val="0.19771542641676831"/>
          <c:h val="0.78822207733587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Ndarja e kulturave [m</a:t>
            </a:r>
            <a:r>
              <a:rPr lang="en-US" sz="1400" b="1" i="0" u="none" strike="noStrike" baseline="30000">
                <a:effectLst/>
              </a:rPr>
              <a:t>2</a:t>
            </a:r>
            <a:r>
              <a:rPr lang="en-US" sz="1400" b="1" i="0" u="none" strike="noStrike" baseline="0">
                <a:effectLst/>
              </a:rPr>
              <a:t>]</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Users!$B$40:$B$52</c:f>
              <c:strCache>
                <c:ptCount val="13"/>
                <c:pt idx="0">
                  <c:v>Corn [m²] </c:v>
                </c:pt>
                <c:pt idx="1">
                  <c:v>Wheat [m²]</c:v>
                </c:pt>
                <c:pt idx="2">
                  <c:v>Barley  [m²]</c:v>
                </c:pt>
                <c:pt idx="3">
                  <c:v>Oat  [m²]</c:v>
                </c:pt>
                <c:pt idx="4">
                  <c:v>Herd  </c:v>
                </c:pt>
                <c:pt idx="5">
                  <c:v>Meadow  [m²]</c:v>
                </c:pt>
                <c:pt idx="6">
                  <c:v>Lucerne  [m²]</c:v>
                </c:pt>
                <c:pt idx="7">
                  <c:v>Wineyard  [m²]</c:v>
                </c:pt>
                <c:pt idx="8">
                  <c:v>Orchards  [m²]</c:v>
                </c:pt>
                <c:pt idx="9">
                  <c:v>Garden  [m²]</c:v>
                </c:pt>
                <c:pt idx="10">
                  <c:v>Field    [m²] </c:v>
                </c:pt>
                <c:pt idx="11">
                  <c:v>Bush  [m²]</c:v>
                </c:pt>
                <c:pt idx="12">
                  <c:v>Yard [m²]</c:v>
                </c:pt>
              </c:strCache>
            </c:strRef>
          </c:cat>
          <c:val>
            <c:numRef>
              <c:f>Users!$C$40:$C$52</c:f>
              <c:numCache>
                <c:formatCode>#,##0</c:formatCode>
                <c:ptCount val="13"/>
                <c:pt idx="0">
                  <c:v>16132</c:v>
                </c:pt>
                <c:pt idx="1">
                  <c:v>60054</c:v>
                </c:pt>
                <c:pt idx="2">
                  <c:v>0</c:v>
                </c:pt>
                <c:pt idx="3">
                  <c:v>30</c:v>
                </c:pt>
                <c:pt idx="4">
                  <c:v>5454</c:v>
                </c:pt>
                <c:pt idx="5">
                  <c:v>34323</c:v>
                </c:pt>
                <c:pt idx="6">
                  <c:v>52695</c:v>
                </c:pt>
                <c:pt idx="7">
                  <c:v>5022</c:v>
                </c:pt>
                <c:pt idx="8">
                  <c:v>2398</c:v>
                </c:pt>
                <c:pt idx="9">
                  <c:v>2931</c:v>
                </c:pt>
                <c:pt idx="10">
                  <c:v>10508</c:v>
                </c:pt>
                <c:pt idx="11">
                  <c:v>1622</c:v>
                </c:pt>
                <c:pt idx="12">
                  <c:v>9155</c:v>
                </c:pt>
              </c:numCache>
            </c:numRef>
          </c:val>
          <c:extLst xmlns:c16r2="http://schemas.microsoft.com/office/drawing/2015/06/chart">
            <c:ext xmlns:c16="http://schemas.microsoft.com/office/drawing/2014/chart" uri="{C3380CC4-5D6E-409C-BE32-E72D297353CC}">
              <c16:uniqueId val="{00000000-DD35-4C82-905E-49FEE49B5B40}"/>
            </c:ext>
          </c:extLst>
        </c:ser>
        <c:dLbls>
          <c:showLegendKey val="0"/>
          <c:showVal val="0"/>
          <c:showCatName val="0"/>
          <c:showSerName val="0"/>
          <c:showPercent val="0"/>
          <c:showBubbleSize val="0"/>
        </c:dLbls>
        <c:gapWidth val="150"/>
        <c:shape val="box"/>
        <c:axId val="1590816768"/>
        <c:axId val="1590817856"/>
        <c:axId val="0"/>
      </c:bar3DChart>
      <c:catAx>
        <c:axId val="1590816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7856"/>
        <c:crosses val="autoZero"/>
        <c:auto val="1"/>
        <c:lblAlgn val="ctr"/>
        <c:lblOffset val="100"/>
        <c:noMultiLvlLbl val="0"/>
      </c:catAx>
      <c:valAx>
        <c:axId val="159081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6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Natyra e shpron</a:t>
            </a:r>
            <a:r>
              <a:rPr lang="en-US" sz="1400" b="0" i="0" u="none" strike="noStrike" kern="1200" spc="0" baseline="0">
                <a:solidFill>
                  <a:sysClr val="windowText" lastClr="000000">
                    <a:lumMod val="65000"/>
                    <a:lumOff val="35000"/>
                  </a:sysClr>
                </a:solidFill>
                <a:latin typeface="+mn-lt"/>
                <a:ea typeface="+mn-ea"/>
                <a:cs typeface="+mn-cs"/>
              </a:rPr>
              <a:t>ë</a:t>
            </a:r>
            <a:r>
              <a:rPr lang="en-US"/>
              <a:t>simit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611-4746-BCC2-7444F04E41D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611-4746-BCC2-7444F04E41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[Analysis.xlsx]House!$L$18:$L$19</c:f>
              <c:strCache>
                <c:ptCount val="2"/>
                <c:pt idx="0">
                  <c:v>Full</c:v>
                </c:pt>
                <c:pt idx="1">
                  <c:v>Partial</c:v>
                </c:pt>
              </c:strCache>
            </c:strRef>
          </c:cat>
          <c:val>
            <c:numRef>
              <c:f>[Analysis.xlsx]House!$M$18:$M$19</c:f>
              <c:numCache>
                <c:formatCode>General</c:formatCode>
                <c:ptCount val="2"/>
                <c:pt idx="0">
                  <c:v>14</c:v>
                </c:pt>
                <c:pt idx="1">
                  <c:v>6</c:v>
                </c:pt>
              </c:numCache>
            </c:numRef>
          </c:val>
          <c:extLst xmlns:c16r2="http://schemas.microsoft.com/office/drawing/2015/06/chart">
            <c:ext xmlns:c16="http://schemas.microsoft.com/office/drawing/2014/chart" uri="{C3380CC4-5D6E-409C-BE32-E72D297353CC}">
              <c16:uniqueId val="{00000004-D611-4746-BCC2-7444F04E41D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baseline="0">
                <a:solidFill>
                  <a:sysClr val="windowText" lastClr="000000"/>
                </a:solidFill>
                <a:effectLst/>
              </a:rPr>
              <a:t>Ndarja e kulturave [m</a:t>
            </a:r>
            <a:r>
              <a:rPr lang="en-US" sz="1400" b="1" i="0" u="none" strike="noStrike" baseline="30000">
                <a:solidFill>
                  <a:sysClr val="windowText" lastClr="000000"/>
                </a:solidFill>
                <a:effectLst/>
              </a:rPr>
              <a:t>2</a:t>
            </a:r>
            <a:r>
              <a:rPr lang="en-US" sz="1400" b="1" i="0" u="none" strike="noStrike" baseline="0">
                <a:solidFill>
                  <a:sysClr val="windowText" lastClr="000000"/>
                </a:solidFill>
                <a:effectLst/>
              </a:rPr>
              <a:t>] sipas kategoris</a:t>
            </a:r>
            <a:r>
              <a:rPr lang="en-US" sz="1400" b="1" i="0" u="none" strike="noStrike" kern="1200" spc="0" baseline="0">
                <a:solidFill>
                  <a:sysClr val="windowText" lastClr="000000"/>
                </a:solidFill>
                <a:effectLst/>
                <a:latin typeface="+mn-lt"/>
                <a:ea typeface="+mn-ea"/>
                <a:cs typeface="+mn-cs"/>
              </a:rPr>
              <a:t>ë</a:t>
            </a:r>
            <a:endParaRPr lang="en-US">
              <a:solidFill>
                <a:sysClr val="windowText" lastClr="000000"/>
              </a:solidFill>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D6B-4AC7-9999-DDFB552FB57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D6B-4AC7-9999-DDFB552FB57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D6B-4AC7-9999-DDFB552FB57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D6B-4AC7-9999-DDFB552FB5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Users!$C$58:$C$61</c:f>
              <c:numCache>
                <c:formatCode>#,##0.00</c:formatCode>
                <c:ptCount val="4"/>
                <c:pt idx="0">
                  <c:v>76216</c:v>
                </c:pt>
                <c:pt idx="1">
                  <c:v>60115</c:v>
                </c:pt>
                <c:pt idx="2">
                  <c:v>39777</c:v>
                </c:pt>
                <c:pt idx="3">
                  <c:v>24216</c:v>
                </c:pt>
              </c:numCache>
            </c:numRef>
          </c:val>
          <c:extLst xmlns:c16r2="http://schemas.microsoft.com/office/drawing/2015/06/chart">
            <c:ext xmlns:c16="http://schemas.microsoft.com/office/drawing/2014/chart" uri="{C3380CC4-5D6E-409C-BE32-E72D297353CC}">
              <c16:uniqueId val="{00000008-0D6B-4AC7-9999-DDFB552FB57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Ndarja e kulturave [m</a:t>
            </a:r>
            <a:r>
              <a:rPr lang="en-US" sz="1800" b="1" i="0" baseline="30000">
                <a:effectLst/>
              </a:rPr>
              <a:t>2</a:t>
            </a:r>
            <a:r>
              <a:rPr lang="en-US" sz="1800" b="1" i="0" baseline="0">
                <a:effectLst/>
              </a:rPr>
              <a:t>] sipas kategorise</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Users!$C$58:$C$61</c:f>
              <c:numCache>
                <c:formatCode>#,##0.00</c:formatCode>
                <c:ptCount val="4"/>
                <c:pt idx="0">
                  <c:v>76216</c:v>
                </c:pt>
                <c:pt idx="1">
                  <c:v>60115</c:v>
                </c:pt>
                <c:pt idx="2">
                  <c:v>39777</c:v>
                </c:pt>
                <c:pt idx="3">
                  <c:v>24216</c:v>
                </c:pt>
              </c:numCache>
            </c:numRef>
          </c:val>
          <c:extLst xmlns:c16r2="http://schemas.microsoft.com/office/drawing/2015/06/chart">
            <c:ext xmlns:c16="http://schemas.microsoft.com/office/drawing/2014/chart" uri="{C3380CC4-5D6E-409C-BE32-E72D297353CC}">
              <c16:uniqueId val="{00000000-E8A1-41A4-A307-A5835E49A5A2}"/>
            </c:ext>
          </c:extLst>
        </c:ser>
        <c:dLbls>
          <c:showLegendKey val="0"/>
          <c:showVal val="0"/>
          <c:showCatName val="0"/>
          <c:showSerName val="0"/>
          <c:showPercent val="0"/>
          <c:showBubbleSize val="0"/>
        </c:dLbls>
        <c:gapWidth val="150"/>
        <c:shape val="box"/>
        <c:axId val="1592979360"/>
        <c:axId val="1592981536"/>
        <c:axId val="0"/>
      </c:bar3DChart>
      <c:catAx>
        <c:axId val="1592979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Kategorite e kulturave</a:t>
                </a:r>
                <a:endParaRPr lang="en-US" sz="12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1536"/>
        <c:crosses val="autoZero"/>
        <c:auto val="1"/>
        <c:lblAlgn val="ctr"/>
        <c:lblOffset val="100"/>
        <c:noMultiLvlLbl val="0"/>
      </c:catAx>
      <c:valAx>
        <c:axId val="159298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79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400">
              <a:effectLst/>
            </a:endParaRPr>
          </a:p>
        </c:rich>
      </c:tx>
      <c:layout>
        <c:manualLayout>
          <c:xMode val="edge"/>
          <c:yMode val="edge"/>
          <c:x val="0.1946045631953883"/>
          <c:y val="3.800374859916904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409-482F-B933-402F6EA453E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409-482F-B933-402F6EA453E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409-482F-B933-402F6EA453E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409-482F-B933-402F6EA453E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409-482F-B933-402F6EA453E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409-482F-B933-402F6EA453E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409-482F-B933-402F6EA453E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409-482F-B933-402F6EA453E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409-482F-B933-402F6EA453EE}"/>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409-482F-B933-402F6EA453EE}"/>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F409-482F-B933-402F6EA453EE}"/>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F409-482F-B933-402F6EA453E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F409-482F-B933-402F6EA453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Users!$B$12:$B$24</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Users!$C$12:$C$24</c:f>
              <c:numCache>
                <c:formatCode>#,##0</c:formatCode>
                <c:ptCount val="13"/>
                <c:pt idx="0">
                  <c:v>10</c:v>
                </c:pt>
                <c:pt idx="1">
                  <c:v>23</c:v>
                </c:pt>
                <c:pt idx="2">
                  <c:v>0</c:v>
                </c:pt>
                <c:pt idx="3">
                  <c:v>3</c:v>
                </c:pt>
                <c:pt idx="4">
                  <c:v>14</c:v>
                </c:pt>
                <c:pt idx="5">
                  <c:v>19</c:v>
                </c:pt>
                <c:pt idx="6">
                  <c:v>2</c:v>
                </c:pt>
                <c:pt idx="7">
                  <c:v>2</c:v>
                </c:pt>
                <c:pt idx="8">
                  <c:v>1</c:v>
                </c:pt>
                <c:pt idx="9">
                  <c:v>7</c:v>
                </c:pt>
                <c:pt idx="10">
                  <c:v>3</c:v>
                </c:pt>
                <c:pt idx="11">
                  <c:v>7</c:v>
                </c:pt>
                <c:pt idx="12">
                  <c:v>14</c:v>
                </c:pt>
              </c:numCache>
            </c:numRef>
          </c:val>
          <c:extLst xmlns:c16r2="http://schemas.microsoft.com/office/drawing/2015/06/chart">
            <c:ext xmlns:c16="http://schemas.microsoft.com/office/drawing/2014/chart" uri="{C3380CC4-5D6E-409C-BE32-E72D297353CC}">
              <c16:uniqueId val="{0000001A-F409-482F-B933-402F6EA453EE}"/>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456288133493612"/>
          <c:y val="0.16949181849472048"/>
          <c:w val="0.20214219289506605"/>
          <c:h val="0.769116632328976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1" baseline="0">
                <a:effectLst/>
              </a:rPr>
              <a:t>Ndarja e  kulturave sipas numrit t</a:t>
            </a:r>
            <a:r>
              <a:rPr lang="en-US" sz="1600" b="1" i="1" u="none" strike="noStrike" kern="1200" spc="0" baseline="0">
                <a:solidFill>
                  <a:sysClr val="windowText" lastClr="000000">
                    <a:lumMod val="65000"/>
                    <a:lumOff val="35000"/>
                  </a:sysClr>
                </a:solidFill>
                <a:effectLst/>
                <a:latin typeface="+mn-lt"/>
                <a:ea typeface="+mn-ea"/>
                <a:cs typeface="+mn-cs"/>
              </a:rPr>
              <a:t>ë</a:t>
            </a:r>
            <a:r>
              <a:rPr lang="en-US" sz="1600" b="1" i="1" baseline="0">
                <a:effectLst/>
              </a:rPr>
              <a:t> pronar</a:t>
            </a:r>
            <a:r>
              <a:rPr lang="en-US" sz="1600" b="1" i="1" u="none" strike="noStrike" kern="1200" spc="0" baseline="0">
                <a:solidFill>
                  <a:sysClr val="windowText" lastClr="000000">
                    <a:lumMod val="65000"/>
                    <a:lumOff val="35000"/>
                  </a:sysClr>
                </a:solidFill>
                <a:effectLst/>
                <a:latin typeface="+mn-lt"/>
                <a:ea typeface="+mn-ea"/>
                <a:cs typeface="+mn-cs"/>
              </a:rPr>
              <a:t>ë</a:t>
            </a:r>
            <a:r>
              <a:rPr lang="en-US" sz="1600" b="1" i="1" baseline="0">
                <a:effectLst/>
              </a:rPr>
              <a:t>ve</a:t>
            </a:r>
            <a:endParaRPr lang="en-US" sz="12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Users!$C$11</c:f>
              <c:strCache>
                <c:ptCount val="1"/>
                <c:pt idx="0">
                  <c:v>No of users per cultures</c:v>
                </c:pt>
              </c:strCache>
            </c:strRef>
          </c:tx>
          <c:spPr>
            <a:solidFill>
              <a:schemeClr val="accent1"/>
            </a:solidFill>
            <a:ln>
              <a:noFill/>
            </a:ln>
            <a:effectLst/>
            <a:sp3d/>
          </c:spPr>
          <c:invertIfNegative val="0"/>
          <c:cat>
            <c:strRef>
              <c:f>Users!$B$12:$B$24</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Users!$C$12:$C$24</c:f>
              <c:numCache>
                <c:formatCode>#,##0</c:formatCode>
                <c:ptCount val="13"/>
                <c:pt idx="0">
                  <c:v>10</c:v>
                </c:pt>
                <c:pt idx="1">
                  <c:v>23</c:v>
                </c:pt>
                <c:pt idx="2">
                  <c:v>0</c:v>
                </c:pt>
                <c:pt idx="3">
                  <c:v>3</c:v>
                </c:pt>
                <c:pt idx="4">
                  <c:v>14</c:v>
                </c:pt>
                <c:pt idx="5">
                  <c:v>19</c:v>
                </c:pt>
                <c:pt idx="6">
                  <c:v>2</c:v>
                </c:pt>
                <c:pt idx="7">
                  <c:v>2</c:v>
                </c:pt>
                <c:pt idx="8">
                  <c:v>1</c:v>
                </c:pt>
                <c:pt idx="9">
                  <c:v>7</c:v>
                </c:pt>
                <c:pt idx="10">
                  <c:v>3</c:v>
                </c:pt>
                <c:pt idx="11">
                  <c:v>7</c:v>
                </c:pt>
                <c:pt idx="12">
                  <c:v>14</c:v>
                </c:pt>
              </c:numCache>
            </c:numRef>
          </c:val>
          <c:extLst xmlns:c16r2="http://schemas.microsoft.com/office/drawing/2015/06/chart">
            <c:ext xmlns:c16="http://schemas.microsoft.com/office/drawing/2014/chart" uri="{C3380CC4-5D6E-409C-BE32-E72D297353CC}">
              <c16:uniqueId val="{00000000-9991-4D7C-ABE5-BB04D7B55EC8}"/>
            </c:ext>
          </c:extLst>
        </c:ser>
        <c:dLbls>
          <c:showLegendKey val="0"/>
          <c:showVal val="0"/>
          <c:showCatName val="0"/>
          <c:showSerName val="0"/>
          <c:showPercent val="0"/>
          <c:showBubbleSize val="0"/>
        </c:dLbls>
        <c:gapWidth val="150"/>
        <c:shape val="box"/>
        <c:axId val="1592984256"/>
        <c:axId val="1592990784"/>
        <c:axId val="0"/>
      </c:bar3DChart>
      <c:catAx>
        <c:axId val="159298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Kulturat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90784"/>
        <c:crosses val="autoZero"/>
        <c:auto val="1"/>
        <c:lblAlgn val="ctr"/>
        <c:lblOffset val="100"/>
        <c:noMultiLvlLbl val="0"/>
      </c:catAx>
      <c:valAx>
        <c:axId val="159299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No users per cultures</a:t>
                </a:r>
                <a:r>
                  <a:rPr lang="en-US" sz="1000" b="0" i="0" u="none" strike="noStrike" baseline="0">
                    <a:effectLst/>
                  </a:rPr>
                  <a:t> </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4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400">
              <a:effectLst/>
            </a:endParaRPr>
          </a:p>
        </c:rich>
      </c:tx>
      <c:layout>
        <c:manualLayout>
          <c:xMode val="edge"/>
          <c:yMode val="edge"/>
          <c:x val="0.18132425739894462"/>
          <c:y val="4.099976022330635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1C3-4397-9E97-833A7D4DA5A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1C3-4397-9E97-833A7D4DA5A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1C3-4397-9E97-833A7D4DA5A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1C3-4397-9E97-833A7D4DA5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Users!$C$30:$C$33</c:f>
              <c:numCache>
                <c:formatCode>#,##0.00</c:formatCode>
                <c:ptCount val="4"/>
                <c:pt idx="0">
                  <c:v>34</c:v>
                </c:pt>
                <c:pt idx="1">
                  <c:v>23</c:v>
                </c:pt>
                <c:pt idx="2">
                  <c:v>17</c:v>
                </c:pt>
                <c:pt idx="3">
                  <c:v>31</c:v>
                </c:pt>
              </c:numCache>
            </c:numRef>
          </c:val>
          <c:extLst xmlns:c16r2="http://schemas.microsoft.com/office/drawing/2015/06/chart">
            <c:ext xmlns:c16="http://schemas.microsoft.com/office/drawing/2014/chart" uri="{C3380CC4-5D6E-409C-BE32-E72D297353CC}">
              <c16:uniqueId val="{00000008-B1C3-4397-9E97-833A7D4DA5A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100">
              <a:effectLst/>
            </a:endParaRPr>
          </a:p>
        </c:rich>
      </c:tx>
      <c:layout>
        <c:manualLayout>
          <c:xMode val="edge"/>
          <c:yMode val="edge"/>
          <c:x val="0.18305909640929632"/>
          <c:y val="2.251157041542414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Users!$C$30:$C$33</c:f>
              <c:numCache>
                <c:formatCode>#,##0.00</c:formatCode>
                <c:ptCount val="4"/>
                <c:pt idx="0">
                  <c:v>34</c:v>
                </c:pt>
                <c:pt idx="1">
                  <c:v>23</c:v>
                </c:pt>
                <c:pt idx="2">
                  <c:v>17</c:v>
                </c:pt>
                <c:pt idx="3">
                  <c:v>31</c:v>
                </c:pt>
              </c:numCache>
            </c:numRef>
          </c:val>
          <c:extLst xmlns:c16r2="http://schemas.microsoft.com/office/drawing/2015/06/chart">
            <c:ext xmlns:c16="http://schemas.microsoft.com/office/drawing/2014/chart" uri="{C3380CC4-5D6E-409C-BE32-E72D297353CC}">
              <c16:uniqueId val="{00000000-DD23-45D1-A99D-E3251D831363}"/>
            </c:ext>
          </c:extLst>
        </c:ser>
        <c:dLbls>
          <c:showLegendKey val="0"/>
          <c:showVal val="0"/>
          <c:showCatName val="0"/>
          <c:showSerName val="0"/>
          <c:showPercent val="0"/>
          <c:showBubbleSize val="0"/>
        </c:dLbls>
        <c:gapWidth val="150"/>
        <c:shape val="box"/>
        <c:axId val="1592977728"/>
        <c:axId val="1592980448"/>
        <c:axId val="0"/>
      </c:bar3DChart>
      <c:catAx>
        <c:axId val="159297772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i="0" baseline="0">
                    <a:effectLst/>
                  </a:rPr>
                  <a:t>Kategorite e kulturave</a:t>
                </a:r>
                <a:endParaRPr lang="en-US" sz="1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0448"/>
        <c:crosses val="autoZero"/>
        <c:auto val="1"/>
        <c:lblAlgn val="ctr"/>
        <c:lblOffset val="100"/>
        <c:noMultiLvlLbl val="0"/>
      </c:catAx>
      <c:valAx>
        <c:axId val="159298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No users per cultures</a:t>
                </a:r>
                <a:r>
                  <a:rPr lang="en-US" sz="1200" b="0" i="0" baseline="0">
                    <a:effectLst/>
                  </a:rPr>
                  <a:t> </a:t>
                </a:r>
                <a:endParaRPr lang="en-US" sz="1200">
                  <a:effectLst/>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77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88E-4330-B66A-EDD446F155C1}"/>
                </c:ext>
                <c:ext xmlns:c15="http://schemas.microsoft.com/office/drawing/2012/chart" uri="{CE6537A1-D6FC-4f65-9D91-7224C49458BB}">
                  <c15:dlblFieldTable/>
                  <c15:showDataLabelsRange val="0"/>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88E-4330-B66A-EDD446F155C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xmlns:c16r2="http://schemas.microsoft.com/office/drawing/2015/06/char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88E-4330-B66A-EDD446F155C1}"/>
                </c:ext>
                <c:ext xmlns:c15="http://schemas.microsoft.com/office/drawing/2012/chart" uri="{CE6537A1-D6FC-4f65-9D91-7224C49458BB}">
                  <c15:dlblFieldTable/>
                  <c15:showDataLabelsRange val="0"/>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88E-4330-B66A-EDD446F155C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xmlns:c16r2="http://schemas.microsoft.com/office/drawing/2015/06/char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88E-4330-B66A-EDD446F155C1}"/>
                </c:ext>
                <c:ext xmlns:c15="http://schemas.microsoft.com/office/drawing/2012/chart" uri="{CE6537A1-D6FC-4f65-9D91-7224C49458BB}">
                  <c15:dlblFieldTable/>
                  <c15:showDataLabelsRange val="0"/>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88E-4330-B66A-EDD446F155C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xmlns:c16r2="http://schemas.microsoft.com/office/drawing/2015/06/char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Numri i personave n</a:t>
            </a:r>
            <a:r>
              <a:rPr lang="en-US" sz="1400" b="0" i="0" u="none" strike="noStrike" kern="1200" spc="0" baseline="0">
                <a:solidFill>
                  <a:sysClr val="windowText" lastClr="000000">
                    <a:lumMod val="65000"/>
                    <a:lumOff val="35000"/>
                  </a:sysClr>
                </a:solidFill>
                <a:latin typeface="+mn-lt"/>
                <a:ea typeface="+mn-ea"/>
                <a:cs typeface="+mn-cs"/>
              </a:rPr>
              <a:t>ë</a:t>
            </a:r>
            <a:r>
              <a:rPr lang="en-US"/>
              <a:t> familje </a:t>
            </a:r>
            <a:endParaRPr lang="en-US">
              <a:solidFill>
                <a:schemeClr val="accent2"/>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59761140881509E-2"/>
          <c:y val="0.24575230421778674"/>
          <c:w val="0.62150323912298311"/>
          <c:h val="0.64332743290809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0F8-4EB2-8B0F-1883DCD6FBD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0F8-4EB2-8B0F-1883DCD6FBD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0F8-4EB2-8B0F-1883DCD6FBD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0F8-4EB2-8B0F-1883DCD6FBD0}"/>
              </c:ext>
            </c:extLst>
          </c:dPt>
          <c:dLbls>
            <c:dLbl>
              <c:idx val="1"/>
              <c:layout>
                <c:manualLayout>
                  <c:x val="-0.18963414355814218"/>
                  <c:y val="-9.009338948910455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0F8-4EB2-8B0F-1883DCD6FBD0}"/>
                </c:ext>
                <c:ext xmlns:c15="http://schemas.microsoft.com/office/drawing/2012/chart" uri="{CE6537A1-D6FC-4f65-9D91-7224C49458BB}"/>
              </c:extLst>
            </c:dLbl>
            <c:dLbl>
              <c:idx val="3"/>
              <c:layout>
                <c:manualLayout>
                  <c:x val="0.15709886264216974"/>
                  <c:y val="1.98071171336141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0F8-4EB2-8B0F-1883DCD6FB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[Analysis.xlsx]House!$L$30:$L$33</c:f>
              <c:strCache>
                <c:ptCount val="4"/>
                <c:pt idx="0">
                  <c:v>Less than 3</c:v>
                </c:pt>
                <c:pt idx="1">
                  <c:v>3 - 6</c:v>
                </c:pt>
                <c:pt idx="2">
                  <c:v>More than 6</c:v>
                </c:pt>
                <c:pt idx="3">
                  <c:v>NA</c:v>
                </c:pt>
              </c:strCache>
            </c:strRef>
          </c:cat>
          <c:val>
            <c:numRef>
              <c:f>[Analysis.xlsx]House!$M$30:$M$33</c:f>
              <c:numCache>
                <c:formatCode>General</c:formatCode>
                <c:ptCount val="4"/>
                <c:pt idx="0">
                  <c:v>2</c:v>
                </c:pt>
                <c:pt idx="1">
                  <c:v>8</c:v>
                </c:pt>
                <c:pt idx="2">
                  <c:v>1</c:v>
                </c:pt>
                <c:pt idx="3">
                  <c:v>9</c:v>
                </c:pt>
              </c:numCache>
            </c:numRef>
          </c:val>
          <c:extLst xmlns:c16r2="http://schemas.microsoft.com/office/drawing/2015/06/chart">
            <c:ext xmlns:c16="http://schemas.microsoft.com/office/drawing/2014/chart" uri="{C3380CC4-5D6E-409C-BE32-E72D297353CC}">
              <c16:uniqueId val="{00000008-30F8-4EB2-8B0F-1883DCD6FBD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700052526318647"/>
          <c:y val="0.39299599178009725"/>
          <c:w val="0.26420836919343743"/>
          <c:h val="0.34883965085759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Burimi i t</a:t>
            </a:r>
            <a:r>
              <a:rPr lang="en-US" sz="1400" b="0" i="0" u="none" strike="noStrike" kern="1200" spc="0" baseline="0">
                <a:solidFill>
                  <a:sysClr val="windowText" lastClr="000000">
                    <a:lumMod val="65000"/>
                    <a:lumOff val="35000"/>
                  </a:sysClr>
                </a:solidFill>
                <a:latin typeface="+mn-lt"/>
                <a:ea typeface="+mn-ea"/>
                <a:cs typeface="+mn-cs"/>
              </a:rPr>
              <a:t>ë</a:t>
            </a:r>
            <a:r>
              <a:rPr lang="en-US"/>
              <a:t> ardhurave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familjeve </a:t>
            </a:r>
            <a:endParaRPr lang="en-US">
              <a:solidFill>
                <a:schemeClr val="accent2"/>
              </a:solidFill>
            </a:endParaRPr>
          </a:p>
          <a:p>
            <a:pPr>
              <a:defRPr sz="1400" b="0" i="0" u="none" strike="noStrike" kern="1200" spc="0" baseline="0">
                <a:solidFill>
                  <a:schemeClr val="tx1">
                    <a:lumMod val="65000"/>
                    <a:lumOff val="35000"/>
                  </a:schemeClr>
                </a:solidFill>
                <a:latin typeface="+mn-lt"/>
                <a:ea typeface="+mn-ea"/>
                <a:cs typeface="+mn-cs"/>
              </a:defRPr>
            </a:pPr>
            <a:endParaRPr lang="en-US">
              <a:solidFill>
                <a:schemeClr val="accent2"/>
              </a:solidFill>
            </a:endParaRPr>
          </a:p>
        </c:rich>
      </c:tx>
      <c:layout>
        <c:manualLayout>
          <c:xMode val="edge"/>
          <c:yMode val="edge"/>
          <c:x val="0.24345822397200345"/>
          <c:y val="2.777777777777777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706255468066499E-2"/>
          <c:y val="0.300838801399825"/>
          <c:w val="0.54299890638670167"/>
          <c:h val="0.5982298046077573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EDB-49AF-ACDE-B001CEE94B1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EDB-49AF-ACDE-B001CEE94B1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EDB-49AF-ACDE-B001CEE94B1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EDB-49AF-ACDE-B001CEE94B1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EDB-49AF-ACDE-B001CEE94B1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EDB-49AF-ACDE-B001CEE94B1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EDB-49AF-ACDE-B001CEE94B1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EDB-49AF-ACDE-B001CEE94B17}"/>
              </c:ext>
            </c:extLst>
          </c:dPt>
          <c:dLbls>
            <c:dLbl>
              <c:idx val="0"/>
              <c:layout>
                <c:manualLayout>
                  <c:x val="-0.11044870953630796"/>
                  <c:y val="6.45195392242636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DB-49AF-ACDE-B001CEE94B17}"/>
                </c:ext>
                <c:ext xmlns:c15="http://schemas.microsoft.com/office/drawing/2012/chart" uri="{CE6537A1-D6FC-4f65-9D91-7224C49458BB}"/>
              </c:extLst>
            </c:dLbl>
            <c:dLbl>
              <c:idx val="1"/>
              <c:layout>
                <c:manualLayout>
                  <c:x val="-4.1513560804899388E-4"/>
                  <c:y val="-0.2228896908719743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DB-49AF-ACDE-B001CEE94B17}"/>
                </c:ext>
                <c:ext xmlns:c15="http://schemas.microsoft.com/office/drawing/2012/chart" uri="{CE6537A1-D6FC-4f65-9D91-7224C49458BB}"/>
              </c:extLst>
            </c:dLbl>
            <c:dLbl>
              <c:idx val="2"/>
              <c:tx>
                <c:rich>
                  <a:bodyPr/>
                  <a:lstStyle/>
                  <a:p>
                    <a:fld id="{74C3261B-96D0-4D09-B69A-092654CA4712}" type="PERCENTAGE">
                      <a:rPr lang="en-US" b="1">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EDB-49AF-ACDE-B001CEE94B17}"/>
                </c:ext>
                <c:ext xmlns:c15="http://schemas.microsoft.com/office/drawing/2012/chart" uri="{CE6537A1-D6FC-4f65-9D91-7224C49458BB}">
                  <c15:dlblFieldTable/>
                  <c15:showDataLabelsRange val="0"/>
                </c:ext>
              </c:extLst>
            </c:dLbl>
            <c:dLbl>
              <c:idx val="3"/>
              <c:tx>
                <c:rich>
                  <a:bodyPr/>
                  <a:lstStyle/>
                  <a:p>
                    <a:fld id="{0FF7CAD3-43C5-4654-B6EB-4C3FEF255882}" type="PERCENTAGE">
                      <a:rPr lang="en-US" b="1">
                        <a:solidFill>
                          <a:schemeClr val="bg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EDB-49AF-ACDE-B001CEE94B17}"/>
                </c:ext>
                <c:ext xmlns:c15="http://schemas.microsoft.com/office/drawing/2012/chart" uri="{CE6537A1-D6FC-4f65-9D91-7224C49458BB}">
                  <c15:dlblFieldTable/>
                  <c15:showDataLabelsRange val="0"/>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[Analysis.xlsx]House!$K$80:$K$87</c:f>
              <c:strCache>
                <c:ptCount val="8"/>
                <c:pt idx="0">
                  <c:v>Family business</c:v>
                </c:pt>
                <c:pt idx="1">
                  <c:v>Owner is deceased</c:v>
                </c:pt>
                <c:pt idx="2">
                  <c:v>Pensioner</c:v>
                </c:pt>
                <c:pt idx="3">
                  <c:v>Remittances</c:v>
                </c:pt>
                <c:pt idx="4">
                  <c:v>Social help</c:v>
                </c:pt>
                <c:pt idx="5">
                  <c:v>Pension/Family business</c:v>
                </c:pt>
                <c:pt idx="6">
                  <c:v>Pension/Remittances</c:v>
                </c:pt>
                <c:pt idx="7">
                  <c:v>NA</c:v>
                </c:pt>
              </c:strCache>
            </c:strRef>
          </c:cat>
          <c:val>
            <c:numRef>
              <c:f>[Analysis.xlsx]House!$L$80:$L$87</c:f>
              <c:numCache>
                <c:formatCode>General</c:formatCode>
                <c:ptCount val="8"/>
                <c:pt idx="0">
                  <c:v>7</c:v>
                </c:pt>
                <c:pt idx="1">
                  <c:v>6</c:v>
                </c:pt>
                <c:pt idx="2">
                  <c:v>1</c:v>
                </c:pt>
                <c:pt idx="3">
                  <c:v>1</c:v>
                </c:pt>
                <c:pt idx="4">
                  <c:v>1</c:v>
                </c:pt>
                <c:pt idx="5">
                  <c:v>1</c:v>
                </c:pt>
                <c:pt idx="6">
                  <c:v>1</c:v>
                </c:pt>
                <c:pt idx="7">
                  <c:v>2</c:v>
                </c:pt>
              </c:numCache>
            </c:numRef>
          </c:val>
          <c:extLst xmlns:c16r2="http://schemas.microsoft.com/office/drawing/2015/06/chart">
            <c:ext xmlns:c16="http://schemas.microsoft.com/office/drawing/2014/chart" uri="{C3380CC4-5D6E-409C-BE32-E72D297353CC}">
              <c16:uniqueId val="{00000010-FEDB-49AF-ACDE-B001CEE94B17}"/>
            </c:ext>
          </c:extLst>
        </c:ser>
        <c:dLbls>
          <c:showLegendKey val="0"/>
          <c:showVal val="0"/>
          <c:showCatName val="0"/>
          <c:showSerName val="0"/>
          <c:showPercent val="1"/>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5837361645325931"/>
          <c:y val="0.28745151647710704"/>
          <c:w val="0.32692770642768137"/>
          <c:h val="0.62500437445319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Arsimimi i kryfamiljarit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704-4B7B-90C2-B6580D58260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704-4B7B-90C2-B6580D58260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704-4B7B-90C2-B6580D58260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704-4B7B-90C2-B6580D58260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704-4B7B-90C2-B6580D58260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704-4B7B-90C2-B6580D58260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704-4B7B-90C2-B6580D58260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6"/>
              <c:layout>
                <c:manualLayout>
                  <c:x val="0.14453002933456849"/>
                  <c:y val="1.635410827883802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E704-4B7B-90C2-B6580D5826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[Analysis.xlsx]House!$K$47:$K$53</c:f>
              <c:strCache>
                <c:ptCount val="7"/>
                <c:pt idx="0">
                  <c:v>Without Education</c:v>
                </c:pt>
                <c:pt idx="1">
                  <c:v>Primary School</c:v>
                </c:pt>
                <c:pt idx="2">
                  <c:v>Secondary School</c:v>
                </c:pt>
                <c:pt idx="3">
                  <c:v>Academic degree</c:v>
                </c:pt>
                <c:pt idx="4">
                  <c:v>Master degree</c:v>
                </c:pt>
                <c:pt idx="5">
                  <c:v>Phd</c:v>
                </c:pt>
                <c:pt idx="6">
                  <c:v>NA</c:v>
                </c:pt>
              </c:strCache>
            </c:strRef>
          </c:cat>
          <c:val>
            <c:numRef>
              <c:f>[Analysis.xlsx]House!$L$47:$L$53</c:f>
              <c:numCache>
                <c:formatCode>General</c:formatCode>
                <c:ptCount val="7"/>
                <c:pt idx="0">
                  <c:v>1</c:v>
                </c:pt>
                <c:pt idx="1">
                  <c:v>5</c:v>
                </c:pt>
                <c:pt idx="2">
                  <c:v>4</c:v>
                </c:pt>
                <c:pt idx="3">
                  <c:v>2</c:v>
                </c:pt>
                <c:pt idx="4">
                  <c:v>0</c:v>
                </c:pt>
                <c:pt idx="5">
                  <c:v>0</c:v>
                </c:pt>
                <c:pt idx="6">
                  <c:v>8</c:v>
                </c:pt>
              </c:numCache>
            </c:numRef>
          </c:val>
          <c:extLst xmlns:c16r2="http://schemas.microsoft.com/office/drawing/2015/06/chart">
            <c:ext xmlns:c16="http://schemas.microsoft.com/office/drawing/2014/chart" uri="{C3380CC4-5D6E-409C-BE32-E72D297353CC}">
              <c16:uniqueId val="{0000000E-E704-4B7B-90C2-B6580D58260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8721176169803968"/>
          <c:y val="0.30556875305841003"/>
          <c:w val="0.39118419021151768"/>
          <c:h val="0.53390204190577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Statusi</a:t>
            </a:r>
            <a:r>
              <a:rPr lang="en-US" baseline="0"/>
              <a:t> i pron</a:t>
            </a:r>
            <a:r>
              <a:rPr lang="en-US" sz="1400" b="0" i="0" u="none" strike="noStrike" kern="1200" spc="0" baseline="0">
                <a:solidFill>
                  <a:sysClr val="windowText" lastClr="000000">
                    <a:lumMod val="65000"/>
                    <a:lumOff val="35000"/>
                  </a:sysClr>
                </a:solidFill>
                <a:latin typeface="+mn-lt"/>
                <a:ea typeface="+mn-ea"/>
                <a:cs typeface="+mn-cs"/>
              </a:rPr>
              <a:t>ë</a:t>
            </a:r>
            <a:r>
              <a:rPr lang="en-US" baseline="0"/>
              <a:t>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040773408716825E-3"/>
          <c:y val="0.18036745406824148"/>
          <c:w val="0.54960609700366803"/>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4EC-42FE-AC45-D9A94550127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4EC-42FE-AC45-D9A94550127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4EC-42FE-AC45-D9A94550127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4EC-42FE-AC45-D9A94550127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4EC-42FE-AC45-D9A945501279}"/>
              </c:ext>
            </c:extLst>
          </c:dPt>
          <c:dLbls>
            <c:dLbl>
              <c:idx val="0"/>
              <c:layout>
                <c:manualLayout>
                  <c:x val="-0.17039424759405081"/>
                  <c:y val="-8.61464712744240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4EC-42FE-AC45-D9A945501279}"/>
                </c:ext>
                <c:ext xmlns:c15="http://schemas.microsoft.com/office/drawing/2012/chart" uri="{CE6537A1-D6FC-4f65-9D91-7224C49458BB}"/>
              </c:extLst>
            </c:dLbl>
            <c:dLbl>
              <c:idx val="1"/>
              <c:layout>
                <c:manualLayout>
                  <c:x val="8.6804790026246748E-2"/>
                  <c:y val="-0.2109875328083989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4EC-42FE-AC45-D9A945501279}"/>
                </c:ext>
                <c:ext xmlns:c15="http://schemas.microsoft.com/office/drawing/2012/chart" uri="{CE6537A1-D6FC-4f65-9D91-7224C49458BB}"/>
              </c:extLst>
            </c:dLbl>
            <c:dLbl>
              <c:idx val="2"/>
              <c:layout>
                <c:manualLayout>
                  <c:x val="0.1090501968503937"/>
                  <c:y val="-8.61464712744240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4EC-42FE-AC45-D9A9455012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[Analysis.xlsx]House!$K$97:$K$101</c:f>
              <c:strCache>
                <c:ptCount val="5"/>
                <c:pt idx="0">
                  <c:v>Registered</c:v>
                </c:pt>
                <c:pt idx="1">
                  <c:v>Not registered</c:v>
                </c:pt>
                <c:pt idx="2">
                  <c:v>Property in due process</c:v>
                </c:pt>
                <c:pt idx="3">
                  <c:v>Ownership not transferred</c:v>
                </c:pt>
                <c:pt idx="4">
                  <c:v>NA</c:v>
                </c:pt>
              </c:strCache>
            </c:strRef>
          </c:cat>
          <c:val>
            <c:numRef>
              <c:f>[Analysis.xlsx]House!$L$97:$L$101</c:f>
              <c:numCache>
                <c:formatCode>General</c:formatCode>
                <c:ptCount val="5"/>
                <c:pt idx="0">
                  <c:v>10</c:v>
                </c:pt>
                <c:pt idx="1">
                  <c:v>3</c:v>
                </c:pt>
                <c:pt idx="2">
                  <c:v>4</c:v>
                </c:pt>
                <c:pt idx="3">
                  <c:v>2</c:v>
                </c:pt>
                <c:pt idx="4">
                  <c:v>1</c:v>
                </c:pt>
              </c:numCache>
            </c:numRef>
          </c:val>
          <c:extLst xmlns:c16r2="http://schemas.microsoft.com/office/drawing/2015/06/chart">
            <c:ext xmlns:c16="http://schemas.microsoft.com/office/drawing/2014/chart" uri="{C3380CC4-5D6E-409C-BE32-E72D297353CC}">
              <c16:uniqueId val="{0000000A-54EC-42FE-AC45-D9A945501279}"/>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209900958065911"/>
          <c:y val="0.36507946923301254"/>
          <c:w val="0.37407458442694658"/>
          <c:h val="0.3906277340332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0.64689</cdr:x>
      <cdr:y>0.13785</cdr:y>
    </cdr:from>
    <cdr:to>
      <cdr:x>0.7976</cdr:x>
      <cdr:y>0.22457</cdr:y>
    </cdr:to>
    <cdr:sp macro="" textlink="">
      <cdr:nvSpPr>
        <cdr:cNvPr id="2" name="Text Box 2"/>
        <cdr:cNvSpPr txBox="1">
          <a:spLocks xmlns:a="http://schemas.openxmlformats.org/drawingml/2006/main" noChangeArrowheads="1"/>
        </cdr:cNvSpPr>
      </cdr:nvSpPr>
      <cdr:spPr bwMode="auto">
        <a:xfrm xmlns:a="http://schemas.openxmlformats.org/drawingml/2006/main">
          <a:off x="4325490" y="484505"/>
          <a:ext cx="1007692" cy="3048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a:t>Tok</a:t>
          </a:r>
          <a:r>
            <a:rPr lang="en-US" baseline="0">
              <a:latin typeface="Calibri" panose="020F0502020204030204" pitchFamily="34" charset="0"/>
              <a:cs typeface="Calibri" panose="020F0502020204030204" pitchFamily="34" charset="0"/>
            </a:rPr>
            <a:t>ë</a:t>
          </a:r>
          <a:endParaRPr lang="en-US"/>
        </a:p>
      </cdr:txBody>
    </cdr:sp>
  </cdr:relSizeAnchor>
  <cdr:relSizeAnchor xmlns:cdr="http://schemas.openxmlformats.org/drawingml/2006/chartDrawing">
    <cdr:from>
      <cdr:x>0.64857</cdr:x>
      <cdr:y>0.24354</cdr:y>
    </cdr:from>
    <cdr:to>
      <cdr:x>0.79693</cdr:x>
      <cdr:y>0.33026</cdr:y>
    </cdr:to>
    <cdr:sp macro="" textlink="">
      <cdr:nvSpPr>
        <cdr:cNvPr id="3" name="Text Box 2"/>
        <cdr:cNvSpPr txBox="1">
          <a:spLocks xmlns:a="http://schemas.openxmlformats.org/drawingml/2006/main" noChangeArrowheads="1"/>
        </cdr:cNvSpPr>
      </cdr:nvSpPr>
      <cdr:spPr bwMode="auto">
        <a:xfrm xmlns:a="http://schemas.openxmlformats.org/drawingml/2006/main">
          <a:off x="4336692" y="855980"/>
          <a:ext cx="991995" cy="3048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a:t>Sht</a:t>
          </a:r>
          <a:r>
            <a:rPr lang="en-US" baseline="0">
              <a:latin typeface="Calibri" panose="020F0502020204030204" pitchFamily="34" charset="0"/>
              <a:cs typeface="Calibri" panose="020F0502020204030204" pitchFamily="34" charset="0"/>
            </a:rPr>
            <a:t>ë</a:t>
          </a:r>
          <a:r>
            <a:rPr lang="en-US"/>
            <a:t>pi </a:t>
          </a:r>
        </a:p>
      </cdr:txBody>
    </cdr:sp>
  </cdr:relSizeAnchor>
  <cdr:relSizeAnchor xmlns:cdr="http://schemas.openxmlformats.org/drawingml/2006/chartDrawing">
    <cdr:from>
      <cdr:x>0.64679</cdr:x>
      <cdr:y>0.34652</cdr:y>
    </cdr:from>
    <cdr:to>
      <cdr:x>0.97863</cdr:x>
      <cdr:y>0.43902</cdr:y>
    </cdr:to>
    <cdr:sp macro="" textlink="">
      <cdr:nvSpPr>
        <cdr:cNvPr id="4" name="Text Box 2"/>
        <cdr:cNvSpPr txBox="1">
          <a:spLocks xmlns:a="http://schemas.openxmlformats.org/drawingml/2006/main" noChangeArrowheads="1"/>
        </cdr:cNvSpPr>
      </cdr:nvSpPr>
      <cdr:spPr bwMode="auto">
        <a:xfrm xmlns:a="http://schemas.openxmlformats.org/drawingml/2006/main">
          <a:off x="4324775" y="1217930"/>
          <a:ext cx="2218900" cy="325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me tok</a:t>
          </a:r>
          <a:r>
            <a:rPr lang="en-US" baseline="0">
              <a:latin typeface="Calibri" panose="020F0502020204030204" pitchFamily="34" charset="0"/>
              <a:cs typeface="Calibri" panose="020F0502020204030204" pitchFamily="34" charset="0"/>
            </a:rPr>
            <a:t>ë</a:t>
          </a:r>
          <a:r>
            <a:rPr lang="en-US"/>
            <a:t> bujq</a:t>
          </a:r>
          <a:r>
            <a:rPr lang="en-US" baseline="0">
              <a:latin typeface="Calibri" panose="020F0502020204030204" pitchFamily="34" charset="0"/>
              <a:cs typeface="Calibri" panose="020F0502020204030204" pitchFamily="34" charset="0"/>
            </a:rPr>
            <a:t>ë</a:t>
          </a:r>
          <a:r>
            <a:rPr lang="en-US"/>
            <a:t>sore </a:t>
          </a:r>
        </a:p>
      </cdr:txBody>
    </cdr:sp>
  </cdr:relSizeAnchor>
  <cdr:relSizeAnchor xmlns:cdr="http://schemas.openxmlformats.org/drawingml/2006/chartDrawing">
    <cdr:from>
      <cdr:x>0.64821</cdr:x>
      <cdr:y>0.45312</cdr:y>
    </cdr:from>
    <cdr:to>
      <cdr:x>0.98006</cdr:x>
      <cdr:y>0.54562</cdr:y>
    </cdr:to>
    <cdr:sp macro="" textlink="">
      <cdr:nvSpPr>
        <cdr:cNvPr id="6" name="Text Box 2"/>
        <cdr:cNvSpPr txBox="1">
          <a:spLocks xmlns:a="http://schemas.openxmlformats.org/drawingml/2006/main" noChangeArrowheads="1"/>
        </cdr:cNvSpPr>
      </cdr:nvSpPr>
      <cdr:spPr bwMode="auto">
        <a:xfrm xmlns:a="http://schemas.openxmlformats.org/drawingml/2006/main">
          <a:off x="4334300" y="1592580"/>
          <a:ext cx="2218900" cy="325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a:t>
          </a:r>
          <a:r>
            <a:rPr lang="en-US" baseline="0"/>
            <a:t> banimi me hap</a:t>
          </a:r>
          <a:r>
            <a:rPr lang="en-US" baseline="0">
              <a:latin typeface="Calibri" panose="020F0502020204030204" pitchFamily="34" charset="0"/>
              <a:cs typeface="Calibri" panose="020F0502020204030204" pitchFamily="34" charset="0"/>
            </a:rPr>
            <a:t>ë</a:t>
          </a:r>
          <a:r>
            <a:rPr lang="en-US" baseline="0"/>
            <a:t>sir</a:t>
          </a:r>
          <a:r>
            <a:rPr lang="en-US" baseline="0">
              <a:latin typeface="Calibri" panose="020F0502020204030204" pitchFamily="34" charset="0"/>
              <a:cs typeface="Calibri" panose="020F0502020204030204" pitchFamily="34" charset="0"/>
            </a:rPr>
            <a:t>ë</a:t>
          </a:r>
          <a:r>
            <a:rPr lang="en-US" baseline="0">
              <a:latin typeface="+mn-lt"/>
              <a:cs typeface="+mn-cs"/>
            </a:rPr>
            <a:t> tregtare</a:t>
          </a:r>
          <a:endParaRPr lang="en-US"/>
        </a:p>
      </cdr:txBody>
    </cdr:sp>
  </cdr:relSizeAnchor>
  <cdr:relSizeAnchor xmlns:cdr="http://schemas.openxmlformats.org/drawingml/2006/chartDrawing">
    <cdr:from>
      <cdr:x>0.64868</cdr:x>
      <cdr:y>0.64643</cdr:y>
    </cdr:from>
    <cdr:to>
      <cdr:x>0.9886</cdr:x>
      <cdr:y>0.75068</cdr:y>
    </cdr:to>
    <cdr:sp macro="" textlink="">
      <cdr:nvSpPr>
        <cdr:cNvPr id="7" name="Text Box 2"/>
        <cdr:cNvSpPr txBox="1">
          <a:spLocks xmlns:a="http://schemas.openxmlformats.org/drawingml/2006/main" noChangeArrowheads="1"/>
        </cdr:cNvSpPr>
      </cdr:nvSpPr>
      <cdr:spPr bwMode="auto">
        <a:xfrm xmlns:a="http://schemas.openxmlformats.org/drawingml/2006/main">
          <a:off x="4337464" y="2272041"/>
          <a:ext cx="2272886" cy="36638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n</a:t>
          </a:r>
          <a:r>
            <a:rPr lang="en-US" baseline="0">
              <a:latin typeface="Calibri" panose="020F0502020204030204" pitchFamily="34" charset="0"/>
              <a:cs typeface="Calibri" panose="020F0502020204030204" pitchFamily="34" charset="0"/>
            </a:rPr>
            <a:t>ë</a:t>
          </a:r>
          <a:r>
            <a:rPr lang="en-US" baseline="0"/>
            <a:t> nd</a:t>
          </a:r>
          <a:r>
            <a:rPr lang="en-US" baseline="0">
              <a:latin typeface="Calibri" panose="020F0502020204030204" pitchFamily="34" charset="0"/>
              <a:cs typeface="Calibri" panose="020F0502020204030204" pitchFamily="34" charset="0"/>
            </a:rPr>
            <a:t>ë</a:t>
          </a:r>
          <a:r>
            <a:rPr lang="en-US" baseline="0"/>
            <a:t>rtim me tok</a:t>
          </a:r>
          <a:r>
            <a:rPr lang="en-US" baseline="0">
              <a:latin typeface="Calibri" panose="020F0502020204030204" pitchFamily="34" charset="0"/>
              <a:cs typeface="Calibri" panose="020F0502020204030204" pitchFamily="34" charset="0"/>
            </a:rPr>
            <a:t>ë</a:t>
          </a:r>
          <a:r>
            <a:rPr lang="en-US" baseline="0"/>
            <a:t> bujq</a:t>
          </a:r>
          <a:r>
            <a:rPr lang="en-US" baseline="0">
              <a:latin typeface="Calibri" panose="020F0502020204030204" pitchFamily="34" charset="0"/>
              <a:cs typeface="Calibri" panose="020F0502020204030204" pitchFamily="34" charset="0"/>
            </a:rPr>
            <a:t>ë</a:t>
          </a:r>
          <a:r>
            <a:rPr lang="en-US" baseline="0"/>
            <a:t>sore </a:t>
          </a:r>
          <a:endParaRPr lang="en-US"/>
        </a:p>
      </cdr:txBody>
    </cdr:sp>
  </cdr:relSizeAnchor>
  <cdr:relSizeAnchor xmlns:cdr="http://schemas.openxmlformats.org/drawingml/2006/chartDrawing">
    <cdr:from>
      <cdr:x>0.64762</cdr:x>
      <cdr:y>0.55068</cdr:y>
    </cdr:from>
    <cdr:to>
      <cdr:x>0.97293</cdr:x>
      <cdr:y>0.6374</cdr:y>
    </cdr:to>
    <cdr:sp macro="" textlink="">
      <cdr:nvSpPr>
        <cdr:cNvPr id="8" name="Text Box 1"/>
        <cdr:cNvSpPr txBox="1">
          <a:spLocks xmlns:a="http://schemas.openxmlformats.org/drawingml/2006/main" noChangeArrowheads="1"/>
        </cdr:cNvSpPr>
      </cdr:nvSpPr>
      <cdr:spPr bwMode="auto">
        <a:xfrm xmlns:a="http://schemas.openxmlformats.org/drawingml/2006/main">
          <a:off x="4330345" y="1935476"/>
          <a:ext cx="2175229" cy="30479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Hapwsir</a:t>
          </a:r>
          <a:r>
            <a:rPr lang="en-US" baseline="0">
              <a:latin typeface="Calibri" panose="020F0502020204030204" pitchFamily="34" charset="0"/>
              <a:cs typeface="Calibri" panose="020F0502020204030204" pitchFamily="34" charset="0"/>
            </a:rPr>
            <a:t>ë</a:t>
          </a:r>
          <a:r>
            <a:rPr lang="en-US"/>
            <a:t> tregtare </a:t>
          </a:r>
        </a:p>
      </cdr:txBody>
    </cdr:sp>
  </cdr:relSizeAnchor>
  <cdr:relSizeAnchor xmlns:cdr="http://schemas.openxmlformats.org/drawingml/2006/chartDrawing">
    <cdr:from>
      <cdr:x>0.65296</cdr:x>
      <cdr:y>0.76206</cdr:y>
    </cdr:from>
    <cdr:to>
      <cdr:x>0.9848</cdr:x>
      <cdr:y>0.85456</cdr:y>
    </cdr:to>
    <cdr:sp macro="" textlink="">
      <cdr:nvSpPr>
        <cdr:cNvPr id="9" name="Text Box 2"/>
        <cdr:cNvSpPr txBox="1">
          <a:spLocks xmlns:a="http://schemas.openxmlformats.org/drawingml/2006/main" noChangeArrowheads="1"/>
        </cdr:cNvSpPr>
      </cdr:nvSpPr>
      <cdr:spPr bwMode="auto">
        <a:xfrm xmlns:a="http://schemas.openxmlformats.org/drawingml/2006/main">
          <a:off x="4366069" y="2678423"/>
          <a:ext cx="2218864" cy="3251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a:t>
          </a:r>
          <a:r>
            <a:rPr lang="en-US" baseline="0"/>
            <a:t> banimi e rr</a:t>
          </a:r>
          <a:r>
            <a:rPr lang="en-US" baseline="0">
              <a:latin typeface="Calibri" panose="020F0502020204030204" pitchFamily="34" charset="0"/>
              <a:cs typeface="Calibri" panose="020F0502020204030204" pitchFamily="34" charset="0"/>
            </a:rPr>
            <a:t>ë</a:t>
          </a:r>
          <a:r>
            <a:rPr lang="en-US" baseline="0"/>
            <a:t>nuar me tok</a:t>
          </a:r>
          <a:r>
            <a:rPr lang="en-US" baseline="0">
              <a:latin typeface="Calibri" panose="020F0502020204030204" pitchFamily="34" charset="0"/>
              <a:cs typeface="Calibri" panose="020F0502020204030204" pitchFamily="34" charset="0"/>
            </a:rPr>
            <a:t>ë </a:t>
          </a:r>
          <a:r>
            <a:rPr lang="en-US" baseline="0"/>
            <a:t>bujq</a:t>
          </a:r>
          <a:r>
            <a:rPr lang="en-US" baseline="0">
              <a:latin typeface="Calibri" panose="020F0502020204030204" pitchFamily="34" charset="0"/>
              <a:cs typeface="Calibri" panose="020F0502020204030204" pitchFamily="34" charset="0"/>
            </a:rPr>
            <a:t>ë</a:t>
          </a:r>
          <a:r>
            <a:rPr lang="en-US" baseline="0"/>
            <a:t>sore </a:t>
          </a:r>
          <a:endParaRPr lang="en-US"/>
        </a:p>
      </cdr:txBody>
    </cdr:sp>
  </cdr:relSizeAnchor>
  <cdr:relSizeAnchor xmlns:cdr="http://schemas.openxmlformats.org/drawingml/2006/chartDrawing">
    <cdr:from>
      <cdr:x>0.65581</cdr:x>
      <cdr:y>0.86504</cdr:y>
    </cdr:from>
    <cdr:to>
      <cdr:x>0.98765</cdr:x>
      <cdr:y>0.95754</cdr:y>
    </cdr:to>
    <cdr:sp macro="" textlink="">
      <cdr:nvSpPr>
        <cdr:cNvPr id="10" name="Text Box 2"/>
        <cdr:cNvSpPr txBox="1">
          <a:spLocks xmlns:a="http://schemas.openxmlformats.org/drawingml/2006/main" noChangeArrowheads="1"/>
        </cdr:cNvSpPr>
      </cdr:nvSpPr>
      <cdr:spPr bwMode="auto">
        <a:xfrm xmlns:a="http://schemas.openxmlformats.org/drawingml/2006/main">
          <a:off x="4385119" y="3040373"/>
          <a:ext cx="2218864" cy="3251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me kop</a:t>
          </a:r>
          <a:r>
            <a:rPr lang="en-US" baseline="0">
              <a:latin typeface="Calibri" panose="020F0502020204030204" pitchFamily="34" charset="0"/>
              <a:cs typeface="Calibri" panose="020F0502020204030204" pitchFamily="34" charset="0"/>
            </a:rPr>
            <a:t>ë</a:t>
          </a:r>
          <a:r>
            <a:rPr lang="en-US"/>
            <a:t>sht </a:t>
          </a:r>
        </a:p>
      </cdr:txBody>
    </cdr:sp>
  </cdr:relSizeAnchor>
</c:userShapes>
</file>

<file path=word/drawings/drawing10.xml><?xml version="1.0" encoding="utf-8"?>
<c:userShapes xmlns:c="http://schemas.openxmlformats.org/drawingml/2006/chart">
  <cdr:relSizeAnchor xmlns:cdr="http://schemas.openxmlformats.org/drawingml/2006/chartDrawing">
    <cdr:from>
      <cdr:x>0.78827</cdr:x>
      <cdr:y>0.19463</cdr:y>
    </cdr:from>
    <cdr:to>
      <cdr:x>0.96607</cdr:x>
      <cdr:y>0.24604</cdr:y>
    </cdr:to>
    <cdr:sp macro="" textlink="">
      <cdr:nvSpPr>
        <cdr:cNvPr id="2" name="Text Box 1"/>
        <cdr:cNvSpPr txBox="1">
          <a:spLocks xmlns:a="http://schemas.openxmlformats.org/drawingml/2006/main" noChangeArrowheads="1"/>
        </cdr:cNvSpPr>
      </cdr:nvSpPr>
      <cdr:spPr bwMode="auto">
        <a:xfrm xmlns:a="http://schemas.openxmlformats.org/drawingml/2006/main">
          <a:off x="4242173" y="502022"/>
          <a:ext cx="956852" cy="1325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Miser [m2]</a:t>
          </a:r>
        </a:p>
      </cdr:txBody>
    </cdr:sp>
  </cdr:relSizeAnchor>
  <cdr:relSizeAnchor xmlns:cdr="http://schemas.openxmlformats.org/drawingml/2006/chartDrawing">
    <cdr:from>
      <cdr:x>0.7906</cdr:x>
      <cdr:y>0.25662</cdr:y>
    </cdr:from>
    <cdr:to>
      <cdr:x>0.9684</cdr:x>
      <cdr:y>0.30953</cdr:y>
    </cdr:to>
    <cdr:sp macro="" textlink="">
      <cdr:nvSpPr>
        <cdr:cNvPr id="3" name="Text Box 1"/>
        <cdr:cNvSpPr txBox="1">
          <a:spLocks xmlns:a="http://schemas.openxmlformats.org/drawingml/2006/main" noChangeArrowheads="1"/>
        </cdr:cNvSpPr>
      </cdr:nvSpPr>
      <cdr:spPr bwMode="auto">
        <a:xfrm xmlns:a="http://schemas.openxmlformats.org/drawingml/2006/main">
          <a:off x="4254693" y="661916"/>
          <a:ext cx="956852" cy="13647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Grure [m2]</a:t>
          </a:r>
        </a:p>
      </cdr:txBody>
    </cdr:sp>
  </cdr:relSizeAnchor>
  <cdr:relSizeAnchor xmlns:cdr="http://schemas.openxmlformats.org/drawingml/2006/chartDrawing">
    <cdr:from>
      <cdr:x>0.78954</cdr:x>
      <cdr:y>0.31655</cdr:y>
    </cdr:from>
    <cdr:to>
      <cdr:x>0.96586</cdr:x>
      <cdr:y>0.3598</cdr:y>
    </cdr:to>
    <cdr:sp macro="" textlink="">
      <cdr:nvSpPr>
        <cdr:cNvPr id="4" name="Text Box 1"/>
        <cdr:cNvSpPr txBox="1">
          <a:spLocks xmlns:a="http://schemas.openxmlformats.org/drawingml/2006/main" noChangeArrowheads="1"/>
        </cdr:cNvSpPr>
      </cdr:nvSpPr>
      <cdr:spPr bwMode="auto">
        <a:xfrm xmlns:a="http://schemas.openxmlformats.org/drawingml/2006/main">
          <a:off x="4248998" y="816506"/>
          <a:ext cx="948900" cy="11154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Elb  [m2]</a:t>
          </a:r>
        </a:p>
      </cdr:txBody>
    </cdr:sp>
  </cdr:relSizeAnchor>
  <cdr:relSizeAnchor xmlns:cdr="http://schemas.openxmlformats.org/drawingml/2006/chartDrawing">
    <cdr:from>
      <cdr:x>0.78806</cdr:x>
      <cdr:y>0.36736</cdr:y>
    </cdr:from>
    <cdr:to>
      <cdr:x>0.96291</cdr:x>
      <cdr:y>0.42064</cdr:y>
    </cdr:to>
    <cdr:sp macro="" textlink="">
      <cdr:nvSpPr>
        <cdr:cNvPr id="5" name="Text Box 1"/>
        <cdr:cNvSpPr txBox="1">
          <a:spLocks xmlns:a="http://schemas.openxmlformats.org/drawingml/2006/main" noChangeArrowheads="1"/>
        </cdr:cNvSpPr>
      </cdr:nvSpPr>
      <cdr:spPr bwMode="auto">
        <a:xfrm xmlns:a="http://schemas.openxmlformats.org/drawingml/2006/main">
          <a:off x="4241046" y="947546"/>
          <a:ext cx="940949" cy="13745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Kullote [m2]</a:t>
          </a:r>
        </a:p>
      </cdr:txBody>
    </cdr:sp>
  </cdr:relSizeAnchor>
  <cdr:relSizeAnchor xmlns:cdr="http://schemas.openxmlformats.org/drawingml/2006/chartDrawing">
    <cdr:from>
      <cdr:x>0.78883</cdr:x>
      <cdr:y>0.42884</cdr:y>
    </cdr:from>
    <cdr:to>
      <cdr:x>0.96516</cdr:x>
      <cdr:y>0.47885</cdr:y>
    </cdr:to>
    <cdr:sp macro="" textlink="">
      <cdr:nvSpPr>
        <cdr:cNvPr id="6" name="Text Box 1"/>
        <cdr:cNvSpPr txBox="1">
          <a:spLocks xmlns:a="http://schemas.openxmlformats.org/drawingml/2006/main" noChangeArrowheads="1"/>
        </cdr:cNvSpPr>
      </cdr:nvSpPr>
      <cdr:spPr bwMode="auto">
        <a:xfrm xmlns:a="http://schemas.openxmlformats.org/drawingml/2006/main">
          <a:off x="4245207" y="1106141"/>
          <a:ext cx="948900" cy="12898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Livadh </a:t>
          </a:r>
        </a:p>
      </cdr:txBody>
    </cdr:sp>
  </cdr:relSizeAnchor>
  <cdr:relSizeAnchor xmlns:cdr="http://schemas.openxmlformats.org/drawingml/2006/chartDrawing">
    <cdr:from>
      <cdr:x>0.78883</cdr:x>
      <cdr:y>0.4844</cdr:y>
    </cdr:from>
    <cdr:to>
      <cdr:x>0.96516</cdr:x>
      <cdr:y>0.54234</cdr:y>
    </cdr:to>
    <cdr:sp macro="" textlink="">
      <cdr:nvSpPr>
        <cdr:cNvPr id="7" name="Text Box 1"/>
        <cdr:cNvSpPr txBox="1">
          <a:spLocks xmlns:a="http://schemas.openxmlformats.org/drawingml/2006/main" noChangeArrowheads="1"/>
        </cdr:cNvSpPr>
      </cdr:nvSpPr>
      <cdr:spPr bwMode="auto">
        <a:xfrm xmlns:a="http://schemas.openxmlformats.org/drawingml/2006/main">
          <a:off x="4245206" y="1249444"/>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Jonxhe </a:t>
          </a:r>
        </a:p>
      </cdr:txBody>
    </cdr:sp>
  </cdr:relSizeAnchor>
  <cdr:relSizeAnchor xmlns:cdr="http://schemas.openxmlformats.org/drawingml/2006/chartDrawing">
    <cdr:from>
      <cdr:x>0.78757</cdr:x>
      <cdr:y>0.54789</cdr:y>
    </cdr:from>
    <cdr:to>
      <cdr:x>0.96389</cdr:x>
      <cdr:y>0.60054</cdr:y>
    </cdr:to>
    <cdr:sp macro="" textlink="">
      <cdr:nvSpPr>
        <cdr:cNvPr id="8" name="Text Box 1"/>
        <cdr:cNvSpPr txBox="1">
          <a:spLocks xmlns:a="http://schemas.openxmlformats.org/drawingml/2006/main" noChangeArrowheads="1"/>
        </cdr:cNvSpPr>
      </cdr:nvSpPr>
      <cdr:spPr bwMode="auto">
        <a:xfrm xmlns:a="http://schemas.openxmlformats.org/drawingml/2006/main">
          <a:off x="4238383" y="1413215"/>
          <a:ext cx="948900" cy="13580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Vreshte</a:t>
          </a:r>
          <a:r>
            <a:rPr lang="en-US" sz="700" b="1" baseline="0"/>
            <a:t> </a:t>
          </a:r>
          <a:endParaRPr lang="en-US" sz="700" b="1"/>
        </a:p>
      </cdr:txBody>
    </cdr:sp>
  </cdr:relSizeAnchor>
  <cdr:relSizeAnchor xmlns:cdr="http://schemas.openxmlformats.org/drawingml/2006/chartDrawing">
    <cdr:from>
      <cdr:x>0.78883</cdr:x>
      <cdr:y>0.60609</cdr:y>
    </cdr:from>
    <cdr:to>
      <cdr:x>0.96495</cdr:x>
      <cdr:y>0.65874</cdr:y>
    </cdr:to>
    <cdr:sp macro="" textlink="">
      <cdr:nvSpPr>
        <cdr:cNvPr id="9" name="Text Box 1"/>
        <cdr:cNvSpPr txBox="1">
          <a:spLocks xmlns:a="http://schemas.openxmlformats.org/drawingml/2006/main" noChangeArrowheads="1"/>
        </cdr:cNvSpPr>
      </cdr:nvSpPr>
      <cdr:spPr bwMode="auto">
        <a:xfrm xmlns:a="http://schemas.openxmlformats.org/drawingml/2006/main">
          <a:off x="4245207" y="1563341"/>
          <a:ext cx="947767" cy="13580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Pemishte </a:t>
          </a:r>
        </a:p>
      </cdr:txBody>
    </cdr:sp>
  </cdr:relSizeAnchor>
  <cdr:relSizeAnchor xmlns:cdr="http://schemas.openxmlformats.org/drawingml/2006/chartDrawing">
    <cdr:from>
      <cdr:x>0.7863</cdr:x>
      <cdr:y>0.66165</cdr:y>
    </cdr:from>
    <cdr:to>
      <cdr:x>0.96262</cdr:x>
      <cdr:y>0.71166</cdr:y>
    </cdr:to>
    <cdr:sp macro="" textlink="">
      <cdr:nvSpPr>
        <cdr:cNvPr id="11" name="Text Box 1"/>
        <cdr:cNvSpPr txBox="1">
          <a:spLocks xmlns:a="http://schemas.openxmlformats.org/drawingml/2006/main" noChangeArrowheads="1"/>
        </cdr:cNvSpPr>
      </cdr:nvSpPr>
      <cdr:spPr bwMode="auto">
        <a:xfrm xmlns:a="http://schemas.openxmlformats.org/drawingml/2006/main">
          <a:off x="4231560" y="1706642"/>
          <a:ext cx="948900" cy="12898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Tershere </a:t>
          </a:r>
        </a:p>
      </cdr:txBody>
    </cdr:sp>
  </cdr:relSizeAnchor>
  <cdr:relSizeAnchor xmlns:cdr="http://schemas.openxmlformats.org/drawingml/2006/chartDrawing">
    <cdr:from>
      <cdr:x>0.78883</cdr:x>
      <cdr:y>0.71456</cdr:y>
    </cdr:from>
    <cdr:to>
      <cdr:x>0.96516</cdr:x>
      <cdr:y>0.7725</cdr:y>
    </cdr:to>
    <cdr:sp macro="" textlink="">
      <cdr:nvSpPr>
        <cdr:cNvPr id="12" name="Text Box 1"/>
        <cdr:cNvSpPr txBox="1">
          <a:spLocks xmlns:a="http://schemas.openxmlformats.org/drawingml/2006/main" noChangeArrowheads="1"/>
        </cdr:cNvSpPr>
      </cdr:nvSpPr>
      <cdr:spPr bwMode="auto">
        <a:xfrm xmlns:a="http://schemas.openxmlformats.org/drawingml/2006/main">
          <a:off x="4245207" y="1843121"/>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Kopesht </a:t>
          </a:r>
        </a:p>
      </cdr:txBody>
    </cdr:sp>
  </cdr:relSizeAnchor>
  <cdr:relSizeAnchor xmlns:cdr="http://schemas.openxmlformats.org/drawingml/2006/chartDrawing">
    <cdr:from>
      <cdr:x>0.7901</cdr:x>
      <cdr:y>0.77806</cdr:y>
    </cdr:from>
    <cdr:to>
      <cdr:x>0.96642</cdr:x>
      <cdr:y>0.83071</cdr:y>
    </cdr:to>
    <cdr:sp macro="" textlink="">
      <cdr:nvSpPr>
        <cdr:cNvPr id="13" name="Text Box 1"/>
        <cdr:cNvSpPr txBox="1">
          <a:spLocks xmlns:a="http://schemas.openxmlformats.org/drawingml/2006/main" noChangeArrowheads="1"/>
        </cdr:cNvSpPr>
      </cdr:nvSpPr>
      <cdr:spPr bwMode="auto">
        <a:xfrm xmlns:a="http://schemas.openxmlformats.org/drawingml/2006/main">
          <a:off x="4252031" y="2006893"/>
          <a:ext cx="948900" cy="13580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Fushe </a:t>
          </a:r>
        </a:p>
      </cdr:txBody>
    </cdr:sp>
  </cdr:relSizeAnchor>
  <cdr:relSizeAnchor xmlns:cdr="http://schemas.openxmlformats.org/drawingml/2006/chartDrawing">
    <cdr:from>
      <cdr:x>0.78883</cdr:x>
      <cdr:y>0.83361</cdr:y>
    </cdr:from>
    <cdr:to>
      <cdr:x>0.96516</cdr:x>
      <cdr:y>0.89155</cdr:y>
    </cdr:to>
    <cdr:sp macro="" textlink="">
      <cdr:nvSpPr>
        <cdr:cNvPr id="14" name="Text Box 1"/>
        <cdr:cNvSpPr txBox="1">
          <a:spLocks xmlns:a="http://schemas.openxmlformats.org/drawingml/2006/main" noChangeArrowheads="1"/>
        </cdr:cNvSpPr>
      </cdr:nvSpPr>
      <cdr:spPr bwMode="auto">
        <a:xfrm xmlns:a="http://schemas.openxmlformats.org/drawingml/2006/main">
          <a:off x="4245206" y="2150196"/>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Shkurre </a:t>
          </a:r>
        </a:p>
      </cdr:txBody>
    </cdr:sp>
  </cdr:relSizeAnchor>
  <cdr:relSizeAnchor xmlns:cdr="http://schemas.openxmlformats.org/drawingml/2006/chartDrawing">
    <cdr:from>
      <cdr:x>0.79137</cdr:x>
      <cdr:y>0.89685</cdr:y>
    </cdr:from>
    <cdr:to>
      <cdr:x>0.96769</cdr:x>
      <cdr:y>0.97621</cdr:y>
    </cdr:to>
    <cdr:sp macro="" textlink="">
      <cdr:nvSpPr>
        <cdr:cNvPr id="15" name="Text Box 1"/>
        <cdr:cNvSpPr txBox="1">
          <a:spLocks xmlns:a="http://schemas.openxmlformats.org/drawingml/2006/main" noChangeArrowheads="1"/>
        </cdr:cNvSpPr>
      </cdr:nvSpPr>
      <cdr:spPr bwMode="auto">
        <a:xfrm xmlns:a="http://schemas.openxmlformats.org/drawingml/2006/main">
          <a:off x="4258854" y="2313296"/>
          <a:ext cx="948900" cy="20471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Oborr </a:t>
          </a:r>
        </a:p>
      </cdr:txBody>
    </cdr:sp>
  </cdr:relSizeAnchor>
</c:userShapes>
</file>

<file path=word/drawings/drawing11.xml><?xml version="1.0" encoding="utf-8"?>
<c:userShapes xmlns:c="http://schemas.openxmlformats.org/drawingml/2006/chart">
  <cdr:relSizeAnchor xmlns:cdr="http://schemas.openxmlformats.org/drawingml/2006/chartDrawing">
    <cdr:from>
      <cdr:x>0.67549</cdr:x>
      <cdr:y>0.28999</cdr:y>
    </cdr:from>
    <cdr:to>
      <cdr:x>0.96554</cdr:x>
      <cdr:y>0.40636</cdr:y>
    </cdr:to>
    <cdr:sp macro="" textlink="">
      <cdr:nvSpPr>
        <cdr:cNvPr id="2" name="Text Box 2"/>
        <cdr:cNvSpPr txBox="1">
          <a:spLocks xmlns:a="http://schemas.openxmlformats.org/drawingml/2006/main" noChangeArrowheads="1"/>
        </cdr:cNvSpPr>
      </cdr:nvSpPr>
      <cdr:spPr bwMode="auto">
        <a:xfrm xmlns:a="http://schemas.openxmlformats.org/drawingml/2006/main">
          <a:off x="3871595" y="78168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vjetore (grure, elb, mires,</a:t>
          </a:r>
        </a:p>
        <a:p xmlns:a="http://schemas.openxmlformats.org/drawingml/2006/main">
          <a:r>
            <a:rPr lang="en-US" sz="800"/>
            <a:t> tershere </a:t>
          </a:r>
        </a:p>
      </cdr:txBody>
    </cdr:sp>
  </cdr:relSizeAnchor>
  <cdr:relSizeAnchor xmlns:cdr="http://schemas.openxmlformats.org/drawingml/2006/chartDrawing">
    <cdr:from>
      <cdr:x>0.67605</cdr:x>
      <cdr:y>0.43958</cdr:y>
    </cdr:from>
    <cdr:to>
      <cdr:x>0.97884</cdr:x>
      <cdr:y>0.55595</cdr:y>
    </cdr:to>
    <cdr:sp macro="" textlink="">
      <cdr:nvSpPr>
        <cdr:cNvPr id="3" name="Text Box 2"/>
        <cdr:cNvSpPr txBox="1">
          <a:spLocks xmlns:a="http://schemas.openxmlformats.org/drawingml/2006/main" noChangeArrowheads="1"/>
        </cdr:cNvSpPr>
      </cdr:nvSpPr>
      <cdr:spPr bwMode="auto">
        <a:xfrm xmlns:a="http://schemas.openxmlformats.org/drawingml/2006/main">
          <a:off x="3874769" y="1184910"/>
          <a:ext cx="1735455"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a:t>
          </a:r>
          <a:r>
            <a:rPr lang="en-US" sz="800" baseline="0"/>
            <a:t> (vreshta, pemishte, jonxhe</a:t>
          </a:r>
          <a:endParaRPr lang="en-US" sz="800"/>
        </a:p>
      </cdr:txBody>
    </cdr:sp>
  </cdr:relSizeAnchor>
  <cdr:relSizeAnchor xmlns:cdr="http://schemas.openxmlformats.org/drawingml/2006/chartDrawing">
    <cdr:from>
      <cdr:x>0.67605</cdr:x>
      <cdr:y>0.57739</cdr:y>
    </cdr:from>
    <cdr:to>
      <cdr:x>0.9661</cdr:x>
      <cdr:y>0.69376</cdr:y>
    </cdr:to>
    <cdr:sp macro="" textlink="">
      <cdr:nvSpPr>
        <cdr:cNvPr id="4" name="Text Box 2"/>
        <cdr:cNvSpPr txBox="1">
          <a:spLocks xmlns:a="http://schemas.openxmlformats.org/drawingml/2006/main" noChangeArrowheads="1"/>
        </cdr:cNvSpPr>
      </cdr:nvSpPr>
      <cdr:spPr bwMode="auto">
        <a:xfrm xmlns:a="http://schemas.openxmlformats.org/drawingml/2006/main">
          <a:off x="3874770" y="155638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a:t>
          </a:r>
          <a:r>
            <a:rPr lang="en-US" sz="800" baseline="0"/>
            <a:t> (livadh, kullote)</a:t>
          </a:r>
          <a:endParaRPr lang="en-US" sz="800"/>
        </a:p>
      </cdr:txBody>
    </cdr:sp>
  </cdr:relSizeAnchor>
  <cdr:relSizeAnchor xmlns:cdr="http://schemas.openxmlformats.org/drawingml/2006/chartDrawing">
    <cdr:from>
      <cdr:x>0.67605</cdr:x>
      <cdr:y>0.71166</cdr:y>
    </cdr:from>
    <cdr:to>
      <cdr:x>0.9661</cdr:x>
      <cdr:y>0.82803</cdr:y>
    </cdr:to>
    <cdr:sp macro="" textlink="">
      <cdr:nvSpPr>
        <cdr:cNvPr id="5" name="Text Box 2"/>
        <cdr:cNvSpPr txBox="1">
          <a:spLocks xmlns:a="http://schemas.openxmlformats.org/drawingml/2006/main" noChangeArrowheads="1"/>
        </cdr:cNvSpPr>
      </cdr:nvSpPr>
      <cdr:spPr bwMode="auto">
        <a:xfrm xmlns:a="http://schemas.openxmlformats.org/drawingml/2006/main">
          <a:off x="3874770" y="191833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a:t>
          </a:r>
          <a:r>
            <a:rPr lang="en-US" sz="800" baseline="0"/>
            <a:t> (kopesht+ oborr+fushe+shkurre) </a:t>
          </a:r>
          <a:endParaRPr lang="en-US" sz="800"/>
        </a:p>
      </cdr:txBody>
    </cdr:sp>
  </cdr:relSizeAnchor>
</c:userShapes>
</file>

<file path=word/drawings/drawing12.xml><?xml version="1.0" encoding="utf-8"?>
<c:userShapes xmlns:c="http://schemas.openxmlformats.org/drawingml/2006/chart">
  <cdr:relSizeAnchor xmlns:cdr="http://schemas.openxmlformats.org/drawingml/2006/chartDrawing">
    <cdr:from>
      <cdr:x>0.8758</cdr:x>
      <cdr:y>0.15215</cdr:y>
    </cdr:from>
    <cdr:to>
      <cdr:x>0.99546</cdr:x>
      <cdr:y>0.21721</cdr:y>
    </cdr:to>
    <cdr:sp macro="" textlink="">
      <cdr:nvSpPr>
        <cdr:cNvPr id="2" name="Text Box 2"/>
        <cdr:cNvSpPr txBox="1">
          <a:spLocks xmlns:a="http://schemas.openxmlformats.org/drawingml/2006/main" noChangeArrowheads="1"/>
        </cdr:cNvSpPr>
      </cdr:nvSpPr>
      <cdr:spPr bwMode="auto">
        <a:xfrm xmlns:a="http://schemas.openxmlformats.org/drawingml/2006/main">
          <a:off x="5363923" y="460376"/>
          <a:ext cx="732832" cy="1968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a:t>
          </a:r>
        </a:p>
      </cdr:txBody>
    </cdr:sp>
  </cdr:relSizeAnchor>
  <cdr:relSizeAnchor xmlns:cdr="http://schemas.openxmlformats.org/drawingml/2006/chartDrawing">
    <cdr:from>
      <cdr:x>0.87724</cdr:x>
      <cdr:y>0.47744</cdr:y>
    </cdr:from>
    <cdr:to>
      <cdr:x>0.99689</cdr:x>
      <cdr:y>0.5383</cdr:y>
    </cdr:to>
    <cdr:sp macro="" textlink="">
      <cdr:nvSpPr>
        <cdr:cNvPr id="3" name="Text Box 2"/>
        <cdr:cNvSpPr txBox="1">
          <a:spLocks xmlns:a="http://schemas.openxmlformats.org/drawingml/2006/main" noChangeArrowheads="1"/>
        </cdr:cNvSpPr>
      </cdr:nvSpPr>
      <cdr:spPr bwMode="auto">
        <a:xfrm xmlns:a="http://schemas.openxmlformats.org/drawingml/2006/main">
          <a:off x="5372693" y="1444626"/>
          <a:ext cx="732832" cy="1841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a:t>
          </a:r>
        </a:p>
      </cdr:txBody>
    </cdr:sp>
  </cdr:relSizeAnchor>
  <cdr:relSizeAnchor xmlns:cdr="http://schemas.openxmlformats.org/drawingml/2006/chartDrawing">
    <cdr:from>
      <cdr:x>0.87879</cdr:x>
      <cdr:y>0.59391</cdr:y>
    </cdr:from>
    <cdr:to>
      <cdr:x>0.99844</cdr:x>
      <cdr:y>0.65792</cdr:y>
    </cdr:to>
    <cdr:sp macro="" textlink="">
      <cdr:nvSpPr>
        <cdr:cNvPr id="4" name="Text Box 2"/>
        <cdr:cNvSpPr txBox="1">
          <a:spLocks xmlns:a="http://schemas.openxmlformats.org/drawingml/2006/main" noChangeArrowheads="1"/>
        </cdr:cNvSpPr>
      </cdr:nvSpPr>
      <cdr:spPr bwMode="auto">
        <a:xfrm xmlns:a="http://schemas.openxmlformats.org/drawingml/2006/main">
          <a:off x="5382218" y="1797050"/>
          <a:ext cx="732832" cy="1936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a:t>
          </a:r>
        </a:p>
      </cdr:txBody>
    </cdr:sp>
  </cdr:relSizeAnchor>
  <cdr:relSizeAnchor xmlns:cdr="http://schemas.openxmlformats.org/drawingml/2006/chartDrawing">
    <cdr:from>
      <cdr:x>0.88035</cdr:x>
      <cdr:y>0.53725</cdr:y>
    </cdr:from>
    <cdr:to>
      <cdr:x>1</cdr:x>
      <cdr:y>0.59182</cdr:y>
    </cdr:to>
    <cdr:sp macro="" textlink="">
      <cdr:nvSpPr>
        <cdr:cNvPr id="5" name="Text Box 2"/>
        <cdr:cNvSpPr txBox="1">
          <a:spLocks xmlns:a="http://schemas.openxmlformats.org/drawingml/2006/main" noChangeArrowheads="1"/>
        </cdr:cNvSpPr>
      </cdr:nvSpPr>
      <cdr:spPr bwMode="auto">
        <a:xfrm xmlns:a="http://schemas.openxmlformats.org/drawingml/2006/main">
          <a:off x="5391743" y="162560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a:t>
          </a:r>
        </a:p>
      </cdr:txBody>
    </cdr:sp>
  </cdr:relSizeAnchor>
  <cdr:relSizeAnchor xmlns:cdr="http://schemas.openxmlformats.org/drawingml/2006/chartDrawing">
    <cdr:from>
      <cdr:x>0.87744</cdr:x>
      <cdr:y>0.34837</cdr:y>
    </cdr:from>
    <cdr:to>
      <cdr:x>0.99709</cdr:x>
      <cdr:y>0.41553</cdr:y>
    </cdr:to>
    <cdr:sp macro="" textlink="">
      <cdr:nvSpPr>
        <cdr:cNvPr id="6" name="Text Box 2"/>
        <cdr:cNvSpPr txBox="1">
          <a:spLocks xmlns:a="http://schemas.openxmlformats.org/drawingml/2006/main" noChangeArrowheads="1"/>
        </cdr:cNvSpPr>
      </cdr:nvSpPr>
      <cdr:spPr bwMode="auto">
        <a:xfrm xmlns:a="http://schemas.openxmlformats.org/drawingml/2006/main">
          <a:off x="5373939" y="1054101"/>
          <a:ext cx="732832" cy="2032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0.87712</cdr:x>
      <cdr:y>0.22875</cdr:y>
    </cdr:from>
    <cdr:to>
      <cdr:x>0.99677</cdr:x>
      <cdr:y>0.29591</cdr:y>
    </cdr:to>
    <cdr:sp macro="" textlink="">
      <cdr:nvSpPr>
        <cdr:cNvPr id="7" name="Text Box 2"/>
        <cdr:cNvSpPr txBox="1">
          <a:spLocks xmlns:a="http://schemas.openxmlformats.org/drawingml/2006/main" noChangeArrowheads="1"/>
        </cdr:cNvSpPr>
      </cdr:nvSpPr>
      <cdr:spPr bwMode="auto">
        <a:xfrm xmlns:a="http://schemas.openxmlformats.org/drawingml/2006/main">
          <a:off x="5371980" y="692151"/>
          <a:ext cx="732832" cy="2032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a:t>
          </a:r>
        </a:p>
      </cdr:txBody>
    </cdr:sp>
  </cdr:relSizeAnchor>
  <cdr:relSizeAnchor xmlns:cdr="http://schemas.openxmlformats.org/drawingml/2006/chartDrawing">
    <cdr:from>
      <cdr:x>0.87739</cdr:x>
      <cdr:y>0.28856</cdr:y>
    </cdr:from>
    <cdr:to>
      <cdr:x>0.99705</cdr:x>
      <cdr:y>0.34313</cdr:y>
    </cdr:to>
    <cdr:sp macro="" textlink="">
      <cdr:nvSpPr>
        <cdr:cNvPr id="8" name="Text Box 2"/>
        <cdr:cNvSpPr txBox="1">
          <a:spLocks xmlns:a="http://schemas.openxmlformats.org/drawingml/2006/main" noChangeArrowheads="1"/>
        </cdr:cNvSpPr>
      </cdr:nvSpPr>
      <cdr:spPr bwMode="auto">
        <a:xfrm xmlns:a="http://schemas.openxmlformats.org/drawingml/2006/main">
          <a:off x="5373666" y="873126"/>
          <a:ext cx="732832" cy="165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a:t>
          </a:r>
        </a:p>
      </cdr:txBody>
    </cdr:sp>
  </cdr:relSizeAnchor>
  <cdr:relSizeAnchor xmlns:cdr="http://schemas.openxmlformats.org/drawingml/2006/chartDrawing">
    <cdr:from>
      <cdr:x>0.88035</cdr:x>
      <cdr:y>0.42078</cdr:y>
    </cdr:from>
    <cdr:to>
      <cdr:x>1</cdr:x>
      <cdr:y>0.47534</cdr:y>
    </cdr:to>
    <cdr:sp macro="" textlink="">
      <cdr:nvSpPr>
        <cdr:cNvPr id="9" name="Text Box 2"/>
        <cdr:cNvSpPr txBox="1">
          <a:spLocks xmlns:a="http://schemas.openxmlformats.org/drawingml/2006/main" noChangeArrowheads="1"/>
        </cdr:cNvSpPr>
      </cdr:nvSpPr>
      <cdr:spPr bwMode="auto">
        <a:xfrm xmlns:a="http://schemas.openxmlformats.org/drawingml/2006/main">
          <a:off x="5391743" y="1273176"/>
          <a:ext cx="732832" cy="165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livadh </a:t>
          </a:r>
        </a:p>
      </cdr:txBody>
    </cdr:sp>
  </cdr:relSizeAnchor>
  <cdr:relSizeAnchor xmlns:cdr="http://schemas.openxmlformats.org/drawingml/2006/chartDrawing">
    <cdr:from>
      <cdr:x>0.87724</cdr:x>
      <cdr:y>0.83736</cdr:y>
    </cdr:from>
    <cdr:to>
      <cdr:x>0.99689</cdr:x>
      <cdr:y>0.89192</cdr:y>
    </cdr:to>
    <cdr:sp macro="" textlink="">
      <cdr:nvSpPr>
        <cdr:cNvPr id="10" name="Text Box 2"/>
        <cdr:cNvSpPr txBox="1">
          <a:spLocks xmlns:a="http://schemas.openxmlformats.org/drawingml/2006/main" noChangeArrowheads="1"/>
        </cdr:cNvSpPr>
      </cdr:nvSpPr>
      <cdr:spPr bwMode="auto">
        <a:xfrm xmlns:a="http://schemas.openxmlformats.org/drawingml/2006/main">
          <a:off x="5372693" y="253365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a:t>
          </a:r>
        </a:p>
      </cdr:txBody>
    </cdr:sp>
  </cdr:relSizeAnchor>
  <cdr:relSizeAnchor xmlns:cdr="http://schemas.openxmlformats.org/drawingml/2006/chartDrawing">
    <cdr:from>
      <cdr:x>0.87879</cdr:x>
      <cdr:y>0.77754</cdr:y>
    </cdr:from>
    <cdr:to>
      <cdr:x>0.99844</cdr:x>
      <cdr:y>0.83211</cdr:y>
    </cdr:to>
    <cdr:sp macro="" textlink="">
      <cdr:nvSpPr>
        <cdr:cNvPr id="11" name="Text Box 2"/>
        <cdr:cNvSpPr txBox="1">
          <a:spLocks xmlns:a="http://schemas.openxmlformats.org/drawingml/2006/main" noChangeArrowheads="1"/>
        </cdr:cNvSpPr>
      </cdr:nvSpPr>
      <cdr:spPr bwMode="auto">
        <a:xfrm xmlns:a="http://schemas.openxmlformats.org/drawingml/2006/main">
          <a:off x="5382218" y="2352676"/>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a:t>
          </a:r>
        </a:p>
      </cdr:txBody>
    </cdr:sp>
  </cdr:relSizeAnchor>
  <cdr:relSizeAnchor xmlns:cdr="http://schemas.openxmlformats.org/drawingml/2006/chartDrawing">
    <cdr:from>
      <cdr:x>0.87879</cdr:x>
      <cdr:y>0.71773</cdr:y>
    </cdr:from>
    <cdr:to>
      <cdr:x>0.99844</cdr:x>
      <cdr:y>0.7723</cdr:y>
    </cdr:to>
    <cdr:sp macro="" textlink="">
      <cdr:nvSpPr>
        <cdr:cNvPr id="12" name="Text Box 2"/>
        <cdr:cNvSpPr txBox="1">
          <a:spLocks xmlns:a="http://schemas.openxmlformats.org/drawingml/2006/main" noChangeArrowheads="1"/>
        </cdr:cNvSpPr>
      </cdr:nvSpPr>
      <cdr:spPr bwMode="auto">
        <a:xfrm xmlns:a="http://schemas.openxmlformats.org/drawingml/2006/main">
          <a:off x="5382218" y="217170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Kopesht </a:t>
          </a:r>
        </a:p>
      </cdr:txBody>
    </cdr:sp>
  </cdr:relSizeAnchor>
  <cdr:relSizeAnchor xmlns:cdr="http://schemas.openxmlformats.org/drawingml/2006/chartDrawing">
    <cdr:from>
      <cdr:x>0.87412</cdr:x>
      <cdr:y>0.66107</cdr:y>
    </cdr:from>
    <cdr:to>
      <cdr:x>0.99378</cdr:x>
      <cdr:y>0.71563</cdr:y>
    </cdr:to>
    <cdr:sp macro="" textlink="">
      <cdr:nvSpPr>
        <cdr:cNvPr id="13" name="Text Box 2"/>
        <cdr:cNvSpPr txBox="1">
          <a:spLocks xmlns:a="http://schemas.openxmlformats.org/drawingml/2006/main" noChangeArrowheads="1"/>
        </cdr:cNvSpPr>
      </cdr:nvSpPr>
      <cdr:spPr bwMode="auto">
        <a:xfrm xmlns:a="http://schemas.openxmlformats.org/drawingml/2006/main">
          <a:off x="5353643" y="200025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0.87879</cdr:x>
      <cdr:y>0.90031</cdr:y>
    </cdr:from>
    <cdr:to>
      <cdr:x>0.99844</cdr:x>
      <cdr:y>0.96432</cdr:y>
    </cdr:to>
    <cdr:sp macro="" textlink="">
      <cdr:nvSpPr>
        <cdr:cNvPr id="14" name="Text Box 2"/>
        <cdr:cNvSpPr txBox="1">
          <a:spLocks xmlns:a="http://schemas.openxmlformats.org/drawingml/2006/main" noChangeArrowheads="1"/>
        </cdr:cNvSpPr>
      </cdr:nvSpPr>
      <cdr:spPr bwMode="auto">
        <a:xfrm xmlns:a="http://schemas.openxmlformats.org/drawingml/2006/main">
          <a:off x="5382218" y="2724150"/>
          <a:ext cx="732832" cy="1936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a:t>
          </a:r>
        </a:p>
      </cdr:txBody>
    </cdr:sp>
  </cdr:relSizeAnchor>
</c:userShapes>
</file>

<file path=word/drawings/drawing13.xml><?xml version="1.0" encoding="utf-8"?>
<c:userShapes xmlns:c="http://schemas.openxmlformats.org/drawingml/2006/chart">
  <cdr:relSizeAnchor xmlns:cdr="http://schemas.openxmlformats.org/drawingml/2006/chartDrawing">
    <cdr:from>
      <cdr:x>0.67649</cdr:x>
      <cdr:y>0.32702</cdr:y>
    </cdr:from>
    <cdr:to>
      <cdr:x>0.97666</cdr:x>
      <cdr:y>0.4181</cdr:y>
    </cdr:to>
    <cdr:sp macro="" textlink="">
      <cdr:nvSpPr>
        <cdr:cNvPr id="2" name="Text Box 2"/>
        <cdr:cNvSpPr txBox="1">
          <a:spLocks xmlns:a="http://schemas.openxmlformats.org/drawingml/2006/main" noChangeArrowheads="1"/>
        </cdr:cNvSpPr>
      </cdr:nvSpPr>
      <cdr:spPr bwMode="auto">
        <a:xfrm xmlns:a="http://schemas.openxmlformats.org/drawingml/2006/main">
          <a:off x="3877337" y="982648"/>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vjetore (grure, elb, miser) </a:t>
          </a:r>
        </a:p>
      </cdr:txBody>
    </cdr:sp>
  </cdr:relSizeAnchor>
  <cdr:relSizeAnchor xmlns:cdr="http://schemas.openxmlformats.org/drawingml/2006/chartDrawing">
    <cdr:from>
      <cdr:x>0.67842</cdr:x>
      <cdr:y>0.45507</cdr:y>
    </cdr:from>
    <cdr:to>
      <cdr:x>0.97858</cdr:x>
      <cdr:y>0.54614</cdr:y>
    </cdr:to>
    <cdr:sp macro="" textlink="">
      <cdr:nvSpPr>
        <cdr:cNvPr id="3" name="Text Box 2"/>
        <cdr:cNvSpPr txBox="1">
          <a:spLocks xmlns:a="http://schemas.openxmlformats.org/drawingml/2006/main" noChangeArrowheads="1"/>
        </cdr:cNvSpPr>
      </cdr:nvSpPr>
      <cdr:spPr bwMode="auto">
        <a:xfrm xmlns:a="http://schemas.openxmlformats.org/drawingml/2006/main">
          <a:off x="3888381" y="1367403"/>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  (vreshta,</a:t>
          </a:r>
          <a:r>
            <a:rPr lang="en-US" sz="800" baseline="0"/>
            <a:t> pemishte, jonxhe</a:t>
          </a:r>
        </a:p>
        <a:p xmlns:a="http://schemas.openxmlformats.org/drawingml/2006/main">
          <a:endParaRPr lang="en-US" sz="800" baseline="0"/>
        </a:p>
        <a:p xmlns:a="http://schemas.openxmlformats.org/drawingml/2006/main">
          <a:endParaRPr lang="en-US" sz="800" baseline="0"/>
        </a:p>
        <a:p xmlns:a="http://schemas.openxmlformats.org/drawingml/2006/main">
          <a:endParaRPr lang="en-US" sz="800"/>
        </a:p>
      </cdr:txBody>
    </cdr:sp>
  </cdr:relSizeAnchor>
  <cdr:relSizeAnchor xmlns:cdr="http://schemas.openxmlformats.org/drawingml/2006/chartDrawing">
    <cdr:from>
      <cdr:x>0.67565</cdr:x>
      <cdr:y>0.57415</cdr:y>
    </cdr:from>
    <cdr:to>
      <cdr:x>0.97581</cdr:x>
      <cdr:y>0.66522</cdr:y>
    </cdr:to>
    <cdr:sp macro="" textlink="">
      <cdr:nvSpPr>
        <cdr:cNvPr id="4" name="Text Box 2"/>
        <cdr:cNvSpPr txBox="1">
          <a:spLocks xmlns:a="http://schemas.openxmlformats.org/drawingml/2006/main" noChangeArrowheads="1"/>
        </cdr:cNvSpPr>
      </cdr:nvSpPr>
      <cdr:spPr bwMode="auto">
        <a:xfrm xmlns:a="http://schemas.openxmlformats.org/drawingml/2006/main">
          <a:off x="3872478" y="1725212"/>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 (livadh,</a:t>
          </a:r>
          <a:r>
            <a:rPr lang="en-US" sz="800" baseline="0"/>
            <a:t> kullote) </a:t>
          </a:r>
          <a:endParaRPr lang="en-US" sz="800"/>
        </a:p>
      </cdr:txBody>
    </cdr:sp>
  </cdr:relSizeAnchor>
  <cdr:relSizeAnchor xmlns:cdr="http://schemas.openxmlformats.org/drawingml/2006/chartDrawing">
    <cdr:from>
      <cdr:x>0.67703</cdr:x>
      <cdr:y>0.69058</cdr:y>
    </cdr:from>
    <cdr:to>
      <cdr:x>0.9772</cdr:x>
      <cdr:y>0.78165</cdr:y>
    </cdr:to>
    <cdr:sp macro="" textlink="">
      <cdr:nvSpPr>
        <cdr:cNvPr id="5" name="Text Box 2"/>
        <cdr:cNvSpPr txBox="1">
          <a:spLocks xmlns:a="http://schemas.openxmlformats.org/drawingml/2006/main" noChangeArrowheads="1"/>
        </cdr:cNvSpPr>
      </cdr:nvSpPr>
      <cdr:spPr bwMode="auto">
        <a:xfrm xmlns:a="http://schemas.openxmlformats.org/drawingml/2006/main">
          <a:off x="3880429" y="2075069"/>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a:t>
          </a:r>
        </a:p>
      </cdr:txBody>
    </cdr:sp>
  </cdr:relSizeAnchor>
</c:userShapes>
</file>

<file path=word/drawings/drawing14.xml><?xml version="1.0" encoding="utf-8"?>
<c:userShapes xmlns:c="http://schemas.openxmlformats.org/drawingml/2006/chart">
  <cdr:relSizeAnchor xmlns:cdr="http://schemas.openxmlformats.org/drawingml/2006/chartDrawing">
    <cdr:from>
      <cdr:x>0.83515</cdr:x>
      <cdr:y>0.20576</cdr:y>
    </cdr:from>
    <cdr:to>
      <cdr:x>0.97061</cdr:x>
      <cdr:y>0.26054</cdr:y>
    </cdr:to>
    <cdr:sp macro="" textlink="">
      <cdr:nvSpPr>
        <cdr:cNvPr id="2" name="Text Box 2"/>
        <cdr:cNvSpPr txBox="1">
          <a:spLocks xmlns:a="http://schemas.openxmlformats.org/drawingml/2006/main" noChangeArrowheads="1"/>
        </cdr:cNvSpPr>
      </cdr:nvSpPr>
      <cdr:spPr bwMode="auto">
        <a:xfrm xmlns:a="http://schemas.openxmlformats.org/drawingml/2006/main">
          <a:off x="4518342" y="615399"/>
          <a:ext cx="732832" cy="1638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a:t>
          </a:r>
        </a:p>
      </cdr:txBody>
    </cdr:sp>
  </cdr:relSizeAnchor>
  <cdr:relSizeAnchor xmlns:cdr="http://schemas.openxmlformats.org/drawingml/2006/chartDrawing">
    <cdr:from>
      <cdr:x>0.83956</cdr:x>
      <cdr:y>0.34135</cdr:y>
    </cdr:from>
    <cdr:to>
      <cdr:x>0.97502</cdr:x>
      <cdr:y>0.39612</cdr:y>
    </cdr:to>
    <cdr:sp macro="" textlink="">
      <cdr:nvSpPr>
        <cdr:cNvPr id="3" name="Text Box 2"/>
        <cdr:cNvSpPr txBox="1">
          <a:spLocks xmlns:a="http://schemas.openxmlformats.org/drawingml/2006/main" noChangeArrowheads="1"/>
        </cdr:cNvSpPr>
      </cdr:nvSpPr>
      <cdr:spPr bwMode="auto">
        <a:xfrm xmlns:a="http://schemas.openxmlformats.org/drawingml/2006/main">
          <a:off x="4542196" y="1020914"/>
          <a:ext cx="732832" cy="16383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 </a:t>
          </a:r>
        </a:p>
      </cdr:txBody>
    </cdr:sp>
  </cdr:relSizeAnchor>
  <cdr:relSizeAnchor xmlns:cdr="http://schemas.openxmlformats.org/drawingml/2006/chartDrawing">
    <cdr:from>
      <cdr:x>0.83809</cdr:x>
      <cdr:y>0.27488</cdr:y>
    </cdr:from>
    <cdr:to>
      <cdr:x>0.97355</cdr:x>
      <cdr:y>0.33232</cdr:y>
    </cdr:to>
    <cdr:sp macro="" textlink="">
      <cdr:nvSpPr>
        <cdr:cNvPr id="4" name="Text Box 2"/>
        <cdr:cNvSpPr txBox="1">
          <a:spLocks xmlns:a="http://schemas.openxmlformats.org/drawingml/2006/main" noChangeArrowheads="1"/>
        </cdr:cNvSpPr>
      </cdr:nvSpPr>
      <cdr:spPr bwMode="auto">
        <a:xfrm xmlns:a="http://schemas.openxmlformats.org/drawingml/2006/main">
          <a:off x="4534244" y="822132"/>
          <a:ext cx="732832" cy="17178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 </a:t>
          </a:r>
        </a:p>
      </cdr:txBody>
    </cdr:sp>
  </cdr:relSizeAnchor>
  <cdr:relSizeAnchor xmlns:cdr="http://schemas.openxmlformats.org/drawingml/2006/chartDrawing">
    <cdr:from>
      <cdr:x>0.83809</cdr:x>
      <cdr:y>0.93524</cdr:y>
    </cdr:from>
    <cdr:to>
      <cdr:x>0.95236</cdr:x>
      <cdr:y>0.9943</cdr:y>
    </cdr:to>
    <cdr:sp macro="" textlink="">
      <cdr:nvSpPr>
        <cdr:cNvPr id="5" name="Text Box 2"/>
        <cdr:cNvSpPr txBox="1">
          <a:spLocks xmlns:a="http://schemas.openxmlformats.org/drawingml/2006/main" noChangeArrowheads="1"/>
        </cdr:cNvSpPr>
      </cdr:nvSpPr>
      <cdr:spPr bwMode="auto">
        <a:xfrm xmlns:a="http://schemas.openxmlformats.org/drawingml/2006/main">
          <a:off x="4534245" y="2797176"/>
          <a:ext cx="618201" cy="17661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pesht</a:t>
          </a:r>
          <a:r>
            <a:rPr lang="en-US" sz="800" baseline="0"/>
            <a:t> </a:t>
          </a:r>
          <a:endParaRPr lang="en-US" sz="800"/>
        </a:p>
      </cdr:txBody>
    </cdr:sp>
  </cdr:relSizeAnchor>
  <cdr:relSizeAnchor xmlns:cdr="http://schemas.openxmlformats.org/drawingml/2006/chartDrawing">
    <cdr:from>
      <cdr:x>0.83956</cdr:x>
      <cdr:y>0.4663</cdr:y>
    </cdr:from>
    <cdr:to>
      <cdr:x>0.97502</cdr:x>
      <cdr:y>0.51842</cdr:y>
    </cdr:to>
    <cdr:sp macro="" textlink="">
      <cdr:nvSpPr>
        <cdr:cNvPr id="6" name="Text Box 2"/>
        <cdr:cNvSpPr txBox="1">
          <a:spLocks xmlns:a="http://schemas.openxmlformats.org/drawingml/2006/main" noChangeArrowheads="1"/>
        </cdr:cNvSpPr>
      </cdr:nvSpPr>
      <cdr:spPr bwMode="auto">
        <a:xfrm xmlns:a="http://schemas.openxmlformats.org/drawingml/2006/main">
          <a:off x="4542196" y="1394626"/>
          <a:ext cx="732832" cy="15587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a:t>
          </a:r>
        </a:p>
      </cdr:txBody>
    </cdr:sp>
  </cdr:relSizeAnchor>
  <cdr:relSizeAnchor xmlns:cdr="http://schemas.openxmlformats.org/drawingml/2006/chartDrawing">
    <cdr:from>
      <cdr:x>0.83662</cdr:x>
      <cdr:y>0.58327</cdr:y>
    </cdr:from>
    <cdr:to>
      <cdr:x>0.96118</cdr:x>
      <cdr:y>0.63273</cdr:y>
    </cdr:to>
    <cdr:sp macro="" textlink="">
      <cdr:nvSpPr>
        <cdr:cNvPr id="7" name="Text Box 2"/>
        <cdr:cNvSpPr txBox="1">
          <a:spLocks xmlns:a="http://schemas.openxmlformats.org/drawingml/2006/main" noChangeArrowheads="1"/>
        </cdr:cNvSpPr>
      </cdr:nvSpPr>
      <cdr:spPr bwMode="auto">
        <a:xfrm xmlns:a="http://schemas.openxmlformats.org/drawingml/2006/main">
          <a:off x="4526293" y="1744483"/>
          <a:ext cx="673860" cy="14792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a:t>
          </a:r>
        </a:p>
      </cdr:txBody>
    </cdr:sp>
  </cdr:relSizeAnchor>
  <cdr:relSizeAnchor xmlns:cdr="http://schemas.openxmlformats.org/drawingml/2006/chartDrawing">
    <cdr:from>
      <cdr:x>0.83662</cdr:x>
      <cdr:y>0.71088</cdr:y>
    </cdr:from>
    <cdr:to>
      <cdr:x>0.95971</cdr:x>
      <cdr:y>0.76566</cdr:y>
    </cdr:to>
    <cdr:sp macro="" textlink="">
      <cdr:nvSpPr>
        <cdr:cNvPr id="8" name="Text Box 2"/>
        <cdr:cNvSpPr txBox="1">
          <a:spLocks xmlns:a="http://schemas.openxmlformats.org/drawingml/2006/main" noChangeArrowheads="1"/>
        </cdr:cNvSpPr>
      </cdr:nvSpPr>
      <cdr:spPr bwMode="auto">
        <a:xfrm xmlns:a="http://schemas.openxmlformats.org/drawingml/2006/main">
          <a:off x="4526293" y="2126146"/>
          <a:ext cx="665909" cy="1638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 </a:t>
          </a:r>
        </a:p>
      </cdr:txBody>
    </cdr:sp>
  </cdr:relSizeAnchor>
  <cdr:relSizeAnchor xmlns:cdr="http://schemas.openxmlformats.org/drawingml/2006/chartDrawing">
    <cdr:from>
      <cdr:x>0.83956</cdr:x>
      <cdr:y>0.64176</cdr:y>
    </cdr:from>
    <cdr:to>
      <cdr:x>0.95383</cdr:x>
      <cdr:y>0.69388</cdr:y>
    </cdr:to>
    <cdr:sp macro="" textlink="">
      <cdr:nvSpPr>
        <cdr:cNvPr id="9" name="Text Box 2"/>
        <cdr:cNvSpPr txBox="1">
          <a:spLocks xmlns:a="http://schemas.openxmlformats.org/drawingml/2006/main" noChangeArrowheads="1"/>
        </cdr:cNvSpPr>
      </cdr:nvSpPr>
      <cdr:spPr bwMode="auto">
        <a:xfrm xmlns:a="http://schemas.openxmlformats.org/drawingml/2006/main">
          <a:off x="4542195" y="1919414"/>
          <a:ext cx="618202" cy="15587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 </a:t>
          </a:r>
        </a:p>
      </cdr:txBody>
    </cdr:sp>
  </cdr:relSizeAnchor>
  <cdr:relSizeAnchor xmlns:cdr="http://schemas.openxmlformats.org/drawingml/2006/chartDrawing">
    <cdr:from>
      <cdr:x>0.83809</cdr:x>
      <cdr:y>0.52479</cdr:y>
    </cdr:from>
    <cdr:to>
      <cdr:x>0.97146</cdr:x>
      <cdr:y>0.5769</cdr:y>
    </cdr:to>
    <cdr:sp macro="" textlink="">
      <cdr:nvSpPr>
        <cdr:cNvPr id="10" name="Text Box 2"/>
        <cdr:cNvSpPr txBox="1">
          <a:spLocks xmlns:a="http://schemas.openxmlformats.org/drawingml/2006/main" noChangeArrowheads="1"/>
        </cdr:cNvSpPr>
      </cdr:nvSpPr>
      <cdr:spPr bwMode="auto">
        <a:xfrm xmlns:a="http://schemas.openxmlformats.org/drawingml/2006/main">
          <a:off x="4534244" y="1569557"/>
          <a:ext cx="721567" cy="15587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lendine </a:t>
          </a:r>
        </a:p>
      </cdr:txBody>
    </cdr:sp>
  </cdr:relSizeAnchor>
  <cdr:relSizeAnchor xmlns:cdr="http://schemas.openxmlformats.org/drawingml/2006/chartDrawing">
    <cdr:from>
      <cdr:x>0.83956</cdr:x>
      <cdr:y>0.40515</cdr:y>
    </cdr:from>
    <cdr:to>
      <cdr:x>0.97502</cdr:x>
      <cdr:y>0.45993</cdr:y>
    </cdr:to>
    <cdr:sp macro="" textlink="">
      <cdr:nvSpPr>
        <cdr:cNvPr id="11" name="Text Box 2"/>
        <cdr:cNvSpPr txBox="1">
          <a:spLocks xmlns:a="http://schemas.openxmlformats.org/drawingml/2006/main" noChangeArrowheads="1"/>
        </cdr:cNvSpPr>
      </cdr:nvSpPr>
      <cdr:spPr bwMode="auto">
        <a:xfrm xmlns:a="http://schemas.openxmlformats.org/drawingml/2006/main">
          <a:off x="4542196" y="1211747"/>
          <a:ext cx="732832" cy="1638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0.83074</cdr:x>
      <cdr:y>0.8853</cdr:y>
    </cdr:from>
    <cdr:to>
      <cdr:x>0.95971</cdr:x>
      <cdr:y>0.93581</cdr:y>
    </cdr:to>
    <cdr:sp macro="" textlink="">
      <cdr:nvSpPr>
        <cdr:cNvPr id="12" name="Text Box 2"/>
        <cdr:cNvSpPr txBox="1">
          <a:spLocks xmlns:a="http://schemas.openxmlformats.org/drawingml/2006/main" noChangeArrowheads="1"/>
        </cdr:cNvSpPr>
      </cdr:nvSpPr>
      <cdr:spPr bwMode="auto">
        <a:xfrm xmlns:a="http://schemas.openxmlformats.org/drawingml/2006/main">
          <a:off x="4494487" y="2647785"/>
          <a:ext cx="697715" cy="15107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a:t>
          </a:r>
        </a:p>
      </cdr:txBody>
    </cdr:sp>
  </cdr:relSizeAnchor>
  <cdr:relSizeAnchor xmlns:cdr="http://schemas.openxmlformats.org/drawingml/2006/chartDrawing">
    <cdr:from>
      <cdr:x>0.83809</cdr:x>
      <cdr:y>0.82786</cdr:y>
    </cdr:from>
    <cdr:to>
      <cdr:x>0.94501</cdr:x>
      <cdr:y>0.8853</cdr:y>
    </cdr:to>
    <cdr:sp macro="" textlink="">
      <cdr:nvSpPr>
        <cdr:cNvPr id="13" name="Text Box 2"/>
        <cdr:cNvSpPr txBox="1">
          <a:spLocks xmlns:a="http://schemas.openxmlformats.org/drawingml/2006/main" noChangeArrowheads="1"/>
        </cdr:cNvSpPr>
      </cdr:nvSpPr>
      <cdr:spPr bwMode="auto">
        <a:xfrm xmlns:a="http://schemas.openxmlformats.org/drawingml/2006/main">
          <a:off x="4534245" y="2476004"/>
          <a:ext cx="578444" cy="17178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a:t>
          </a:r>
        </a:p>
      </cdr:txBody>
    </cdr:sp>
  </cdr:relSizeAnchor>
  <cdr:relSizeAnchor xmlns:cdr="http://schemas.openxmlformats.org/drawingml/2006/chartDrawing">
    <cdr:from>
      <cdr:x>0.84103</cdr:x>
      <cdr:y>0.76671</cdr:y>
    </cdr:from>
    <cdr:to>
      <cdr:x>0.95677</cdr:x>
      <cdr:y>0.83212</cdr:y>
    </cdr:to>
    <cdr:sp macro="" textlink="">
      <cdr:nvSpPr>
        <cdr:cNvPr id="14" name="Text Box 2"/>
        <cdr:cNvSpPr txBox="1">
          <a:spLocks xmlns:a="http://schemas.openxmlformats.org/drawingml/2006/main" noChangeArrowheads="1"/>
        </cdr:cNvSpPr>
      </cdr:nvSpPr>
      <cdr:spPr bwMode="auto">
        <a:xfrm xmlns:a="http://schemas.openxmlformats.org/drawingml/2006/main">
          <a:off x="4550147" y="2293123"/>
          <a:ext cx="626152" cy="19563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kopesht </a:t>
          </a:r>
        </a:p>
      </cdr:txBody>
    </cdr:sp>
  </cdr:relSizeAnchor>
</c:userShapes>
</file>

<file path=word/drawings/drawing15.xml><?xml version="1.0" encoding="utf-8"?>
<c:userShapes xmlns:c="http://schemas.openxmlformats.org/drawingml/2006/chart">
  <cdr:relSizeAnchor xmlns:cdr="http://schemas.openxmlformats.org/drawingml/2006/chartDrawing">
    <cdr:from>
      <cdr:x>0.68255</cdr:x>
      <cdr:y>0.3164</cdr:y>
    </cdr:from>
    <cdr:to>
      <cdr:x>0.95862</cdr:x>
      <cdr:y>0.44201</cdr:y>
    </cdr:to>
    <cdr:sp macro="" textlink="">
      <cdr:nvSpPr>
        <cdr:cNvPr id="2" name="Text Box 2"/>
        <cdr:cNvSpPr txBox="1">
          <a:spLocks xmlns:a="http://schemas.openxmlformats.org/drawingml/2006/main" noChangeArrowheads="1"/>
        </cdr:cNvSpPr>
      </cdr:nvSpPr>
      <cdr:spPr bwMode="auto">
        <a:xfrm xmlns:a="http://schemas.openxmlformats.org/drawingml/2006/main">
          <a:off x="3912041" y="933451"/>
          <a:ext cx="1582310" cy="37056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 vjetore (grure, elb, miser, tershere</a:t>
          </a:r>
        </a:p>
      </cdr:txBody>
    </cdr:sp>
  </cdr:relSizeAnchor>
  <cdr:relSizeAnchor xmlns:cdr="http://schemas.openxmlformats.org/drawingml/2006/chartDrawing">
    <cdr:from>
      <cdr:x>0.67931</cdr:x>
      <cdr:y>0.45924</cdr:y>
    </cdr:from>
    <cdr:to>
      <cdr:x>0.98221</cdr:x>
      <cdr:y>0.57407</cdr:y>
    </cdr:to>
    <cdr:sp macro="" textlink="">
      <cdr:nvSpPr>
        <cdr:cNvPr id="3" name="Text Box 2"/>
        <cdr:cNvSpPr txBox="1">
          <a:spLocks xmlns:a="http://schemas.openxmlformats.org/drawingml/2006/main" noChangeArrowheads="1"/>
        </cdr:cNvSpPr>
      </cdr:nvSpPr>
      <cdr:spPr bwMode="auto">
        <a:xfrm xmlns:a="http://schemas.openxmlformats.org/drawingml/2006/main">
          <a:off x="3893446" y="1354869"/>
          <a:ext cx="1736077" cy="33875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 (vreshta, pemishte, jonxhe) </a:t>
          </a:r>
        </a:p>
      </cdr:txBody>
    </cdr:sp>
  </cdr:relSizeAnchor>
  <cdr:relSizeAnchor xmlns:cdr="http://schemas.openxmlformats.org/drawingml/2006/chartDrawing">
    <cdr:from>
      <cdr:x>0.68069</cdr:x>
      <cdr:y>0.58053</cdr:y>
    </cdr:from>
    <cdr:to>
      <cdr:x>0.98082</cdr:x>
      <cdr:y>0.66571</cdr:y>
    </cdr:to>
    <cdr:sp macro="" textlink="">
      <cdr:nvSpPr>
        <cdr:cNvPr id="4" name="Text Box 2"/>
        <cdr:cNvSpPr txBox="1">
          <a:spLocks xmlns:a="http://schemas.openxmlformats.org/drawingml/2006/main" noChangeArrowheads="1"/>
        </cdr:cNvSpPr>
      </cdr:nvSpPr>
      <cdr:spPr bwMode="auto">
        <a:xfrm xmlns:a="http://schemas.openxmlformats.org/drawingml/2006/main">
          <a:off x="3901398" y="1712678"/>
          <a:ext cx="1720174" cy="2512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(livadh, kullote)</a:t>
          </a:r>
          <a:r>
            <a:rPr lang="en-US" sz="800" baseline="0"/>
            <a:t> </a:t>
          </a:r>
          <a:endParaRPr lang="en-US" sz="800"/>
        </a:p>
      </cdr:txBody>
    </cdr:sp>
  </cdr:relSizeAnchor>
  <cdr:relSizeAnchor xmlns:cdr="http://schemas.openxmlformats.org/drawingml/2006/chartDrawing">
    <cdr:from>
      <cdr:x>0.67663</cdr:x>
      <cdr:y>0.69642</cdr:y>
    </cdr:from>
    <cdr:to>
      <cdr:x>0.97804</cdr:x>
      <cdr:y>0.83011</cdr:y>
    </cdr:to>
    <cdr:sp macro="" textlink="">
      <cdr:nvSpPr>
        <cdr:cNvPr id="5" name="Text Box 2"/>
        <cdr:cNvSpPr txBox="1">
          <a:spLocks xmlns:a="http://schemas.openxmlformats.org/drawingml/2006/main" noChangeArrowheads="1"/>
        </cdr:cNvSpPr>
      </cdr:nvSpPr>
      <cdr:spPr bwMode="auto">
        <a:xfrm xmlns:a="http://schemas.openxmlformats.org/drawingml/2006/main">
          <a:off x="3878139" y="2054584"/>
          <a:ext cx="1727531" cy="39441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(kopesht+oborr+fushe+shkurre)</a:t>
          </a:r>
          <a:r>
            <a:rPr lang="en-US" sz="800" baseline="0"/>
            <a:t> </a:t>
          </a:r>
          <a:endParaRPr lang="en-US" sz="800"/>
        </a:p>
      </cdr:txBody>
    </cdr:sp>
  </cdr:relSizeAnchor>
</c:userShapes>
</file>

<file path=word/drawings/drawing16.xml><?xml version="1.0" encoding="utf-8"?>
<c:userShapes xmlns:c="http://schemas.openxmlformats.org/drawingml/2006/chart">
  <cdr:relSizeAnchor xmlns:cdr="http://schemas.openxmlformats.org/drawingml/2006/chartDrawing">
    <cdr:from>
      <cdr:x>0.8319</cdr:x>
      <cdr:y>0.17026</cdr:y>
    </cdr:from>
    <cdr:to>
      <cdr:x>0.95307</cdr:x>
      <cdr:y>0.22309</cdr:y>
    </cdr:to>
    <cdr:sp macro="" textlink="">
      <cdr:nvSpPr>
        <cdr:cNvPr id="3" name="Text Box 2"/>
        <cdr:cNvSpPr txBox="1">
          <a:spLocks xmlns:a="http://schemas.openxmlformats.org/drawingml/2006/main" noChangeArrowheads="1"/>
        </cdr:cNvSpPr>
      </cdr:nvSpPr>
      <cdr:spPr bwMode="auto">
        <a:xfrm xmlns:a="http://schemas.openxmlformats.org/drawingml/2006/main">
          <a:off x="4768022" y="521860"/>
          <a:ext cx="694524" cy="16195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[m2]</a:t>
          </a:r>
        </a:p>
      </cdr:txBody>
    </cdr:sp>
  </cdr:relSizeAnchor>
  <cdr:relSizeAnchor xmlns:cdr="http://schemas.openxmlformats.org/drawingml/2006/chartDrawing">
    <cdr:from>
      <cdr:x>0.83244</cdr:x>
      <cdr:y>0.23352</cdr:y>
    </cdr:from>
    <cdr:to>
      <cdr:x>0.95307</cdr:x>
      <cdr:y>0.28276</cdr:y>
    </cdr:to>
    <cdr:sp macro="" textlink="">
      <cdr:nvSpPr>
        <cdr:cNvPr id="5" name="Text Box 1"/>
        <cdr:cNvSpPr txBox="1">
          <a:spLocks xmlns:a="http://schemas.openxmlformats.org/drawingml/2006/main" noChangeArrowheads="1"/>
        </cdr:cNvSpPr>
      </cdr:nvSpPr>
      <cdr:spPr bwMode="auto">
        <a:xfrm xmlns:a="http://schemas.openxmlformats.org/drawingml/2006/main">
          <a:off x="4771114" y="715784"/>
          <a:ext cx="691432"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 [m2]</a:t>
          </a:r>
        </a:p>
      </cdr:txBody>
    </cdr:sp>
  </cdr:relSizeAnchor>
  <cdr:relSizeAnchor xmlns:cdr="http://schemas.openxmlformats.org/drawingml/2006/chartDrawing">
    <cdr:from>
      <cdr:x>0.83521</cdr:x>
      <cdr:y>0.29838</cdr:y>
    </cdr:from>
    <cdr:to>
      <cdr:x>0.95446</cdr:x>
      <cdr:y>0.34502</cdr:y>
    </cdr:to>
    <cdr:sp macro="" textlink="">
      <cdr:nvSpPr>
        <cdr:cNvPr id="6" name="Text Box 1"/>
        <cdr:cNvSpPr txBox="1">
          <a:spLocks xmlns:a="http://schemas.openxmlformats.org/drawingml/2006/main" noChangeArrowheads="1"/>
        </cdr:cNvSpPr>
      </cdr:nvSpPr>
      <cdr:spPr bwMode="auto">
        <a:xfrm xmlns:a="http://schemas.openxmlformats.org/drawingml/2006/main">
          <a:off x="4787017" y="914567"/>
          <a:ext cx="683480" cy="14295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  [m2]</a:t>
          </a:r>
        </a:p>
      </cdr:txBody>
    </cdr:sp>
  </cdr:relSizeAnchor>
  <cdr:relSizeAnchor xmlns:cdr="http://schemas.openxmlformats.org/drawingml/2006/chartDrawing">
    <cdr:from>
      <cdr:x>0.83521</cdr:x>
      <cdr:y>0.35545</cdr:y>
    </cdr:from>
    <cdr:to>
      <cdr:x>0.95585</cdr:x>
      <cdr:y>0.41246</cdr:y>
    </cdr:to>
    <cdr:sp macro="" textlink="">
      <cdr:nvSpPr>
        <cdr:cNvPr id="7" name="Text Box 1"/>
        <cdr:cNvSpPr txBox="1">
          <a:spLocks xmlns:a="http://schemas.openxmlformats.org/drawingml/2006/main" noChangeArrowheads="1"/>
        </cdr:cNvSpPr>
      </cdr:nvSpPr>
      <cdr:spPr bwMode="auto">
        <a:xfrm xmlns:a="http://schemas.openxmlformats.org/drawingml/2006/main">
          <a:off x="4787017" y="1089495"/>
          <a:ext cx="691432" cy="17476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[m2]</a:t>
          </a:r>
        </a:p>
      </cdr:txBody>
    </cdr:sp>
  </cdr:relSizeAnchor>
  <cdr:relSizeAnchor xmlns:cdr="http://schemas.openxmlformats.org/drawingml/2006/chartDrawing">
    <cdr:from>
      <cdr:x>0.83382</cdr:x>
      <cdr:y>0.4203</cdr:y>
    </cdr:from>
    <cdr:to>
      <cdr:x>0.96001</cdr:x>
      <cdr:y>0.47472</cdr:y>
    </cdr:to>
    <cdr:sp macro="" textlink="">
      <cdr:nvSpPr>
        <cdr:cNvPr id="8" name="Text Box 1"/>
        <cdr:cNvSpPr txBox="1">
          <a:spLocks xmlns:a="http://schemas.openxmlformats.org/drawingml/2006/main" noChangeArrowheads="1"/>
        </cdr:cNvSpPr>
      </cdr:nvSpPr>
      <cdr:spPr bwMode="auto">
        <a:xfrm xmlns:a="http://schemas.openxmlformats.org/drawingml/2006/main">
          <a:off x="4779064" y="1288278"/>
          <a:ext cx="723237" cy="16681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livadh [m2]</a:t>
          </a:r>
        </a:p>
      </cdr:txBody>
    </cdr:sp>
  </cdr:relSizeAnchor>
  <cdr:relSizeAnchor xmlns:cdr="http://schemas.openxmlformats.org/drawingml/2006/chartDrawing">
    <cdr:from>
      <cdr:x>0.83244</cdr:x>
      <cdr:y>0.47996</cdr:y>
    </cdr:from>
    <cdr:to>
      <cdr:x>0.96278</cdr:x>
      <cdr:y>0.5292</cdr:y>
    </cdr:to>
    <cdr:sp macro="" textlink="">
      <cdr:nvSpPr>
        <cdr:cNvPr id="9" name="Text Box 1"/>
        <cdr:cNvSpPr txBox="1">
          <a:spLocks xmlns:a="http://schemas.openxmlformats.org/drawingml/2006/main" noChangeArrowheads="1"/>
        </cdr:cNvSpPr>
      </cdr:nvSpPr>
      <cdr:spPr bwMode="auto">
        <a:xfrm xmlns:a="http://schemas.openxmlformats.org/drawingml/2006/main">
          <a:off x="4771113" y="1471157"/>
          <a:ext cx="747091"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 [m2]</a:t>
          </a:r>
        </a:p>
      </cdr:txBody>
    </cdr:sp>
  </cdr:relSizeAnchor>
  <cdr:relSizeAnchor xmlns:cdr="http://schemas.openxmlformats.org/drawingml/2006/chartDrawing">
    <cdr:from>
      <cdr:x>0.83244</cdr:x>
      <cdr:y>0.53703</cdr:y>
    </cdr:from>
    <cdr:to>
      <cdr:x>0.96278</cdr:x>
      <cdr:y>0.58886</cdr:y>
    </cdr:to>
    <cdr:sp macro="" textlink="">
      <cdr:nvSpPr>
        <cdr:cNvPr id="10" name="Text Box 1"/>
        <cdr:cNvSpPr txBox="1">
          <a:spLocks xmlns:a="http://schemas.openxmlformats.org/drawingml/2006/main" noChangeArrowheads="1"/>
        </cdr:cNvSpPr>
      </cdr:nvSpPr>
      <cdr:spPr bwMode="auto">
        <a:xfrm xmlns:a="http://schemas.openxmlformats.org/drawingml/2006/main">
          <a:off x="4771114" y="1646087"/>
          <a:ext cx="747091" cy="1588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 [m2]</a:t>
          </a:r>
        </a:p>
      </cdr:txBody>
    </cdr:sp>
  </cdr:relSizeAnchor>
  <cdr:relSizeAnchor xmlns:cdr="http://schemas.openxmlformats.org/drawingml/2006/chartDrawing">
    <cdr:from>
      <cdr:x>0.83382</cdr:x>
      <cdr:y>0.60189</cdr:y>
    </cdr:from>
    <cdr:to>
      <cdr:x>0.97249</cdr:x>
      <cdr:y>0.65112</cdr:y>
    </cdr:to>
    <cdr:sp macro="" textlink="">
      <cdr:nvSpPr>
        <cdr:cNvPr id="11" name="Text Box 1"/>
        <cdr:cNvSpPr txBox="1">
          <a:spLocks xmlns:a="http://schemas.openxmlformats.org/drawingml/2006/main" noChangeArrowheads="1"/>
        </cdr:cNvSpPr>
      </cdr:nvSpPr>
      <cdr:spPr bwMode="auto">
        <a:xfrm xmlns:a="http://schemas.openxmlformats.org/drawingml/2006/main">
          <a:off x="4779065" y="1844869"/>
          <a:ext cx="794799"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 [m2]</a:t>
          </a:r>
        </a:p>
      </cdr:txBody>
    </cdr:sp>
  </cdr:relSizeAnchor>
  <cdr:relSizeAnchor xmlns:cdr="http://schemas.openxmlformats.org/drawingml/2006/chartDrawing">
    <cdr:from>
      <cdr:x>0.83521</cdr:x>
      <cdr:y>0.65896</cdr:y>
    </cdr:from>
    <cdr:to>
      <cdr:x>0.97527</cdr:x>
      <cdr:y>0.70819</cdr:y>
    </cdr:to>
    <cdr:sp macro="" textlink="">
      <cdr:nvSpPr>
        <cdr:cNvPr id="12" name="Text Box 1"/>
        <cdr:cNvSpPr txBox="1">
          <a:spLocks xmlns:a="http://schemas.openxmlformats.org/drawingml/2006/main" noChangeArrowheads="1"/>
        </cdr:cNvSpPr>
      </cdr:nvSpPr>
      <cdr:spPr bwMode="auto">
        <a:xfrm xmlns:a="http://schemas.openxmlformats.org/drawingml/2006/main">
          <a:off x="4787016" y="2019797"/>
          <a:ext cx="802751"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[m2]</a:t>
          </a:r>
        </a:p>
      </cdr:txBody>
    </cdr:sp>
  </cdr:relSizeAnchor>
  <cdr:relSizeAnchor xmlns:cdr="http://schemas.openxmlformats.org/drawingml/2006/chartDrawing">
    <cdr:from>
      <cdr:x>0.83521</cdr:x>
      <cdr:y>0.71603</cdr:y>
    </cdr:from>
    <cdr:to>
      <cdr:x>0.96833</cdr:x>
      <cdr:y>0.76526</cdr:y>
    </cdr:to>
    <cdr:sp macro="" textlink="">
      <cdr:nvSpPr>
        <cdr:cNvPr id="13" name="Text Box 1"/>
        <cdr:cNvSpPr txBox="1">
          <a:spLocks xmlns:a="http://schemas.openxmlformats.org/drawingml/2006/main" noChangeArrowheads="1"/>
        </cdr:cNvSpPr>
      </cdr:nvSpPr>
      <cdr:spPr bwMode="auto">
        <a:xfrm xmlns:a="http://schemas.openxmlformats.org/drawingml/2006/main">
          <a:off x="4787016" y="2194727"/>
          <a:ext cx="762993" cy="15090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kopsht [m2] </a:t>
          </a:r>
        </a:p>
      </cdr:txBody>
    </cdr:sp>
  </cdr:relSizeAnchor>
  <cdr:relSizeAnchor xmlns:cdr="http://schemas.openxmlformats.org/drawingml/2006/chartDrawing">
    <cdr:from>
      <cdr:x>0.83244</cdr:x>
      <cdr:y>0.77569</cdr:y>
    </cdr:from>
    <cdr:to>
      <cdr:x>0.95862</cdr:x>
      <cdr:y>0.82752</cdr:y>
    </cdr:to>
    <cdr:sp macro="" textlink="">
      <cdr:nvSpPr>
        <cdr:cNvPr id="14" name="Text Box 1"/>
        <cdr:cNvSpPr txBox="1">
          <a:spLocks xmlns:a="http://schemas.openxmlformats.org/drawingml/2006/main" noChangeArrowheads="1"/>
        </cdr:cNvSpPr>
      </cdr:nvSpPr>
      <cdr:spPr bwMode="auto">
        <a:xfrm xmlns:a="http://schemas.openxmlformats.org/drawingml/2006/main">
          <a:off x="4771113" y="2377607"/>
          <a:ext cx="723237" cy="1588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[m2]</a:t>
          </a:r>
        </a:p>
      </cdr:txBody>
    </cdr:sp>
  </cdr:relSizeAnchor>
  <cdr:relSizeAnchor xmlns:cdr="http://schemas.openxmlformats.org/drawingml/2006/chartDrawing">
    <cdr:from>
      <cdr:x>0.83105</cdr:x>
      <cdr:y>0.83276</cdr:y>
    </cdr:from>
    <cdr:to>
      <cdr:x>0.96695</cdr:x>
      <cdr:y>0.882</cdr:y>
    </cdr:to>
    <cdr:sp macro="" textlink="">
      <cdr:nvSpPr>
        <cdr:cNvPr id="15" name="Text Box 1"/>
        <cdr:cNvSpPr txBox="1">
          <a:spLocks xmlns:a="http://schemas.openxmlformats.org/drawingml/2006/main" noChangeArrowheads="1"/>
        </cdr:cNvSpPr>
      </cdr:nvSpPr>
      <cdr:spPr bwMode="auto">
        <a:xfrm xmlns:a="http://schemas.openxmlformats.org/drawingml/2006/main">
          <a:off x="4763162" y="2552535"/>
          <a:ext cx="778896"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[m2]</a:t>
          </a:r>
        </a:p>
      </cdr:txBody>
    </cdr:sp>
  </cdr:relSizeAnchor>
  <cdr:relSizeAnchor xmlns:cdr="http://schemas.openxmlformats.org/drawingml/2006/chartDrawing">
    <cdr:from>
      <cdr:x>0.83382</cdr:x>
      <cdr:y>0.88464</cdr:y>
    </cdr:from>
    <cdr:to>
      <cdr:x>0.94614</cdr:x>
      <cdr:y>0.93907</cdr:y>
    </cdr:to>
    <cdr:sp macro="" textlink="">
      <cdr:nvSpPr>
        <cdr:cNvPr id="16" name="Text Box 1"/>
        <cdr:cNvSpPr txBox="1">
          <a:spLocks xmlns:a="http://schemas.openxmlformats.org/drawingml/2006/main" noChangeArrowheads="1"/>
        </cdr:cNvSpPr>
      </cdr:nvSpPr>
      <cdr:spPr bwMode="auto">
        <a:xfrm xmlns:a="http://schemas.openxmlformats.org/drawingml/2006/main">
          <a:off x="4779065" y="2711561"/>
          <a:ext cx="643724" cy="1668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[m2]</a:t>
          </a:r>
        </a:p>
      </cdr:txBody>
    </cdr:sp>
  </cdr:relSizeAnchor>
</c:userShapes>
</file>

<file path=word/drawings/drawing17.xml><?xml version="1.0" encoding="utf-8"?>
<c:userShapes xmlns:c="http://schemas.openxmlformats.org/drawingml/2006/chart">
  <cdr:relSizeAnchor xmlns:cdr="http://schemas.openxmlformats.org/drawingml/2006/chartDrawing">
    <cdr:from>
      <cdr:x>0.67177</cdr:x>
      <cdr:y>0.31879</cdr:y>
    </cdr:from>
    <cdr:to>
      <cdr:x>0.93694</cdr:x>
      <cdr:y>0.42245</cdr:y>
    </cdr:to>
    <cdr:sp macro="" textlink="">
      <cdr:nvSpPr>
        <cdr:cNvPr id="2" name="Text Box 1"/>
        <cdr:cNvSpPr txBox="1">
          <a:spLocks xmlns:a="http://schemas.openxmlformats.org/drawingml/2006/main" noChangeArrowheads="1"/>
        </cdr:cNvSpPr>
      </cdr:nvSpPr>
      <cdr:spPr bwMode="auto">
        <a:xfrm xmlns:a="http://schemas.openxmlformats.org/drawingml/2006/main">
          <a:off x="3471874" y="1002030"/>
          <a:ext cx="1370469" cy="325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 vjetore (gruri,</a:t>
          </a:r>
          <a:r>
            <a:rPr lang="en-US" sz="800" baseline="0"/>
            <a:t> elbi, mistri, tershera) </a:t>
          </a:r>
          <a:endParaRPr lang="en-US" sz="800"/>
        </a:p>
      </cdr:txBody>
    </cdr:sp>
  </cdr:relSizeAnchor>
  <cdr:relSizeAnchor xmlns:cdr="http://schemas.openxmlformats.org/drawingml/2006/chartDrawing">
    <cdr:from>
      <cdr:x>0.6739</cdr:x>
      <cdr:y>0.43866</cdr:y>
    </cdr:from>
    <cdr:to>
      <cdr:x>0.93907</cdr:x>
      <cdr:y>0.56664</cdr:y>
    </cdr:to>
    <cdr:sp macro="" textlink="">
      <cdr:nvSpPr>
        <cdr:cNvPr id="3" name="Text Box 1"/>
        <cdr:cNvSpPr txBox="1">
          <a:spLocks xmlns:a="http://schemas.openxmlformats.org/drawingml/2006/main" noChangeArrowheads="1"/>
        </cdr:cNvSpPr>
      </cdr:nvSpPr>
      <cdr:spPr bwMode="auto">
        <a:xfrm xmlns:a="http://schemas.openxmlformats.org/drawingml/2006/main">
          <a:off x="3482918" y="1378833"/>
          <a:ext cx="1370469" cy="40225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a:t>
          </a:r>
          <a:r>
            <a:rPr lang="en-US" sz="800" baseline="0"/>
            <a:t> shumevjecare (vreshtat, pemishtet, jonxha) </a:t>
          </a:r>
          <a:endParaRPr lang="en-US" sz="800"/>
        </a:p>
      </cdr:txBody>
    </cdr:sp>
  </cdr:relSizeAnchor>
  <cdr:relSizeAnchor xmlns:cdr="http://schemas.openxmlformats.org/drawingml/2006/chartDrawing">
    <cdr:from>
      <cdr:x>0.6739</cdr:x>
      <cdr:y>0.57527</cdr:y>
    </cdr:from>
    <cdr:to>
      <cdr:x>0.93907</cdr:x>
      <cdr:y>0.67893</cdr:y>
    </cdr:to>
    <cdr:sp macro="" textlink="">
      <cdr:nvSpPr>
        <cdr:cNvPr id="4" name="Text Box 1"/>
        <cdr:cNvSpPr txBox="1">
          <a:spLocks xmlns:a="http://schemas.openxmlformats.org/drawingml/2006/main" noChangeArrowheads="1"/>
        </cdr:cNvSpPr>
      </cdr:nvSpPr>
      <cdr:spPr bwMode="auto">
        <a:xfrm xmlns:a="http://schemas.openxmlformats.org/drawingml/2006/main">
          <a:off x="3482917" y="1808204"/>
          <a:ext cx="1370469" cy="325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kullotat (livadhet,</a:t>
          </a:r>
          <a:r>
            <a:rPr lang="en-US" sz="800" baseline="0"/>
            <a:t> kullotat) </a:t>
          </a:r>
          <a:endParaRPr lang="en-US" sz="800"/>
        </a:p>
      </cdr:txBody>
    </cdr:sp>
  </cdr:relSizeAnchor>
  <cdr:relSizeAnchor xmlns:cdr="http://schemas.openxmlformats.org/drawingml/2006/chartDrawing">
    <cdr:from>
      <cdr:x>0.67237</cdr:x>
      <cdr:y>0.69416</cdr:y>
    </cdr:from>
    <cdr:to>
      <cdr:x>0.93754</cdr:x>
      <cdr:y>0.84743</cdr:y>
    </cdr:to>
    <cdr:sp macro="" textlink="">
      <cdr:nvSpPr>
        <cdr:cNvPr id="5" name="Text Box 1"/>
        <cdr:cNvSpPr txBox="1">
          <a:spLocks xmlns:a="http://schemas.openxmlformats.org/drawingml/2006/main" noChangeArrowheads="1"/>
        </cdr:cNvSpPr>
      </cdr:nvSpPr>
      <cdr:spPr bwMode="auto">
        <a:xfrm xmlns:a="http://schemas.openxmlformats.org/drawingml/2006/main">
          <a:off x="3474966" y="2181916"/>
          <a:ext cx="1370469" cy="48177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(kopesht</a:t>
          </a:r>
          <a:r>
            <a:rPr lang="en-US" sz="800" baseline="0"/>
            <a:t> +oborr+fushe+shkurre ) </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0.81034</cdr:x>
      <cdr:y>0.62463</cdr:y>
    </cdr:from>
    <cdr:to>
      <cdr:x>0.90613</cdr:x>
      <cdr:y>0.69162</cdr:y>
    </cdr:to>
    <cdr:sp macro="" textlink="">
      <cdr:nvSpPr>
        <cdr:cNvPr id="2" name="Text Box 2"/>
        <cdr:cNvSpPr txBox="1">
          <a:spLocks xmlns:a="http://schemas.openxmlformats.org/drawingml/2006/main" noChangeArrowheads="1"/>
        </cdr:cNvSpPr>
      </cdr:nvSpPr>
      <cdr:spPr bwMode="auto">
        <a:xfrm xmlns:a="http://schemas.openxmlformats.org/drawingml/2006/main">
          <a:off x="4029075" y="2028825"/>
          <a:ext cx="476250" cy="217560"/>
        </a:xfrm>
        <a:prstGeom xmlns:a="http://schemas.openxmlformats.org/drawingml/2006/main" prst="rect">
          <a:avLst/>
        </a:prstGeom>
        <a:ln xmlns:a="http://schemas.openxmlformats.org/drawingml/2006/main">
          <a:headEnd/>
          <a:tailEn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a:t>E plote </a:t>
          </a:r>
        </a:p>
      </cdr:txBody>
    </cdr:sp>
  </cdr:relSizeAnchor>
  <cdr:relSizeAnchor xmlns:cdr="http://schemas.openxmlformats.org/drawingml/2006/chartDrawing">
    <cdr:from>
      <cdr:x>0.80077</cdr:x>
      <cdr:y>0.71945</cdr:y>
    </cdr:from>
    <cdr:to>
      <cdr:x>0.93678</cdr:x>
      <cdr:y>0.78643</cdr:y>
    </cdr:to>
    <cdr:sp macro="" textlink="">
      <cdr:nvSpPr>
        <cdr:cNvPr id="3" name="Text Box 2"/>
        <cdr:cNvSpPr txBox="1">
          <a:spLocks xmlns:a="http://schemas.openxmlformats.org/drawingml/2006/main" noChangeArrowheads="1"/>
        </cdr:cNvSpPr>
      </cdr:nvSpPr>
      <cdr:spPr bwMode="auto">
        <a:xfrm xmlns:a="http://schemas.openxmlformats.org/drawingml/2006/main">
          <a:off x="3981450" y="2336800"/>
          <a:ext cx="676275" cy="217560"/>
        </a:xfrm>
        <a:prstGeom xmlns:a="http://schemas.openxmlformats.org/drawingml/2006/main" prst="rect">
          <a:avLst/>
        </a:prstGeom>
        <a:ln xmlns:a="http://schemas.openxmlformats.org/drawingml/2006/main">
          <a:headEnd/>
          <a:tailEnd/>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a:t>Pjesersisht</a:t>
          </a:r>
        </a:p>
      </cdr:txBody>
    </cdr:sp>
  </cdr:relSizeAnchor>
</c:userShapes>
</file>

<file path=word/drawings/drawing3.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0.76606</cdr:x>
      <cdr:y>0.59496</cdr:y>
    </cdr:from>
    <cdr:to>
      <cdr:x>0.98282</cdr:x>
      <cdr:y>0.66888</cdr:y>
    </cdr:to>
    <cdr:sp macro="" textlink="">
      <cdr:nvSpPr>
        <cdr:cNvPr id="3" name="Text Box 2"/>
        <cdr:cNvSpPr txBox="1">
          <a:spLocks xmlns:a="http://schemas.openxmlformats.org/drawingml/2006/main" noChangeArrowheads="1"/>
        </cdr:cNvSpPr>
      </cdr:nvSpPr>
      <cdr:spPr bwMode="auto">
        <a:xfrm xmlns:a="http://schemas.openxmlformats.org/drawingml/2006/main">
          <a:off x="3991313" y="1751093"/>
          <a:ext cx="1129326"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shume se 750</a:t>
          </a:r>
          <a:r>
            <a:rPr lang="en-US" sz="800" b="1" baseline="0"/>
            <a:t> EUR</a:t>
          </a:r>
          <a:endParaRPr lang="en-US" sz="800" b="1"/>
        </a:p>
      </cdr:txBody>
    </cdr:sp>
  </cdr:relSizeAnchor>
</c:userShapes>
</file>

<file path=word/drawings/drawing4.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0.76818</cdr:x>
      <cdr:y>0.5906</cdr:y>
    </cdr:from>
    <cdr:to>
      <cdr:x>0.98493</cdr:x>
      <cdr:y>0.66452</cdr:y>
    </cdr:to>
    <cdr:sp macro="" textlink="">
      <cdr:nvSpPr>
        <cdr:cNvPr id="3" name="Text Box 1"/>
        <cdr:cNvSpPr txBox="1">
          <a:spLocks xmlns:a="http://schemas.openxmlformats.org/drawingml/2006/main" noChangeArrowheads="1"/>
        </cdr:cNvSpPr>
      </cdr:nvSpPr>
      <cdr:spPr bwMode="auto">
        <a:xfrm xmlns:a="http://schemas.openxmlformats.org/drawingml/2006/main">
          <a:off x="4002357" y="1738282"/>
          <a:ext cx="1129326"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shume</a:t>
          </a:r>
          <a:r>
            <a:rPr lang="en-US" sz="800" b="1" baseline="0"/>
            <a:t> se 750 EUR</a:t>
          </a:r>
          <a:endParaRPr lang="en-US" sz="800" b="1"/>
        </a:p>
      </cdr:txBody>
    </cdr:sp>
  </cdr:relSizeAnchor>
</c:userShapes>
</file>

<file path=word/drawings/drawing5.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0.7673</cdr:x>
      <cdr:y>0.60269</cdr:y>
    </cdr:from>
    <cdr:to>
      <cdr:x>0.9872</cdr:x>
      <cdr:y>0.67661</cdr:y>
    </cdr:to>
    <cdr:sp macro="" textlink="">
      <cdr:nvSpPr>
        <cdr:cNvPr id="3" name="Text Box 2"/>
        <cdr:cNvSpPr txBox="1">
          <a:spLocks xmlns:a="http://schemas.openxmlformats.org/drawingml/2006/main" noChangeArrowheads="1"/>
        </cdr:cNvSpPr>
      </cdr:nvSpPr>
      <cdr:spPr bwMode="auto">
        <a:xfrm xmlns:a="http://schemas.openxmlformats.org/drawingml/2006/main">
          <a:off x="3997753" y="1773859"/>
          <a:ext cx="114574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shumw</a:t>
          </a:r>
          <a:r>
            <a:rPr lang="en-US" sz="800" b="1" baseline="0">
              <a:solidFill>
                <a:sysClr val="windowText" lastClr="000000"/>
              </a:solidFill>
            </a:rPr>
            <a:t> se 750 EUR </a:t>
          </a:r>
          <a:endParaRPr lang="en-US" sz="800" b="1">
            <a:solidFill>
              <a:sysClr val="windowText" lastClr="00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0.78268</cdr:x>
      <cdr:y>0.406</cdr:y>
    </cdr:from>
    <cdr:to>
      <cdr:x>1</cdr:x>
      <cdr:y>0.49453</cdr:y>
    </cdr:to>
    <cdr:sp macro="" textlink="">
      <cdr:nvSpPr>
        <cdr:cNvPr id="2" name="Text Box 1"/>
        <cdr:cNvSpPr txBox="1">
          <a:spLocks xmlns:a="http://schemas.openxmlformats.org/drawingml/2006/main" noChangeArrowheads="1"/>
        </cdr:cNvSpPr>
      </cdr:nvSpPr>
      <cdr:spPr bwMode="auto">
        <a:xfrm xmlns:a="http://schemas.openxmlformats.org/drawingml/2006/main">
          <a:off x="2571985" y="997723"/>
          <a:ext cx="714140"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pak se 3</a:t>
          </a:r>
          <a:r>
            <a:rPr lang="en-US" sz="800" b="1" baseline="0"/>
            <a:t> </a:t>
          </a:r>
          <a:endParaRPr lang="en-US" sz="800" b="1"/>
        </a:p>
      </cdr:txBody>
    </cdr:sp>
  </cdr:relSizeAnchor>
  <cdr:relSizeAnchor xmlns:cdr="http://schemas.openxmlformats.org/drawingml/2006/chartDrawing">
    <cdr:from>
      <cdr:x>0.78268</cdr:x>
      <cdr:y>0.5658</cdr:y>
    </cdr:from>
    <cdr:to>
      <cdr:x>1</cdr:x>
      <cdr:y>0.65683</cdr:y>
    </cdr:to>
    <cdr:sp macro="" textlink="">
      <cdr:nvSpPr>
        <cdr:cNvPr id="3" name="Text Box 1"/>
        <cdr:cNvSpPr txBox="1">
          <a:spLocks xmlns:a="http://schemas.openxmlformats.org/drawingml/2006/main" noChangeArrowheads="1"/>
        </cdr:cNvSpPr>
      </cdr:nvSpPr>
      <cdr:spPr bwMode="auto">
        <a:xfrm xmlns:a="http://schemas.openxmlformats.org/drawingml/2006/main">
          <a:off x="3173853" y="1390429"/>
          <a:ext cx="881257" cy="22368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Me</a:t>
          </a:r>
          <a:r>
            <a:rPr lang="en-US" sz="800" b="1" baseline="0"/>
            <a:t> shume se 6 </a:t>
          </a:r>
          <a:endParaRPr lang="en-US" sz="800" b="1"/>
        </a:p>
      </cdr:txBody>
    </cdr:sp>
  </cdr:relSizeAnchor>
</c:userShapes>
</file>

<file path=word/drawings/drawing7.xml><?xml version="1.0" encoding="utf-8"?>
<c:userShapes xmlns:c="http://schemas.openxmlformats.org/drawingml/2006/chart">
  <cdr:relSizeAnchor xmlns:cdr="http://schemas.openxmlformats.org/drawingml/2006/chartDrawing">
    <cdr:from>
      <cdr:x>0.72172</cdr:x>
      <cdr:y>0.29237</cdr:y>
    </cdr:from>
    <cdr:to>
      <cdr:x>0.90493</cdr:x>
      <cdr:y>0.35942</cdr:y>
    </cdr:to>
    <cdr:sp macro="" textlink="">
      <cdr:nvSpPr>
        <cdr:cNvPr id="2" name="Text Box 1"/>
        <cdr:cNvSpPr txBox="1">
          <a:spLocks xmlns:a="http://schemas.openxmlformats.org/drawingml/2006/main" noChangeArrowheads="1"/>
        </cdr:cNvSpPr>
      </cdr:nvSpPr>
      <cdr:spPr bwMode="auto">
        <a:xfrm xmlns:a="http://schemas.openxmlformats.org/drawingml/2006/main">
          <a:off x="3718572" y="802033"/>
          <a:ext cx="943965" cy="1839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Biznese familjare</a:t>
          </a:r>
        </a:p>
      </cdr:txBody>
    </cdr:sp>
  </cdr:relSizeAnchor>
  <cdr:relSizeAnchor xmlns:cdr="http://schemas.openxmlformats.org/drawingml/2006/chartDrawing">
    <cdr:from>
      <cdr:x>0.72265</cdr:x>
      <cdr:y>0.38045</cdr:y>
    </cdr:from>
    <cdr:to>
      <cdr:x>0.90586</cdr:x>
      <cdr:y>0.44638</cdr:y>
    </cdr:to>
    <cdr:sp macro="" textlink="">
      <cdr:nvSpPr>
        <cdr:cNvPr id="3" name="Text Box 1"/>
        <cdr:cNvSpPr txBox="1">
          <a:spLocks xmlns:a="http://schemas.openxmlformats.org/drawingml/2006/main" noChangeArrowheads="1"/>
        </cdr:cNvSpPr>
      </cdr:nvSpPr>
      <cdr:spPr bwMode="auto">
        <a:xfrm xmlns:a="http://schemas.openxmlformats.org/drawingml/2006/main">
          <a:off x="3723397" y="1043664"/>
          <a:ext cx="943964"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i="1"/>
            <a:t>Pronari ka vdekur</a:t>
          </a:r>
        </a:p>
      </cdr:txBody>
    </cdr:sp>
  </cdr:relSizeAnchor>
  <cdr:relSizeAnchor xmlns:cdr="http://schemas.openxmlformats.org/drawingml/2006/chartDrawing">
    <cdr:from>
      <cdr:x>0.72059</cdr:x>
      <cdr:y>0.46741</cdr:y>
    </cdr:from>
    <cdr:to>
      <cdr:x>0.90493</cdr:x>
      <cdr:y>0.53044</cdr:y>
    </cdr:to>
    <cdr:sp macro="" textlink="">
      <cdr:nvSpPr>
        <cdr:cNvPr id="4" name="Text Box 1"/>
        <cdr:cNvSpPr txBox="1">
          <a:spLocks xmlns:a="http://schemas.openxmlformats.org/drawingml/2006/main" noChangeArrowheads="1"/>
        </cdr:cNvSpPr>
      </cdr:nvSpPr>
      <cdr:spPr bwMode="auto">
        <a:xfrm xmlns:a="http://schemas.openxmlformats.org/drawingml/2006/main">
          <a:off x="3712774" y="1282204"/>
          <a:ext cx="949781" cy="17288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solidFill>
                <a:sysClr val="windowText" lastClr="000000"/>
              </a:solidFill>
            </a:rPr>
            <a:t>Pensionist</a:t>
          </a:r>
          <a:r>
            <a:rPr lang="en-US" sz="800" b="1" baseline="0">
              <a:solidFill>
                <a:sysClr val="windowText" lastClr="000000"/>
              </a:solidFill>
            </a:rPr>
            <a:t> </a:t>
          </a:r>
          <a:endParaRPr lang="en-US" sz="800" b="1">
            <a:solidFill>
              <a:sysClr val="windowText" lastClr="000000"/>
            </a:solidFill>
          </a:endParaRPr>
        </a:p>
      </cdr:txBody>
    </cdr:sp>
  </cdr:relSizeAnchor>
  <cdr:relSizeAnchor xmlns:cdr="http://schemas.openxmlformats.org/drawingml/2006/chartDrawing">
    <cdr:from>
      <cdr:x>0.72214</cdr:x>
      <cdr:y>0.54277</cdr:y>
    </cdr:from>
    <cdr:to>
      <cdr:x>0.90647</cdr:x>
      <cdr:y>0.6087</cdr:y>
    </cdr:to>
    <cdr:sp macro="" textlink="">
      <cdr:nvSpPr>
        <cdr:cNvPr id="6" name="Text Box 1"/>
        <cdr:cNvSpPr txBox="1">
          <a:spLocks xmlns:a="http://schemas.openxmlformats.org/drawingml/2006/main" noChangeArrowheads="1"/>
        </cdr:cNvSpPr>
      </cdr:nvSpPr>
      <cdr:spPr bwMode="auto">
        <a:xfrm xmlns:a="http://schemas.openxmlformats.org/drawingml/2006/main">
          <a:off x="3720725" y="1488937"/>
          <a:ext cx="949781"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Remitancat </a:t>
          </a:r>
        </a:p>
      </cdr:txBody>
    </cdr:sp>
  </cdr:relSizeAnchor>
  <cdr:relSizeAnchor xmlns:cdr="http://schemas.openxmlformats.org/drawingml/2006/chartDrawing">
    <cdr:from>
      <cdr:x>0.71905</cdr:x>
      <cdr:y>0.61759</cdr:y>
    </cdr:from>
    <cdr:to>
      <cdr:x>0.90339</cdr:x>
      <cdr:y>0.68116</cdr:y>
    </cdr:to>
    <cdr:sp macro="" textlink="">
      <cdr:nvSpPr>
        <cdr:cNvPr id="7" name="Text Box 1"/>
        <cdr:cNvSpPr txBox="1">
          <a:spLocks xmlns:a="http://schemas.openxmlformats.org/drawingml/2006/main" noChangeArrowheads="1"/>
        </cdr:cNvSpPr>
      </cdr:nvSpPr>
      <cdr:spPr bwMode="auto">
        <a:xfrm xmlns:a="http://schemas.openxmlformats.org/drawingml/2006/main">
          <a:off x="3704824" y="1694164"/>
          <a:ext cx="949781" cy="17439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Ndihme</a:t>
          </a:r>
          <a:r>
            <a:rPr lang="en-US" sz="800" b="1" baseline="0"/>
            <a:t> sociale </a:t>
          </a:r>
          <a:endParaRPr lang="en-US" sz="800" b="1"/>
        </a:p>
      </cdr:txBody>
    </cdr:sp>
  </cdr:relSizeAnchor>
  <cdr:relSizeAnchor xmlns:cdr="http://schemas.openxmlformats.org/drawingml/2006/chartDrawing">
    <cdr:from>
      <cdr:x>0.72059</cdr:x>
      <cdr:y>0.6935</cdr:y>
    </cdr:from>
    <cdr:to>
      <cdr:x>0.95063</cdr:x>
      <cdr:y>0.76232</cdr:y>
    </cdr:to>
    <cdr:sp macro="" textlink="">
      <cdr:nvSpPr>
        <cdr:cNvPr id="8" name="Text Box 1"/>
        <cdr:cNvSpPr txBox="1">
          <a:spLocks xmlns:a="http://schemas.openxmlformats.org/drawingml/2006/main" noChangeArrowheads="1"/>
        </cdr:cNvSpPr>
      </cdr:nvSpPr>
      <cdr:spPr bwMode="auto">
        <a:xfrm xmlns:a="http://schemas.openxmlformats.org/drawingml/2006/main">
          <a:off x="3712774" y="1902405"/>
          <a:ext cx="1185229" cy="18878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Pension biznes familjar</a:t>
          </a:r>
          <a:r>
            <a:rPr lang="en-US" sz="800" b="1" baseline="0"/>
            <a:t> </a:t>
          </a:r>
          <a:endParaRPr lang="en-US" sz="800" b="1"/>
        </a:p>
      </cdr:txBody>
    </cdr:sp>
  </cdr:relSizeAnchor>
  <cdr:relSizeAnchor xmlns:cdr="http://schemas.openxmlformats.org/drawingml/2006/chartDrawing">
    <cdr:from>
      <cdr:x>0.71905</cdr:x>
      <cdr:y>0.77176</cdr:y>
    </cdr:from>
    <cdr:to>
      <cdr:x>0.92748</cdr:x>
      <cdr:y>0.83768</cdr:y>
    </cdr:to>
    <cdr:sp macro="" textlink="">
      <cdr:nvSpPr>
        <cdr:cNvPr id="9" name="Text Box 1"/>
        <cdr:cNvSpPr txBox="1">
          <a:spLocks xmlns:a="http://schemas.openxmlformats.org/drawingml/2006/main" noChangeArrowheads="1"/>
        </cdr:cNvSpPr>
      </cdr:nvSpPr>
      <cdr:spPr bwMode="auto">
        <a:xfrm xmlns:a="http://schemas.openxmlformats.org/drawingml/2006/main">
          <a:off x="3704823" y="2117090"/>
          <a:ext cx="1073911"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Pension / remitanca</a:t>
          </a:r>
          <a:r>
            <a:rPr lang="en-US" sz="800" b="1" baseline="0"/>
            <a:t> </a:t>
          </a:r>
          <a:endParaRPr lang="en-US" sz="800" b="1"/>
        </a:p>
      </cdr:txBody>
    </cdr:sp>
  </cdr:relSizeAnchor>
</c:userShapes>
</file>

<file path=word/drawings/drawing8.xml><?xml version="1.0" encoding="utf-8"?>
<c:userShapes xmlns:c="http://schemas.openxmlformats.org/drawingml/2006/chart">
  <cdr:relSizeAnchor xmlns:cdr="http://schemas.openxmlformats.org/drawingml/2006/chartDrawing">
    <cdr:from>
      <cdr:x>0.68584</cdr:x>
      <cdr:y>0.30634</cdr:y>
    </cdr:from>
    <cdr:to>
      <cdr:x>0.95277</cdr:x>
      <cdr:y>0.35938</cdr:y>
    </cdr:to>
    <cdr:sp macro="" textlink="">
      <cdr:nvSpPr>
        <cdr:cNvPr id="2" name="Text Box 1"/>
        <cdr:cNvSpPr txBox="1">
          <a:spLocks xmlns:a="http://schemas.openxmlformats.org/drawingml/2006/main" noChangeArrowheads="1"/>
        </cdr:cNvSpPr>
      </cdr:nvSpPr>
      <cdr:spPr bwMode="auto">
        <a:xfrm xmlns:a="http://schemas.openxmlformats.org/drawingml/2006/main">
          <a:off x="2655736" y="860785"/>
          <a:ext cx="1033614" cy="14903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sz="800" b="1"/>
            <a:t>Pa arsim </a:t>
          </a:r>
        </a:p>
      </cdr:txBody>
    </cdr:sp>
  </cdr:relSizeAnchor>
  <cdr:relSizeAnchor xmlns:cdr="http://schemas.openxmlformats.org/drawingml/2006/chartDrawing">
    <cdr:from>
      <cdr:x>0.68459</cdr:x>
      <cdr:y>0.39234</cdr:y>
    </cdr:from>
    <cdr:to>
      <cdr:x>0.95152</cdr:x>
      <cdr:y>0.45559</cdr:y>
    </cdr:to>
    <cdr:sp macro="" textlink="">
      <cdr:nvSpPr>
        <cdr:cNvPr id="3" name="Text Box 1"/>
        <cdr:cNvSpPr txBox="1">
          <a:spLocks xmlns:a="http://schemas.openxmlformats.org/drawingml/2006/main" noChangeArrowheads="1"/>
        </cdr:cNvSpPr>
      </cdr:nvSpPr>
      <cdr:spPr bwMode="auto">
        <a:xfrm xmlns:a="http://schemas.openxmlformats.org/drawingml/2006/main">
          <a:off x="2650876" y="1102417"/>
          <a:ext cx="1033614" cy="17774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Shkolle fillore</a:t>
          </a:r>
          <a:r>
            <a:rPr lang="en-US" sz="800" b="1" baseline="0"/>
            <a:t> </a:t>
          </a:r>
          <a:endParaRPr lang="en-US" sz="800" b="1"/>
        </a:p>
      </cdr:txBody>
    </cdr:sp>
  </cdr:relSizeAnchor>
  <cdr:relSizeAnchor xmlns:cdr="http://schemas.openxmlformats.org/drawingml/2006/chartDrawing">
    <cdr:from>
      <cdr:x>0.68253</cdr:x>
      <cdr:y>0.4744</cdr:y>
    </cdr:from>
    <cdr:to>
      <cdr:x>0.94946</cdr:x>
      <cdr:y>0.52744</cdr:y>
    </cdr:to>
    <cdr:sp macro="" textlink="">
      <cdr:nvSpPr>
        <cdr:cNvPr id="4" name="Text Box 1"/>
        <cdr:cNvSpPr txBox="1">
          <a:spLocks xmlns:a="http://schemas.openxmlformats.org/drawingml/2006/main" noChangeArrowheads="1"/>
        </cdr:cNvSpPr>
      </cdr:nvSpPr>
      <cdr:spPr bwMode="auto">
        <a:xfrm xmlns:a="http://schemas.openxmlformats.org/drawingml/2006/main">
          <a:off x="2642925" y="1333005"/>
          <a:ext cx="1033614" cy="14903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Shkolle e mesme</a:t>
          </a:r>
          <a:r>
            <a:rPr lang="en-US" sz="800" b="1" baseline="0"/>
            <a:t> </a:t>
          </a:r>
          <a:endParaRPr lang="en-US" sz="800" b="1"/>
        </a:p>
      </cdr:txBody>
    </cdr:sp>
  </cdr:relSizeAnchor>
  <cdr:relSizeAnchor xmlns:cdr="http://schemas.openxmlformats.org/drawingml/2006/chartDrawing">
    <cdr:from>
      <cdr:x>0.68459</cdr:x>
      <cdr:y>0.54514</cdr:y>
    </cdr:from>
    <cdr:to>
      <cdr:x>0.95152</cdr:x>
      <cdr:y>0.61406</cdr:y>
    </cdr:to>
    <cdr:sp macro="" textlink="">
      <cdr:nvSpPr>
        <cdr:cNvPr id="5" name="Text Box 1"/>
        <cdr:cNvSpPr txBox="1">
          <a:spLocks xmlns:a="http://schemas.openxmlformats.org/drawingml/2006/main" noChangeArrowheads="1"/>
        </cdr:cNvSpPr>
      </cdr:nvSpPr>
      <cdr:spPr bwMode="auto">
        <a:xfrm xmlns:a="http://schemas.openxmlformats.org/drawingml/2006/main">
          <a:off x="2650876" y="1531787"/>
          <a:ext cx="1033614" cy="19364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Diplome</a:t>
          </a:r>
          <a:r>
            <a:rPr lang="en-US" sz="800" b="1" baseline="0"/>
            <a:t> akademike </a:t>
          </a:r>
          <a:endParaRPr lang="en-US" sz="800" b="1"/>
        </a:p>
      </cdr:txBody>
    </cdr:sp>
  </cdr:relSizeAnchor>
  <cdr:relSizeAnchor xmlns:cdr="http://schemas.openxmlformats.org/drawingml/2006/chartDrawing">
    <cdr:from>
      <cdr:x>0.68253</cdr:x>
      <cdr:y>0.63287</cdr:y>
    </cdr:from>
    <cdr:to>
      <cdr:x>0.94946</cdr:x>
      <cdr:y>0.69329</cdr:y>
    </cdr:to>
    <cdr:sp macro="" textlink="">
      <cdr:nvSpPr>
        <cdr:cNvPr id="6" name="Text Box 1"/>
        <cdr:cNvSpPr txBox="1">
          <a:spLocks xmlns:a="http://schemas.openxmlformats.org/drawingml/2006/main" noChangeArrowheads="1"/>
        </cdr:cNvSpPr>
      </cdr:nvSpPr>
      <cdr:spPr bwMode="auto">
        <a:xfrm xmlns:a="http://schemas.openxmlformats.org/drawingml/2006/main">
          <a:off x="2642925" y="1778276"/>
          <a:ext cx="1033614" cy="16979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Diplome</a:t>
          </a:r>
          <a:r>
            <a:rPr lang="en-US" sz="800" b="1" baseline="0"/>
            <a:t> master </a:t>
          </a:r>
          <a:endParaRPr lang="en-US" sz="800" b="1"/>
        </a:p>
      </cdr:txBody>
    </cdr:sp>
  </cdr:relSizeAnchor>
</c:userShapes>
</file>

<file path=word/drawings/drawing9.xml><?xml version="1.0" encoding="utf-8"?>
<c:userShapes xmlns:c="http://schemas.openxmlformats.org/drawingml/2006/chart">
  <cdr:relSizeAnchor xmlns:cdr="http://schemas.openxmlformats.org/drawingml/2006/chartDrawing">
    <cdr:from>
      <cdr:x>0.69341</cdr:x>
      <cdr:y>0.36709</cdr:y>
    </cdr:from>
    <cdr:to>
      <cdr:x>0.91948</cdr:x>
      <cdr:y>0.43188</cdr:y>
    </cdr:to>
    <cdr:sp macro="" textlink="">
      <cdr:nvSpPr>
        <cdr:cNvPr id="2" name="Text Box 1"/>
        <cdr:cNvSpPr txBox="1">
          <a:spLocks xmlns:a="http://schemas.openxmlformats.org/drawingml/2006/main" noChangeArrowheads="1"/>
        </cdr:cNvSpPr>
      </cdr:nvSpPr>
      <cdr:spPr bwMode="auto">
        <a:xfrm xmlns:a="http://schemas.openxmlformats.org/drawingml/2006/main">
          <a:off x="3429165" y="1007001"/>
          <a:ext cx="1118025" cy="17774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E regjistruar </a:t>
          </a:r>
        </a:p>
      </cdr:txBody>
    </cdr:sp>
  </cdr:relSizeAnchor>
  <cdr:relSizeAnchor xmlns:cdr="http://schemas.openxmlformats.org/drawingml/2006/chartDrawing">
    <cdr:from>
      <cdr:x>0.69528</cdr:x>
      <cdr:y>0.44535</cdr:y>
    </cdr:from>
    <cdr:to>
      <cdr:x>0.92135</cdr:x>
      <cdr:y>0.51594</cdr:y>
    </cdr:to>
    <cdr:sp macro="" textlink="">
      <cdr:nvSpPr>
        <cdr:cNvPr id="3" name="Text Box 1"/>
        <cdr:cNvSpPr txBox="1">
          <a:spLocks xmlns:a="http://schemas.openxmlformats.org/drawingml/2006/main" noChangeArrowheads="1"/>
        </cdr:cNvSpPr>
      </cdr:nvSpPr>
      <cdr:spPr bwMode="auto">
        <a:xfrm xmlns:a="http://schemas.openxmlformats.org/drawingml/2006/main">
          <a:off x="3438413" y="1221686"/>
          <a:ext cx="1118026" cy="19364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E paregjistruar</a:t>
          </a:r>
          <a:r>
            <a:rPr lang="en-US" sz="800" b="1" baseline="0"/>
            <a:t> </a:t>
          </a:r>
          <a:endParaRPr lang="en-US" sz="800" b="1"/>
        </a:p>
      </cdr:txBody>
    </cdr:sp>
  </cdr:relSizeAnchor>
  <cdr:relSizeAnchor xmlns:cdr="http://schemas.openxmlformats.org/drawingml/2006/chartDrawing">
    <cdr:from>
      <cdr:x>0.69341</cdr:x>
      <cdr:y>0.52651</cdr:y>
    </cdr:from>
    <cdr:to>
      <cdr:x>0.96404</cdr:x>
      <cdr:y>0.5942</cdr:y>
    </cdr:to>
    <cdr:sp macro="" textlink="">
      <cdr:nvSpPr>
        <cdr:cNvPr id="4" name="Text Box 1"/>
        <cdr:cNvSpPr txBox="1">
          <a:spLocks xmlns:a="http://schemas.openxmlformats.org/drawingml/2006/main" noChangeArrowheads="1"/>
        </cdr:cNvSpPr>
      </cdr:nvSpPr>
      <cdr:spPr bwMode="auto">
        <a:xfrm xmlns:a="http://schemas.openxmlformats.org/drawingml/2006/main">
          <a:off x="3429164" y="1444322"/>
          <a:ext cx="1338359" cy="1856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Pasuri</a:t>
          </a:r>
          <a:r>
            <a:rPr lang="en-US" sz="800" b="1" baseline="0"/>
            <a:t> ne proces ligjor </a:t>
          </a:r>
          <a:endParaRPr lang="en-US" sz="800" b="1"/>
        </a:p>
      </cdr:txBody>
    </cdr:sp>
  </cdr:relSizeAnchor>
  <cdr:relSizeAnchor xmlns:cdr="http://schemas.openxmlformats.org/drawingml/2006/chartDrawing">
    <cdr:from>
      <cdr:x>0.6918</cdr:x>
      <cdr:y>0.61159</cdr:y>
    </cdr:from>
    <cdr:to>
      <cdr:x>0.99364</cdr:x>
      <cdr:y>0.68696</cdr:y>
    </cdr:to>
    <cdr:sp macro="" textlink="">
      <cdr:nvSpPr>
        <cdr:cNvPr id="5" name="Text Box 1"/>
        <cdr:cNvSpPr txBox="1">
          <a:spLocks xmlns:a="http://schemas.openxmlformats.org/drawingml/2006/main" noChangeArrowheads="1"/>
        </cdr:cNvSpPr>
      </cdr:nvSpPr>
      <cdr:spPr bwMode="auto">
        <a:xfrm xmlns:a="http://schemas.openxmlformats.org/drawingml/2006/main">
          <a:off x="3421213" y="1677727"/>
          <a:ext cx="1492693" cy="20673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Pronesia nuk eshte transferuar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89A03-0AC8-4CC7-9385-A23FB3CE99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2859D3B-DB33-475F-A6BB-3E70BB6D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26239</Words>
  <Characters>149566</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175455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Quintin</dc:creator>
  <cp:keywords>[EBRD]</cp:keywords>
  <cp:lastModifiedBy>Nora Ahmetaj</cp:lastModifiedBy>
  <cp:revision>3</cp:revision>
  <cp:lastPrinted>2019-09-23T14:35:00Z</cp:lastPrinted>
  <dcterms:created xsi:type="dcterms:W3CDTF">2020-01-27T13:23:00Z</dcterms:created>
  <dcterms:modified xsi:type="dcterms:W3CDTF">2020-01-27T13:23:00Z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d81aad63-1259-42ed-a452-e4e8d2048a4a</vt:lpwstr>
  </property>
  <property fmtid="{D5CDD505-2E9C-101B-9397-08002B2CF9AE}" pid="3" name="bjSaver">
    <vt:lpwstr>V5gjendfaVvSAeuKhVvZD/pSu0LY9sB3</vt:lpwstr>
  </property>
  <property fmtid="{D5CDD505-2E9C-101B-9397-08002B2CF9AE}" pid="4" name="bjDocumentSecurityLabel">
    <vt:lpwstr>This item has no classification</vt:lpwstr>
  </property>
</Properties>
</file>