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89D26" w14:textId="37822873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Ndërtim</w:t>
      </w:r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>rrugës</w:t>
      </w:r>
      <w:proofErr w:type="spellEnd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N9 </w:t>
      </w:r>
      <w:proofErr w:type="spellStart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>Prishtinë</w:t>
      </w:r>
      <w:proofErr w:type="spellEnd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- </w:t>
      </w:r>
      <w:proofErr w:type="spellStart"/>
      <w:r w:rsidR="003344A3">
        <w:rPr>
          <w:rFonts w:ascii="Times New Roman" w:hAnsi="Times New Roman" w:cs="Times New Roman"/>
          <w:sz w:val="24"/>
          <w:szCs w:val="24"/>
          <w:shd w:val="clear" w:color="auto" w:fill="F8F9FA"/>
        </w:rPr>
        <w:t>Pejë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seksioni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Kijevë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/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Klina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Zahaq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/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Zahać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</w:p>
    <w:p w14:paraId="65014C9F" w14:textId="77777777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5570FE75" w14:textId="77777777" w:rsid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7DE556C9" w14:textId="4C091581" w:rsidR="00F02DC1" w:rsidRPr="00F02DC1" w:rsidRDefault="009D0CA2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PLANI I VEPRIMIT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TE</w:t>
      </w:r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RI</w:t>
      </w:r>
      <w:r w:rsid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SISTEMIMIT </w:t>
      </w:r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(RAP) </w:t>
      </w:r>
    </w:p>
    <w:p w14:paraId="3280D5B2" w14:textId="77777777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1392DF0A" w14:textId="77777777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68D2B290" w14:textId="742B70FA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Projekti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rfshin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ndërtimin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autoudhe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përgjatë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trases</w:t>
      </w:r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Rrugës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N9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Prishtinë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-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Pejë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seksion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Kijeva</w:t>
      </w:r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-Klinë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deri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Zahaq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-Pejë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(30.4 km).</w:t>
      </w:r>
    </w:p>
    <w:p w14:paraId="3F275AA8" w14:textId="77777777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05E79E36" w14:textId="155A5D96" w:rsidR="00F02DC1" w:rsidRPr="00F02DC1" w:rsidRDefault="00F02DC1" w:rsidP="00F02DC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>Një VNMS dhe një Kornizë e Pë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rvetësimit të Tokës (LARF) janë</w:t>
      </w: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përgatitur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më parë duke u </w:t>
      </w: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bazuar në hartimin </w:t>
      </w:r>
      <w:proofErr w:type="spellStart"/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>Konceptual</w:t>
      </w:r>
      <w:proofErr w:type="spellEnd"/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autostradës. Një VNMS e azhurnuar, bazuar në Draft Dizajnin e Detajuar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autroudhës</w:t>
      </w:r>
      <w:proofErr w:type="spellEnd"/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>, është përgatitur duke përfshirë një stu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dim shoqëror me pronarët e tokave</w:t>
      </w: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ndërtesave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duke përfshirë</w:t>
      </w: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F02DC1">
        <w:rPr>
          <w:rFonts w:ascii="Times New Roman" w:eastAsia="Times New Roman" w:hAnsi="Times New Roman" w:cs="Times New Roman"/>
          <w:sz w:val="24"/>
          <w:szCs w:val="24"/>
          <w:lang w:val="sq-AL"/>
        </w:rPr>
        <w:t>dhe bizneset në zonën e prekur.</w:t>
      </w:r>
    </w:p>
    <w:p w14:paraId="21AD3404" w14:textId="77777777" w:rsidR="00F02DC1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E1E6A2" w14:textId="2CCDB9C0" w:rsidR="00F02DC1" w:rsidRDefault="009D0CA2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Veprimit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Risistemim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(RAP)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është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zhvilluar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përputhje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dokumentin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LARF.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Ndërsa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LARF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-I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përcakton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qasjen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planifikuar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Projektit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proceset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përgjegjësitë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drejtat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kompensimit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blerjen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tokës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zhvendosjen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, RAP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siguron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më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shumë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detaje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lidhje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me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pronësinë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tokës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natyrën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ndikimeve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zhvendosjes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identifikon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gjithë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personat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prekur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nga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blerja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tokës</w:t>
      </w:r>
      <w:proofErr w:type="spellEnd"/>
      <w:r w:rsidR="00F02DC1"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14:paraId="6B5BD676" w14:textId="77777777" w:rsidR="009D0CA2" w:rsidRPr="00F02DC1" w:rsidRDefault="009D0CA2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416B49C6" w14:textId="77777777" w:rsidR="009D0CA2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Raporti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RAP</w:t>
      </w:r>
      <w:r w:rsidR="009D0CA2">
        <w:rPr>
          <w:rFonts w:ascii="Times New Roman" w:hAnsi="Times New Roman" w:cs="Times New Roman"/>
          <w:sz w:val="24"/>
          <w:szCs w:val="24"/>
          <w:shd w:val="clear" w:color="auto" w:fill="F8F9FA"/>
        </w:rPr>
        <w:t>-it</w:t>
      </w:r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përfshin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mekanizëm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ankesave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njerëzit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prekur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nga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blerja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tokës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mënyrë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ngritur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shqetësime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siguruar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një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mekanizëm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zgjidhjen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problemeve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14:paraId="53311117" w14:textId="77777777" w:rsidR="009D0CA2" w:rsidRDefault="009D0CA2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67537ADB" w14:textId="59D3A018" w:rsidR="008A451C" w:rsidRPr="00F02DC1" w:rsidRDefault="00F02DC1" w:rsidP="00F02D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Sondazhet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socio-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ekonomike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cilat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u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bënë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Shtator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2018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Korrik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2019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dhanë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prova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lidhje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me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shkallën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natyrën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zhvendosjes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9D0CA2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socio -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ekonomike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dhe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fizike</w:t>
      </w:r>
      <w:proofErr w:type="spellEnd"/>
      <w:r w:rsidR="009D0CA2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9D0CA2">
        <w:rPr>
          <w:rFonts w:ascii="Times New Roman" w:hAnsi="Times New Roman" w:cs="Times New Roman"/>
          <w:sz w:val="24"/>
          <w:szCs w:val="24"/>
          <w:shd w:val="clear" w:color="auto" w:fill="F8F9FA"/>
        </w:rPr>
        <w:t>te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Personat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prekur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nga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Projekti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(PAP)</w:t>
      </w:r>
      <w:r w:rsidR="009D0CA2">
        <w:rPr>
          <w:rFonts w:ascii="Times New Roman" w:hAnsi="Times New Roman" w:cs="Times New Roman"/>
          <w:sz w:val="24"/>
          <w:szCs w:val="24"/>
          <w:shd w:val="clear" w:color="auto" w:fill="F8F9FA"/>
        </w:rPr>
        <w:t>, e</w:t>
      </w:r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cilat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u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përdorën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për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>zhvillimin</w:t>
      </w:r>
      <w:proofErr w:type="spellEnd"/>
      <w:r w:rsidRPr="00F02DC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e RAP.</w:t>
      </w:r>
    </w:p>
    <w:sectPr w:rsidR="008A451C" w:rsidRPr="00F0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C"/>
    <w:rsid w:val="00075326"/>
    <w:rsid w:val="000763A1"/>
    <w:rsid w:val="00085DB9"/>
    <w:rsid w:val="003344A3"/>
    <w:rsid w:val="007767A7"/>
    <w:rsid w:val="008A451C"/>
    <w:rsid w:val="009D0CA2"/>
    <w:rsid w:val="00A06733"/>
    <w:rsid w:val="00A85D06"/>
    <w:rsid w:val="00CE550F"/>
    <w:rsid w:val="00EB1582"/>
    <w:rsid w:val="00EE340E"/>
    <w:rsid w:val="00F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B07A"/>
  <w15:docId w15:val="{0C1C7DBA-E293-488B-B6C6-A63192F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2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D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02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47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DCF1-C38F-4D2C-97D8-91A63EE2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Bolland, Neil (ext)</dc:creator>
  <cp:lastModifiedBy>Nora Ahmetaj</cp:lastModifiedBy>
  <cp:revision>5</cp:revision>
  <dcterms:created xsi:type="dcterms:W3CDTF">2020-01-27T09:11:00Z</dcterms:created>
  <dcterms:modified xsi:type="dcterms:W3CDTF">2020-01-27T13:16:00Z</dcterms:modified>
</cp:coreProperties>
</file>