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A8" w:rsidRDefault="00E43BA8"/>
    <w:p w:rsidR="005B0206" w:rsidRPr="008325FE" w:rsidRDefault="005B0206" w:rsidP="005B0206">
      <w:pPr>
        <w:jc w:val="center"/>
        <w:rPr>
          <w:b/>
          <w:lang w:val="en-US"/>
        </w:rPr>
      </w:pPr>
      <w:proofErr w:type="spellStart"/>
      <w:r w:rsidRPr="008325FE">
        <w:rPr>
          <w:b/>
          <w:lang w:val="en-US"/>
        </w:rPr>
        <w:t>Ftesë</w:t>
      </w:r>
      <w:proofErr w:type="spellEnd"/>
      <w:r w:rsidRPr="008325FE">
        <w:rPr>
          <w:b/>
          <w:lang w:val="en-US"/>
        </w:rPr>
        <w:t xml:space="preserve"> </w:t>
      </w:r>
      <w:proofErr w:type="spellStart"/>
      <w:r w:rsidRPr="008325FE">
        <w:rPr>
          <w:b/>
          <w:lang w:val="en-US"/>
        </w:rPr>
        <w:t>për</w:t>
      </w:r>
      <w:proofErr w:type="spellEnd"/>
      <w:r w:rsidRPr="008325FE">
        <w:rPr>
          <w:b/>
          <w:lang w:val="en-US"/>
        </w:rPr>
        <w:t xml:space="preserve"> </w:t>
      </w:r>
      <w:proofErr w:type="spellStart"/>
      <w:r w:rsidRPr="008325FE">
        <w:rPr>
          <w:b/>
          <w:lang w:val="en-US"/>
        </w:rPr>
        <w:t>Shprehje</w:t>
      </w:r>
      <w:proofErr w:type="spellEnd"/>
      <w:r w:rsidRPr="008325FE">
        <w:rPr>
          <w:b/>
          <w:lang w:val="en-US"/>
        </w:rPr>
        <w:t xml:space="preserve"> </w:t>
      </w:r>
      <w:proofErr w:type="spellStart"/>
      <w:r w:rsidRPr="008325FE">
        <w:rPr>
          <w:b/>
          <w:lang w:val="en-US"/>
        </w:rPr>
        <w:t>të</w:t>
      </w:r>
      <w:proofErr w:type="spellEnd"/>
      <w:r w:rsidRPr="008325FE">
        <w:rPr>
          <w:b/>
          <w:lang w:val="en-US"/>
        </w:rPr>
        <w:t xml:space="preserve"> </w:t>
      </w:r>
      <w:proofErr w:type="spellStart"/>
      <w:r w:rsidRPr="008325FE">
        <w:rPr>
          <w:b/>
          <w:lang w:val="en-US"/>
        </w:rPr>
        <w:t>Interesit</w:t>
      </w:r>
      <w:proofErr w:type="spellEnd"/>
    </w:p>
    <w:p w:rsidR="005B0206" w:rsidRPr="008325FE" w:rsidRDefault="005B0206" w:rsidP="005B0206">
      <w:pPr>
        <w:jc w:val="center"/>
        <w:rPr>
          <w:b/>
          <w:lang w:val="en-US"/>
        </w:rPr>
      </w:pPr>
      <w:proofErr w:type="spellStart"/>
      <w:proofErr w:type="gramStart"/>
      <w:r w:rsidRPr="008325FE">
        <w:rPr>
          <w:b/>
          <w:lang w:val="en-US"/>
        </w:rPr>
        <w:t>për</w:t>
      </w:r>
      <w:proofErr w:type="spellEnd"/>
      <w:proofErr w:type="gramEnd"/>
    </w:p>
    <w:p w:rsidR="005B0206" w:rsidRDefault="005B0206" w:rsidP="005B0206">
      <w:pPr>
        <w:jc w:val="center"/>
        <w:rPr>
          <w:b/>
        </w:rPr>
      </w:pPr>
      <w:r w:rsidRPr="008325FE">
        <w:rPr>
          <w:b/>
        </w:rPr>
        <w:t>Mbikëqyrja e ndërtimit për projektin e rrugëve rajonale</w:t>
      </w:r>
    </w:p>
    <w:p w:rsidR="005B0206" w:rsidRPr="008325FE" w:rsidRDefault="005B0206" w:rsidP="005B0206">
      <w:pPr>
        <w:jc w:val="center"/>
      </w:pPr>
    </w:p>
    <w:p w:rsidR="005B0206" w:rsidRPr="008325FE" w:rsidRDefault="005B0206" w:rsidP="005B0206">
      <w:pPr>
        <w:rPr>
          <w:lang w:val="en-US"/>
        </w:rPr>
      </w:pPr>
      <w:r w:rsidRPr="008325FE">
        <w:t xml:space="preserve">Ministria e Infrastrukturës dhe Transportit synon të përdorë një pjesë të </w:t>
      </w:r>
      <w:r>
        <w:t>kreditit</w:t>
      </w:r>
      <w:r w:rsidRPr="008325FE">
        <w:t xml:space="preserve"> nga Banka Evropiane për Rindërtim dhe Zhvillim (</w:t>
      </w:r>
      <w:r>
        <w:t>BERZH-</w:t>
      </w:r>
      <w:r w:rsidRPr="008325FE">
        <w:t xml:space="preserve">Banka) dhe nga fondet e veta të drejt kostos së projektit të lartpërmendur. </w:t>
      </w:r>
      <w:proofErr w:type="spellStart"/>
      <w:r w:rsidRPr="008325FE">
        <w:rPr>
          <w:lang w:val="en-US"/>
        </w:rPr>
        <w:t>Kontratat</w:t>
      </w:r>
      <w:proofErr w:type="spellEnd"/>
      <w:r w:rsidRPr="008325FE">
        <w:rPr>
          <w:lang w:val="en-US"/>
        </w:rPr>
        <w:t xml:space="preserve"> do </w:t>
      </w:r>
      <w:proofErr w:type="spellStart"/>
      <w:r w:rsidRPr="008325FE">
        <w:rPr>
          <w:lang w:val="en-US"/>
        </w:rPr>
        <w:t>t'i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nënshtrohen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Politikave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dhe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Rregullave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Prokurimit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Bankës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dhe</w:t>
      </w:r>
      <w:proofErr w:type="spellEnd"/>
      <w:r w:rsidRPr="008325FE">
        <w:rPr>
          <w:lang w:val="en-US"/>
        </w:rPr>
        <w:t xml:space="preserve"> do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jenë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hapura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për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firmat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nga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çdo</w:t>
      </w:r>
      <w:proofErr w:type="spellEnd"/>
      <w:r w:rsidRPr="008325FE">
        <w:rPr>
          <w:lang w:val="en-US"/>
        </w:rPr>
        <w:t xml:space="preserve"> vend.</w:t>
      </w:r>
    </w:p>
    <w:p w:rsidR="005B0206" w:rsidRPr="008325FE" w:rsidRDefault="005B0206" w:rsidP="005B0206">
      <w:pPr>
        <w:rPr>
          <w:lang w:val="en-US"/>
        </w:rPr>
      </w:pPr>
    </w:p>
    <w:p w:rsidR="005B0206" w:rsidRPr="008325FE" w:rsidRDefault="005B0206" w:rsidP="005B0206">
      <w:pPr>
        <w:rPr>
          <w:lang w:val="en-US"/>
        </w:rPr>
      </w:pPr>
      <w:proofErr w:type="spellStart"/>
      <w:r w:rsidRPr="008325FE">
        <w:rPr>
          <w:lang w:val="en-US"/>
        </w:rPr>
        <w:t>Klienti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tani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synon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krijojë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një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listë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shkurtër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konsulentëve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kualifikuar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dhe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kompetentë</w:t>
      </w:r>
      <w:proofErr w:type="spellEnd"/>
      <w:r w:rsidRPr="008325FE">
        <w:rPr>
          <w:lang w:val="en-US"/>
        </w:rPr>
        <w:t xml:space="preserve">, me </w:t>
      </w:r>
      <w:proofErr w:type="spellStart"/>
      <w:r w:rsidRPr="008325FE">
        <w:rPr>
          <w:lang w:val="en-US"/>
        </w:rPr>
        <w:t>qëllim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ftimit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propozimeve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nga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këshilltarët</w:t>
      </w:r>
      <w:proofErr w:type="spellEnd"/>
      <w:r w:rsidRPr="008325FE">
        <w:rPr>
          <w:lang w:val="en-US"/>
        </w:rPr>
        <w:t xml:space="preserve"> e </w:t>
      </w:r>
      <w:proofErr w:type="spellStart"/>
      <w:r w:rsidRPr="008325FE">
        <w:rPr>
          <w:lang w:val="en-US"/>
        </w:rPr>
        <w:t>përzgjedhur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në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listën</w:t>
      </w:r>
      <w:proofErr w:type="spellEnd"/>
      <w:r w:rsidRPr="008325FE">
        <w:rPr>
          <w:lang w:val="en-US"/>
        </w:rPr>
        <w:t xml:space="preserve"> e </w:t>
      </w:r>
      <w:proofErr w:type="spellStart"/>
      <w:r w:rsidRPr="008325FE">
        <w:rPr>
          <w:lang w:val="en-US"/>
        </w:rPr>
        <w:t>ngushtë</w:t>
      </w:r>
      <w:proofErr w:type="spellEnd"/>
      <w:r w:rsidRPr="008325FE">
        <w:rPr>
          <w:lang w:val="en-US"/>
        </w:rPr>
        <w:t xml:space="preserve">, </w:t>
      </w:r>
      <w:proofErr w:type="spellStart"/>
      <w:r w:rsidRPr="008325FE">
        <w:rPr>
          <w:lang w:val="en-US"/>
        </w:rPr>
        <w:t>në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lidhje</w:t>
      </w:r>
      <w:proofErr w:type="spellEnd"/>
      <w:r w:rsidRPr="008325FE">
        <w:rPr>
          <w:lang w:val="en-US"/>
        </w:rPr>
        <w:t xml:space="preserve"> me </w:t>
      </w:r>
      <w:proofErr w:type="spellStart"/>
      <w:r w:rsidRPr="008325FE">
        <w:rPr>
          <w:lang w:val="en-US"/>
        </w:rPr>
        <w:t>caktimin</w:t>
      </w:r>
      <w:proofErr w:type="spellEnd"/>
      <w:r w:rsidRPr="008325FE">
        <w:rPr>
          <w:lang w:val="en-US"/>
        </w:rPr>
        <w:t xml:space="preserve">, </w:t>
      </w:r>
      <w:proofErr w:type="spellStart"/>
      <w:r w:rsidRPr="008325FE">
        <w:rPr>
          <w:lang w:val="en-US"/>
        </w:rPr>
        <w:t>në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bazë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Dokumentit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Prokurimit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Konsulencës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ofruar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në</w:t>
      </w:r>
      <w:proofErr w:type="spellEnd"/>
      <w:r w:rsidRPr="008325FE">
        <w:rPr>
          <w:lang w:val="en-US"/>
        </w:rPr>
        <w:t xml:space="preserve"> ECEPP </w:t>
      </w:r>
      <w:proofErr w:type="spellStart"/>
      <w:r w:rsidRPr="008325FE">
        <w:rPr>
          <w:lang w:val="en-US"/>
        </w:rPr>
        <w:t>për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këtë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detyrë</w:t>
      </w:r>
      <w:proofErr w:type="spellEnd"/>
      <w:r w:rsidRPr="008325FE">
        <w:rPr>
          <w:lang w:val="en-US"/>
        </w:rPr>
        <w:t xml:space="preserve"> (CPD). </w:t>
      </w:r>
      <w:proofErr w:type="spellStart"/>
      <w:r w:rsidRPr="008325FE">
        <w:rPr>
          <w:lang w:val="en-US"/>
        </w:rPr>
        <w:t>Metoda</w:t>
      </w:r>
      <w:proofErr w:type="spellEnd"/>
      <w:r w:rsidRPr="008325FE">
        <w:rPr>
          <w:lang w:val="en-US"/>
        </w:rPr>
        <w:t xml:space="preserve"> e </w:t>
      </w:r>
      <w:proofErr w:type="spellStart"/>
      <w:r w:rsidRPr="008325FE">
        <w:rPr>
          <w:lang w:val="en-US"/>
        </w:rPr>
        <w:t>përzgjedhjes</w:t>
      </w:r>
      <w:proofErr w:type="spellEnd"/>
      <w:r w:rsidRPr="008325FE">
        <w:rPr>
          <w:lang w:val="en-US"/>
        </w:rPr>
        <w:t xml:space="preserve"> (</w:t>
      </w:r>
      <w:proofErr w:type="spellStart"/>
      <w:r w:rsidRPr="008325FE">
        <w:rPr>
          <w:lang w:val="en-US"/>
        </w:rPr>
        <w:t>metoda</w:t>
      </w:r>
      <w:proofErr w:type="spellEnd"/>
      <w:r w:rsidRPr="008325FE">
        <w:rPr>
          <w:lang w:val="en-US"/>
        </w:rPr>
        <w:t xml:space="preserve"> e </w:t>
      </w:r>
      <w:proofErr w:type="spellStart"/>
      <w:r w:rsidRPr="008325FE">
        <w:rPr>
          <w:lang w:val="en-US"/>
        </w:rPr>
        <w:t>prokurimit</w:t>
      </w:r>
      <w:proofErr w:type="spellEnd"/>
      <w:r w:rsidRPr="008325FE">
        <w:rPr>
          <w:lang w:val="en-US"/>
        </w:rPr>
        <w:t xml:space="preserve">) </w:t>
      </w:r>
      <w:proofErr w:type="spellStart"/>
      <w:r w:rsidRPr="008325FE">
        <w:rPr>
          <w:lang w:val="en-US"/>
        </w:rPr>
        <w:t>është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treguar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më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lart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dhe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firmat</w:t>
      </w:r>
      <w:proofErr w:type="spellEnd"/>
      <w:r w:rsidRPr="008325FE">
        <w:rPr>
          <w:lang w:val="en-US"/>
        </w:rPr>
        <w:t xml:space="preserve"> e </w:t>
      </w:r>
      <w:proofErr w:type="spellStart"/>
      <w:r w:rsidRPr="008325FE">
        <w:rPr>
          <w:lang w:val="en-US"/>
        </w:rPr>
        <w:t>interesuara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ose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grupi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firmave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ftohen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paraqesin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shprehje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interesi</w:t>
      </w:r>
      <w:proofErr w:type="spellEnd"/>
      <w:r w:rsidRPr="008325FE">
        <w:rPr>
          <w:lang w:val="en-US"/>
        </w:rPr>
        <w:t>.</w:t>
      </w:r>
    </w:p>
    <w:p w:rsidR="005B0206" w:rsidRPr="008325FE" w:rsidRDefault="005B0206" w:rsidP="005B0206">
      <w:pPr>
        <w:rPr>
          <w:lang w:val="en-US"/>
        </w:rPr>
      </w:pPr>
    </w:p>
    <w:p w:rsidR="005B0206" w:rsidRPr="008325FE" w:rsidRDefault="005B0206" w:rsidP="005B0206">
      <w:pPr>
        <w:rPr>
          <w:lang w:val="en-US"/>
        </w:rPr>
      </w:pPr>
      <w:proofErr w:type="spellStart"/>
      <w:r w:rsidRPr="008325FE">
        <w:rPr>
          <w:lang w:val="en-US"/>
        </w:rPr>
        <w:t>Rezultati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pritur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detyrës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është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si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vijon</w:t>
      </w:r>
      <w:proofErr w:type="spellEnd"/>
      <w:r w:rsidRPr="008325FE">
        <w:rPr>
          <w:lang w:val="en-US"/>
        </w:rPr>
        <w:t>:</w:t>
      </w:r>
    </w:p>
    <w:p w:rsidR="005B0206" w:rsidRPr="008325FE" w:rsidRDefault="005B0206" w:rsidP="005B0206">
      <w:pPr>
        <w:rPr>
          <w:lang w:val="en-US"/>
        </w:rPr>
      </w:pPr>
    </w:p>
    <w:p w:rsidR="005B0206" w:rsidRPr="008325FE" w:rsidRDefault="005B0206" w:rsidP="005B0206">
      <w:pPr>
        <w:rPr>
          <w:lang w:val="en-US"/>
        </w:rPr>
      </w:pPr>
      <w:r w:rsidRPr="008325FE">
        <w:rPr>
          <w:lang w:val="en-US"/>
        </w:rPr>
        <w:t xml:space="preserve">Banka </w:t>
      </w:r>
      <w:proofErr w:type="spellStart"/>
      <w:r w:rsidRPr="008325FE">
        <w:rPr>
          <w:lang w:val="en-US"/>
        </w:rPr>
        <w:t>Evropiane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për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Rindërtim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dhe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Zhvillim</w:t>
      </w:r>
      <w:proofErr w:type="spellEnd"/>
      <w:r w:rsidRPr="008325FE">
        <w:rPr>
          <w:lang w:val="en-US"/>
        </w:rPr>
        <w:t xml:space="preserve"> ("BERZH" </w:t>
      </w:r>
      <w:proofErr w:type="spellStart"/>
      <w:r w:rsidRPr="008325FE">
        <w:rPr>
          <w:lang w:val="en-US"/>
        </w:rPr>
        <w:t>ose</w:t>
      </w:r>
      <w:proofErr w:type="spellEnd"/>
      <w:r w:rsidRPr="008325FE">
        <w:rPr>
          <w:lang w:val="en-US"/>
        </w:rPr>
        <w:t xml:space="preserve"> "Banka") </w:t>
      </w:r>
      <w:proofErr w:type="spellStart"/>
      <w:r w:rsidRPr="008325FE">
        <w:rPr>
          <w:lang w:val="en-US"/>
        </w:rPr>
        <w:t>po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siguron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një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hua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sovrane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për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Kosovën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për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financuar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rehabilitimin</w:t>
      </w:r>
      <w:proofErr w:type="spellEnd"/>
      <w:r w:rsidRPr="008325FE">
        <w:rPr>
          <w:lang w:val="en-US"/>
        </w:rPr>
        <w:t xml:space="preserve"> e </w:t>
      </w:r>
      <w:proofErr w:type="spellStart"/>
      <w:r w:rsidRPr="008325FE">
        <w:rPr>
          <w:lang w:val="en-US"/>
        </w:rPr>
        <w:t>një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seksion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rrugor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prej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përafërsisht</w:t>
      </w:r>
      <w:proofErr w:type="spellEnd"/>
      <w:r w:rsidRPr="008325FE">
        <w:rPr>
          <w:lang w:val="en-US"/>
        </w:rPr>
        <w:t xml:space="preserve"> 11 km </w:t>
      </w:r>
      <w:proofErr w:type="spellStart"/>
      <w:r w:rsidRPr="008325FE">
        <w:rPr>
          <w:lang w:val="en-US"/>
        </w:rPr>
        <w:t>në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mes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Kllokotit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dhe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Gjilanit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dhe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përmirësimit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rrugëve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hyrëse</w:t>
      </w:r>
      <w:proofErr w:type="spellEnd"/>
      <w:r w:rsidRPr="008325FE">
        <w:rPr>
          <w:lang w:val="en-US"/>
        </w:rPr>
        <w:t xml:space="preserve"> me afro 11 , 6 km </w:t>
      </w:r>
      <w:proofErr w:type="spellStart"/>
      <w:r w:rsidRPr="008325FE">
        <w:rPr>
          <w:lang w:val="en-US"/>
        </w:rPr>
        <w:t>në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qytetet</w:t>
      </w:r>
      <w:proofErr w:type="spellEnd"/>
      <w:r w:rsidRPr="008325FE">
        <w:rPr>
          <w:lang w:val="en-US"/>
        </w:rPr>
        <w:t xml:space="preserve"> e </w:t>
      </w:r>
      <w:proofErr w:type="spellStart"/>
      <w:r w:rsidRPr="008325FE">
        <w:rPr>
          <w:lang w:val="en-US"/>
        </w:rPr>
        <w:t>Prizrenit</w:t>
      </w:r>
      <w:proofErr w:type="spellEnd"/>
      <w:r w:rsidRPr="008325FE">
        <w:rPr>
          <w:lang w:val="en-US"/>
        </w:rPr>
        <w:t xml:space="preserve">, </w:t>
      </w:r>
      <w:proofErr w:type="spellStart"/>
      <w:r w:rsidRPr="008325FE">
        <w:rPr>
          <w:lang w:val="en-US"/>
        </w:rPr>
        <w:t>Ferizajt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dhe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Gjilanit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në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Kosovë</w:t>
      </w:r>
      <w:proofErr w:type="spellEnd"/>
      <w:r w:rsidRPr="008325FE">
        <w:rPr>
          <w:lang w:val="en-US"/>
        </w:rPr>
        <w:t xml:space="preserve"> ("</w:t>
      </w:r>
      <w:proofErr w:type="spellStart"/>
      <w:r w:rsidRPr="008325FE">
        <w:rPr>
          <w:lang w:val="en-US"/>
        </w:rPr>
        <w:t>Projekti</w:t>
      </w:r>
      <w:proofErr w:type="spellEnd"/>
      <w:r w:rsidRPr="008325FE">
        <w:rPr>
          <w:lang w:val="en-US"/>
        </w:rPr>
        <w:t>").</w:t>
      </w:r>
    </w:p>
    <w:p w:rsidR="005B0206" w:rsidRPr="008325FE" w:rsidRDefault="005B0206" w:rsidP="005B0206">
      <w:pPr>
        <w:rPr>
          <w:lang w:val="en-US"/>
        </w:rPr>
      </w:pPr>
    </w:p>
    <w:p w:rsidR="005B0206" w:rsidRPr="008325FE" w:rsidRDefault="005B0206" w:rsidP="005B0206">
      <w:pPr>
        <w:rPr>
          <w:lang w:val="en-US"/>
        </w:rPr>
      </w:pPr>
      <w:proofErr w:type="spellStart"/>
      <w:r w:rsidRPr="008325FE">
        <w:rPr>
          <w:lang w:val="en-US"/>
        </w:rPr>
        <w:t>Konsulenti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përzgjedhur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pritet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ofrojë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shërbimet</w:t>
      </w:r>
      <w:proofErr w:type="spellEnd"/>
      <w:r w:rsidRPr="008325FE">
        <w:rPr>
          <w:lang w:val="en-US"/>
        </w:rPr>
        <w:t xml:space="preserve"> e </w:t>
      </w:r>
      <w:proofErr w:type="spellStart"/>
      <w:r w:rsidRPr="008325FE">
        <w:rPr>
          <w:lang w:val="en-US"/>
        </w:rPr>
        <w:t>mëposhtme</w:t>
      </w:r>
      <w:proofErr w:type="spellEnd"/>
      <w:r w:rsidRPr="008325FE">
        <w:rPr>
          <w:lang w:val="en-US"/>
        </w:rPr>
        <w:t>:</w:t>
      </w:r>
    </w:p>
    <w:p w:rsidR="005B0206" w:rsidRPr="008325FE" w:rsidRDefault="005B0206" w:rsidP="005B0206">
      <w:pPr>
        <w:rPr>
          <w:lang w:val="en-US"/>
        </w:rPr>
      </w:pPr>
    </w:p>
    <w:p w:rsidR="005B0206" w:rsidRPr="008325FE" w:rsidRDefault="005B0206" w:rsidP="005B0206">
      <w:pPr>
        <w:rPr>
          <w:lang w:val="en-US"/>
        </w:rPr>
      </w:pPr>
      <w:proofErr w:type="spellStart"/>
      <w:r w:rsidRPr="008325FE">
        <w:rPr>
          <w:lang w:val="en-US"/>
        </w:rPr>
        <w:t>Klienti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dëshiron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angazhojë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një</w:t>
      </w:r>
      <w:proofErr w:type="spellEnd"/>
      <w:r w:rsidRPr="008325FE">
        <w:rPr>
          <w:lang w:val="en-US"/>
        </w:rPr>
        <w:t xml:space="preserve"> </w:t>
      </w:r>
      <w:proofErr w:type="spellStart"/>
      <w:r w:rsidR="0080036A">
        <w:rPr>
          <w:lang w:val="en-US"/>
        </w:rPr>
        <w:t>Kompani</w:t>
      </w:r>
      <w:proofErr w:type="spellEnd"/>
      <w:r w:rsidR="0080036A">
        <w:rPr>
          <w:lang w:val="en-US"/>
        </w:rPr>
        <w:t xml:space="preserve"> </w:t>
      </w:r>
      <w:proofErr w:type="spellStart"/>
      <w:r w:rsidRPr="008325FE">
        <w:rPr>
          <w:lang w:val="en-US"/>
        </w:rPr>
        <w:t>konsulent</w:t>
      </w:r>
      <w:r w:rsidR="0080036A">
        <w:rPr>
          <w:lang w:val="en-US"/>
        </w:rPr>
        <w:t>e</w:t>
      </w:r>
      <w:proofErr w:type="spellEnd"/>
      <w:r w:rsidRPr="008325FE">
        <w:rPr>
          <w:lang w:val="en-US"/>
        </w:rPr>
        <w:t xml:space="preserve"> ("</w:t>
      </w:r>
      <w:proofErr w:type="spellStart"/>
      <w:r w:rsidRPr="008325FE">
        <w:rPr>
          <w:lang w:val="en-US"/>
        </w:rPr>
        <w:t>Konsulent</w:t>
      </w:r>
      <w:proofErr w:type="spellEnd"/>
      <w:r w:rsidRPr="008325FE">
        <w:rPr>
          <w:lang w:val="en-US"/>
        </w:rPr>
        <w:t xml:space="preserve">") </w:t>
      </w:r>
      <w:proofErr w:type="spellStart"/>
      <w:r w:rsidRPr="008325FE">
        <w:rPr>
          <w:lang w:val="en-US"/>
        </w:rPr>
        <w:t>për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vepruar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si</w:t>
      </w:r>
      <w:r w:rsidR="008A37D6">
        <w:rPr>
          <w:lang w:val="en-US"/>
        </w:rPr>
        <w:t>pas</w:t>
      </w:r>
      <w:proofErr w:type="spellEnd"/>
      <w:r w:rsidR="008A37D6">
        <w:rPr>
          <w:lang w:val="en-US"/>
        </w:rPr>
        <w:t xml:space="preserve"> </w:t>
      </w:r>
      <w:proofErr w:type="spellStart"/>
      <w:r w:rsidR="008A37D6">
        <w:rPr>
          <w:lang w:val="en-US"/>
        </w:rPr>
        <w:t>kushteve</w:t>
      </w:r>
      <w:proofErr w:type="spellEnd"/>
      <w:r w:rsidR="008A37D6">
        <w:rPr>
          <w:lang w:val="en-US"/>
        </w:rPr>
        <w:t xml:space="preserve"> </w:t>
      </w:r>
      <w:proofErr w:type="spellStart"/>
      <w:r w:rsidR="008A37D6">
        <w:rPr>
          <w:lang w:val="en-US"/>
        </w:rPr>
        <w:t>të</w:t>
      </w:r>
      <w:proofErr w:type="spellEnd"/>
      <w:r w:rsidRPr="008325FE">
        <w:rPr>
          <w:lang w:val="en-US"/>
        </w:rPr>
        <w:t xml:space="preserve"> FIDIC </w:t>
      </w:r>
      <w:proofErr w:type="spellStart"/>
      <w:r w:rsidRPr="008325FE">
        <w:rPr>
          <w:lang w:val="en-US"/>
        </w:rPr>
        <w:t>dhe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për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kryer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mbikëqyrjen</w:t>
      </w:r>
      <w:proofErr w:type="spellEnd"/>
      <w:r w:rsidRPr="008325FE">
        <w:rPr>
          <w:lang w:val="en-US"/>
        </w:rPr>
        <w:t xml:space="preserve"> e </w:t>
      </w:r>
      <w:proofErr w:type="spellStart"/>
      <w:r w:rsidRPr="008325FE">
        <w:rPr>
          <w:lang w:val="en-US"/>
        </w:rPr>
        <w:t>punëve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ndërtimore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për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gjitha</w:t>
      </w:r>
      <w:proofErr w:type="spellEnd"/>
      <w:r w:rsidRPr="008325FE">
        <w:rPr>
          <w:lang w:val="en-US"/>
        </w:rPr>
        <w:t xml:space="preserve"> 4 </w:t>
      </w:r>
      <w:proofErr w:type="spellStart"/>
      <w:r w:rsidRPr="008325FE">
        <w:rPr>
          <w:lang w:val="en-US"/>
        </w:rPr>
        <w:t>kontratat</w:t>
      </w:r>
      <w:proofErr w:type="spellEnd"/>
      <w:r w:rsidRPr="008325FE">
        <w:rPr>
          <w:lang w:val="en-US"/>
        </w:rPr>
        <w:t xml:space="preserve"> e </w:t>
      </w:r>
      <w:proofErr w:type="spellStart"/>
      <w:r w:rsidRPr="008325FE">
        <w:rPr>
          <w:lang w:val="en-US"/>
        </w:rPr>
        <w:t>punëve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që</w:t>
      </w:r>
      <w:proofErr w:type="spellEnd"/>
      <w:r w:rsidRPr="008325FE">
        <w:rPr>
          <w:lang w:val="en-US"/>
        </w:rPr>
        <w:t xml:space="preserve"> do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tenderohen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sipas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huasë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subjektit</w:t>
      </w:r>
      <w:proofErr w:type="spellEnd"/>
      <w:r w:rsidRPr="008325FE">
        <w:rPr>
          <w:lang w:val="en-US"/>
        </w:rPr>
        <w:t xml:space="preserve">, </w:t>
      </w:r>
      <w:proofErr w:type="spellStart"/>
      <w:r w:rsidRPr="008325FE">
        <w:rPr>
          <w:lang w:val="en-US"/>
        </w:rPr>
        <w:t>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cili</w:t>
      </w:r>
      <w:proofErr w:type="spellEnd"/>
      <w:r w:rsidRPr="008325FE">
        <w:rPr>
          <w:lang w:val="en-US"/>
        </w:rPr>
        <w:t xml:space="preserve"> do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kryhet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sipas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kushteve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FIDIC </w:t>
      </w:r>
      <w:proofErr w:type="spellStart"/>
      <w:r w:rsidRPr="008325FE">
        <w:rPr>
          <w:lang w:val="en-US"/>
        </w:rPr>
        <w:t>si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dhe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në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përputhje</w:t>
      </w:r>
      <w:proofErr w:type="spellEnd"/>
      <w:r w:rsidRPr="008325FE">
        <w:rPr>
          <w:lang w:val="en-US"/>
        </w:rPr>
        <w:t xml:space="preserve"> me </w:t>
      </w:r>
      <w:proofErr w:type="spellStart"/>
      <w:r w:rsidRPr="008325FE">
        <w:rPr>
          <w:lang w:val="en-US"/>
        </w:rPr>
        <w:t>legjislacionin</w:t>
      </w:r>
      <w:proofErr w:type="spellEnd"/>
      <w:r w:rsidRPr="008325FE">
        <w:rPr>
          <w:lang w:val="en-US"/>
        </w:rPr>
        <w:t xml:space="preserve"> vendor </w:t>
      </w:r>
      <w:proofErr w:type="spellStart"/>
      <w:r w:rsidRPr="008325FE">
        <w:rPr>
          <w:lang w:val="en-US"/>
        </w:rPr>
        <w:t>përkatës</w:t>
      </w:r>
      <w:proofErr w:type="spellEnd"/>
      <w:r w:rsidRPr="008325FE">
        <w:rPr>
          <w:lang w:val="en-US"/>
        </w:rPr>
        <w:t xml:space="preserve">, </w:t>
      </w:r>
      <w:proofErr w:type="spellStart"/>
      <w:r w:rsidRPr="008325FE">
        <w:rPr>
          <w:lang w:val="en-US"/>
        </w:rPr>
        <w:t>kërkesat</w:t>
      </w:r>
      <w:proofErr w:type="spellEnd"/>
      <w:r w:rsidRPr="008325FE">
        <w:rPr>
          <w:lang w:val="en-US"/>
        </w:rPr>
        <w:t xml:space="preserve"> e BERZH </w:t>
      </w:r>
      <w:proofErr w:type="spellStart"/>
      <w:r w:rsidRPr="008325FE">
        <w:rPr>
          <w:lang w:val="en-US"/>
        </w:rPr>
        <w:t>për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Performancën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Mjedisore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dhe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Sociale</w:t>
      </w:r>
      <w:proofErr w:type="spellEnd"/>
      <w:r w:rsidRPr="008325FE">
        <w:rPr>
          <w:lang w:val="en-US"/>
        </w:rPr>
        <w:t xml:space="preserve"> (PR) </w:t>
      </w:r>
      <w:proofErr w:type="spellStart"/>
      <w:r w:rsidRPr="008325FE">
        <w:rPr>
          <w:lang w:val="en-US"/>
        </w:rPr>
        <w:t>dhe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Planin</w:t>
      </w:r>
      <w:proofErr w:type="spellEnd"/>
      <w:r w:rsidRPr="008325FE">
        <w:rPr>
          <w:lang w:val="en-US"/>
        </w:rPr>
        <w:t xml:space="preserve"> e </w:t>
      </w:r>
      <w:proofErr w:type="spellStart"/>
      <w:r w:rsidRPr="008325FE">
        <w:rPr>
          <w:lang w:val="en-US"/>
        </w:rPr>
        <w:t>Veprimit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Mjedisor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dhe</w:t>
      </w:r>
      <w:proofErr w:type="spellEnd"/>
      <w:r w:rsidRPr="008325FE">
        <w:rPr>
          <w:lang w:val="en-US"/>
        </w:rPr>
        <w:t xml:space="preserve"> Social (ESAP)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Projektit</w:t>
      </w:r>
      <w:proofErr w:type="spellEnd"/>
      <w:r w:rsidRPr="008325FE">
        <w:rPr>
          <w:lang w:val="en-US"/>
        </w:rPr>
        <w:t>.</w:t>
      </w:r>
    </w:p>
    <w:p w:rsidR="005B0206" w:rsidRPr="008325FE" w:rsidRDefault="005B0206" w:rsidP="005B0206">
      <w:pPr>
        <w:rPr>
          <w:lang w:val="en-US"/>
        </w:rPr>
      </w:pPr>
    </w:p>
    <w:p w:rsidR="005B0206" w:rsidRPr="008325FE" w:rsidRDefault="005B0206" w:rsidP="005B0206">
      <w:pPr>
        <w:rPr>
          <w:lang w:val="en-US"/>
        </w:rPr>
      </w:pPr>
      <w:proofErr w:type="spellStart"/>
      <w:r w:rsidRPr="008325FE">
        <w:rPr>
          <w:lang w:val="en-US"/>
        </w:rPr>
        <w:t>Pritet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që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katër</w:t>
      </w:r>
      <w:proofErr w:type="spellEnd"/>
      <w:r w:rsidRPr="008325FE">
        <w:rPr>
          <w:lang w:val="en-US"/>
        </w:rPr>
        <w:t xml:space="preserve"> do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jenë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kontrata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punëve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civile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ndara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si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më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poshtë</w:t>
      </w:r>
      <w:proofErr w:type="spellEnd"/>
      <w:r w:rsidRPr="008325FE">
        <w:rPr>
          <w:lang w:val="en-US"/>
        </w:rPr>
        <w:t>:</w:t>
      </w:r>
    </w:p>
    <w:p w:rsidR="005B0206" w:rsidRPr="008325FE" w:rsidRDefault="005B0206" w:rsidP="005B0206">
      <w:pPr>
        <w:rPr>
          <w:lang w:val="en-US"/>
        </w:rPr>
      </w:pPr>
      <w:proofErr w:type="spellStart"/>
      <w:r w:rsidRPr="008325FE">
        <w:rPr>
          <w:lang w:val="en-US"/>
        </w:rPr>
        <w:t>Kontrata</w:t>
      </w:r>
      <w:proofErr w:type="spellEnd"/>
      <w:r w:rsidRPr="008325FE">
        <w:rPr>
          <w:lang w:val="en-US"/>
        </w:rPr>
        <w:t xml:space="preserve"> e </w:t>
      </w:r>
      <w:proofErr w:type="spellStart"/>
      <w:r w:rsidRPr="008325FE">
        <w:rPr>
          <w:lang w:val="en-US"/>
        </w:rPr>
        <w:t>Punës</w:t>
      </w:r>
      <w:proofErr w:type="spellEnd"/>
      <w:r w:rsidRPr="008325FE">
        <w:rPr>
          <w:lang w:val="en-US"/>
        </w:rPr>
        <w:t xml:space="preserve"> 1: </w:t>
      </w:r>
      <w:proofErr w:type="spellStart"/>
      <w:r w:rsidR="008A37D6">
        <w:rPr>
          <w:lang w:val="en-US"/>
        </w:rPr>
        <w:t>Zgjerimi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Rrugës</w:t>
      </w:r>
      <w:proofErr w:type="spellEnd"/>
      <w:r w:rsidRPr="008325FE">
        <w:rPr>
          <w:lang w:val="en-US"/>
        </w:rPr>
        <w:t xml:space="preserve"> </w:t>
      </w:r>
      <w:r w:rsidR="008A37D6">
        <w:rPr>
          <w:lang w:val="en-US"/>
        </w:rPr>
        <w:t>R 107</w:t>
      </w:r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në</w:t>
      </w:r>
      <w:proofErr w:type="spellEnd"/>
      <w:r w:rsidRPr="008325FE">
        <w:rPr>
          <w:lang w:val="en-US"/>
        </w:rPr>
        <w:t xml:space="preserve"> </w:t>
      </w:r>
      <w:proofErr w:type="spellStart"/>
      <w:r w:rsidR="008A37D6">
        <w:rPr>
          <w:lang w:val="en-US"/>
        </w:rPr>
        <w:t>hyrje</w:t>
      </w:r>
      <w:proofErr w:type="spellEnd"/>
      <w:r w:rsidR="008A37D6">
        <w:rPr>
          <w:lang w:val="en-US"/>
        </w:rPr>
        <w:t xml:space="preserve"> </w:t>
      </w:r>
      <w:proofErr w:type="spellStart"/>
      <w:r w:rsidR="008A37D6">
        <w:rPr>
          <w:lang w:val="en-US"/>
        </w:rPr>
        <w:t>të</w:t>
      </w:r>
      <w:proofErr w:type="spellEnd"/>
      <w:r w:rsidR="008A37D6">
        <w:rPr>
          <w:lang w:val="en-US"/>
        </w:rPr>
        <w:t xml:space="preserve"> </w:t>
      </w:r>
      <w:proofErr w:type="spellStart"/>
      <w:r w:rsidRPr="008325FE">
        <w:rPr>
          <w:lang w:val="en-US"/>
        </w:rPr>
        <w:t>Qyteti</w:t>
      </w:r>
      <w:r w:rsidR="008A37D6">
        <w:rPr>
          <w:lang w:val="en-US"/>
        </w:rPr>
        <w:t>t</w:t>
      </w:r>
      <w:proofErr w:type="spellEnd"/>
      <w:r w:rsidRPr="008325FE">
        <w:rPr>
          <w:lang w:val="en-US"/>
        </w:rPr>
        <w:t xml:space="preserve"> </w:t>
      </w:r>
      <w:proofErr w:type="spellStart"/>
      <w:r w:rsidR="008A37D6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Prizrenit</w:t>
      </w:r>
      <w:proofErr w:type="spellEnd"/>
      <w:r w:rsidRPr="008325FE">
        <w:rPr>
          <w:lang w:val="en-US"/>
        </w:rPr>
        <w:t xml:space="preserve"> me </w:t>
      </w:r>
      <w:proofErr w:type="spellStart"/>
      <w:r w:rsidRPr="008325FE">
        <w:rPr>
          <w:lang w:val="en-US"/>
        </w:rPr>
        <w:t>gjatësi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përafërt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prej</w:t>
      </w:r>
      <w:proofErr w:type="spellEnd"/>
      <w:r w:rsidRPr="008325FE">
        <w:rPr>
          <w:lang w:val="en-US"/>
        </w:rPr>
        <w:t xml:space="preserve"> 3</w:t>
      </w:r>
      <w:proofErr w:type="gramStart"/>
      <w:r w:rsidRPr="008325FE">
        <w:rPr>
          <w:lang w:val="en-US"/>
        </w:rPr>
        <w:t>,0</w:t>
      </w:r>
      <w:proofErr w:type="gramEnd"/>
      <w:r w:rsidRPr="008325FE">
        <w:rPr>
          <w:lang w:val="en-US"/>
        </w:rPr>
        <w:t xml:space="preserve"> km; </w:t>
      </w:r>
      <w:proofErr w:type="spellStart"/>
      <w:r w:rsidRPr="008325FE">
        <w:rPr>
          <w:lang w:val="en-US"/>
        </w:rPr>
        <w:t>Libri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kuq</w:t>
      </w:r>
      <w:proofErr w:type="spellEnd"/>
      <w:r w:rsidRPr="008325FE">
        <w:rPr>
          <w:lang w:val="en-US"/>
        </w:rPr>
        <w:t xml:space="preserve"> FIDIC;</w:t>
      </w:r>
    </w:p>
    <w:p w:rsidR="005B0206" w:rsidRPr="008325FE" w:rsidRDefault="005B0206" w:rsidP="005B0206">
      <w:pPr>
        <w:rPr>
          <w:lang w:val="en-US"/>
        </w:rPr>
      </w:pPr>
      <w:proofErr w:type="spellStart"/>
      <w:r w:rsidRPr="008325FE">
        <w:rPr>
          <w:lang w:val="en-US"/>
        </w:rPr>
        <w:t>Kontrata</w:t>
      </w:r>
      <w:proofErr w:type="spellEnd"/>
      <w:r w:rsidRPr="008325FE">
        <w:rPr>
          <w:lang w:val="en-US"/>
        </w:rPr>
        <w:t xml:space="preserve"> e </w:t>
      </w:r>
      <w:proofErr w:type="spellStart"/>
      <w:r w:rsidRPr="008325FE">
        <w:rPr>
          <w:lang w:val="en-US"/>
        </w:rPr>
        <w:t>Punës</w:t>
      </w:r>
      <w:proofErr w:type="spellEnd"/>
      <w:r w:rsidRPr="008325FE">
        <w:rPr>
          <w:lang w:val="en-US"/>
        </w:rPr>
        <w:t xml:space="preserve"> 2: </w:t>
      </w:r>
      <w:proofErr w:type="spellStart"/>
      <w:r w:rsidRPr="008325FE">
        <w:rPr>
          <w:lang w:val="en-US"/>
        </w:rPr>
        <w:t>Rehabilitimi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i</w:t>
      </w:r>
      <w:proofErr w:type="spellEnd"/>
      <w:r w:rsidRPr="008325FE">
        <w:rPr>
          <w:lang w:val="en-US"/>
        </w:rPr>
        <w:t xml:space="preserve"> </w:t>
      </w:r>
      <w:proofErr w:type="spellStart"/>
      <w:r w:rsidR="008A37D6">
        <w:rPr>
          <w:lang w:val="en-US"/>
        </w:rPr>
        <w:t>rrugës</w:t>
      </w:r>
      <w:proofErr w:type="spellEnd"/>
      <w:r w:rsidR="008A37D6">
        <w:rPr>
          <w:lang w:val="en-US"/>
        </w:rPr>
        <w:t xml:space="preserve"> </w:t>
      </w:r>
      <w:r w:rsidRPr="008325FE">
        <w:rPr>
          <w:lang w:val="en-US"/>
        </w:rPr>
        <w:t>N</w:t>
      </w:r>
      <w:r w:rsidR="008A37D6">
        <w:rPr>
          <w:lang w:val="en-US"/>
        </w:rPr>
        <w:t xml:space="preserve"> </w:t>
      </w:r>
      <w:r w:rsidRPr="008325FE">
        <w:rPr>
          <w:lang w:val="en-US"/>
        </w:rPr>
        <w:t xml:space="preserve">25.3 </w:t>
      </w:r>
      <w:proofErr w:type="spellStart"/>
      <w:r w:rsidRPr="008325FE">
        <w:rPr>
          <w:lang w:val="en-US"/>
        </w:rPr>
        <w:t>nga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Kllokoti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në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Gjilan</w:t>
      </w:r>
      <w:proofErr w:type="spellEnd"/>
      <w:r w:rsidRPr="008325FE">
        <w:rPr>
          <w:lang w:val="en-US"/>
        </w:rPr>
        <w:t xml:space="preserve"> me </w:t>
      </w:r>
      <w:proofErr w:type="spellStart"/>
      <w:r w:rsidRPr="008325FE">
        <w:rPr>
          <w:lang w:val="en-US"/>
        </w:rPr>
        <w:t>gjatësi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përafërt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prej</w:t>
      </w:r>
      <w:proofErr w:type="spellEnd"/>
      <w:r w:rsidRPr="008325FE">
        <w:rPr>
          <w:lang w:val="en-US"/>
        </w:rPr>
        <w:t xml:space="preserve"> 11 km; </w:t>
      </w:r>
      <w:proofErr w:type="spellStart"/>
      <w:r w:rsidRPr="008325FE">
        <w:rPr>
          <w:lang w:val="en-US"/>
        </w:rPr>
        <w:t>Libri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kuq</w:t>
      </w:r>
      <w:proofErr w:type="spellEnd"/>
      <w:r w:rsidRPr="008325FE">
        <w:rPr>
          <w:lang w:val="en-US"/>
        </w:rPr>
        <w:t xml:space="preserve"> FIDIC;</w:t>
      </w:r>
    </w:p>
    <w:p w:rsidR="005B0206" w:rsidRPr="008325FE" w:rsidRDefault="005B0206" w:rsidP="005B0206">
      <w:pPr>
        <w:rPr>
          <w:lang w:val="en-US"/>
        </w:rPr>
      </w:pPr>
      <w:proofErr w:type="spellStart"/>
      <w:r w:rsidRPr="008325FE">
        <w:rPr>
          <w:lang w:val="en-US"/>
        </w:rPr>
        <w:t>Kontrata</w:t>
      </w:r>
      <w:proofErr w:type="spellEnd"/>
      <w:r w:rsidRPr="008325FE">
        <w:rPr>
          <w:lang w:val="en-US"/>
        </w:rPr>
        <w:t xml:space="preserve"> e </w:t>
      </w:r>
      <w:proofErr w:type="spellStart"/>
      <w:r w:rsidRPr="008325FE">
        <w:rPr>
          <w:lang w:val="en-US"/>
        </w:rPr>
        <w:t>Punës</w:t>
      </w:r>
      <w:proofErr w:type="spellEnd"/>
      <w:r w:rsidRPr="008325FE">
        <w:rPr>
          <w:lang w:val="en-US"/>
        </w:rPr>
        <w:t xml:space="preserve"> 3: </w:t>
      </w:r>
      <w:proofErr w:type="spellStart"/>
      <w:r w:rsidR="008A37D6">
        <w:rPr>
          <w:lang w:val="en-US"/>
        </w:rPr>
        <w:t>Zgjerimi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i</w:t>
      </w:r>
      <w:proofErr w:type="spellEnd"/>
      <w:r w:rsidRPr="008325FE">
        <w:rPr>
          <w:lang w:val="en-US"/>
        </w:rPr>
        <w:t xml:space="preserve"> </w:t>
      </w:r>
      <w:proofErr w:type="spellStart"/>
      <w:r w:rsidR="008A37D6" w:rsidRPr="008325FE">
        <w:rPr>
          <w:lang w:val="en-US"/>
        </w:rPr>
        <w:t>Rrugës</w:t>
      </w:r>
      <w:proofErr w:type="spellEnd"/>
      <w:r w:rsidR="008A37D6" w:rsidRPr="008325FE">
        <w:rPr>
          <w:lang w:val="en-US"/>
        </w:rPr>
        <w:t xml:space="preserve"> </w:t>
      </w:r>
      <w:r w:rsidRPr="008325FE">
        <w:rPr>
          <w:lang w:val="en-US"/>
        </w:rPr>
        <w:t>N</w:t>
      </w:r>
      <w:r w:rsidR="008A37D6">
        <w:rPr>
          <w:lang w:val="en-US"/>
        </w:rPr>
        <w:t xml:space="preserve"> </w:t>
      </w:r>
      <w:r w:rsidRPr="008325FE">
        <w:rPr>
          <w:lang w:val="en-US"/>
        </w:rPr>
        <w:t xml:space="preserve">25.2 </w:t>
      </w:r>
      <w:proofErr w:type="spellStart"/>
      <w:r w:rsidR="008A37D6">
        <w:rPr>
          <w:lang w:val="en-US"/>
        </w:rPr>
        <w:t>në</w:t>
      </w:r>
      <w:proofErr w:type="spellEnd"/>
      <w:r w:rsidR="008A37D6">
        <w:rPr>
          <w:lang w:val="en-US"/>
        </w:rPr>
        <w:t xml:space="preserve"> </w:t>
      </w:r>
      <w:proofErr w:type="spellStart"/>
      <w:r w:rsidR="008A37D6">
        <w:rPr>
          <w:lang w:val="en-US"/>
        </w:rPr>
        <w:t>hyrje</w:t>
      </w:r>
      <w:proofErr w:type="spellEnd"/>
      <w:r w:rsidR="008A37D6">
        <w:rPr>
          <w:lang w:val="en-US"/>
        </w:rPr>
        <w:t xml:space="preserve"> </w:t>
      </w:r>
      <w:proofErr w:type="spellStart"/>
      <w:r w:rsidR="008A37D6">
        <w:rPr>
          <w:lang w:val="en-US"/>
        </w:rPr>
        <w:t>t</w:t>
      </w:r>
      <w:r w:rsidRPr="008325FE">
        <w:rPr>
          <w:lang w:val="en-US"/>
        </w:rPr>
        <w:t>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Gjilan</w:t>
      </w:r>
      <w:r w:rsidR="008A37D6">
        <w:rPr>
          <w:lang w:val="en-US"/>
        </w:rPr>
        <w:t>it</w:t>
      </w:r>
      <w:proofErr w:type="spellEnd"/>
      <w:r w:rsidRPr="008325FE">
        <w:rPr>
          <w:lang w:val="en-US"/>
        </w:rPr>
        <w:t xml:space="preserve"> me </w:t>
      </w:r>
      <w:proofErr w:type="spellStart"/>
      <w:r w:rsidRPr="008325FE">
        <w:rPr>
          <w:lang w:val="en-US"/>
        </w:rPr>
        <w:t>gjatësi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përafërt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prej</w:t>
      </w:r>
      <w:proofErr w:type="spellEnd"/>
      <w:r w:rsidRPr="008325FE">
        <w:rPr>
          <w:lang w:val="en-US"/>
        </w:rPr>
        <w:t xml:space="preserve"> 3 km; </w:t>
      </w:r>
      <w:proofErr w:type="spellStart"/>
      <w:r w:rsidRPr="008325FE">
        <w:rPr>
          <w:lang w:val="en-US"/>
        </w:rPr>
        <w:t>Libri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kuq</w:t>
      </w:r>
      <w:proofErr w:type="spellEnd"/>
      <w:r w:rsidRPr="008325FE">
        <w:rPr>
          <w:lang w:val="en-US"/>
        </w:rPr>
        <w:t xml:space="preserve"> FIDIC;</w:t>
      </w:r>
    </w:p>
    <w:p w:rsidR="005B0206" w:rsidRPr="008325FE" w:rsidRDefault="005B0206" w:rsidP="005B0206">
      <w:pPr>
        <w:rPr>
          <w:lang w:val="en-US"/>
        </w:rPr>
      </w:pPr>
      <w:proofErr w:type="spellStart"/>
      <w:r w:rsidRPr="008325FE">
        <w:rPr>
          <w:lang w:val="en-US"/>
        </w:rPr>
        <w:t>Kontrata</w:t>
      </w:r>
      <w:proofErr w:type="spellEnd"/>
      <w:r w:rsidRPr="008325FE">
        <w:rPr>
          <w:lang w:val="en-US"/>
        </w:rPr>
        <w:t xml:space="preserve"> e </w:t>
      </w:r>
      <w:proofErr w:type="spellStart"/>
      <w:r w:rsidRPr="008325FE">
        <w:rPr>
          <w:lang w:val="en-US"/>
        </w:rPr>
        <w:t>Punës</w:t>
      </w:r>
      <w:proofErr w:type="spellEnd"/>
      <w:r w:rsidRPr="008325FE">
        <w:rPr>
          <w:lang w:val="en-US"/>
        </w:rPr>
        <w:t xml:space="preserve"> 4: </w:t>
      </w:r>
      <w:proofErr w:type="spellStart"/>
      <w:r w:rsidR="008A37D6">
        <w:rPr>
          <w:lang w:val="en-US"/>
        </w:rPr>
        <w:t>Zgjerimi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Rrugës</w:t>
      </w:r>
      <w:proofErr w:type="spellEnd"/>
      <w:r w:rsidRPr="008325FE">
        <w:rPr>
          <w:lang w:val="en-US"/>
        </w:rPr>
        <w:t xml:space="preserve"> </w:t>
      </w:r>
      <w:r w:rsidR="008A37D6">
        <w:rPr>
          <w:lang w:val="en-US"/>
        </w:rPr>
        <w:t xml:space="preserve">N 2 </w:t>
      </w:r>
      <w:proofErr w:type="spellStart"/>
      <w:r w:rsidR="008A37D6">
        <w:rPr>
          <w:lang w:val="en-US"/>
        </w:rPr>
        <w:t>n</w:t>
      </w:r>
      <w:r w:rsidRPr="008325FE">
        <w:rPr>
          <w:lang w:val="en-US"/>
        </w:rPr>
        <w:t>ë</w:t>
      </w:r>
      <w:proofErr w:type="spellEnd"/>
      <w:r w:rsidRPr="008325FE">
        <w:rPr>
          <w:lang w:val="en-US"/>
        </w:rPr>
        <w:t xml:space="preserve"> </w:t>
      </w:r>
      <w:proofErr w:type="spellStart"/>
      <w:r w:rsidR="008A37D6">
        <w:rPr>
          <w:lang w:val="en-US"/>
        </w:rPr>
        <w:t>hyrje</w:t>
      </w:r>
      <w:proofErr w:type="spellEnd"/>
      <w:r w:rsidR="008A37D6">
        <w:rPr>
          <w:lang w:val="en-US"/>
        </w:rPr>
        <w:t xml:space="preserve"> </w:t>
      </w:r>
      <w:proofErr w:type="spellStart"/>
      <w:r w:rsidR="008A37D6">
        <w:rPr>
          <w:lang w:val="en-US"/>
        </w:rPr>
        <w:t>të</w:t>
      </w:r>
      <w:proofErr w:type="spellEnd"/>
      <w:r w:rsidR="008A37D6">
        <w:rPr>
          <w:lang w:val="en-US"/>
        </w:rPr>
        <w:t xml:space="preserve"> </w:t>
      </w:r>
      <w:proofErr w:type="spellStart"/>
      <w:r w:rsidR="008A37D6">
        <w:rPr>
          <w:lang w:val="en-US"/>
        </w:rPr>
        <w:t>Qytetit</w:t>
      </w:r>
      <w:proofErr w:type="spellEnd"/>
      <w:r w:rsidRPr="008325FE">
        <w:rPr>
          <w:lang w:val="en-US"/>
        </w:rPr>
        <w:t xml:space="preserve"> </w:t>
      </w:r>
      <w:proofErr w:type="spellStart"/>
      <w:r w:rsidR="008A37D6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Ferizajt</w:t>
      </w:r>
      <w:proofErr w:type="spellEnd"/>
      <w:r w:rsidRPr="008325FE">
        <w:rPr>
          <w:lang w:val="en-US"/>
        </w:rPr>
        <w:t xml:space="preserve"> me </w:t>
      </w:r>
      <w:proofErr w:type="spellStart"/>
      <w:r w:rsidRPr="008325FE">
        <w:rPr>
          <w:lang w:val="en-US"/>
        </w:rPr>
        <w:t>gjatësi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përafërt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prej</w:t>
      </w:r>
      <w:proofErr w:type="spellEnd"/>
      <w:r w:rsidRPr="008325FE">
        <w:rPr>
          <w:lang w:val="en-US"/>
        </w:rPr>
        <w:t xml:space="preserve"> 5</w:t>
      </w:r>
      <w:proofErr w:type="gramStart"/>
      <w:r w:rsidRPr="008325FE">
        <w:rPr>
          <w:lang w:val="en-US"/>
        </w:rPr>
        <w:t>,6</w:t>
      </w:r>
      <w:proofErr w:type="gramEnd"/>
      <w:r w:rsidRPr="008325FE">
        <w:rPr>
          <w:lang w:val="en-US"/>
        </w:rPr>
        <w:t xml:space="preserve"> km; </w:t>
      </w:r>
      <w:proofErr w:type="spellStart"/>
      <w:r w:rsidRPr="008325FE">
        <w:rPr>
          <w:lang w:val="en-US"/>
        </w:rPr>
        <w:t>Libri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kuq</w:t>
      </w:r>
      <w:proofErr w:type="spellEnd"/>
      <w:r w:rsidRPr="008325FE">
        <w:rPr>
          <w:lang w:val="en-US"/>
        </w:rPr>
        <w:t xml:space="preserve"> FIDIC;</w:t>
      </w:r>
    </w:p>
    <w:p w:rsidR="005B0206" w:rsidRPr="008325FE" w:rsidRDefault="005B0206" w:rsidP="005B0206">
      <w:pPr>
        <w:rPr>
          <w:lang w:val="en-US"/>
        </w:rPr>
      </w:pPr>
    </w:p>
    <w:p w:rsidR="005B0206" w:rsidRPr="008325FE" w:rsidRDefault="005B0206" w:rsidP="005B0206">
      <w:pPr>
        <w:rPr>
          <w:lang w:val="en-US"/>
        </w:rPr>
      </w:pPr>
      <w:proofErr w:type="spellStart"/>
      <w:r w:rsidRPr="008325FE">
        <w:rPr>
          <w:lang w:val="en-US"/>
        </w:rPr>
        <w:t>Caktimi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pritet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fillojë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në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maj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vitit</w:t>
      </w:r>
      <w:proofErr w:type="spellEnd"/>
      <w:r w:rsidRPr="008325FE">
        <w:rPr>
          <w:lang w:val="en-US"/>
        </w:rPr>
        <w:t xml:space="preserve"> 2019 </w:t>
      </w:r>
      <w:proofErr w:type="spellStart"/>
      <w:r w:rsidRPr="008325FE">
        <w:rPr>
          <w:lang w:val="en-US"/>
        </w:rPr>
        <w:t>dhe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ka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një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kohëzgjatje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përgjithshme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prej</w:t>
      </w:r>
      <w:proofErr w:type="spellEnd"/>
      <w:r w:rsidRPr="008325FE">
        <w:rPr>
          <w:lang w:val="en-US"/>
        </w:rPr>
        <w:t xml:space="preserve"> 24 </w:t>
      </w:r>
      <w:proofErr w:type="spellStart"/>
      <w:r w:rsidRPr="008325FE">
        <w:rPr>
          <w:lang w:val="en-US"/>
        </w:rPr>
        <w:t>muajsh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për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implementimin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dhe</w:t>
      </w:r>
      <w:proofErr w:type="spellEnd"/>
      <w:r w:rsidRPr="008325FE">
        <w:rPr>
          <w:lang w:val="en-US"/>
        </w:rPr>
        <w:t xml:space="preserve"> 24 </w:t>
      </w:r>
      <w:proofErr w:type="spellStart"/>
      <w:r w:rsidRPr="008325FE">
        <w:rPr>
          <w:lang w:val="en-US"/>
        </w:rPr>
        <w:t>muaj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për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periudhën</w:t>
      </w:r>
      <w:proofErr w:type="spellEnd"/>
      <w:r w:rsidRPr="008325FE">
        <w:rPr>
          <w:lang w:val="en-US"/>
        </w:rPr>
        <w:t xml:space="preserve"> e </w:t>
      </w:r>
      <w:proofErr w:type="spellStart"/>
      <w:r w:rsidRPr="008325FE">
        <w:rPr>
          <w:lang w:val="en-US"/>
        </w:rPr>
        <w:t>njoftimit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të</w:t>
      </w:r>
      <w:proofErr w:type="spellEnd"/>
      <w:r w:rsidRPr="008325FE">
        <w:rPr>
          <w:lang w:val="en-US"/>
        </w:rPr>
        <w:t xml:space="preserve"> </w:t>
      </w:r>
      <w:proofErr w:type="spellStart"/>
      <w:r w:rsidRPr="008325FE">
        <w:rPr>
          <w:lang w:val="en-US"/>
        </w:rPr>
        <w:t>defekteve</w:t>
      </w:r>
      <w:proofErr w:type="spellEnd"/>
      <w:r w:rsidRPr="008325FE">
        <w:rPr>
          <w:lang w:val="en-US"/>
        </w:rPr>
        <w:t xml:space="preserve"> (DNP).</w:t>
      </w:r>
    </w:p>
    <w:p w:rsidR="005B0206" w:rsidRPr="008325FE" w:rsidRDefault="005B0206" w:rsidP="005B0206">
      <w:pPr>
        <w:rPr>
          <w:lang w:val="en-US"/>
        </w:rPr>
      </w:pPr>
    </w:p>
    <w:p w:rsidR="005B0206" w:rsidRPr="008325FE" w:rsidRDefault="005B0206" w:rsidP="005B0206">
      <w:r w:rsidRPr="008325FE">
        <w:t>Kohëzgjatja e kontratave individuale parashikohet si më poshtë:</w:t>
      </w:r>
    </w:p>
    <w:p w:rsidR="005B0206" w:rsidRPr="008325FE" w:rsidRDefault="005B0206" w:rsidP="005B0206"/>
    <w:p w:rsidR="005B0206" w:rsidRPr="008325FE" w:rsidRDefault="005B0206" w:rsidP="005B0206">
      <w:r w:rsidRPr="008325FE">
        <w:t>Kontrata e Punës 1: 18 muaj implementimi + 24 muaj DNP</w:t>
      </w:r>
    </w:p>
    <w:p w:rsidR="005B0206" w:rsidRPr="008325FE" w:rsidRDefault="005B0206" w:rsidP="005B0206">
      <w:r w:rsidRPr="008325FE">
        <w:t>Kontrata e Punës 2: Implementimi 18 muaj + 24 muaj DNP</w:t>
      </w:r>
    </w:p>
    <w:p w:rsidR="005B0206" w:rsidRPr="008325FE" w:rsidRDefault="005B0206" w:rsidP="005B0206">
      <w:r w:rsidRPr="008325FE">
        <w:lastRenderedPageBreak/>
        <w:t>Kontrata e Punës 3: 18 muaj implementimi + 24 muaj DNP</w:t>
      </w:r>
    </w:p>
    <w:p w:rsidR="005B0206" w:rsidRPr="008325FE" w:rsidRDefault="005B0206" w:rsidP="005B0206">
      <w:r w:rsidRPr="008325FE">
        <w:t>Kontrata e Punimeve 4: Implementimi 24 muaj + 24 muaj DNP</w:t>
      </w:r>
    </w:p>
    <w:p w:rsidR="005B0206" w:rsidRPr="008325FE" w:rsidRDefault="005B0206" w:rsidP="005B0206"/>
    <w:p w:rsidR="005B0206" w:rsidRPr="008325FE" w:rsidRDefault="005B0206" w:rsidP="005B0206">
      <w:r w:rsidRPr="008325FE">
        <w:t>Data fillestare dhe përfundimtare do të përcaktohen me dhënien e suksesshme të të gjitha kontratave individuale. Konsulentëve të përzgjedhur në listën e ngushtë do t'u kërkohet të ofrojnë propozime të krahasueshme për qëllime të vlerësimit të barabartë. Plani aktual i punës duhet të rregullohet bazuar në ecurinë e shpërblimeve dhe fillimit të çdo kontrate pune.</w:t>
      </w:r>
    </w:p>
    <w:p w:rsidR="005B0206" w:rsidRPr="008325FE" w:rsidRDefault="005B0206" w:rsidP="005B0206"/>
    <w:p w:rsidR="005B0206" w:rsidRPr="008325FE" w:rsidRDefault="005B0206" w:rsidP="005B0206">
      <w:r w:rsidRPr="008325FE">
        <w:t>Vlerësimi i kostos (pa TVSH):</w:t>
      </w:r>
    </w:p>
    <w:p w:rsidR="005B0206" w:rsidRPr="008325FE" w:rsidRDefault="005B0206" w:rsidP="005B0206">
      <w:r w:rsidRPr="008325FE">
        <w:t>EUR 1,200,000</w:t>
      </w:r>
    </w:p>
    <w:p w:rsidR="005B0206" w:rsidRPr="008325FE" w:rsidRDefault="005B0206" w:rsidP="005B0206"/>
    <w:p w:rsidR="005B0206" w:rsidRPr="008325FE" w:rsidRDefault="005B0206" w:rsidP="005B0206">
      <w:r w:rsidRPr="008325FE">
        <w:t>Ky përzgjedhje konsulenti do të kryhet nga prokurimi elektronik duke përdorur portalin e EBRD-së për E-Prokurim (ECEPP). Firmat e interesuara duhet të regjistrohen në ECEPP në këtë link:</w:t>
      </w:r>
    </w:p>
    <w:p w:rsidR="005B0206" w:rsidRPr="008325FE" w:rsidRDefault="005B0206" w:rsidP="005B0206"/>
    <w:p w:rsidR="005B0206" w:rsidRPr="008325FE" w:rsidRDefault="005B0206" w:rsidP="005B0206">
      <w:r w:rsidRPr="008325FE">
        <w:t>https://ecepp.ebrd.com/respond/C3U7X896VR</w:t>
      </w:r>
    </w:p>
    <w:p w:rsidR="005B0206" w:rsidRPr="008325FE" w:rsidRDefault="005B0206" w:rsidP="005B0206"/>
    <w:p w:rsidR="005B0206" w:rsidRPr="008325FE" w:rsidRDefault="005B0206" w:rsidP="005B0206">
      <w:r w:rsidRPr="008325FE">
        <w:t xml:space="preserve">dhe të shprehin një interes në këtë detyrë. DMK për këtë detyrë është në dispozicion për firmat e regjistruara në ECEPP pa pagesë në lidhjen e mësipërme. Kushtet e plota për pjesëmarrje janë të përfshira në dokumente. Konsulentët e ardhshëm mund të kërkojnë sqarime dhe informacione të mëtejshme nga klienti përmes ECEPP. Pas kësaj ftese për shprehje interesi, një listë e shkurtër e firmave të kualifikuara do të formohet zyrtarisht në bazë të kritereve të listës së ngushtë të përcaktuar në DMK. </w:t>
      </w:r>
      <w:r w:rsidR="008A37D6">
        <w:t xml:space="preserve">Kompanitë </w:t>
      </w:r>
      <w:r w:rsidRPr="008325FE">
        <w:t>Konsulent</w:t>
      </w:r>
      <w:r w:rsidR="008A37D6">
        <w:t>e</w:t>
      </w:r>
      <w:r w:rsidRPr="008325FE">
        <w:t xml:space="preserve"> </w:t>
      </w:r>
      <w:r w:rsidR="008A37D6">
        <w:t>të</w:t>
      </w:r>
      <w:r w:rsidRPr="008325FE">
        <w:t xml:space="preserve"> përzgjedhur</w:t>
      </w:r>
      <w:r w:rsidR="008A37D6">
        <w:t>a</w:t>
      </w:r>
      <w:r w:rsidRPr="008325FE">
        <w:t xml:space="preserve"> do të ftohen për të paraqitur propozime.</w:t>
      </w:r>
    </w:p>
    <w:p w:rsidR="005B0206" w:rsidRDefault="005B0206" w:rsidP="005B0206"/>
    <w:p w:rsidR="005B0206" w:rsidRDefault="005B0206" w:rsidP="005B0206">
      <w:r>
        <w:t>Afati i fundit për dorëzimin e shprehjeve të interesit është:</w:t>
      </w:r>
    </w:p>
    <w:p w:rsidR="005B0206" w:rsidRDefault="005B0206" w:rsidP="005B0206">
      <w:r>
        <w:t>05 mars 2019</w:t>
      </w:r>
    </w:p>
    <w:p w:rsidR="005B0206" w:rsidRPr="008325FE" w:rsidRDefault="005B0206" w:rsidP="005B0206"/>
    <w:p w:rsidR="005B0206" w:rsidRPr="008325FE" w:rsidRDefault="005B0206" w:rsidP="005B0206">
      <w:r w:rsidRPr="008325FE">
        <w:t>Më shumë informacion mund të gjendet në lidhjen e mëposhtme:</w:t>
      </w:r>
    </w:p>
    <w:p w:rsidR="005B0206" w:rsidRPr="008325FE" w:rsidRDefault="005B0206" w:rsidP="005B0206"/>
    <w:p w:rsidR="005B0206" w:rsidRDefault="001A5E08" w:rsidP="005B0206">
      <w:hyperlink r:id="rId4" w:history="1">
        <w:r w:rsidR="005B0206" w:rsidRPr="00A96328">
          <w:rPr>
            <w:rStyle w:val="Hyperlink"/>
          </w:rPr>
          <w:t>https://ecepp.ebrd.com/delta/viewNotice.html?displayNoticeId=8047355</w:t>
        </w:r>
      </w:hyperlink>
      <w:r w:rsidR="005B0206" w:rsidRPr="000B33D6">
        <w:t xml:space="preserve"> </w:t>
      </w:r>
    </w:p>
    <w:p w:rsidR="005B0206" w:rsidRPr="008325FE" w:rsidRDefault="005B0206" w:rsidP="005B0206"/>
    <w:p w:rsidR="001A5E08" w:rsidRDefault="001A5E08" w:rsidP="005B0206">
      <w:r>
        <w:t>Teksti i mësipërm eshte vetem informues formal, ndersa teksti ne origjinal dhe te gjitha informacionet relevante jane ne gjuhen angleze dhe te publikuara ne Linkun e mesiperme.</w:t>
      </w:r>
    </w:p>
    <w:p w:rsidR="001A5E08" w:rsidRDefault="001A5E08" w:rsidP="005B0206"/>
    <w:p w:rsidR="005B0206" w:rsidRPr="008325FE" w:rsidRDefault="005B0206" w:rsidP="005B0206">
      <w:r w:rsidRPr="008325FE">
        <w:t>Adresa e klientit:</w:t>
      </w:r>
    </w:p>
    <w:p w:rsidR="005B0206" w:rsidRPr="008325FE" w:rsidRDefault="005B0206" w:rsidP="005B0206">
      <w:r w:rsidRPr="008325FE">
        <w:t>Z. Qamil Feka</w:t>
      </w:r>
    </w:p>
    <w:p w:rsidR="005B0206" w:rsidRPr="008325FE" w:rsidRDefault="005B0206" w:rsidP="005B0206">
      <w:r w:rsidRPr="008325FE">
        <w:t>Ministria e Infrastrukturës</w:t>
      </w:r>
      <w:r w:rsidR="001A5E08">
        <w:t xml:space="preserve"> dhe Transportit</w:t>
      </w:r>
    </w:p>
    <w:p w:rsidR="005B0206" w:rsidRPr="008325FE" w:rsidRDefault="005B0206" w:rsidP="005B0206">
      <w:bookmarkStart w:id="0" w:name="_GoBack"/>
      <w:bookmarkEnd w:id="0"/>
      <w:r w:rsidRPr="008325FE">
        <w:t>Njësia për Implementimin e Projekteve për Rrugët Regjionale</w:t>
      </w:r>
    </w:p>
    <w:p w:rsidR="005B0206" w:rsidRPr="008325FE" w:rsidRDefault="005B0206" w:rsidP="005B0206">
      <w:r w:rsidRPr="008325FE">
        <w:t>Ndërtesa e Odës Ekonomike të Kosovës, kati i parë, Prishtinë, 10000, Kosovë</w:t>
      </w:r>
    </w:p>
    <w:p w:rsidR="005B0206" w:rsidRDefault="005B0206" w:rsidP="005B0206">
      <w:r w:rsidRPr="008325FE">
        <w:rPr>
          <w:lang w:val="en-US"/>
        </w:rPr>
        <w:t>Tel. +38138/20028610, Email: Qamil.Feka@rks-gov.ne</w:t>
      </w:r>
      <w:r>
        <w:rPr>
          <w:lang w:val="en-US"/>
        </w:rPr>
        <w:t>t</w:t>
      </w:r>
    </w:p>
    <w:sectPr w:rsidR="005B0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06"/>
    <w:rsid w:val="001A5E08"/>
    <w:rsid w:val="005B0206"/>
    <w:rsid w:val="0080036A"/>
    <w:rsid w:val="008A37D6"/>
    <w:rsid w:val="00E4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7C185-964C-4A89-A704-C351CB1A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206"/>
    <w:pPr>
      <w:spacing w:after="0" w:line="240" w:lineRule="auto"/>
    </w:pPr>
    <w:rPr>
      <w:lang w:val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2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epp.ebrd.com/delta/viewNotice.html?displayNoticeId=80473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Qamil Feka</dc:creator>
  <cp:keywords/>
  <dc:description/>
  <cp:lastModifiedBy>Qamil Feka</cp:lastModifiedBy>
  <cp:revision>3</cp:revision>
  <dcterms:created xsi:type="dcterms:W3CDTF">2019-02-01T09:39:00Z</dcterms:created>
  <dcterms:modified xsi:type="dcterms:W3CDTF">2019-02-08T10:39:00Z</dcterms:modified>
</cp:coreProperties>
</file>