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9C2749" w:rsidRDefault="009C2749" w:rsidP="009C274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/>
          <w:b/>
          <w:bCs/>
          <w:sz w:val="20"/>
        </w:rPr>
        <w:t>Institucioni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Ministria e Infrastrukturës dhe Transportit   </w:t>
      </w:r>
      <w:r>
        <w:rPr>
          <w:rFonts w:ascii="Calibri" w:hAnsi="Calibri" w:cs="Calibri"/>
          <w:sz w:val="18"/>
          <w:szCs w:val="18"/>
          <w:u w:val="single"/>
        </w:rPr>
        <w:t>Vazhdon afatin e konkursit per kete vende pune:</w:t>
      </w:r>
      <w:r>
        <w:rPr>
          <w:rFonts w:ascii="Calibri" w:hAnsi="Calibri" w:cs="Calibri"/>
          <w:sz w:val="18"/>
          <w:szCs w:val="18"/>
        </w:rPr>
        <w:t xml:space="preserve">                    </w:t>
      </w:r>
    </w:p>
    <w:p w:rsidR="009C2749" w:rsidRDefault="009C2749" w:rsidP="009C274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sz w:val="20"/>
        </w:rPr>
        <w:t>Institucija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Ministarstvo Infrastrukture i Transporta    </w:t>
      </w:r>
      <w:r>
        <w:rPr>
          <w:rFonts w:ascii="Times New Roman" w:hAnsi="Times New Roman"/>
          <w:sz w:val="20"/>
        </w:rPr>
        <w:t>Produzava rok konkursa za sledeče radno mesto: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>Lartë</w:t>
      </w:r>
      <w:proofErr w:type="spellEnd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8C409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DB4DBF" w:rsidRPr="00DB4DBF">
        <w:rPr>
          <w:rFonts w:ascii="Times New Roman" w:hAnsi="Times New Roman"/>
          <w:b/>
          <w:sz w:val="16"/>
          <w:szCs w:val="16"/>
          <w:u w:val="single"/>
        </w:rPr>
        <w:t xml:space="preserve">Visoki </w:t>
      </w:r>
      <w:r w:rsidR="00DB4DBF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</w:t>
      </w:r>
      <w:r w:rsidR="00114510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lužbenik/ca</w:t>
      </w:r>
      <w:r w:rsidR="009C5AB9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za nabavke</w:t>
      </w:r>
      <w:r w:rsidR="008C409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DB4DBF">
        <w:rPr>
          <w:rFonts w:ascii="Calibri" w:hAnsi="Calibri" w:cs="Calibri"/>
          <w:b/>
          <w:bCs/>
          <w:sz w:val="16"/>
          <w:szCs w:val="16"/>
        </w:rPr>
        <w:t>profesional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DB4DBF">
        <w:rPr>
          <w:rFonts w:asciiTheme="minorHAnsi" w:hAnsiTheme="minorHAnsi"/>
          <w:b/>
          <w:sz w:val="16"/>
          <w:szCs w:val="16"/>
        </w:rPr>
        <w:t>8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504D49">
        <w:rPr>
          <w:rFonts w:ascii="Calibri" w:hAnsi="Calibri" w:cs="Calibri"/>
          <w:b/>
          <w:sz w:val="16"/>
          <w:szCs w:val="16"/>
        </w:rPr>
        <w:t>5767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Harton planet e punës në pajtim me mbikëqyrësin për zbatimin e detyrave të përcaktuara në bazë të objektivave të njësisë dhe jep rekomandime lidhur me realizimin objektivave të njësisë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Udhëheq grupet punuese në fushën profesionale specifike kur kërkohet dhe kryen detyra të specializuara në fushën specifike si dhe ndihmon stafin tjetër të institucionit në realizimin e detyrave dhe përgjegjësive të tyre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Në bashkëpunim me mbikëqyrësin analizon dhe vlerëson realizimin e objektivave dhe planit të punës të njësisë dhe harton raporte mbi progresin e arritur dhe rekomandon përmirësime nëse kërkohet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që të gjitha kërkesat për prokurim janë në pajtim me legjislacionin dhe rregullat e prokurimit publik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Përgatit kontrata dhe siguron që metodat e prokurimit dhe teknikat janë të kuptueshme dhe zbatohen nga ana  zyrtaret tjerë të prokurimit</w:t>
      </w:r>
    </w:p>
    <w:p w:rsidR="0085562B" w:rsidRPr="0085562B" w:rsidRDefault="0085562B" w:rsidP="0085562B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Përgatit forma dhe procedura standarde, varësisht nga metoda e prokurimit dhe siguron që ftesat për oferta për tenderë dhe dërgimi i tyre është bërë me kohë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mbajtjen e të dhënave detale për të gjithë ofertuesit pjesëmarrës, për veprimet dhe vendimet e marra, si dhe nënshkrimi i komenteve nga secili anëtar</w:t>
      </w:r>
    </w:p>
    <w:p w:rsidR="00DB4DBF" w:rsidRPr="00DB4DBF" w:rsidRDefault="00DB4DBF" w:rsidP="00DB4D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Kryen edhe punë tjera në pajtim me qëllimin e vendit të punës të cilat mund të kërkohen kohë pas kohe nga mbikqyersi</w:t>
      </w:r>
    </w:p>
    <w:p w:rsidR="00DB4DBF" w:rsidRPr="00DB4DBF" w:rsidRDefault="00DB4DBF" w:rsidP="00DB4DBF">
      <w:pPr>
        <w:pStyle w:val="ListParagraph"/>
        <w:rPr>
          <w:rFonts w:ascii="Times New Roman" w:hAnsi="Times New Roman"/>
          <w:sz w:val="16"/>
          <w:szCs w:val="16"/>
        </w:rPr>
      </w:pPr>
    </w:p>
    <w:p w:rsidR="00DB4DBF" w:rsidRPr="00DB4DBF" w:rsidRDefault="00DB4DBF" w:rsidP="00DB4DBF">
      <w:pPr>
        <w:pStyle w:val="ListParagraph"/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Izrađuje planove rada u saglasnosti sa nadzornikom za sprovođenje postavljenih zadataka na osnovu objektiva jedinice i daje preporuke u vezi realizovanja objektiva jedinice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Rukovodi radnim grupama na specifičnoj profesionalnoj oblasti i vrši specijalizovane zadatke iz specifične oblasti, kao i pomaže drugom osoblju institucije na realizovanju njihovih zadataka i odgovornosti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U saradnji sa nadzornikom analizira realizovanje objektiva i plana rada jedinici, izrađuje izveštaje o postignutom napredku i preporučuje posboljšanja ako se to zahteva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da svi zahtevi za nabavku budu u skladu sa zakonodavstvom i pravilima javne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ugovore i vodi računa  da metode i tehnike nabavke budu razumljive i da se sprovode od strane sotalih službenika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obrazce i standardne procedure, u zavisnosti od metode nabavke i vodi računa  da pozivi za podnošenje ponuda za tender i njihovo slanje budu izvršeni na vreme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za čuvanje detaljnih podataka učesnika na tenderu, podatke o donetim odlukama, kao i o potpisivanju komentara od svakog člana komisije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Izvršava i ostale zadatke u skladu sa ciljem radnog mesta koje se mogu zahtevati povremeno od strane nadzornika</w:t>
      </w:r>
    </w:p>
    <w:p w:rsidR="00114510" w:rsidRPr="0085562B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047443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>: Ekonomik, Juridik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,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Elektro,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Arkitekturë,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Ndërtimtari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, 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Elektrotehnike,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Arkitekture,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 Gradev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i</w:t>
      </w:r>
      <w:r w:rsidR="00047443">
        <w:rPr>
          <w:rFonts w:ascii="Calibri" w:hAnsi="Calibri"/>
          <w:b/>
          <w:sz w:val="16"/>
          <w:szCs w:val="16"/>
          <w:u w:val="single"/>
        </w:rPr>
        <w:t>n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arstva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047443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</w:t>
      </w:r>
      <w:r w:rsidR="00047443" w:rsidRPr="00047443">
        <w:rPr>
          <w:sz w:val="16"/>
          <w:szCs w:val="16"/>
        </w:rPr>
        <w:t>Ekonomik, Juridik, Elektro, Arkitekturë, Ndërtimtari</w:t>
      </w:r>
    </w:p>
    <w:p w:rsidR="00E646BF" w:rsidRDefault="0085562B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Tri</w:t>
      </w:r>
      <w:r w:rsidR="00774BFC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="00774BFC"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 w:rsidR="00774BFC"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295D81" w:rsidRDefault="00295D81" w:rsidP="00295D8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95D81">
        <w:rPr>
          <w:sz w:val="16"/>
          <w:szCs w:val="16"/>
        </w:rPr>
        <w:t>Çertifikata themelore e prokurimit është përparësi</w:t>
      </w:r>
    </w:p>
    <w:p w:rsidR="005E7A04" w:rsidRPr="005E7A04" w:rsidRDefault="0085562B" w:rsidP="0085562B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5562B">
        <w:rPr>
          <w:sz w:val="16"/>
          <w:szCs w:val="16"/>
        </w:rPr>
        <w:t>Njohuri të thellë dhe të specializuar në fushën e prokurimit publik</w:t>
      </w:r>
      <w:r w:rsidR="005E7A04" w:rsidRPr="005E7A04">
        <w:rPr>
          <w:sz w:val="16"/>
          <w:szCs w:val="16"/>
        </w:rPr>
        <w:t xml:space="preserve"> 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Njohuri të ligjeve dhe rregulloreve të aplikueshme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në komunikim planifikim të punës dhe udhëheqje të ekipit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 hulumtuese, analitike, vlerësuese dhe formulim të rekomandimeve dhe këshillave profesionale</w:t>
      </w:r>
    </w:p>
    <w:p w:rsidR="00B701F8" w:rsidRPr="002A45E6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kompjuterike në aplikacione të programeve (Word, Excel, Power Point, Access)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Pr="00047443" w:rsidRDefault="00E646BF" w:rsidP="00047443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047443">
        <w:rPr>
          <w:sz w:val="16"/>
          <w:szCs w:val="16"/>
        </w:rPr>
        <w:t xml:space="preserve">Univerzitetska Diploma: </w:t>
      </w:r>
      <w:r w:rsidR="00047443" w:rsidRPr="00047443">
        <w:rPr>
          <w:sz w:val="16"/>
          <w:szCs w:val="16"/>
        </w:rPr>
        <w:t>Ekonomski, Pravni, Elektrotehnike, Arkitekture, Gradevinarstva</w:t>
      </w:r>
    </w:p>
    <w:p w:rsidR="005E7A04" w:rsidRDefault="00A45669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Tri  (3</w:t>
      </w:r>
      <w:r w:rsidR="005E7A04" w:rsidRPr="005E7A04">
        <w:rPr>
          <w:sz w:val="16"/>
          <w:szCs w:val="16"/>
        </w:rPr>
        <w:t xml:space="preserve">) godine </w:t>
      </w:r>
      <w:r w:rsidR="00774BFC">
        <w:rPr>
          <w:sz w:val="16"/>
          <w:szCs w:val="16"/>
        </w:rPr>
        <w:t xml:space="preserve">profesionanlog </w:t>
      </w:r>
      <w:r w:rsidR="005E7A04" w:rsidRPr="005E7A04">
        <w:rPr>
          <w:sz w:val="16"/>
          <w:szCs w:val="16"/>
        </w:rPr>
        <w:t>radnog iskustva.</w:t>
      </w:r>
    </w:p>
    <w:p w:rsidR="00295D81" w:rsidRDefault="00295D81" w:rsidP="00295D81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Pred</w:t>
      </w:r>
      <w:r w:rsidRPr="00295D81">
        <w:rPr>
          <w:sz w:val="16"/>
          <w:szCs w:val="16"/>
        </w:rPr>
        <w:t>nost imaju osobe sa osnovnom certifikata za nabavu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Odlična znanja o specifičnoj profesionalnoj oblasti koja se dobijaju putem univerzitetskog obrazovanja i relevantnog treninga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Poznavanje važečih zakona i uredbi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komuniciranja, planiranja rada i rukovođenja ekipom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Istraživačke sposobnosti, analitičke sposobnosti i sposobnosti formulisanja preporuka i profesionalnih saveta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rada na kompjuterskim aplikacijama i programima (Word, Excel, Power Point, Access)</w:t>
      </w:r>
    </w:p>
    <w:p w:rsidR="008C4099" w:rsidRPr="00A45669" w:rsidRDefault="008C4099" w:rsidP="008C4099">
      <w:pPr>
        <w:pStyle w:val="ListParagraph"/>
        <w:tabs>
          <w:tab w:val="left" w:pos="426"/>
        </w:tabs>
        <w:spacing w:after="120"/>
        <w:ind w:left="1069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295D81">
        <w:rPr>
          <w:rFonts w:ascii="Calibri" w:hAnsi="Calibri" w:cs="Calibri"/>
          <w:b/>
          <w:sz w:val="16"/>
          <w:szCs w:val="16"/>
          <w:u w:val="single"/>
        </w:rPr>
        <w:t>PA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295D81">
        <w:rPr>
          <w:rFonts w:ascii="Calibri" w:hAnsi="Calibri" w:cs="Calibri"/>
          <w:b/>
          <w:sz w:val="16"/>
          <w:szCs w:val="16"/>
          <w:u w:val="single"/>
        </w:rPr>
        <w:t xml:space="preserve">– </w:t>
      </w:r>
      <w:r w:rsidR="008C4099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141B90">
        <w:rPr>
          <w:rFonts w:ascii="Calibri" w:hAnsi="Calibri" w:cs="Calibri"/>
          <w:b/>
          <w:sz w:val="16"/>
          <w:szCs w:val="16"/>
          <w:u w:val="single"/>
        </w:rPr>
        <w:t xml:space="preserve">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A8094F" w:rsidRPr="00A7037A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95D81" w:rsidRPr="00A7037A">
        <w:rPr>
          <w:rFonts w:ascii="Times New Roman" w:hAnsi="Times New Roman"/>
          <w:b/>
          <w:sz w:val="16"/>
          <w:szCs w:val="16"/>
          <w:u w:val="single"/>
        </w:rPr>
        <w:t>Ne</w:t>
      </w:r>
      <w:r w:rsidR="00F07E6D" w:rsidRPr="00A7037A">
        <w:rPr>
          <w:rFonts w:ascii="Times New Roman" w:hAnsi="Times New Roman"/>
          <w:b/>
          <w:sz w:val="16"/>
          <w:szCs w:val="16"/>
          <w:u w:val="single"/>
        </w:rPr>
        <w:t xml:space="preserve">graničeno, </w:t>
      </w:r>
      <w:r w:rsidR="00295D81" w:rsidRPr="00A7037A">
        <w:rPr>
          <w:rFonts w:ascii="Times New Roman" w:hAnsi="Times New Roman"/>
          <w:b/>
          <w:sz w:val="16"/>
          <w:szCs w:val="16"/>
          <w:u w:val="single"/>
        </w:rPr>
        <w:t xml:space="preserve"> o  k</w:t>
      </w:r>
      <w:r w:rsidR="00F07E6D" w:rsidRPr="00A7037A">
        <w:rPr>
          <w:rFonts w:ascii="Times New Roman" w:hAnsi="Times New Roman"/>
          <w:b/>
          <w:sz w:val="16"/>
          <w:szCs w:val="16"/>
          <w:u w:val="single"/>
        </w:rPr>
        <w:t>arijer</w:t>
      </w:r>
      <w:r w:rsidR="00295D81" w:rsidRPr="00A7037A">
        <w:rPr>
          <w:rFonts w:ascii="Times New Roman" w:hAnsi="Times New Roman"/>
          <w:b/>
          <w:sz w:val="16"/>
          <w:szCs w:val="16"/>
          <w:u w:val="single"/>
        </w:rPr>
        <w:t>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5B4F59" w:rsidRDefault="005B4F59" w:rsidP="005B4F59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28.09.2019deri 04.10.2019 në ora 16:00/ od 28.09.2019 do 04.10.2019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bookmarkStart w:id="0" w:name="_GoBack"/>
      <w:bookmarkEnd w:id="0"/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B6" w:rsidRDefault="00445EB6">
      <w:r>
        <w:separator/>
      </w:r>
    </w:p>
  </w:endnote>
  <w:endnote w:type="continuationSeparator" w:id="0">
    <w:p w:rsidR="00445EB6" w:rsidRDefault="004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B6" w:rsidRDefault="00445EB6">
      <w:r>
        <w:separator/>
      </w:r>
    </w:p>
  </w:footnote>
  <w:footnote w:type="continuationSeparator" w:id="0">
    <w:p w:rsidR="00445EB6" w:rsidRDefault="0044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47443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D19A2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1B90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95D8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442D7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45EB6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4D49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A2AB0"/>
    <w:rsid w:val="005B4F59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562B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4099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2749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5669"/>
    <w:rsid w:val="00A5465E"/>
    <w:rsid w:val="00A7037A"/>
    <w:rsid w:val="00A7696B"/>
    <w:rsid w:val="00A773AC"/>
    <w:rsid w:val="00A8094F"/>
    <w:rsid w:val="00A90E09"/>
    <w:rsid w:val="00A962BD"/>
    <w:rsid w:val="00A96A37"/>
    <w:rsid w:val="00AA09CE"/>
    <w:rsid w:val="00AA1807"/>
    <w:rsid w:val="00AA21F1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A2EBB"/>
    <w:rsid w:val="00BA50FA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6760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8C9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60EA-B108-4720-820A-8F5C8E4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2019-06-13T07:13:00Z</cp:lastPrinted>
  <dcterms:created xsi:type="dcterms:W3CDTF">2019-09-27T13:51:00Z</dcterms:created>
  <dcterms:modified xsi:type="dcterms:W3CDTF">2019-09-27T14:03:00Z</dcterms:modified>
</cp:coreProperties>
</file>